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70" w:type="dxa"/>
          <w:right w:w="70" w:type="dxa"/>
        </w:tblCellMar>
        <w:tblLook w:val="0000" w:firstRow="0" w:lastRow="0" w:firstColumn="0" w:lastColumn="0" w:noHBand="0" w:noVBand="0"/>
      </w:tblPr>
      <w:tblGrid>
        <w:gridCol w:w="3614"/>
        <w:gridCol w:w="5175"/>
        <w:gridCol w:w="567"/>
      </w:tblGrid>
      <w:tr w:rsidRPr="004F2A58" w:rsidR="00940BF4" w:rsidTr="00251B82" w14:paraId="5E45CC9E" w14:textId="77777777">
        <w:trPr>
          <w:trHeight w:val="437"/>
        </w:trPr>
        <w:tc>
          <w:tcPr>
            <w:tcW w:w="3614" w:type="dxa"/>
            <w:tcBorders>
              <w:bottom w:val="single" w:color="auto" w:sz="4" w:space="0"/>
            </w:tcBorders>
          </w:tcPr>
          <w:p w:rsidRPr="004F2A58" w:rsidR="00940BF4" w:rsidP="00251B82" w:rsidRDefault="00940BF4" w14:paraId="670745A8" w14:textId="77777777">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Tweede Kamer der Staten-Generaal</w:t>
            </w:r>
          </w:p>
        </w:tc>
        <w:tc>
          <w:tcPr>
            <w:tcW w:w="5742" w:type="dxa"/>
            <w:gridSpan w:val="2"/>
            <w:tcBorders>
              <w:bottom w:val="single" w:color="auto" w:sz="4" w:space="0"/>
            </w:tcBorders>
          </w:tcPr>
          <w:p w:rsidRPr="004F2A58" w:rsidR="00940BF4" w:rsidP="00251B82" w:rsidRDefault="00940BF4" w14:paraId="1D0830D3" w14:textId="77777777">
            <w:pPr>
              <w:spacing w:after="0" w:line="240" w:lineRule="auto"/>
              <w:jc w:val="right"/>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2</w:t>
            </w:r>
          </w:p>
        </w:tc>
      </w:tr>
      <w:tr w:rsidRPr="004F2A58" w:rsidR="00940BF4" w:rsidTr="00251B82" w14:paraId="0822AAA3" w14:textId="77777777">
        <w:trPr>
          <w:trHeight w:val="252"/>
        </w:trPr>
        <w:tc>
          <w:tcPr>
            <w:tcW w:w="3614" w:type="dxa"/>
          </w:tcPr>
          <w:p w:rsidRPr="004F2A58" w:rsidR="00940BF4" w:rsidP="00251B82" w:rsidRDefault="00940BF4" w14:paraId="36C7AB8E"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40BF4" w:rsidP="00251B82" w:rsidRDefault="00940BF4" w14:paraId="250D3E7B" w14:textId="77777777">
            <w:pPr>
              <w:spacing w:after="0" w:line="240" w:lineRule="auto"/>
              <w:rPr>
                <w:rFonts w:ascii="Times New Roman" w:hAnsi="Times New Roman" w:eastAsia="Times New Roman" w:cs="Times New Roman"/>
                <w:lang w:eastAsia="nl-NL"/>
              </w:rPr>
            </w:pPr>
          </w:p>
        </w:tc>
      </w:tr>
      <w:tr w:rsidRPr="004F2A58" w:rsidR="00940BF4" w:rsidTr="00251B82" w14:paraId="04DBE319" w14:textId="77777777">
        <w:trPr>
          <w:trHeight w:val="243"/>
        </w:trPr>
        <w:tc>
          <w:tcPr>
            <w:tcW w:w="3614" w:type="dxa"/>
            <w:tcBorders>
              <w:bottom w:val="single" w:color="auto" w:sz="4" w:space="0"/>
            </w:tcBorders>
          </w:tcPr>
          <w:p w:rsidRPr="004F2A58" w:rsidR="00940BF4" w:rsidP="00251B82" w:rsidRDefault="00940BF4" w14:paraId="34F8DA4D"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Vergaderjaar 202</w:t>
            </w:r>
            <w:r>
              <w:rPr>
                <w:rFonts w:ascii="Times New Roman" w:hAnsi="Times New Roman" w:eastAsia="Times New Roman" w:cs="Times New Roman"/>
                <w:lang w:eastAsia="nl-NL"/>
              </w:rPr>
              <w:t>5</w:t>
            </w:r>
            <w:r w:rsidRPr="004F2A58">
              <w:rPr>
                <w:rFonts w:ascii="Times New Roman" w:hAnsi="Times New Roman" w:eastAsia="Times New Roman" w:cs="Times New Roman"/>
                <w:lang w:eastAsia="nl-NL"/>
              </w:rPr>
              <w:t>-202</w:t>
            </w:r>
            <w:r>
              <w:rPr>
                <w:rFonts w:ascii="Times New Roman" w:hAnsi="Times New Roman" w:eastAsia="Times New Roman" w:cs="Times New Roman"/>
                <w:lang w:eastAsia="nl-NL"/>
              </w:rPr>
              <w:t>6</w:t>
            </w:r>
          </w:p>
        </w:tc>
        <w:tc>
          <w:tcPr>
            <w:tcW w:w="5742" w:type="dxa"/>
            <w:gridSpan w:val="2"/>
            <w:tcBorders>
              <w:bottom w:val="single" w:color="auto" w:sz="4" w:space="0"/>
            </w:tcBorders>
          </w:tcPr>
          <w:p w:rsidRPr="004F2A58" w:rsidR="00940BF4" w:rsidP="00251B82" w:rsidRDefault="00940BF4" w14:paraId="49DB8075" w14:textId="77777777">
            <w:pPr>
              <w:spacing w:after="0" w:line="240" w:lineRule="auto"/>
              <w:rPr>
                <w:rFonts w:ascii="Times New Roman" w:hAnsi="Times New Roman" w:eastAsia="Times New Roman" w:cs="Times New Roman"/>
                <w:lang w:eastAsia="nl-NL"/>
              </w:rPr>
            </w:pPr>
          </w:p>
        </w:tc>
      </w:tr>
      <w:tr w:rsidRPr="004F2A58" w:rsidR="00940BF4" w:rsidTr="00251B82" w14:paraId="06D0895A" w14:textId="77777777">
        <w:trPr>
          <w:trHeight w:val="243"/>
        </w:trPr>
        <w:tc>
          <w:tcPr>
            <w:tcW w:w="3614" w:type="dxa"/>
          </w:tcPr>
          <w:p w:rsidRPr="004F2A58" w:rsidR="00940BF4" w:rsidP="00251B82" w:rsidRDefault="00940BF4" w14:paraId="02A3DA5A"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40BF4" w:rsidP="00251B82" w:rsidRDefault="00940BF4" w14:paraId="62FC5EDF" w14:textId="77777777">
            <w:pPr>
              <w:spacing w:after="0" w:line="240" w:lineRule="auto"/>
              <w:rPr>
                <w:rFonts w:ascii="Times New Roman" w:hAnsi="Times New Roman" w:eastAsia="Times New Roman" w:cs="Times New Roman"/>
                <w:lang w:eastAsia="nl-NL"/>
              </w:rPr>
            </w:pPr>
          </w:p>
        </w:tc>
      </w:tr>
      <w:tr w:rsidRPr="004F2A58" w:rsidR="00940BF4" w:rsidTr="00251B82" w14:paraId="122C20D2" w14:textId="77777777">
        <w:trPr>
          <w:trHeight w:val="1721"/>
        </w:trPr>
        <w:tc>
          <w:tcPr>
            <w:tcW w:w="3614" w:type="dxa"/>
          </w:tcPr>
          <w:p w:rsidRPr="004F2A58" w:rsidR="00940BF4" w:rsidP="00251B82" w:rsidRDefault="00940BF4" w14:paraId="0932013D" w14:textId="189B4937">
            <w:pPr>
              <w:spacing w:after="0" w:line="240" w:lineRule="auto"/>
              <w:rPr>
                <w:rFonts w:ascii="Times New Roman" w:hAnsi="Times New Roman" w:eastAsia="Times New Roman" w:cs="Times New Roman"/>
                <w:b/>
                <w:lang w:eastAsia="nl-NL"/>
              </w:rPr>
            </w:pPr>
            <w:r w:rsidRPr="004F2A58">
              <w:rPr>
                <w:rFonts w:ascii="Times New Roman" w:hAnsi="Times New Roman" w:cs="Times New Roman"/>
                <w:b/>
              </w:rPr>
              <w:t>36</w:t>
            </w:r>
            <w:r w:rsidR="00AF5934">
              <w:rPr>
                <w:rFonts w:ascii="Times New Roman" w:hAnsi="Times New Roman" w:cs="Times New Roman"/>
                <w:b/>
              </w:rPr>
              <w:t xml:space="preserve"> </w:t>
            </w:r>
            <w:r w:rsidRPr="004F2A58">
              <w:rPr>
                <w:rFonts w:ascii="Times New Roman" w:hAnsi="Times New Roman" w:cs="Times New Roman"/>
                <w:b/>
              </w:rPr>
              <w:t>7</w:t>
            </w:r>
            <w:r>
              <w:rPr>
                <w:rFonts w:ascii="Times New Roman" w:hAnsi="Times New Roman" w:cs="Times New Roman"/>
                <w:b/>
              </w:rPr>
              <w:t>00</w:t>
            </w:r>
          </w:p>
        </w:tc>
        <w:tc>
          <w:tcPr>
            <w:tcW w:w="5742" w:type="dxa"/>
            <w:gridSpan w:val="2"/>
          </w:tcPr>
          <w:p w:rsidRPr="003A170B" w:rsidR="00940BF4" w:rsidP="003A170B" w:rsidRDefault="003A170B" w14:paraId="5E6635D5" w14:textId="16994AED">
            <w:pPr>
              <w:rPr>
                <w:rFonts w:ascii="Times New Roman" w:hAnsi="Times New Roman" w:cs="Times New Roman"/>
                <w:b/>
                <w:bCs/>
              </w:rPr>
            </w:pPr>
            <w:r w:rsidRPr="003A170B">
              <w:rPr>
                <w:rFonts w:ascii="Times New Roman" w:hAnsi="Times New Roman" w:cs="Times New Roman"/>
                <w:b/>
                <w:bCs/>
              </w:rPr>
              <w:t>Goedkeuring van het op 23 mei 2024 te Abidjan tot stand gekomen Verdrag inzake luchtdiensten tussen het Koninkrijk der Nederlanden en de Republiek Ivoorkust, met Bijlage (</w:t>
            </w:r>
            <w:proofErr w:type="spellStart"/>
            <w:r w:rsidRPr="003A170B">
              <w:rPr>
                <w:rFonts w:ascii="Times New Roman" w:hAnsi="Times New Roman" w:cs="Times New Roman"/>
                <w:b/>
                <w:bCs/>
              </w:rPr>
              <w:t>Trb</w:t>
            </w:r>
            <w:proofErr w:type="spellEnd"/>
            <w:r w:rsidRPr="003A170B">
              <w:rPr>
                <w:rFonts w:ascii="Times New Roman" w:hAnsi="Times New Roman" w:cs="Times New Roman"/>
                <w:b/>
                <w:bCs/>
              </w:rPr>
              <w:t>. 2024, 68)</w:t>
            </w:r>
          </w:p>
        </w:tc>
      </w:tr>
      <w:tr w:rsidRPr="004F2A58" w:rsidR="00940BF4" w:rsidTr="00251B82" w14:paraId="68E052AC" w14:textId="77777777">
        <w:trPr>
          <w:trHeight w:val="252"/>
        </w:trPr>
        <w:tc>
          <w:tcPr>
            <w:tcW w:w="3614" w:type="dxa"/>
          </w:tcPr>
          <w:p w:rsidRPr="004F2A58" w:rsidR="00940BF4" w:rsidP="00251B82" w:rsidRDefault="00940BF4" w14:paraId="41F3D61B"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40BF4" w:rsidP="00251B82" w:rsidRDefault="00940BF4" w14:paraId="42699E07" w14:textId="77777777">
            <w:pPr>
              <w:spacing w:after="0" w:line="240" w:lineRule="auto"/>
              <w:rPr>
                <w:rFonts w:ascii="Times New Roman" w:hAnsi="Times New Roman" w:eastAsia="Times New Roman" w:cs="Times New Roman"/>
                <w:lang w:eastAsia="nl-NL"/>
              </w:rPr>
            </w:pPr>
          </w:p>
        </w:tc>
      </w:tr>
      <w:tr w:rsidRPr="004F2A58" w:rsidR="00940BF4" w:rsidTr="00251B82" w14:paraId="400B9A8C" w14:textId="77777777">
        <w:trPr>
          <w:trHeight w:val="243"/>
        </w:trPr>
        <w:tc>
          <w:tcPr>
            <w:tcW w:w="3614" w:type="dxa"/>
          </w:tcPr>
          <w:p w:rsidRPr="004F2A58" w:rsidR="00940BF4" w:rsidP="00251B82" w:rsidRDefault="00940BF4" w14:paraId="00D0926A"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40BF4" w:rsidP="00251B82" w:rsidRDefault="00940BF4" w14:paraId="5C8D9EA2" w14:textId="77777777">
            <w:pPr>
              <w:spacing w:after="0" w:line="240" w:lineRule="auto"/>
              <w:rPr>
                <w:rFonts w:ascii="Times New Roman" w:hAnsi="Times New Roman" w:eastAsia="Times New Roman" w:cs="Times New Roman"/>
                <w:lang w:eastAsia="nl-NL"/>
              </w:rPr>
            </w:pPr>
          </w:p>
        </w:tc>
      </w:tr>
      <w:tr w:rsidRPr="004F2A58" w:rsidR="00940BF4" w:rsidTr="00251B82" w14:paraId="39987410" w14:textId="77777777">
        <w:trPr>
          <w:trHeight w:val="243"/>
        </w:trPr>
        <w:tc>
          <w:tcPr>
            <w:tcW w:w="3614" w:type="dxa"/>
          </w:tcPr>
          <w:p w:rsidRPr="004F2A58" w:rsidR="00940BF4" w:rsidP="00251B82" w:rsidRDefault="00940BF4" w14:paraId="1834CF2B" w14:textId="3CA109FF">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 xml:space="preserve">Nr. </w:t>
            </w:r>
            <w:r w:rsidR="003A170B">
              <w:rPr>
                <w:rFonts w:ascii="Times New Roman" w:hAnsi="Times New Roman" w:eastAsia="Times New Roman" w:cs="Times New Roman"/>
                <w:b/>
                <w:lang w:eastAsia="nl-NL"/>
              </w:rPr>
              <w:t>10</w:t>
            </w:r>
          </w:p>
        </w:tc>
        <w:tc>
          <w:tcPr>
            <w:tcW w:w="5742" w:type="dxa"/>
            <w:gridSpan w:val="2"/>
          </w:tcPr>
          <w:p w:rsidRPr="004F2A58" w:rsidR="00940BF4" w:rsidP="00251B82" w:rsidRDefault="00940BF4" w14:paraId="3CFC6416" w14:textId="77777777">
            <w:pPr>
              <w:keepNext/>
              <w:spacing w:after="0" w:line="240" w:lineRule="auto"/>
              <w:outlineLvl w:val="0"/>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VERSLAG</w:t>
            </w:r>
          </w:p>
        </w:tc>
      </w:tr>
      <w:tr w:rsidRPr="004F2A58" w:rsidR="00940BF4" w:rsidTr="00251B82" w14:paraId="7DF0E525" w14:textId="77777777">
        <w:trPr>
          <w:trHeight w:val="243"/>
        </w:trPr>
        <w:tc>
          <w:tcPr>
            <w:tcW w:w="3614" w:type="dxa"/>
          </w:tcPr>
          <w:p w:rsidRPr="004F2A58" w:rsidR="00940BF4" w:rsidP="00251B82" w:rsidRDefault="00940BF4" w14:paraId="28A95C03"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40BF4" w:rsidP="00251B82" w:rsidRDefault="00940BF4" w14:paraId="043B9C89" w14:textId="522FD0F1">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Vastgesteld </w:t>
            </w:r>
            <w:r w:rsidR="003A170B">
              <w:rPr>
                <w:rFonts w:ascii="Times New Roman" w:hAnsi="Times New Roman" w:eastAsia="Times New Roman" w:cs="Times New Roman"/>
                <w:lang w:eastAsia="nl-NL"/>
              </w:rPr>
              <w:t>28 januari 2026</w:t>
            </w:r>
            <w:r>
              <w:rPr>
                <w:rFonts w:ascii="Times New Roman" w:hAnsi="Times New Roman" w:eastAsia="Times New Roman" w:cs="Times New Roman"/>
                <w:lang w:eastAsia="nl-NL"/>
              </w:rPr>
              <w:t xml:space="preserve"> </w:t>
            </w:r>
          </w:p>
        </w:tc>
      </w:tr>
      <w:tr w:rsidRPr="004F2A58" w:rsidR="00940BF4" w:rsidTr="00251B82" w14:paraId="3124F1E5" w14:textId="77777777">
        <w:trPr>
          <w:trHeight w:val="252"/>
        </w:trPr>
        <w:tc>
          <w:tcPr>
            <w:tcW w:w="3614" w:type="dxa"/>
          </w:tcPr>
          <w:p w:rsidRPr="004F2A58" w:rsidR="00940BF4" w:rsidP="00251B82" w:rsidRDefault="00940BF4" w14:paraId="1D93B12F"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40BF4" w:rsidP="00251B82" w:rsidRDefault="00940BF4" w14:paraId="46010B8D" w14:textId="77777777">
            <w:pPr>
              <w:keepNext/>
              <w:spacing w:after="0" w:line="240" w:lineRule="auto"/>
              <w:outlineLvl w:val="0"/>
              <w:rPr>
                <w:rFonts w:ascii="Times New Roman" w:hAnsi="Times New Roman" w:eastAsia="Times New Roman" w:cs="Times New Roman"/>
                <w:b/>
                <w:lang w:eastAsia="nl-NL"/>
              </w:rPr>
            </w:pPr>
          </w:p>
        </w:tc>
      </w:tr>
      <w:tr w:rsidRPr="004F2A58" w:rsidR="00940BF4" w:rsidTr="00251B82" w14:paraId="3790B904" w14:textId="77777777">
        <w:trPr>
          <w:trHeight w:val="2461"/>
        </w:trPr>
        <w:tc>
          <w:tcPr>
            <w:tcW w:w="3614" w:type="dxa"/>
          </w:tcPr>
          <w:p w:rsidRPr="004F2A58" w:rsidR="00940BF4" w:rsidP="00251B82" w:rsidRDefault="00940BF4" w14:paraId="7160B794"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940BF4" w:rsidP="00251B82" w:rsidRDefault="00940BF4" w14:paraId="266F9D5B"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De vaste commissie voor Infrastructuur en Waterstaat, belast met het voorbereidend onderzoek van dit wetsvoorstel, heeft de eer verslag uit te brengen van haar bevindingen. Het verslag behandelt alleen die onderdelen waarover door de genoemde fracties inbreng is geleverd. </w:t>
            </w:r>
          </w:p>
          <w:p w:rsidRPr="004F2A58" w:rsidR="00940BF4" w:rsidP="00251B82" w:rsidRDefault="00940BF4" w14:paraId="22F477D0" w14:textId="77777777">
            <w:pPr>
              <w:keepNext/>
              <w:spacing w:after="0" w:line="240" w:lineRule="auto"/>
              <w:outlineLvl w:val="0"/>
              <w:rPr>
                <w:rFonts w:ascii="Times New Roman" w:hAnsi="Times New Roman" w:eastAsia="Times New Roman" w:cs="Times New Roman"/>
                <w:lang w:eastAsia="nl-NL"/>
              </w:rPr>
            </w:pPr>
          </w:p>
          <w:p w:rsidRPr="004F2A58" w:rsidR="00940BF4" w:rsidP="00251B82" w:rsidRDefault="00940BF4" w14:paraId="17A5328B"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tc>
      </w:tr>
      <w:tr w:rsidRPr="004F2A58" w:rsidR="00940BF4" w:rsidTr="00251B82" w14:paraId="348F46C8" w14:textId="77777777">
        <w:trPr>
          <w:trHeight w:val="1800"/>
        </w:trPr>
        <w:tc>
          <w:tcPr>
            <w:tcW w:w="3614" w:type="dxa"/>
          </w:tcPr>
          <w:p w:rsidRPr="004F2A58" w:rsidR="00940BF4" w:rsidP="00251B82" w:rsidRDefault="00940BF4" w14:paraId="4616A2F9" w14:textId="77777777">
            <w:pPr>
              <w:spacing w:after="0" w:line="240" w:lineRule="auto"/>
              <w:rPr>
                <w:rFonts w:ascii="Times New Roman" w:hAnsi="Times New Roman" w:eastAsia="Times New Roman" w:cs="Times New Roman"/>
                <w:lang w:eastAsia="nl-NL"/>
              </w:rPr>
            </w:pPr>
          </w:p>
          <w:p w:rsidRPr="004F2A58" w:rsidR="00940BF4" w:rsidP="00251B82" w:rsidRDefault="00940BF4" w14:paraId="6D770019" w14:textId="77777777">
            <w:pPr>
              <w:spacing w:after="0" w:line="240" w:lineRule="auto"/>
              <w:rPr>
                <w:rFonts w:ascii="Times New Roman" w:hAnsi="Times New Roman" w:eastAsia="Times New Roman" w:cs="Times New Roman"/>
                <w:lang w:eastAsia="nl-NL"/>
              </w:rPr>
            </w:pPr>
          </w:p>
        </w:tc>
        <w:tc>
          <w:tcPr>
            <w:tcW w:w="5175" w:type="dxa"/>
          </w:tcPr>
          <w:p w:rsidRPr="004F2A58" w:rsidR="00940BF4" w:rsidP="0002265A" w:rsidRDefault="00940BF4" w14:paraId="094BB087" w14:textId="77777777">
            <w:pPr>
              <w:keepNext/>
              <w:spacing w:after="0" w:line="240" w:lineRule="auto"/>
              <w:outlineLvl w:val="0"/>
              <w:rPr>
                <w:rFonts w:ascii="Times New Roman" w:hAnsi="Times New Roman" w:eastAsia="Times New Roman" w:cs="Times New Roman"/>
                <w:b/>
                <w:lang w:eastAsia="nl-NL"/>
              </w:rPr>
            </w:pPr>
          </w:p>
          <w:p w:rsidRPr="004F2A58" w:rsidR="00940BF4" w:rsidP="0002265A" w:rsidRDefault="00940BF4" w14:paraId="37BFDED2" w14:textId="77777777">
            <w:pPr>
              <w:keepNext/>
              <w:spacing w:after="0" w:line="240" w:lineRule="auto"/>
              <w:outlineLvl w:val="0"/>
              <w:rPr>
                <w:rFonts w:ascii="Times New Roman" w:hAnsi="Times New Roman" w:eastAsia="Times New Roman" w:cs="Times New Roman"/>
                <w:b/>
                <w:lang w:eastAsia="nl-NL"/>
              </w:rPr>
            </w:pPr>
          </w:p>
          <w:p w:rsidR="00940BF4" w:rsidP="0002265A" w:rsidRDefault="00940BF4" w14:paraId="56D3E578"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b/>
                <w:lang w:eastAsia="nl-NL"/>
              </w:rPr>
              <w:t xml:space="preserve">Inhoudsopgave </w:t>
            </w:r>
            <w:r w:rsidRPr="004F2A58">
              <w:rPr>
                <w:rFonts w:ascii="Times New Roman" w:hAnsi="Times New Roman" w:eastAsia="Times New Roman" w:cs="Times New Roman"/>
                <w:lang w:eastAsia="nl-NL"/>
              </w:rPr>
              <w:t xml:space="preserve"> </w:t>
            </w:r>
          </w:p>
          <w:p w:rsidR="00940BF4" w:rsidP="0002265A" w:rsidRDefault="00940BF4" w14:paraId="1A171BDD" w14:textId="77777777">
            <w:pPr>
              <w:keepNext/>
              <w:spacing w:after="0" w:line="240" w:lineRule="auto"/>
              <w:outlineLvl w:val="0"/>
              <w:rPr>
                <w:rFonts w:ascii="Times New Roman" w:hAnsi="Times New Roman" w:eastAsia="Times New Roman" w:cs="Times New Roman"/>
                <w:lang w:eastAsia="nl-NL"/>
              </w:rPr>
            </w:pPr>
            <w:r w:rsidRPr="00A94528">
              <w:rPr>
                <w:rFonts w:ascii="Times New Roman" w:hAnsi="Times New Roman" w:eastAsia="Times New Roman" w:cs="Times New Roman"/>
                <w:lang w:eastAsia="nl-NL"/>
              </w:rPr>
              <w:t>Algemeen</w:t>
            </w:r>
          </w:p>
          <w:p w:rsidRPr="00A94528" w:rsidR="00341914" w:rsidP="0002265A" w:rsidRDefault="00341914" w14:paraId="76101191" w14:textId="13B36BCA">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Inleiding</w:t>
            </w:r>
          </w:p>
          <w:p w:rsidR="00CE69B8" w:rsidP="0002265A" w:rsidRDefault="00CE69B8" w14:paraId="3B0F00F8" w14:textId="77777777">
            <w:pPr>
              <w:spacing w:after="0" w:line="278" w:lineRule="auto"/>
              <w:ind w:left="703" w:hanging="703"/>
              <w:rPr>
                <w:rFonts w:ascii="Times New Roman" w:hAnsi="Times New Roman" w:cs="Times New Roman"/>
                <w:color w:val="211D1F"/>
              </w:rPr>
            </w:pPr>
            <w:r w:rsidRPr="00532734">
              <w:rPr>
                <w:rFonts w:ascii="Times New Roman" w:hAnsi="Times New Roman" w:cs="Times New Roman"/>
                <w:color w:val="211D1F"/>
              </w:rPr>
              <w:t xml:space="preserve">Artikelsgewijze toelichting </w:t>
            </w:r>
          </w:p>
          <w:p w:rsidR="0002265A" w:rsidP="0002265A" w:rsidRDefault="0002265A" w14:paraId="1EA33B7B" w14:textId="112E8AA9">
            <w:pPr>
              <w:spacing w:after="0" w:line="240" w:lineRule="auto"/>
              <w:ind w:left="703" w:hanging="703"/>
              <w:rPr>
                <w:rFonts w:ascii="Times New Roman" w:hAnsi="Times New Roman" w:cs="Times New Roman"/>
                <w:i/>
                <w:iCs/>
                <w:color w:val="211D1F"/>
              </w:rPr>
            </w:pPr>
            <w:r w:rsidRPr="00DB4C92">
              <w:rPr>
                <w:rFonts w:ascii="Times New Roman" w:hAnsi="Times New Roman" w:cs="Times New Roman"/>
                <w:i/>
                <w:iCs/>
                <w:color w:val="211D1F"/>
              </w:rPr>
              <w:t>Artikel 3 en artikel 4</w:t>
            </w:r>
          </w:p>
          <w:p w:rsidRPr="003D75E0" w:rsidR="00DB4C92" w:rsidP="00DB4C92" w:rsidRDefault="00DB4C92" w14:paraId="0DCDF960" w14:textId="77777777">
            <w:pPr>
              <w:spacing w:after="0" w:line="240" w:lineRule="auto"/>
              <w:rPr>
                <w:rFonts w:ascii="Times New Roman" w:hAnsi="Times New Roman" w:cs="Times New Roman"/>
                <w:i/>
                <w:iCs/>
              </w:rPr>
            </w:pPr>
            <w:r w:rsidRPr="003D75E0">
              <w:rPr>
                <w:rFonts w:ascii="Times New Roman" w:hAnsi="Times New Roman" w:cs="Times New Roman"/>
                <w:i/>
                <w:iCs/>
              </w:rPr>
              <w:t xml:space="preserve">Artikel 8 (Eerlijke concurrentie) </w:t>
            </w:r>
          </w:p>
          <w:p w:rsidRPr="00532734" w:rsidR="00DB4C92" w:rsidP="00DB4C92" w:rsidRDefault="00DB4C92" w14:paraId="792E0A88" w14:textId="77777777">
            <w:pPr>
              <w:spacing w:after="0" w:line="240" w:lineRule="auto"/>
              <w:jc w:val="both"/>
              <w:rPr>
                <w:rFonts w:ascii="Times New Roman" w:hAnsi="Times New Roman" w:eastAsia="Times New Roman" w:cs="Times New Roman"/>
                <w:i/>
                <w:iCs/>
                <w:lang w:eastAsia="nl-NL"/>
              </w:rPr>
            </w:pPr>
            <w:r w:rsidRPr="00532734">
              <w:rPr>
                <w:rFonts w:ascii="Times New Roman" w:hAnsi="Times New Roman" w:eastAsia="Times New Roman" w:cs="Times New Roman"/>
                <w:i/>
                <w:iCs/>
                <w:lang w:eastAsia="nl-NL"/>
              </w:rPr>
              <w:t xml:space="preserve">Artikel 10 (Gebruikersheffingen) </w:t>
            </w:r>
          </w:p>
          <w:p w:rsidRPr="00DB4C92" w:rsidR="00DB4C92" w:rsidP="00DB4C92" w:rsidRDefault="00DB4C92" w14:paraId="3F15D638" w14:textId="77777777">
            <w:pPr>
              <w:autoSpaceDE w:val="0"/>
              <w:autoSpaceDN w:val="0"/>
              <w:adjustRightInd w:val="0"/>
              <w:spacing w:after="0" w:line="240" w:lineRule="auto"/>
              <w:rPr>
                <w:rFonts w:ascii="Times New Roman" w:hAnsi="Times New Roman" w:cs="Times New Roman"/>
                <w:i/>
                <w:iCs/>
              </w:rPr>
            </w:pPr>
            <w:r w:rsidRPr="00DB4C92">
              <w:rPr>
                <w:rFonts w:ascii="Times New Roman" w:hAnsi="Times New Roman" w:cs="Times New Roman"/>
                <w:i/>
                <w:iCs/>
              </w:rPr>
              <w:t>Artikel 20 (Milieu)</w:t>
            </w:r>
          </w:p>
          <w:p w:rsidRPr="004F2A58" w:rsidR="00940BF4" w:rsidP="0002265A" w:rsidRDefault="00940BF4" w14:paraId="796BC5EC" w14:textId="77777777">
            <w:pPr>
              <w:keepNext/>
              <w:spacing w:after="0" w:line="240" w:lineRule="auto"/>
              <w:outlineLvl w:val="0"/>
              <w:rPr>
                <w:rFonts w:ascii="Times New Roman" w:hAnsi="Times New Roman" w:eastAsia="Times New Roman" w:cs="Times New Roman"/>
                <w:b/>
                <w:lang w:eastAsia="nl-NL"/>
              </w:rPr>
            </w:pPr>
          </w:p>
          <w:p w:rsidRPr="004F2A58" w:rsidR="00940BF4" w:rsidP="0002265A" w:rsidRDefault="00940BF4" w14:paraId="3694E127" w14:textId="77777777">
            <w:pPr>
              <w:spacing w:after="0" w:line="240" w:lineRule="auto"/>
              <w:rPr>
                <w:rFonts w:ascii="Times New Roman" w:hAnsi="Times New Roman" w:eastAsia="Times New Roman" w:cs="Times New Roman"/>
                <w:iCs/>
                <w:lang w:eastAsia="nl-NL"/>
              </w:rPr>
            </w:pPr>
          </w:p>
        </w:tc>
        <w:tc>
          <w:tcPr>
            <w:tcW w:w="567" w:type="dxa"/>
          </w:tcPr>
          <w:p w:rsidRPr="004F2A58" w:rsidR="00940BF4" w:rsidP="00251B82" w:rsidRDefault="00940BF4" w14:paraId="088E56BC" w14:textId="77777777">
            <w:pPr>
              <w:keepNext/>
              <w:spacing w:after="0" w:line="240" w:lineRule="auto"/>
              <w:ind w:right="-79"/>
              <w:outlineLvl w:val="0"/>
              <w:rPr>
                <w:rFonts w:ascii="Times New Roman" w:hAnsi="Times New Roman" w:eastAsia="Times New Roman" w:cs="Times New Roman"/>
                <w:lang w:eastAsia="nl-NL"/>
              </w:rPr>
            </w:pPr>
          </w:p>
          <w:p w:rsidRPr="004F2A58" w:rsidR="00940BF4" w:rsidP="00251B82" w:rsidRDefault="00940BF4" w14:paraId="57A21B4D" w14:textId="77777777">
            <w:pPr>
              <w:keepNext/>
              <w:spacing w:after="0" w:line="240" w:lineRule="auto"/>
              <w:ind w:right="-79"/>
              <w:outlineLvl w:val="0"/>
              <w:rPr>
                <w:rFonts w:ascii="Times New Roman" w:hAnsi="Times New Roman" w:eastAsia="Times New Roman" w:cs="Times New Roman"/>
                <w:lang w:eastAsia="nl-NL"/>
              </w:rPr>
            </w:pPr>
          </w:p>
          <w:p w:rsidR="00940BF4" w:rsidP="00251B82" w:rsidRDefault="00940BF4" w14:paraId="00FE2AE0" w14:textId="77777777">
            <w:pPr>
              <w:keepNext/>
              <w:spacing w:after="0" w:line="240" w:lineRule="auto"/>
              <w:ind w:right="-79"/>
              <w:outlineLvl w:val="0"/>
              <w:rPr>
                <w:rFonts w:ascii="Times New Roman" w:hAnsi="Times New Roman" w:eastAsia="Times New Roman" w:cs="Times New Roman"/>
                <w:lang w:eastAsia="nl-NL"/>
              </w:rPr>
            </w:pPr>
          </w:p>
          <w:p w:rsidRPr="00173D85" w:rsidR="00940BF4" w:rsidP="00251B82" w:rsidRDefault="00940BF4" w14:paraId="31BF74F2" w14:textId="77777777">
            <w:pPr>
              <w:keepNext/>
              <w:spacing w:after="0" w:line="240" w:lineRule="auto"/>
              <w:ind w:right="-79"/>
              <w:outlineLvl w:val="0"/>
              <w:rPr>
                <w:rFonts w:ascii="Times New Roman" w:hAnsi="Times New Roman" w:eastAsia="Times New Roman" w:cs="Times New Roman"/>
                <w:lang w:eastAsia="nl-NL"/>
              </w:rPr>
            </w:pPr>
            <w:r w:rsidRPr="00173D85">
              <w:rPr>
                <w:rFonts w:ascii="Times New Roman" w:hAnsi="Times New Roman" w:eastAsia="Times New Roman" w:cs="Times New Roman"/>
                <w:lang w:eastAsia="nl-NL"/>
              </w:rPr>
              <w:t>1</w:t>
            </w:r>
          </w:p>
          <w:p w:rsidRPr="00341914" w:rsidR="00940BF4" w:rsidP="00251B82" w:rsidRDefault="00940BF4" w14:paraId="18F629C8" w14:textId="77777777">
            <w:pPr>
              <w:keepNext/>
              <w:spacing w:after="0" w:line="240" w:lineRule="auto"/>
              <w:ind w:right="-79"/>
              <w:outlineLvl w:val="0"/>
              <w:rPr>
                <w:rFonts w:ascii="Times New Roman" w:hAnsi="Times New Roman" w:eastAsia="Times New Roman" w:cs="Times New Roman"/>
                <w:lang w:eastAsia="nl-NL"/>
              </w:rPr>
            </w:pPr>
            <w:r w:rsidRPr="00341914">
              <w:rPr>
                <w:rFonts w:ascii="Times New Roman" w:hAnsi="Times New Roman" w:eastAsia="Times New Roman" w:cs="Times New Roman"/>
                <w:lang w:eastAsia="nl-NL"/>
              </w:rPr>
              <w:t>2</w:t>
            </w:r>
          </w:p>
          <w:p w:rsidRPr="00DB4C92" w:rsidR="00940BF4" w:rsidP="00251B82" w:rsidRDefault="00940BF4" w14:paraId="36AD8FAC" w14:textId="77777777">
            <w:pPr>
              <w:keepNext/>
              <w:spacing w:after="0" w:line="240" w:lineRule="auto"/>
              <w:ind w:right="-79"/>
              <w:outlineLvl w:val="0"/>
              <w:rPr>
                <w:rFonts w:ascii="Times New Roman" w:hAnsi="Times New Roman" w:eastAsia="Times New Roman" w:cs="Times New Roman"/>
                <w:highlight w:val="yellow"/>
                <w:lang w:eastAsia="nl-NL"/>
              </w:rPr>
            </w:pPr>
            <w:r w:rsidRPr="00341914">
              <w:rPr>
                <w:rFonts w:ascii="Times New Roman" w:hAnsi="Times New Roman" w:eastAsia="Times New Roman" w:cs="Times New Roman"/>
                <w:lang w:eastAsia="nl-NL"/>
              </w:rPr>
              <w:t>2</w:t>
            </w:r>
          </w:p>
          <w:p w:rsidRPr="009A7B26" w:rsidR="00940BF4" w:rsidP="00251B82" w:rsidRDefault="00940BF4" w14:paraId="3B6D898C" w14:textId="77777777">
            <w:pPr>
              <w:keepNext/>
              <w:spacing w:after="0" w:line="240" w:lineRule="auto"/>
              <w:ind w:right="-79"/>
              <w:outlineLvl w:val="0"/>
              <w:rPr>
                <w:rFonts w:ascii="Times New Roman" w:hAnsi="Times New Roman" w:eastAsia="Times New Roman" w:cs="Times New Roman"/>
                <w:lang w:eastAsia="nl-NL"/>
              </w:rPr>
            </w:pPr>
            <w:r w:rsidRPr="009A7B26">
              <w:rPr>
                <w:rFonts w:ascii="Times New Roman" w:hAnsi="Times New Roman" w:eastAsia="Times New Roman" w:cs="Times New Roman"/>
                <w:lang w:eastAsia="nl-NL"/>
              </w:rPr>
              <w:t>2</w:t>
            </w:r>
          </w:p>
          <w:p w:rsidRPr="00AF5934" w:rsidR="00940BF4" w:rsidP="00251B82" w:rsidRDefault="00940BF4" w14:paraId="744289BC" w14:textId="77777777">
            <w:pPr>
              <w:keepNext/>
              <w:spacing w:after="0" w:line="240" w:lineRule="auto"/>
              <w:ind w:right="-79"/>
              <w:outlineLvl w:val="0"/>
              <w:rPr>
                <w:rFonts w:ascii="Times New Roman" w:hAnsi="Times New Roman" w:eastAsia="Times New Roman" w:cs="Times New Roman"/>
                <w:lang w:eastAsia="nl-NL"/>
              </w:rPr>
            </w:pPr>
            <w:r w:rsidRPr="00AF5934">
              <w:rPr>
                <w:rFonts w:ascii="Times New Roman" w:hAnsi="Times New Roman" w:eastAsia="Times New Roman" w:cs="Times New Roman"/>
                <w:lang w:eastAsia="nl-NL"/>
              </w:rPr>
              <w:t>3</w:t>
            </w:r>
          </w:p>
          <w:p w:rsidR="00940BF4" w:rsidP="00251B82" w:rsidRDefault="00AF5934" w14:paraId="0BD256EF" w14:textId="5E0E436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3</w:t>
            </w:r>
          </w:p>
          <w:p w:rsidRPr="004F2A58" w:rsidR="00940BF4" w:rsidP="00251B82" w:rsidRDefault="00AF5934" w14:paraId="37AAF53F" w14:textId="1F5DD363">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3</w:t>
            </w:r>
          </w:p>
        </w:tc>
      </w:tr>
      <w:tr w:rsidRPr="004F2A58" w:rsidR="00940BF4" w:rsidTr="00251B82" w14:paraId="7B2648A7" w14:textId="77777777">
        <w:tc>
          <w:tcPr>
            <w:tcW w:w="3614" w:type="dxa"/>
          </w:tcPr>
          <w:p w:rsidRPr="004F2A58" w:rsidR="00940BF4" w:rsidP="00251B82" w:rsidRDefault="00940BF4" w14:paraId="779B38C6" w14:textId="77777777">
            <w:pPr>
              <w:spacing w:after="0" w:line="240" w:lineRule="auto"/>
              <w:rPr>
                <w:rFonts w:ascii="Times New Roman" w:hAnsi="Times New Roman" w:eastAsia="Times New Roman" w:cs="Times New Roman"/>
                <w:color w:val="FF0000"/>
                <w:lang w:eastAsia="nl-NL"/>
              </w:rPr>
            </w:pPr>
            <w:r w:rsidRPr="004F2A58">
              <w:rPr>
                <w:rFonts w:ascii="Times New Roman" w:hAnsi="Times New Roman" w:cs="Times New Roman"/>
              </w:rPr>
              <w:br w:type="page"/>
            </w:r>
          </w:p>
        </w:tc>
        <w:tc>
          <w:tcPr>
            <w:tcW w:w="5742" w:type="dxa"/>
            <w:gridSpan w:val="2"/>
          </w:tcPr>
          <w:p w:rsidRPr="004F2A58" w:rsidR="00940BF4" w:rsidP="00251B82" w:rsidRDefault="00940BF4" w14:paraId="18DE0722" w14:textId="259C7F40">
            <w:pPr>
              <w:spacing w:after="0" w:line="240" w:lineRule="auto"/>
              <w:rPr>
                <w:rFonts w:ascii="Times New Roman" w:hAnsi="Times New Roman" w:eastAsia="Times New Roman" w:cs="Times New Roman"/>
                <w:b/>
                <w:bCs/>
                <w:lang w:eastAsia="nl-NL"/>
              </w:rPr>
            </w:pPr>
            <w:r w:rsidRPr="004F2A58">
              <w:rPr>
                <w:rFonts w:ascii="Times New Roman" w:hAnsi="Times New Roman" w:eastAsia="Times New Roman" w:cs="Times New Roman"/>
                <w:b/>
                <w:bCs/>
                <w:lang w:eastAsia="nl-NL"/>
              </w:rPr>
              <w:t xml:space="preserve">Algemeen </w:t>
            </w:r>
          </w:p>
          <w:p w:rsidR="00940BF4" w:rsidP="00251B82" w:rsidRDefault="00A260A7" w14:paraId="15622428" w14:textId="19451383">
            <w:pPr>
              <w:spacing w:after="0" w:line="240" w:lineRule="auto"/>
              <w:rPr>
                <w:rFonts w:ascii="Times New Roman" w:hAnsi="Times New Roman" w:eastAsia="Times New Roman" w:cs="Times New Roman"/>
                <w:iCs/>
                <w:lang w:eastAsia="nl-NL"/>
              </w:rPr>
            </w:pPr>
            <w:r w:rsidRPr="00A260A7">
              <w:rPr>
                <w:rFonts w:ascii="Times New Roman" w:hAnsi="Times New Roman" w:eastAsia="Times New Roman" w:cs="Times New Roman"/>
                <w:iCs/>
                <w:lang w:eastAsia="nl-NL"/>
              </w:rPr>
              <w:t>De leden van de D66-fractie hebben met interesse kennisgenomen van het wetsvoorstel Goedkeuring van het op 23 mei 2024 te Abidjan tot stand gekomen Verdrag inzake luchtdiensten tussen het Koninkrijk der Nederlanden en de Republiek Ivoorkust</w:t>
            </w:r>
            <w:r w:rsidR="00082CA9">
              <w:rPr>
                <w:rFonts w:ascii="Times New Roman" w:hAnsi="Times New Roman" w:eastAsia="Times New Roman" w:cs="Times New Roman"/>
                <w:iCs/>
                <w:lang w:eastAsia="nl-NL"/>
              </w:rPr>
              <w:t xml:space="preserve"> (hierna: het wetsvoorstel)</w:t>
            </w:r>
            <w:r w:rsidRPr="00A260A7">
              <w:rPr>
                <w:rFonts w:ascii="Times New Roman" w:hAnsi="Times New Roman" w:eastAsia="Times New Roman" w:cs="Times New Roman"/>
                <w:iCs/>
                <w:lang w:eastAsia="nl-NL"/>
              </w:rPr>
              <w:t xml:space="preserve">. </w:t>
            </w:r>
          </w:p>
          <w:p w:rsidR="003A4D7E" w:rsidP="00251B82" w:rsidRDefault="003A4D7E" w14:paraId="269798CE" w14:textId="77777777">
            <w:pPr>
              <w:spacing w:after="0" w:line="240" w:lineRule="auto"/>
              <w:rPr>
                <w:rFonts w:ascii="Times New Roman" w:hAnsi="Times New Roman" w:eastAsia="Times New Roman" w:cs="Times New Roman"/>
                <w:iCs/>
                <w:lang w:eastAsia="nl-NL"/>
              </w:rPr>
            </w:pPr>
          </w:p>
          <w:p w:rsidR="003A4D7E" w:rsidP="00251B82" w:rsidRDefault="003A4D7E" w14:paraId="12052EAB" w14:textId="7F592370">
            <w:pPr>
              <w:spacing w:after="0" w:line="240" w:lineRule="auto"/>
              <w:rPr>
                <w:rFonts w:ascii="Times New Roman" w:hAnsi="Times New Roman" w:eastAsia="Times New Roman" w:cs="Times New Roman"/>
                <w:iCs/>
                <w:lang w:eastAsia="nl-NL"/>
              </w:rPr>
            </w:pPr>
            <w:r w:rsidRPr="003A4D7E">
              <w:rPr>
                <w:rFonts w:ascii="Times New Roman" w:hAnsi="Times New Roman" w:eastAsia="Times New Roman" w:cs="Times New Roman"/>
                <w:iCs/>
                <w:lang w:eastAsia="nl-NL"/>
              </w:rPr>
              <w:t>De leden van de CDA-fractie hebben kennisgenomen van het wetsvoorstel en hebben geen verdere vragen.</w:t>
            </w:r>
          </w:p>
          <w:p w:rsidR="00512C5A" w:rsidP="00251B82" w:rsidRDefault="00512C5A" w14:paraId="17698156" w14:textId="77777777">
            <w:pPr>
              <w:spacing w:after="0" w:line="240" w:lineRule="auto"/>
              <w:rPr>
                <w:rFonts w:ascii="Times New Roman" w:hAnsi="Times New Roman" w:eastAsia="Times New Roman" w:cs="Times New Roman"/>
                <w:iCs/>
                <w:lang w:eastAsia="nl-NL"/>
              </w:rPr>
            </w:pPr>
          </w:p>
          <w:p w:rsidR="00512C5A" w:rsidP="00251B82" w:rsidRDefault="00512C5A" w14:paraId="46E79334" w14:textId="69606CBC">
            <w:pPr>
              <w:spacing w:after="0" w:line="240" w:lineRule="auto"/>
              <w:rPr>
                <w:rFonts w:ascii="Times New Roman" w:hAnsi="Times New Roman" w:eastAsia="Times New Roman" w:cs="Times New Roman"/>
                <w:iCs/>
                <w:lang w:eastAsia="nl-NL"/>
              </w:rPr>
            </w:pPr>
            <w:r w:rsidRPr="00512C5A">
              <w:rPr>
                <w:rFonts w:ascii="Times New Roman" w:hAnsi="Times New Roman" w:eastAsia="Times New Roman" w:cs="Times New Roman"/>
                <w:iCs/>
                <w:lang w:eastAsia="nl-NL"/>
              </w:rPr>
              <w:lastRenderedPageBreak/>
              <w:t>De leden van de BBB-fractie hebben geen verdere vervolgvragen.</w:t>
            </w:r>
          </w:p>
          <w:p w:rsidR="00192381" w:rsidP="00251B82" w:rsidRDefault="00192381" w14:paraId="73420195" w14:textId="77777777">
            <w:pPr>
              <w:spacing w:after="0" w:line="240" w:lineRule="auto"/>
              <w:rPr>
                <w:rFonts w:ascii="Times New Roman" w:hAnsi="Times New Roman" w:eastAsia="Times New Roman" w:cs="Times New Roman"/>
                <w:iCs/>
                <w:lang w:eastAsia="nl-NL"/>
              </w:rPr>
            </w:pPr>
          </w:p>
          <w:p w:rsidR="00192381" w:rsidP="00251B82" w:rsidRDefault="00192381" w14:paraId="2AFFFDC5" w14:textId="7BD5E259">
            <w:pPr>
              <w:spacing w:after="0" w:line="240" w:lineRule="auto"/>
              <w:rPr>
                <w:rFonts w:ascii="Times New Roman" w:hAnsi="Times New Roman" w:eastAsia="Times New Roman" w:cs="Times New Roman"/>
                <w:iCs/>
                <w:lang w:eastAsia="nl-NL"/>
              </w:rPr>
            </w:pPr>
            <w:r w:rsidRPr="00192381">
              <w:rPr>
                <w:rFonts w:ascii="Times New Roman" w:hAnsi="Times New Roman" w:eastAsia="Times New Roman" w:cs="Times New Roman"/>
                <w:iCs/>
                <w:lang w:eastAsia="nl-NL"/>
              </w:rPr>
              <w:t xml:space="preserve">De leden van de Partij voor de Dieren-fractie hebben met interesse kennisgenomen van het wetsvoorstel. </w:t>
            </w:r>
          </w:p>
          <w:p w:rsidR="00921340" w:rsidP="00251B82" w:rsidRDefault="00921340" w14:paraId="4575AC6F" w14:textId="77777777">
            <w:pPr>
              <w:spacing w:after="0" w:line="240" w:lineRule="auto"/>
              <w:rPr>
                <w:rFonts w:ascii="Times New Roman" w:hAnsi="Times New Roman" w:eastAsia="Times New Roman" w:cs="Times New Roman"/>
                <w:iCs/>
                <w:lang w:eastAsia="nl-NL"/>
              </w:rPr>
            </w:pPr>
          </w:p>
          <w:p w:rsidRPr="00921340" w:rsidR="00921340" w:rsidP="00251B82" w:rsidRDefault="00921340" w14:paraId="135A6BE1" w14:textId="4F241C6C">
            <w:pPr>
              <w:spacing w:after="0" w:line="240" w:lineRule="auto"/>
              <w:rPr>
                <w:rFonts w:ascii="Times New Roman" w:hAnsi="Times New Roman" w:eastAsia="Times New Roman" w:cs="Times New Roman"/>
                <w:b/>
                <w:bCs/>
                <w:iCs/>
                <w:lang w:eastAsia="nl-NL"/>
              </w:rPr>
            </w:pPr>
            <w:r w:rsidRPr="00921340">
              <w:rPr>
                <w:rFonts w:ascii="Times New Roman" w:hAnsi="Times New Roman" w:eastAsia="Times New Roman" w:cs="Times New Roman"/>
                <w:b/>
                <w:bCs/>
                <w:iCs/>
                <w:lang w:eastAsia="nl-NL"/>
              </w:rPr>
              <w:t>Inleiding</w:t>
            </w:r>
          </w:p>
          <w:p w:rsidR="00921340" w:rsidP="00921340" w:rsidRDefault="00921340" w14:paraId="0E6C94AB" w14:textId="3D44E6D2">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 xml:space="preserve">De leden van de D66-fractie </w:t>
            </w:r>
            <w:r w:rsidRPr="00A260A7">
              <w:rPr>
                <w:rFonts w:ascii="Times New Roman" w:hAnsi="Times New Roman" w:eastAsia="Times New Roman" w:cs="Times New Roman"/>
                <w:iCs/>
                <w:lang w:eastAsia="nl-NL"/>
              </w:rPr>
              <w:t>zijn van mening dat er rondom Schiphol betere regels moeten komen voor normen voor uitstoot, geluid, water en klimaat. Daarom zijn de</w:t>
            </w:r>
            <w:r>
              <w:rPr>
                <w:rFonts w:ascii="Times New Roman" w:hAnsi="Times New Roman" w:eastAsia="Times New Roman" w:cs="Times New Roman"/>
                <w:iCs/>
                <w:lang w:eastAsia="nl-NL"/>
              </w:rPr>
              <w:t>ze</w:t>
            </w:r>
            <w:r w:rsidRPr="00A260A7">
              <w:rPr>
                <w:rFonts w:ascii="Times New Roman" w:hAnsi="Times New Roman" w:eastAsia="Times New Roman" w:cs="Times New Roman"/>
                <w:iCs/>
                <w:lang w:eastAsia="nl-NL"/>
              </w:rPr>
              <w:t xml:space="preserve"> leden voor een duidelijke grens aan hoeveel vluchten er vanaf Schiphol mogen vertrekken. Tegelijkertijd zijn </w:t>
            </w:r>
            <w:r>
              <w:rPr>
                <w:rFonts w:ascii="Times New Roman" w:hAnsi="Times New Roman" w:eastAsia="Times New Roman" w:cs="Times New Roman"/>
                <w:iCs/>
                <w:lang w:eastAsia="nl-NL"/>
              </w:rPr>
              <w:t>zij</w:t>
            </w:r>
            <w:r w:rsidRPr="00A260A7">
              <w:rPr>
                <w:rFonts w:ascii="Times New Roman" w:hAnsi="Times New Roman" w:eastAsia="Times New Roman" w:cs="Times New Roman"/>
                <w:iCs/>
                <w:lang w:eastAsia="nl-NL"/>
              </w:rPr>
              <w:t xml:space="preserve"> van mening dat we hier niet op moeten sturen door het stoppen met afsluiten van nieuwe luchtvaartverdragen met andere landen. Zowel Nederland als de Republiek Ivoorkust zijn geholpen met makkelijkere markttoegang. West-Afrikaanse landen zijn moeilijk bereikbaar, elke ontsluiting daarvan kan bijdragen aan economische en maatschappelijke kansen. De</w:t>
            </w:r>
            <w:r w:rsidR="00A71319">
              <w:rPr>
                <w:rFonts w:ascii="Times New Roman" w:hAnsi="Times New Roman" w:eastAsia="Times New Roman" w:cs="Times New Roman"/>
                <w:iCs/>
                <w:lang w:eastAsia="nl-NL"/>
              </w:rPr>
              <w:t>ze</w:t>
            </w:r>
            <w:r w:rsidRPr="00A260A7">
              <w:rPr>
                <w:rFonts w:ascii="Times New Roman" w:hAnsi="Times New Roman" w:eastAsia="Times New Roman" w:cs="Times New Roman"/>
                <w:iCs/>
                <w:lang w:eastAsia="nl-NL"/>
              </w:rPr>
              <w:t xml:space="preserve"> leden constateren daarom naar tevredenheid </w:t>
            </w:r>
            <w:r w:rsidR="00A71319">
              <w:rPr>
                <w:rFonts w:ascii="Times New Roman" w:hAnsi="Times New Roman" w:eastAsia="Times New Roman" w:cs="Times New Roman"/>
                <w:iCs/>
                <w:lang w:eastAsia="nl-NL"/>
              </w:rPr>
              <w:t xml:space="preserve">dat </w:t>
            </w:r>
            <w:r w:rsidRPr="00A260A7">
              <w:rPr>
                <w:rFonts w:ascii="Times New Roman" w:hAnsi="Times New Roman" w:eastAsia="Times New Roman" w:cs="Times New Roman"/>
                <w:iCs/>
                <w:lang w:eastAsia="nl-NL"/>
              </w:rPr>
              <w:t>de markttoegang die dit verdrag biedt</w:t>
            </w:r>
            <w:r w:rsidR="00A71319">
              <w:rPr>
                <w:rFonts w:ascii="Times New Roman" w:hAnsi="Times New Roman" w:eastAsia="Times New Roman" w:cs="Times New Roman"/>
                <w:iCs/>
                <w:lang w:eastAsia="nl-NL"/>
              </w:rPr>
              <w:t>,</w:t>
            </w:r>
            <w:r w:rsidRPr="00A260A7">
              <w:rPr>
                <w:rFonts w:ascii="Times New Roman" w:hAnsi="Times New Roman" w:eastAsia="Times New Roman" w:cs="Times New Roman"/>
                <w:iCs/>
                <w:lang w:eastAsia="nl-NL"/>
              </w:rPr>
              <w:t xml:space="preserve"> losstaat van mogelijke beperkingen in de capaciteit op luchthavens </w:t>
            </w:r>
            <w:r w:rsidR="003653FE">
              <w:rPr>
                <w:rFonts w:ascii="Times New Roman" w:hAnsi="Times New Roman" w:eastAsia="Times New Roman" w:cs="Times New Roman"/>
                <w:iCs/>
                <w:lang w:eastAsia="nl-NL"/>
              </w:rPr>
              <w:t xml:space="preserve">in </w:t>
            </w:r>
            <w:r w:rsidRPr="00A260A7">
              <w:rPr>
                <w:rFonts w:ascii="Times New Roman" w:hAnsi="Times New Roman" w:eastAsia="Times New Roman" w:cs="Times New Roman"/>
                <w:iCs/>
                <w:lang w:eastAsia="nl-NL"/>
              </w:rPr>
              <w:t>Nederland. De</w:t>
            </w:r>
            <w:r w:rsidR="00D64ABF">
              <w:rPr>
                <w:rFonts w:ascii="Times New Roman" w:hAnsi="Times New Roman" w:eastAsia="Times New Roman" w:cs="Times New Roman"/>
                <w:iCs/>
                <w:lang w:eastAsia="nl-NL"/>
              </w:rPr>
              <w:t>ze</w:t>
            </w:r>
            <w:r w:rsidRPr="00A260A7">
              <w:rPr>
                <w:rFonts w:ascii="Times New Roman" w:hAnsi="Times New Roman" w:eastAsia="Times New Roman" w:cs="Times New Roman"/>
                <w:iCs/>
                <w:lang w:eastAsia="nl-NL"/>
              </w:rPr>
              <w:t xml:space="preserve"> leden vragen de </w:t>
            </w:r>
            <w:r w:rsidR="00D64ABF">
              <w:rPr>
                <w:rFonts w:ascii="Times New Roman" w:hAnsi="Times New Roman" w:eastAsia="Times New Roman" w:cs="Times New Roman"/>
                <w:iCs/>
                <w:lang w:eastAsia="nl-NL"/>
              </w:rPr>
              <w:t>regering</w:t>
            </w:r>
            <w:r w:rsidRPr="00A260A7">
              <w:rPr>
                <w:rFonts w:ascii="Times New Roman" w:hAnsi="Times New Roman" w:eastAsia="Times New Roman" w:cs="Times New Roman"/>
                <w:iCs/>
                <w:lang w:eastAsia="nl-NL"/>
              </w:rPr>
              <w:t xml:space="preserve"> in te schatten tot hoeveel extra vluchten van en naar de Republiek Ivoorkust dit verdrag kan gaan leiden.</w:t>
            </w:r>
          </w:p>
          <w:p w:rsidR="002040C3" w:rsidP="00921340" w:rsidRDefault="002040C3" w14:paraId="19BE31DE" w14:textId="77777777">
            <w:pPr>
              <w:spacing w:after="0" w:line="240" w:lineRule="auto"/>
              <w:rPr>
                <w:rFonts w:ascii="Times New Roman" w:hAnsi="Times New Roman" w:eastAsia="Times New Roman" w:cs="Times New Roman"/>
                <w:iCs/>
                <w:lang w:eastAsia="nl-NL"/>
              </w:rPr>
            </w:pPr>
          </w:p>
          <w:p w:rsidR="002040C3" w:rsidP="002040C3" w:rsidRDefault="002040C3" w14:paraId="098622A0" w14:textId="3CBCB43A">
            <w:pPr>
              <w:spacing w:after="0" w:line="240" w:lineRule="auto"/>
              <w:rPr>
                <w:rFonts w:ascii="Times New Roman" w:hAnsi="Times New Roman" w:eastAsia="Times New Roman" w:cs="Times New Roman"/>
                <w:iCs/>
                <w:lang w:eastAsia="nl-NL"/>
              </w:rPr>
            </w:pPr>
            <w:r w:rsidRPr="00192381">
              <w:rPr>
                <w:rFonts w:ascii="Times New Roman" w:hAnsi="Times New Roman" w:eastAsia="Times New Roman" w:cs="Times New Roman"/>
                <w:iCs/>
                <w:lang w:eastAsia="nl-NL"/>
              </w:rPr>
              <w:t xml:space="preserve">De leden </w:t>
            </w:r>
            <w:r>
              <w:rPr>
                <w:rFonts w:ascii="Times New Roman" w:hAnsi="Times New Roman" w:eastAsia="Times New Roman" w:cs="Times New Roman"/>
                <w:iCs/>
                <w:lang w:eastAsia="nl-NL"/>
              </w:rPr>
              <w:t xml:space="preserve">van de Partij voor de Dieren-fractie </w:t>
            </w:r>
            <w:r w:rsidRPr="00192381">
              <w:rPr>
                <w:rFonts w:ascii="Times New Roman" w:hAnsi="Times New Roman" w:eastAsia="Times New Roman" w:cs="Times New Roman"/>
                <w:iCs/>
                <w:lang w:eastAsia="nl-NL"/>
              </w:rPr>
              <w:t xml:space="preserve">vinden het goed dat verouderde </w:t>
            </w:r>
            <w:r>
              <w:rPr>
                <w:rFonts w:ascii="Times New Roman" w:hAnsi="Times New Roman" w:eastAsia="Times New Roman" w:cs="Times New Roman"/>
                <w:iCs/>
                <w:lang w:eastAsia="nl-NL"/>
              </w:rPr>
              <w:t>l</w:t>
            </w:r>
            <w:r w:rsidRPr="00192381">
              <w:rPr>
                <w:rFonts w:ascii="Times New Roman" w:hAnsi="Times New Roman" w:eastAsia="Times New Roman" w:cs="Times New Roman"/>
                <w:iCs/>
                <w:lang w:eastAsia="nl-NL"/>
              </w:rPr>
              <w:t xml:space="preserve">uchtvaartovereenkomsten worden gemoderniseerd. Wel vinden </w:t>
            </w:r>
            <w:r>
              <w:rPr>
                <w:rFonts w:ascii="Times New Roman" w:hAnsi="Times New Roman" w:eastAsia="Times New Roman" w:cs="Times New Roman"/>
                <w:iCs/>
                <w:lang w:eastAsia="nl-NL"/>
              </w:rPr>
              <w:t>zij</w:t>
            </w:r>
            <w:r w:rsidRPr="00192381">
              <w:rPr>
                <w:rFonts w:ascii="Times New Roman" w:hAnsi="Times New Roman" w:eastAsia="Times New Roman" w:cs="Times New Roman"/>
                <w:iCs/>
                <w:lang w:eastAsia="nl-NL"/>
              </w:rPr>
              <w:t xml:space="preserve"> het juist ouderwets dat </w:t>
            </w:r>
            <w:r>
              <w:rPr>
                <w:rFonts w:ascii="Times New Roman" w:hAnsi="Times New Roman" w:eastAsia="Times New Roman" w:cs="Times New Roman"/>
                <w:iCs/>
                <w:lang w:eastAsia="nl-NL"/>
              </w:rPr>
              <w:t>het wetsvoorstel</w:t>
            </w:r>
            <w:r w:rsidRPr="00192381">
              <w:rPr>
                <w:rFonts w:ascii="Times New Roman" w:hAnsi="Times New Roman" w:eastAsia="Times New Roman" w:cs="Times New Roman"/>
                <w:iCs/>
                <w:lang w:eastAsia="nl-NL"/>
              </w:rPr>
              <w:t xml:space="preserve"> enkel gericht is op commerciële en operationele wensen en de milieu</w:t>
            </w:r>
            <w:r>
              <w:rPr>
                <w:rFonts w:ascii="Times New Roman" w:hAnsi="Times New Roman" w:eastAsia="Times New Roman" w:cs="Times New Roman"/>
                <w:iCs/>
                <w:lang w:eastAsia="nl-NL"/>
              </w:rPr>
              <w:t>-</w:t>
            </w:r>
            <w:r w:rsidRPr="00192381">
              <w:rPr>
                <w:rFonts w:ascii="Times New Roman" w:hAnsi="Times New Roman" w:eastAsia="Times New Roman" w:cs="Times New Roman"/>
                <w:iCs/>
                <w:lang w:eastAsia="nl-NL"/>
              </w:rPr>
              <w:t xml:space="preserve"> en klimaatproblematiek een sluitpost zijn zonder concrete doelen, terwijl juist die problemen hoge maatschappelijke kosten met zich meebrengen voor overheid en burgers en ook onze veiligheid bedreigen. Daarom hebben de</w:t>
            </w:r>
            <w:r>
              <w:rPr>
                <w:rFonts w:ascii="Times New Roman" w:hAnsi="Times New Roman" w:eastAsia="Times New Roman" w:cs="Times New Roman"/>
                <w:iCs/>
                <w:lang w:eastAsia="nl-NL"/>
              </w:rPr>
              <w:t>ze</w:t>
            </w:r>
            <w:r w:rsidRPr="00192381">
              <w:rPr>
                <w:rFonts w:ascii="Times New Roman" w:hAnsi="Times New Roman" w:eastAsia="Times New Roman" w:cs="Times New Roman"/>
                <w:iCs/>
                <w:lang w:eastAsia="nl-NL"/>
              </w:rPr>
              <w:t xml:space="preserve"> leden nog de volgende vragen.</w:t>
            </w:r>
          </w:p>
          <w:p w:rsidR="00A260A7" w:rsidP="00251B82" w:rsidRDefault="00A260A7" w14:paraId="2F16D1FE" w14:textId="77777777">
            <w:pPr>
              <w:spacing w:after="0" w:line="240" w:lineRule="auto"/>
              <w:rPr>
                <w:rFonts w:ascii="Times New Roman" w:hAnsi="Times New Roman" w:eastAsia="Times New Roman" w:cs="Times New Roman"/>
                <w:iCs/>
                <w:lang w:eastAsia="nl-NL"/>
              </w:rPr>
            </w:pPr>
          </w:p>
          <w:p w:rsidR="00CE69B8" w:rsidP="0002265A" w:rsidRDefault="00CE69B8" w14:paraId="68E3D430" w14:textId="77777777">
            <w:pPr>
              <w:spacing w:after="0" w:line="240" w:lineRule="auto"/>
              <w:ind w:left="705" w:hanging="705"/>
              <w:rPr>
                <w:rFonts w:ascii="Times New Roman" w:hAnsi="Times New Roman" w:cs="Times New Roman"/>
                <w:b/>
                <w:bCs/>
                <w:color w:val="211D1F"/>
              </w:rPr>
            </w:pPr>
            <w:r w:rsidRPr="00CE69B8">
              <w:rPr>
                <w:rFonts w:ascii="Times New Roman" w:hAnsi="Times New Roman" w:cs="Times New Roman"/>
                <w:b/>
                <w:bCs/>
                <w:color w:val="211D1F"/>
              </w:rPr>
              <w:t xml:space="preserve">Artikelsgewijze toelichting </w:t>
            </w:r>
          </w:p>
          <w:p w:rsidRPr="00532734" w:rsidR="0002265A" w:rsidP="0002265A" w:rsidRDefault="0002265A" w14:paraId="5CE11A67" w14:textId="6CD20927">
            <w:pPr>
              <w:spacing w:after="0" w:line="240" w:lineRule="auto"/>
              <w:jc w:val="both"/>
              <w:rPr>
                <w:rFonts w:ascii="Times New Roman" w:hAnsi="Times New Roman" w:eastAsia="Times New Roman" w:cs="Times New Roman"/>
                <w:i/>
                <w:iCs/>
                <w:lang w:eastAsia="nl-NL"/>
              </w:rPr>
            </w:pPr>
            <w:r w:rsidRPr="00532734">
              <w:rPr>
                <w:rFonts w:ascii="Times New Roman" w:hAnsi="Times New Roman" w:eastAsia="Times New Roman" w:cs="Times New Roman"/>
                <w:i/>
                <w:iCs/>
                <w:lang w:eastAsia="nl-NL"/>
              </w:rPr>
              <w:t xml:space="preserve">Artikel 3 en artikel 4 </w:t>
            </w:r>
          </w:p>
          <w:p w:rsidR="0002265A" w:rsidP="0002265A" w:rsidRDefault="0002265A" w14:paraId="29FD4655" w14:textId="32FE4239">
            <w:pPr>
              <w:spacing w:after="0" w:line="240" w:lineRule="auto"/>
              <w:rPr>
                <w:rFonts w:ascii="Times New Roman" w:hAnsi="Times New Roman" w:cs="Times New Roman"/>
              </w:rPr>
            </w:pPr>
            <w:r w:rsidRPr="00532734">
              <w:rPr>
                <w:rFonts w:ascii="Times New Roman" w:hAnsi="Times New Roman" w:cs="Times New Roman"/>
              </w:rPr>
              <w:t xml:space="preserve">De leden van de Partij voor de Dieren-fractie lezen in de beantwoording van </w:t>
            </w:r>
            <w:r w:rsidR="00AC553F">
              <w:rPr>
                <w:rFonts w:ascii="Times New Roman" w:hAnsi="Times New Roman" w:cs="Times New Roman"/>
              </w:rPr>
              <w:t>het</w:t>
            </w:r>
            <w:r w:rsidRPr="00532734">
              <w:rPr>
                <w:rFonts w:ascii="Times New Roman" w:hAnsi="Times New Roman" w:cs="Times New Roman"/>
              </w:rPr>
              <w:t xml:space="preserve"> schriftelijk overleg</w:t>
            </w:r>
            <w:r w:rsidR="00AC553F">
              <w:rPr>
                <w:rFonts w:ascii="Times New Roman" w:hAnsi="Times New Roman" w:cs="Times New Roman"/>
              </w:rPr>
              <w:t xml:space="preserve"> over het lucht</w:t>
            </w:r>
            <w:r w:rsidR="00625A87">
              <w:rPr>
                <w:rFonts w:ascii="Times New Roman" w:hAnsi="Times New Roman" w:cs="Times New Roman"/>
              </w:rPr>
              <w:t>vaartverdrag</w:t>
            </w:r>
            <w:r w:rsidRPr="00532734">
              <w:rPr>
                <w:rFonts w:ascii="Times New Roman" w:hAnsi="Times New Roman" w:cs="Times New Roman"/>
              </w:rPr>
              <w:t xml:space="preserve"> ‘Indien een luchtvaartonderneming meer doet aan duurzaamheid dan </w:t>
            </w:r>
            <w:r w:rsidR="00295709">
              <w:rPr>
                <w:rFonts w:ascii="Times New Roman" w:hAnsi="Times New Roman" w:cs="Times New Roman"/>
              </w:rPr>
              <w:t xml:space="preserve">de </w:t>
            </w:r>
            <w:r w:rsidRPr="003020A3" w:rsidR="003020A3">
              <w:rPr>
                <w:rFonts w:ascii="Times New Roman" w:hAnsi="Times New Roman" w:cs="Times New Roman"/>
              </w:rPr>
              <w:t>Internationale Burgerluchtvaartorganisatie</w:t>
            </w:r>
            <w:r w:rsidR="003020A3">
              <w:rPr>
                <w:rFonts w:ascii="Times New Roman" w:hAnsi="Times New Roman" w:cs="Times New Roman"/>
              </w:rPr>
              <w:t xml:space="preserve"> </w:t>
            </w:r>
            <w:r w:rsidRPr="00532734">
              <w:rPr>
                <w:rFonts w:ascii="Times New Roman" w:hAnsi="Times New Roman" w:cs="Times New Roman"/>
              </w:rPr>
              <w:t>ICAO voorschrijft, maar niet aan de vereiste ICAO-standaarden voldoet, kunnen vergunningen op basis van artikel 4 worden ingetrokken</w:t>
            </w:r>
            <w:r w:rsidR="005C28AF">
              <w:rPr>
                <w:rFonts w:ascii="Times New Roman" w:hAnsi="Times New Roman" w:cs="Times New Roman"/>
              </w:rPr>
              <w:t>.</w:t>
            </w:r>
            <w:r w:rsidRPr="00532734">
              <w:rPr>
                <w:rFonts w:ascii="Times New Roman" w:hAnsi="Times New Roman" w:cs="Times New Roman"/>
              </w:rPr>
              <w:t>’</w:t>
            </w:r>
            <w:r w:rsidR="00F12CA7">
              <w:rPr>
                <w:rStyle w:val="Voetnootmarkering"/>
                <w:rFonts w:ascii="Times New Roman" w:hAnsi="Times New Roman" w:cs="Times New Roman"/>
              </w:rPr>
              <w:footnoteReference w:id="1"/>
            </w:r>
            <w:r w:rsidRPr="00532734">
              <w:rPr>
                <w:rFonts w:ascii="Times New Roman" w:hAnsi="Times New Roman" w:cs="Times New Roman"/>
              </w:rPr>
              <w:t xml:space="preserve">  Het lijkt de</w:t>
            </w:r>
            <w:r w:rsidR="005C28AF">
              <w:rPr>
                <w:rFonts w:ascii="Times New Roman" w:hAnsi="Times New Roman" w:cs="Times New Roman"/>
              </w:rPr>
              <w:t>ze</w:t>
            </w:r>
            <w:r w:rsidRPr="00532734">
              <w:rPr>
                <w:rFonts w:ascii="Times New Roman" w:hAnsi="Times New Roman" w:cs="Times New Roman"/>
              </w:rPr>
              <w:t xml:space="preserve"> leden logisch dat wanneer aan andere standaarden niet voldaan wordt</w:t>
            </w:r>
            <w:r w:rsidR="005C28AF">
              <w:rPr>
                <w:rFonts w:ascii="Times New Roman" w:hAnsi="Times New Roman" w:cs="Times New Roman"/>
              </w:rPr>
              <w:t>,</w:t>
            </w:r>
            <w:r w:rsidRPr="00532734">
              <w:rPr>
                <w:rFonts w:ascii="Times New Roman" w:hAnsi="Times New Roman" w:cs="Times New Roman"/>
              </w:rPr>
              <w:t xml:space="preserve"> dit het geval </w:t>
            </w:r>
            <w:r w:rsidRPr="00532734">
              <w:rPr>
                <w:rFonts w:ascii="Times New Roman" w:hAnsi="Times New Roman" w:cs="Times New Roman"/>
              </w:rPr>
              <w:lastRenderedPageBreak/>
              <w:t xml:space="preserve">is. Kan de </w:t>
            </w:r>
            <w:r w:rsidR="005C28AF">
              <w:rPr>
                <w:rFonts w:ascii="Times New Roman" w:hAnsi="Times New Roman" w:cs="Times New Roman"/>
              </w:rPr>
              <w:t>regering</w:t>
            </w:r>
            <w:r w:rsidRPr="00532734">
              <w:rPr>
                <w:rFonts w:ascii="Times New Roman" w:hAnsi="Times New Roman" w:cs="Times New Roman"/>
              </w:rPr>
              <w:t xml:space="preserve"> bevestigen dat </w:t>
            </w:r>
            <w:r w:rsidR="005C28AF">
              <w:rPr>
                <w:rFonts w:ascii="Times New Roman" w:hAnsi="Times New Roman" w:cs="Times New Roman"/>
              </w:rPr>
              <w:t>z</w:t>
            </w:r>
            <w:r w:rsidRPr="00532734">
              <w:rPr>
                <w:rFonts w:ascii="Times New Roman" w:hAnsi="Times New Roman" w:cs="Times New Roman"/>
              </w:rPr>
              <w:t>ij daarop doelde en dat er geen ICAO</w:t>
            </w:r>
            <w:r w:rsidRPr="26685B93">
              <w:rPr>
                <w:rFonts w:ascii="Times New Roman" w:hAnsi="Times New Roman" w:cs="Times New Roman"/>
              </w:rPr>
              <w:t>-</w:t>
            </w:r>
            <w:r w:rsidRPr="00532734">
              <w:rPr>
                <w:rFonts w:ascii="Times New Roman" w:hAnsi="Times New Roman" w:cs="Times New Roman"/>
              </w:rPr>
              <w:t xml:space="preserve">vereisten zijn die </w:t>
            </w:r>
            <w:r w:rsidRPr="571325DA">
              <w:rPr>
                <w:rFonts w:ascii="Times New Roman" w:hAnsi="Times New Roman" w:cs="Times New Roman"/>
              </w:rPr>
              <w:t>belemmeren</w:t>
            </w:r>
            <w:r w:rsidRPr="00532734">
              <w:rPr>
                <w:rFonts w:ascii="Times New Roman" w:hAnsi="Times New Roman" w:cs="Times New Roman"/>
              </w:rPr>
              <w:t xml:space="preserve"> dat </w:t>
            </w:r>
            <w:r w:rsidRPr="571325DA">
              <w:rPr>
                <w:rFonts w:ascii="Times New Roman" w:hAnsi="Times New Roman" w:cs="Times New Roman"/>
              </w:rPr>
              <w:t>extra</w:t>
            </w:r>
            <w:r w:rsidRPr="00532734">
              <w:rPr>
                <w:rFonts w:ascii="Times New Roman" w:hAnsi="Times New Roman" w:cs="Times New Roman"/>
              </w:rPr>
              <w:t xml:space="preserve"> duurzaamheidsmaatregelen genomen mogen worden? </w:t>
            </w:r>
          </w:p>
          <w:p w:rsidR="004057C6" w:rsidP="0002265A" w:rsidRDefault="004057C6" w14:paraId="6E00D127" w14:textId="77777777">
            <w:pPr>
              <w:spacing w:after="0" w:line="240" w:lineRule="auto"/>
              <w:rPr>
                <w:rFonts w:ascii="Times New Roman" w:hAnsi="Times New Roman" w:cs="Times New Roman"/>
              </w:rPr>
            </w:pPr>
          </w:p>
          <w:p w:rsidRPr="003D75E0" w:rsidR="003D75E0" w:rsidP="003D75E0" w:rsidRDefault="003D75E0" w14:paraId="6A39E8F1" w14:textId="77777777">
            <w:pPr>
              <w:spacing w:after="0" w:line="240" w:lineRule="auto"/>
              <w:rPr>
                <w:rFonts w:ascii="Times New Roman" w:hAnsi="Times New Roman" w:cs="Times New Roman"/>
                <w:i/>
                <w:iCs/>
              </w:rPr>
            </w:pPr>
            <w:r w:rsidRPr="003D75E0">
              <w:rPr>
                <w:rFonts w:ascii="Times New Roman" w:hAnsi="Times New Roman" w:cs="Times New Roman"/>
                <w:i/>
                <w:iCs/>
              </w:rPr>
              <w:t xml:space="preserve">Artikel 8 (Eerlijke concurrentie) </w:t>
            </w:r>
          </w:p>
          <w:p w:rsidRPr="003D75E0" w:rsidR="003D75E0" w:rsidP="003D75E0" w:rsidRDefault="0017379E" w14:paraId="5DF03ED0" w14:textId="665600AE">
            <w:pPr>
              <w:spacing w:after="0" w:line="240" w:lineRule="auto"/>
              <w:rPr>
                <w:rFonts w:ascii="Times New Roman" w:hAnsi="Times New Roman" w:cs="Times New Roman"/>
              </w:rPr>
            </w:pPr>
            <w:r>
              <w:rPr>
                <w:rFonts w:ascii="Times New Roman" w:hAnsi="Times New Roman" w:cs="Times New Roman"/>
              </w:rPr>
              <w:t xml:space="preserve">De leden van de Partij voor de Dieren-fractie vragen of de regering </w:t>
            </w:r>
            <w:r w:rsidR="005358C5">
              <w:rPr>
                <w:rFonts w:ascii="Times New Roman" w:hAnsi="Times New Roman" w:cs="Times New Roman"/>
              </w:rPr>
              <w:t xml:space="preserve">het met hen </w:t>
            </w:r>
            <w:r w:rsidRPr="003D75E0" w:rsidR="003D75E0">
              <w:rPr>
                <w:rFonts w:ascii="Times New Roman" w:hAnsi="Times New Roman" w:cs="Times New Roman"/>
              </w:rPr>
              <w:t xml:space="preserve">eens </w:t>
            </w:r>
            <w:r w:rsidR="005358C5">
              <w:rPr>
                <w:rFonts w:ascii="Times New Roman" w:hAnsi="Times New Roman" w:cs="Times New Roman"/>
              </w:rPr>
              <w:t xml:space="preserve">is </w:t>
            </w:r>
            <w:r w:rsidRPr="003D75E0" w:rsidR="003D75E0">
              <w:rPr>
                <w:rFonts w:ascii="Times New Roman" w:hAnsi="Times New Roman" w:cs="Times New Roman"/>
              </w:rPr>
              <w:t>dat een luchtvaartovereenkomst tussen twee landen juist de mogelijkheid biedt om een gelijker speelveld te creëren voor milieu</w:t>
            </w:r>
            <w:r w:rsidR="0052730A">
              <w:rPr>
                <w:rFonts w:ascii="Times New Roman" w:hAnsi="Times New Roman" w:cs="Times New Roman"/>
              </w:rPr>
              <w:t>-</w:t>
            </w:r>
            <w:r w:rsidRPr="003D75E0" w:rsidR="003D75E0">
              <w:rPr>
                <w:rFonts w:ascii="Times New Roman" w:hAnsi="Times New Roman" w:cs="Times New Roman"/>
              </w:rPr>
              <w:t xml:space="preserve"> en klimaatregelgeving</w:t>
            </w:r>
            <w:r w:rsidR="005358C5">
              <w:rPr>
                <w:rFonts w:ascii="Times New Roman" w:hAnsi="Times New Roman" w:cs="Times New Roman"/>
              </w:rPr>
              <w:t>.</w:t>
            </w:r>
            <w:r w:rsidRPr="003D75E0" w:rsidR="003D75E0">
              <w:rPr>
                <w:rFonts w:ascii="Times New Roman" w:hAnsi="Times New Roman" w:cs="Times New Roman"/>
              </w:rPr>
              <w:t xml:space="preserve"> Is de </w:t>
            </w:r>
            <w:r w:rsidR="00E363A2">
              <w:rPr>
                <w:rFonts w:ascii="Times New Roman" w:hAnsi="Times New Roman" w:cs="Times New Roman"/>
              </w:rPr>
              <w:t>regering</w:t>
            </w:r>
            <w:r w:rsidRPr="003D75E0" w:rsidR="003D75E0">
              <w:rPr>
                <w:rFonts w:ascii="Times New Roman" w:hAnsi="Times New Roman" w:cs="Times New Roman"/>
              </w:rPr>
              <w:t xml:space="preserve"> het met </w:t>
            </w:r>
            <w:r w:rsidR="00E363A2">
              <w:rPr>
                <w:rFonts w:ascii="Times New Roman" w:hAnsi="Times New Roman" w:cs="Times New Roman"/>
              </w:rPr>
              <w:t xml:space="preserve">hen </w:t>
            </w:r>
            <w:r w:rsidRPr="003D75E0" w:rsidR="003D75E0">
              <w:rPr>
                <w:rFonts w:ascii="Times New Roman" w:hAnsi="Times New Roman" w:cs="Times New Roman"/>
              </w:rPr>
              <w:t xml:space="preserve">eens dat door klimaat- en milieueisen of </w:t>
            </w:r>
            <w:r w:rsidR="006C69D7">
              <w:rPr>
                <w:rFonts w:ascii="Times New Roman" w:hAnsi="Times New Roman" w:cs="Times New Roman"/>
              </w:rPr>
              <w:t>-</w:t>
            </w:r>
            <w:r w:rsidRPr="003D75E0" w:rsidR="003D75E0">
              <w:rPr>
                <w:rFonts w:ascii="Times New Roman" w:hAnsi="Times New Roman" w:cs="Times New Roman"/>
              </w:rPr>
              <w:t>doelen in luchtvaartovereenkomsten vast te leggen, dit zal leiden tot ambitieuzere klimaat</w:t>
            </w:r>
            <w:r w:rsidR="00046606">
              <w:rPr>
                <w:rFonts w:ascii="Times New Roman" w:hAnsi="Times New Roman" w:cs="Times New Roman"/>
              </w:rPr>
              <w:t>-</w:t>
            </w:r>
            <w:r w:rsidRPr="003D75E0" w:rsidR="003D75E0">
              <w:rPr>
                <w:rFonts w:ascii="Times New Roman" w:hAnsi="Times New Roman" w:cs="Times New Roman"/>
              </w:rPr>
              <w:t xml:space="preserve"> en milieuwetgeving in, in dit geval</w:t>
            </w:r>
            <w:r w:rsidR="00046606">
              <w:rPr>
                <w:rFonts w:ascii="Times New Roman" w:hAnsi="Times New Roman" w:cs="Times New Roman"/>
              </w:rPr>
              <w:t>,</w:t>
            </w:r>
            <w:r w:rsidRPr="003D75E0" w:rsidR="003D75E0">
              <w:rPr>
                <w:rFonts w:ascii="Times New Roman" w:hAnsi="Times New Roman" w:cs="Times New Roman"/>
              </w:rPr>
              <w:t xml:space="preserve"> Ivoorkust?</w:t>
            </w:r>
          </w:p>
          <w:p w:rsidRPr="003D75E0" w:rsidR="003D75E0" w:rsidP="003D75E0" w:rsidRDefault="003D75E0" w14:paraId="64A692E5" w14:textId="77777777">
            <w:pPr>
              <w:spacing w:after="0" w:line="240" w:lineRule="auto"/>
              <w:rPr>
                <w:rFonts w:ascii="Times New Roman" w:hAnsi="Times New Roman" w:cs="Times New Roman"/>
              </w:rPr>
            </w:pPr>
          </w:p>
          <w:p w:rsidRPr="00F727B7" w:rsidR="004057C6" w:rsidP="003D75E0" w:rsidRDefault="00046606" w14:paraId="239E8E93" w14:textId="7B1D71A0">
            <w:pPr>
              <w:spacing w:after="0" w:line="240" w:lineRule="auto"/>
              <w:rPr>
                <w:rFonts w:ascii="Times New Roman" w:hAnsi="Times New Roman" w:cs="Times New Roman"/>
              </w:rPr>
            </w:pPr>
            <w:r>
              <w:rPr>
                <w:rFonts w:ascii="Times New Roman" w:hAnsi="Times New Roman" w:cs="Times New Roman"/>
              </w:rPr>
              <w:t xml:space="preserve">De leden van de Partij voor de Dieren-fractie vragen de regering of zij </w:t>
            </w:r>
            <w:r w:rsidRPr="003D75E0" w:rsidR="003D75E0">
              <w:rPr>
                <w:rFonts w:ascii="Times New Roman" w:hAnsi="Times New Roman" w:cs="Times New Roman"/>
              </w:rPr>
              <w:t xml:space="preserve">bereid </w:t>
            </w:r>
            <w:r>
              <w:rPr>
                <w:rFonts w:ascii="Times New Roman" w:hAnsi="Times New Roman" w:cs="Times New Roman"/>
              </w:rPr>
              <w:t xml:space="preserve">is </w:t>
            </w:r>
            <w:r w:rsidRPr="003D75E0" w:rsidR="003D75E0">
              <w:rPr>
                <w:rFonts w:ascii="Times New Roman" w:hAnsi="Times New Roman" w:cs="Times New Roman"/>
              </w:rPr>
              <w:t>om naast relevante informatie die gedeeld moet worden in de context van eerlijke concurrentie</w:t>
            </w:r>
            <w:r w:rsidR="006D5521">
              <w:rPr>
                <w:rFonts w:ascii="Times New Roman" w:hAnsi="Times New Roman" w:cs="Times New Roman"/>
              </w:rPr>
              <w:t>,</w:t>
            </w:r>
            <w:r w:rsidRPr="003D75E0" w:rsidR="003D75E0">
              <w:rPr>
                <w:rFonts w:ascii="Times New Roman" w:hAnsi="Times New Roman" w:cs="Times New Roman"/>
              </w:rPr>
              <w:t xml:space="preserve"> voortaan ook in luchtvaartovereenkomsten op te nemen dat</w:t>
            </w:r>
            <w:r w:rsidR="008C37CF">
              <w:rPr>
                <w:rFonts w:ascii="Times New Roman" w:hAnsi="Times New Roman" w:cs="Times New Roman"/>
              </w:rPr>
              <w:t>,</w:t>
            </w:r>
            <w:r w:rsidRPr="003D75E0" w:rsidR="003D75E0">
              <w:rPr>
                <w:rFonts w:ascii="Times New Roman" w:hAnsi="Times New Roman" w:cs="Times New Roman"/>
              </w:rPr>
              <w:t xml:space="preserve"> wanneer daarom gevraagd wordt</w:t>
            </w:r>
            <w:r w:rsidR="008C37CF">
              <w:rPr>
                <w:rFonts w:ascii="Times New Roman" w:hAnsi="Times New Roman" w:cs="Times New Roman"/>
              </w:rPr>
              <w:t>,</w:t>
            </w:r>
            <w:r w:rsidRPr="003D75E0" w:rsidR="003D75E0">
              <w:rPr>
                <w:rFonts w:ascii="Times New Roman" w:hAnsi="Times New Roman" w:cs="Times New Roman"/>
              </w:rPr>
              <w:t xml:space="preserve"> milieu- en geluidsgegevens </w:t>
            </w:r>
            <w:r w:rsidR="00535F79">
              <w:rPr>
                <w:rFonts w:ascii="Times New Roman" w:hAnsi="Times New Roman" w:cs="Times New Roman"/>
              </w:rPr>
              <w:t>gedeeld moeten worden</w:t>
            </w:r>
            <w:r w:rsidRPr="003D75E0" w:rsidR="003D75E0">
              <w:rPr>
                <w:rFonts w:ascii="Times New Roman" w:hAnsi="Times New Roman" w:cs="Times New Roman"/>
              </w:rPr>
              <w:t xml:space="preserve">? Zo nee, waarom niet?  </w:t>
            </w:r>
          </w:p>
          <w:p w:rsidR="008C37CF" w:rsidP="00E33119" w:rsidRDefault="008C37CF" w14:paraId="69603E1E" w14:textId="77777777">
            <w:pPr>
              <w:spacing w:after="0" w:line="240" w:lineRule="auto"/>
              <w:jc w:val="both"/>
              <w:rPr>
                <w:rFonts w:ascii="Times New Roman" w:hAnsi="Times New Roman" w:eastAsia="Times New Roman" w:cs="Times New Roman"/>
                <w:i/>
                <w:iCs/>
                <w:lang w:eastAsia="nl-NL"/>
              </w:rPr>
            </w:pPr>
          </w:p>
          <w:p w:rsidRPr="00532734" w:rsidR="00E33119" w:rsidP="00E33119" w:rsidRDefault="00E33119" w14:paraId="7C35BB2C" w14:textId="79DE89FA">
            <w:pPr>
              <w:spacing w:after="0" w:line="240" w:lineRule="auto"/>
              <w:jc w:val="both"/>
              <w:rPr>
                <w:rFonts w:ascii="Times New Roman" w:hAnsi="Times New Roman" w:eastAsia="Times New Roman" w:cs="Times New Roman"/>
                <w:i/>
                <w:iCs/>
                <w:lang w:eastAsia="nl-NL"/>
              </w:rPr>
            </w:pPr>
            <w:r w:rsidRPr="00532734">
              <w:rPr>
                <w:rFonts w:ascii="Times New Roman" w:hAnsi="Times New Roman" w:eastAsia="Times New Roman" w:cs="Times New Roman"/>
                <w:i/>
                <w:iCs/>
                <w:lang w:eastAsia="nl-NL"/>
              </w:rPr>
              <w:t xml:space="preserve">Artikel 10 (Gebruikersheffingen) </w:t>
            </w:r>
          </w:p>
          <w:p w:rsidR="00061DD6" w:rsidP="00E33119" w:rsidRDefault="00E33119" w14:paraId="343E1CFF" w14:textId="3F57785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De leden van </w:t>
            </w:r>
            <w:r w:rsidRPr="00532734">
              <w:rPr>
                <w:rFonts w:ascii="Times New Roman" w:hAnsi="Times New Roman" w:cs="Times New Roman"/>
              </w:rPr>
              <w:t>Partij voor de Dieren-fractie</w:t>
            </w:r>
            <w:r>
              <w:rPr>
                <w:rFonts w:ascii="Times New Roman" w:hAnsi="Times New Roman" w:cs="Times New Roman"/>
              </w:rPr>
              <w:t xml:space="preserve"> lezen dat het een</w:t>
            </w:r>
            <w:r w:rsidRPr="00532734">
              <w:rPr>
                <w:rFonts w:ascii="Times New Roman" w:hAnsi="Times New Roman" w:cs="Times New Roman"/>
              </w:rPr>
              <w:t xml:space="preserve"> vereiste </w:t>
            </w:r>
            <w:r>
              <w:rPr>
                <w:rFonts w:ascii="Times New Roman" w:hAnsi="Times New Roman" w:cs="Times New Roman"/>
              </w:rPr>
              <w:t xml:space="preserve">is </w:t>
            </w:r>
            <w:r w:rsidRPr="00532734">
              <w:rPr>
                <w:rFonts w:ascii="Times New Roman" w:hAnsi="Times New Roman" w:cs="Times New Roman"/>
              </w:rPr>
              <w:t xml:space="preserve">uit Europese verdragen dat heffingen en kosten </w:t>
            </w:r>
            <w:r w:rsidR="00862BFF">
              <w:rPr>
                <w:rFonts w:ascii="Times New Roman" w:hAnsi="Times New Roman" w:cs="Times New Roman"/>
              </w:rPr>
              <w:t>voor</w:t>
            </w:r>
            <w:r w:rsidRPr="00532734">
              <w:rPr>
                <w:rFonts w:ascii="Times New Roman" w:hAnsi="Times New Roman" w:cs="Times New Roman"/>
              </w:rPr>
              <w:t xml:space="preserve"> de luchtvaart </w:t>
            </w:r>
            <w:proofErr w:type="spellStart"/>
            <w:r w:rsidRPr="00532734">
              <w:rPr>
                <w:rFonts w:ascii="Times New Roman" w:hAnsi="Times New Roman" w:cs="Times New Roman"/>
              </w:rPr>
              <w:t>koste</w:t>
            </w:r>
            <w:r>
              <w:rPr>
                <w:rFonts w:ascii="Times New Roman" w:hAnsi="Times New Roman" w:cs="Times New Roman"/>
              </w:rPr>
              <w:t>n</w:t>
            </w:r>
            <w:r w:rsidRPr="00532734">
              <w:rPr>
                <w:rFonts w:ascii="Times New Roman" w:hAnsi="Times New Roman" w:cs="Times New Roman"/>
              </w:rPr>
              <w:t>georiënteerd</w:t>
            </w:r>
            <w:proofErr w:type="spellEnd"/>
            <w:r w:rsidRPr="00532734">
              <w:rPr>
                <w:rFonts w:ascii="Times New Roman" w:hAnsi="Times New Roman" w:cs="Times New Roman"/>
              </w:rPr>
              <w:t xml:space="preserve"> zijn</w:t>
            </w:r>
            <w:r w:rsidR="00257383">
              <w:rPr>
                <w:rFonts w:ascii="Times New Roman" w:hAnsi="Times New Roman" w:cs="Times New Roman"/>
              </w:rPr>
              <w:t>.</w:t>
            </w:r>
            <w:r w:rsidRPr="00532734">
              <w:rPr>
                <w:rFonts w:ascii="Times New Roman" w:hAnsi="Times New Roman" w:cs="Times New Roman"/>
              </w:rPr>
              <w:t xml:space="preserve"> Stel dat we in de toekomst gaan werken met</w:t>
            </w:r>
            <w:r w:rsidR="001A7354">
              <w:rPr>
                <w:rFonts w:ascii="Times New Roman" w:hAnsi="Times New Roman" w:cs="Times New Roman"/>
              </w:rPr>
              <w:t xml:space="preserve"> ‘</w:t>
            </w:r>
            <w:r w:rsidRPr="00532734">
              <w:rPr>
                <w:rFonts w:ascii="Times New Roman" w:hAnsi="Times New Roman" w:cs="Times New Roman"/>
              </w:rPr>
              <w:t>de echte prijs</w:t>
            </w:r>
            <w:r w:rsidR="001A7354">
              <w:rPr>
                <w:rFonts w:ascii="Times New Roman" w:hAnsi="Times New Roman" w:cs="Times New Roman"/>
              </w:rPr>
              <w:t>’,</w:t>
            </w:r>
            <w:r w:rsidRPr="00532734">
              <w:rPr>
                <w:rFonts w:ascii="Times New Roman" w:hAnsi="Times New Roman" w:cs="Times New Roman"/>
              </w:rPr>
              <w:t xml:space="preserve"> waardoor ook milieu- en klimaatkosten mogelijk doorgerekend zullen worden in de gebruikersheffing. Kan die echte prijs dan gezien worden als ‘</w:t>
            </w:r>
            <w:proofErr w:type="spellStart"/>
            <w:r w:rsidRPr="00532734">
              <w:rPr>
                <w:rFonts w:ascii="Times New Roman" w:hAnsi="Times New Roman" w:cs="Times New Roman"/>
              </w:rPr>
              <w:t>kostengeoriënteerd</w:t>
            </w:r>
            <w:proofErr w:type="spellEnd"/>
            <w:r w:rsidRPr="00532734">
              <w:rPr>
                <w:rFonts w:ascii="Times New Roman" w:hAnsi="Times New Roman" w:cs="Times New Roman"/>
              </w:rPr>
              <w:t>’</w:t>
            </w:r>
            <w:r w:rsidR="001A7354">
              <w:rPr>
                <w:rFonts w:ascii="Times New Roman" w:hAnsi="Times New Roman" w:cs="Times New Roman"/>
              </w:rPr>
              <w:t>,</w:t>
            </w:r>
            <w:r w:rsidRPr="00532734">
              <w:rPr>
                <w:rFonts w:ascii="Times New Roman" w:hAnsi="Times New Roman" w:cs="Times New Roman"/>
              </w:rPr>
              <w:t xml:space="preserve"> zoals de Europese Commissie dat heeft vastgelegd</w:t>
            </w:r>
            <w:r w:rsidRPr="76817D7C">
              <w:rPr>
                <w:rFonts w:ascii="Times New Roman" w:hAnsi="Times New Roman" w:cs="Times New Roman"/>
              </w:rPr>
              <w:t>, of welke mogelijkheden zijn daarvoor</w:t>
            </w:r>
            <w:r w:rsidRPr="00532734">
              <w:rPr>
                <w:rFonts w:ascii="Times New Roman" w:hAnsi="Times New Roman" w:cs="Times New Roman"/>
              </w:rPr>
              <w:t>?</w:t>
            </w:r>
          </w:p>
          <w:p w:rsidR="00061DD6" w:rsidP="00E33119" w:rsidRDefault="00061DD6" w14:paraId="53B58EEA" w14:textId="77777777">
            <w:pPr>
              <w:autoSpaceDE w:val="0"/>
              <w:autoSpaceDN w:val="0"/>
              <w:adjustRightInd w:val="0"/>
              <w:spacing w:after="0" w:line="240" w:lineRule="auto"/>
              <w:rPr>
                <w:rFonts w:ascii="Times New Roman" w:hAnsi="Times New Roman" w:cs="Times New Roman"/>
              </w:rPr>
            </w:pPr>
          </w:p>
          <w:p w:rsidRPr="00DB4C92" w:rsidR="00061DD6" w:rsidP="00061DD6" w:rsidRDefault="00061DD6" w14:paraId="6F83D7D6" w14:textId="77777777">
            <w:pPr>
              <w:autoSpaceDE w:val="0"/>
              <w:autoSpaceDN w:val="0"/>
              <w:adjustRightInd w:val="0"/>
              <w:spacing w:after="0" w:line="240" w:lineRule="auto"/>
              <w:rPr>
                <w:rFonts w:ascii="Times New Roman" w:hAnsi="Times New Roman" w:cs="Times New Roman"/>
                <w:i/>
                <w:iCs/>
              </w:rPr>
            </w:pPr>
            <w:r w:rsidRPr="00DB4C92">
              <w:rPr>
                <w:rFonts w:ascii="Times New Roman" w:hAnsi="Times New Roman" w:cs="Times New Roman"/>
                <w:i/>
                <w:iCs/>
              </w:rPr>
              <w:t>Artikel 20 (Milieu)</w:t>
            </w:r>
          </w:p>
          <w:p w:rsidRPr="00061DD6" w:rsidR="00061DD6" w:rsidP="00061DD6" w:rsidRDefault="00061DD6" w14:paraId="611AE4BA" w14:textId="3C74C18D">
            <w:pPr>
              <w:autoSpaceDE w:val="0"/>
              <w:autoSpaceDN w:val="0"/>
              <w:adjustRightInd w:val="0"/>
              <w:spacing w:after="0" w:line="240" w:lineRule="auto"/>
              <w:rPr>
                <w:rFonts w:ascii="Times New Roman" w:hAnsi="Times New Roman" w:cs="Times New Roman"/>
              </w:rPr>
            </w:pPr>
            <w:r w:rsidRPr="00061DD6">
              <w:rPr>
                <w:rFonts w:ascii="Times New Roman" w:hAnsi="Times New Roman" w:cs="Times New Roman"/>
              </w:rPr>
              <w:t xml:space="preserve">De leden van de Partij voor de Dieren-fractie lezen dat luchtvaartovereenkomsten primair bedoeld zijn om de gewenste mate van wederzijdse markttoegang te verankeren. Dat dit in 1963 als </w:t>
            </w:r>
            <w:r w:rsidR="009456AB">
              <w:rPr>
                <w:rFonts w:ascii="Times New Roman" w:hAnsi="Times New Roman" w:cs="Times New Roman"/>
              </w:rPr>
              <w:t>het</w:t>
            </w:r>
            <w:r w:rsidRPr="00061DD6">
              <w:rPr>
                <w:rFonts w:ascii="Times New Roman" w:hAnsi="Times New Roman" w:cs="Times New Roman"/>
              </w:rPr>
              <w:t xml:space="preserve"> belangrijk</w:t>
            </w:r>
            <w:r w:rsidR="009456AB">
              <w:rPr>
                <w:rFonts w:ascii="Times New Roman" w:hAnsi="Times New Roman" w:cs="Times New Roman"/>
              </w:rPr>
              <w:t>ste</w:t>
            </w:r>
            <w:r w:rsidRPr="00061DD6">
              <w:rPr>
                <w:rFonts w:ascii="Times New Roman" w:hAnsi="Times New Roman" w:cs="Times New Roman"/>
              </w:rPr>
              <w:t xml:space="preserve"> werd gezien</w:t>
            </w:r>
            <w:r w:rsidR="000E14E9">
              <w:rPr>
                <w:rFonts w:ascii="Times New Roman" w:hAnsi="Times New Roman" w:cs="Times New Roman"/>
              </w:rPr>
              <w:t>,</w:t>
            </w:r>
            <w:r w:rsidRPr="00061DD6">
              <w:rPr>
                <w:rFonts w:ascii="Times New Roman" w:hAnsi="Times New Roman" w:cs="Times New Roman"/>
              </w:rPr>
              <w:t xml:space="preserve"> kunnen de</w:t>
            </w:r>
            <w:r w:rsidR="000E14E9">
              <w:rPr>
                <w:rFonts w:ascii="Times New Roman" w:hAnsi="Times New Roman" w:cs="Times New Roman"/>
              </w:rPr>
              <w:t>ze</w:t>
            </w:r>
            <w:r w:rsidRPr="00061DD6">
              <w:rPr>
                <w:rFonts w:ascii="Times New Roman" w:hAnsi="Times New Roman" w:cs="Times New Roman"/>
              </w:rPr>
              <w:t xml:space="preserve"> leden nog enigszins begrijpen, maar de wereld is sindsdien ingrijpend verander</w:t>
            </w:r>
            <w:r w:rsidR="000E14E9">
              <w:rPr>
                <w:rFonts w:ascii="Times New Roman" w:hAnsi="Times New Roman" w:cs="Times New Roman"/>
              </w:rPr>
              <w:t>d</w:t>
            </w:r>
            <w:r w:rsidRPr="00061DD6">
              <w:rPr>
                <w:rFonts w:ascii="Times New Roman" w:hAnsi="Times New Roman" w:cs="Times New Roman"/>
              </w:rPr>
              <w:t xml:space="preserve">. We zitten momenteel midden in een klimaat-, biodiversiteits- en milieucrisis  en de luchtvaart vergroot deze crisissen. De uitstoot van de luchtvaartsector stijgt nog steeds. </w:t>
            </w:r>
            <w:r w:rsidR="000E14E9">
              <w:rPr>
                <w:rFonts w:ascii="Times New Roman" w:hAnsi="Times New Roman" w:cs="Times New Roman"/>
              </w:rPr>
              <w:t>O</w:t>
            </w:r>
            <w:r w:rsidRPr="00061DD6">
              <w:rPr>
                <w:rFonts w:ascii="Times New Roman" w:hAnsi="Times New Roman" w:cs="Times New Roman"/>
              </w:rPr>
              <w:t>ndertussen trekken zelfs mensen uit de luchtvaartsector aan de bel dat de sector snel moet gaan verduurzamen</w:t>
            </w:r>
            <w:r w:rsidR="000E14E9">
              <w:rPr>
                <w:rFonts w:ascii="Times New Roman" w:hAnsi="Times New Roman" w:cs="Times New Roman"/>
              </w:rPr>
              <w:t>,</w:t>
            </w:r>
            <w:r w:rsidRPr="00061DD6">
              <w:rPr>
                <w:rFonts w:ascii="Times New Roman" w:hAnsi="Times New Roman" w:cs="Times New Roman"/>
              </w:rPr>
              <w:t xml:space="preserve"> omdat de sector anders zichzelf in de toekomst buitenspel zet. Is de </w:t>
            </w:r>
            <w:r w:rsidR="008C7331">
              <w:rPr>
                <w:rFonts w:ascii="Times New Roman" w:hAnsi="Times New Roman" w:cs="Times New Roman"/>
              </w:rPr>
              <w:t>regering</w:t>
            </w:r>
            <w:r w:rsidRPr="00061DD6">
              <w:rPr>
                <w:rFonts w:ascii="Times New Roman" w:hAnsi="Times New Roman" w:cs="Times New Roman"/>
              </w:rPr>
              <w:t xml:space="preserve"> het met de</w:t>
            </w:r>
            <w:r w:rsidR="008C7331">
              <w:rPr>
                <w:rFonts w:ascii="Times New Roman" w:hAnsi="Times New Roman" w:cs="Times New Roman"/>
              </w:rPr>
              <w:t>ze</w:t>
            </w:r>
            <w:r w:rsidRPr="00061DD6">
              <w:rPr>
                <w:rFonts w:ascii="Times New Roman" w:hAnsi="Times New Roman" w:cs="Times New Roman"/>
              </w:rPr>
              <w:t xml:space="preserve"> leden eens dat</w:t>
            </w:r>
            <w:r w:rsidR="008C7331">
              <w:rPr>
                <w:rFonts w:ascii="Times New Roman" w:hAnsi="Times New Roman" w:cs="Times New Roman"/>
              </w:rPr>
              <w:t>,</w:t>
            </w:r>
            <w:r w:rsidRPr="00061DD6">
              <w:rPr>
                <w:rFonts w:ascii="Times New Roman" w:hAnsi="Times New Roman" w:cs="Times New Roman"/>
              </w:rPr>
              <w:t xml:space="preserve"> gezien deze crisissen</w:t>
            </w:r>
            <w:r w:rsidR="008C7331">
              <w:rPr>
                <w:rFonts w:ascii="Times New Roman" w:hAnsi="Times New Roman" w:cs="Times New Roman"/>
              </w:rPr>
              <w:t>,</w:t>
            </w:r>
            <w:r w:rsidRPr="00061DD6">
              <w:rPr>
                <w:rFonts w:ascii="Times New Roman" w:hAnsi="Times New Roman" w:cs="Times New Roman"/>
              </w:rPr>
              <w:t xml:space="preserve"> vasthouden aan de status quo een radicale keuze is die niet toekomstbestendig is, omdat we ervoor </w:t>
            </w:r>
            <w:r w:rsidRPr="00061DD6">
              <w:rPr>
                <w:rFonts w:ascii="Times New Roman" w:hAnsi="Times New Roman" w:cs="Times New Roman"/>
              </w:rPr>
              <w:lastRenderedPageBreak/>
              <w:t>moeten zorgen dat de luchtvaartsector snel gaat verduurzamen en het daarom ook belangrijk is om in luchtvaartovereenkomsten bindende klimaat</w:t>
            </w:r>
            <w:r w:rsidR="00396EFC">
              <w:rPr>
                <w:rFonts w:ascii="Times New Roman" w:hAnsi="Times New Roman" w:cs="Times New Roman"/>
              </w:rPr>
              <w:t>-</w:t>
            </w:r>
            <w:r w:rsidRPr="00061DD6">
              <w:rPr>
                <w:rFonts w:ascii="Times New Roman" w:hAnsi="Times New Roman" w:cs="Times New Roman"/>
              </w:rPr>
              <w:t xml:space="preserve">/milieudoelen vast te leggen? Er wordt gesproken over </w:t>
            </w:r>
            <w:r w:rsidR="00696DD6">
              <w:rPr>
                <w:rFonts w:ascii="Times New Roman" w:hAnsi="Times New Roman" w:cs="Times New Roman"/>
              </w:rPr>
              <w:t>‘</w:t>
            </w:r>
            <w:r w:rsidRPr="00061DD6">
              <w:rPr>
                <w:rFonts w:ascii="Times New Roman" w:hAnsi="Times New Roman" w:cs="Times New Roman"/>
              </w:rPr>
              <w:t>alle passende maatregelen nemen om het effect van de burgerluchtvaart op het milieu tot een minimum te beperken overeenkomstig rechten en plichten krachtens het internationaal recht.</w:t>
            </w:r>
            <w:r w:rsidR="00696DD6">
              <w:rPr>
                <w:rFonts w:ascii="Times New Roman" w:hAnsi="Times New Roman" w:cs="Times New Roman"/>
              </w:rPr>
              <w:t>’</w:t>
            </w:r>
            <w:r w:rsidRPr="00061DD6">
              <w:rPr>
                <w:rFonts w:ascii="Times New Roman" w:hAnsi="Times New Roman" w:cs="Times New Roman"/>
              </w:rPr>
              <w:t xml:space="preserve"> Kan de </w:t>
            </w:r>
            <w:r w:rsidR="00696DD6">
              <w:rPr>
                <w:rFonts w:ascii="Times New Roman" w:hAnsi="Times New Roman" w:cs="Times New Roman"/>
              </w:rPr>
              <w:t xml:space="preserve">regering </w:t>
            </w:r>
            <w:r w:rsidRPr="00061DD6">
              <w:rPr>
                <w:rFonts w:ascii="Times New Roman" w:hAnsi="Times New Roman" w:cs="Times New Roman"/>
              </w:rPr>
              <w:t>deze rechten en plichten benoemen en uitleggen?</w:t>
            </w:r>
          </w:p>
          <w:p w:rsidRPr="00061DD6" w:rsidR="00061DD6" w:rsidP="00061DD6" w:rsidRDefault="00061DD6" w14:paraId="5FC59619" w14:textId="77777777">
            <w:pPr>
              <w:autoSpaceDE w:val="0"/>
              <w:autoSpaceDN w:val="0"/>
              <w:adjustRightInd w:val="0"/>
              <w:spacing w:after="0" w:line="240" w:lineRule="auto"/>
              <w:rPr>
                <w:rFonts w:ascii="Times New Roman" w:hAnsi="Times New Roman" w:cs="Times New Roman"/>
              </w:rPr>
            </w:pPr>
          </w:p>
          <w:p w:rsidRPr="00061DD6" w:rsidR="00061DD6" w:rsidP="00061DD6" w:rsidRDefault="00696DD6" w14:paraId="3A1C37D1" w14:textId="199A0875">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 leden</w:t>
            </w:r>
            <w:r w:rsidR="00462C9F">
              <w:rPr>
                <w:rFonts w:ascii="Times New Roman" w:hAnsi="Times New Roman" w:cs="Times New Roman"/>
              </w:rPr>
              <w:t xml:space="preserve"> van de Partij voor de Dieren-fractie lezen in de toelichting </w:t>
            </w:r>
            <w:r w:rsidRPr="00061DD6" w:rsidR="00061DD6">
              <w:rPr>
                <w:rFonts w:ascii="Times New Roman" w:hAnsi="Times New Roman" w:cs="Times New Roman"/>
              </w:rPr>
              <w:t xml:space="preserve">dat </w:t>
            </w:r>
            <w:r w:rsidR="00462C9F">
              <w:rPr>
                <w:rFonts w:ascii="Times New Roman" w:hAnsi="Times New Roman" w:cs="Times New Roman"/>
              </w:rPr>
              <w:t>de regering</w:t>
            </w:r>
            <w:r w:rsidRPr="00061DD6" w:rsidR="00061DD6">
              <w:rPr>
                <w:rFonts w:ascii="Times New Roman" w:hAnsi="Times New Roman" w:cs="Times New Roman"/>
              </w:rPr>
              <w:t xml:space="preserve"> ernaar streeft om in luchtvaartovereenkomsten afspraken te maken op het gebied van o</w:t>
            </w:r>
            <w:r w:rsidR="00B17672">
              <w:rPr>
                <w:rFonts w:ascii="Times New Roman" w:hAnsi="Times New Roman" w:cs="Times New Roman"/>
              </w:rPr>
              <w:t>nder andere</w:t>
            </w:r>
            <w:r w:rsidRPr="00061DD6" w:rsidR="00061DD6">
              <w:rPr>
                <w:rFonts w:ascii="Times New Roman" w:hAnsi="Times New Roman" w:cs="Times New Roman"/>
              </w:rPr>
              <w:t xml:space="preserve"> </w:t>
            </w:r>
            <w:r w:rsidR="00B17672">
              <w:rPr>
                <w:rFonts w:ascii="Times New Roman" w:hAnsi="Times New Roman" w:cs="Times New Roman"/>
              </w:rPr>
              <w:t xml:space="preserve">het </w:t>
            </w:r>
            <w:r w:rsidRPr="00061DD6" w:rsidR="00061DD6">
              <w:rPr>
                <w:rFonts w:ascii="Times New Roman" w:hAnsi="Times New Roman" w:cs="Times New Roman"/>
              </w:rPr>
              <w:t xml:space="preserve">milieu. Welke mogelijkheden tot afspraken over klimaat/milieu hebben op tafel gelegen? </w:t>
            </w:r>
            <w:r w:rsidR="005E487D">
              <w:rPr>
                <w:rFonts w:ascii="Times New Roman" w:hAnsi="Times New Roman" w:cs="Times New Roman"/>
              </w:rPr>
              <w:t>K</w:t>
            </w:r>
            <w:r w:rsidRPr="00061DD6" w:rsidR="00061DD6">
              <w:rPr>
                <w:rFonts w:ascii="Times New Roman" w:hAnsi="Times New Roman" w:cs="Times New Roman"/>
              </w:rPr>
              <w:t xml:space="preserve">an de </w:t>
            </w:r>
            <w:r w:rsidR="00C73234">
              <w:rPr>
                <w:rFonts w:ascii="Times New Roman" w:hAnsi="Times New Roman" w:cs="Times New Roman"/>
              </w:rPr>
              <w:t xml:space="preserve">regering </w:t>
            </w:r>
            <w:r w:rsidRPr="00061DD6" w:rsidR="00061DD6">
              <w:rPr>
                <w:rFonts w:ascii="Times New Roman" w:hAnsi="Times New Roman" w:cs="Times New Roman"/>
              </w:rPr>
              <w:t>een overzicht geven van welke concrete en bindende klimaat</w:t>
            </w:r>
            <w:r w:rsidR="00C73234">
              <w:rPr>
                <w:rFonts w:ascii="Times New Roman" w:hAnsi="Times New Roman" w:cs="Times New Roman"/>
              </w:rPr>
              <w:t>-</w:t>
            </w:r>
            <w:r w:rsidRPr="00061DD6" w:rsidR="00061DD6">
              <w:rPr>
                <w:rFonts w:ascii="Times New Roman" w:hAnsi="Times New Roman" w:cs="Times New Roman"/>
              </w:rPr>
              <w:t xml:space="preserve">/milieudoelen en </w:t>
            </w:r>
            <w:r w:rsidR="00C73234">
              <w:rPr>
                <w:rFonts w:ascii="Times New Roman" w:hAnsi="Times New Roman" w:cs="Times New Roman"/>
              </w:rPr>
              <w:t>-</w:t>
            </w:r>
            <w:r w:rsidRPr="00061DD6" w:rsidR="00061DD6">
              <w:rPr>
                <w:rFonts w:ascii="Times New Roman" w:hAnsi="Times New Roman" w:cs="Times New Roman"/>
              </w:rPr>
              <w:t xml:space="preserve">maatregelen in een luchtvaartovereenkomst in theorie gesteld kunnen worden? Kan de </w:t>
            </w:r>
            <w:r w:rsidR="00C73234">
              <w:rPr>
                <w:rFonts w:ascii="Times New Roman" w:hAnsi="Times New Roman" w:cs="Times New Roman"/>
              </w:rPr>
              <w:t xml:space="preserve">regering </w:t>
            </w:r>
            <w:r w:rsidRPr="00061DD6" w:rsidR="00061DD6">
              <w:rPr>
                <w:rFonts w:ascii="Times New Roman" w:hAnsi="Times New Roman" w:cs="Times New Roman"/>
              </w:rPr>
              <w:t xml:space="preserve">ook per maatregel/doel toelichten waarom deze uiteindelijk niet </w:t>
            </w:r>
            <w:r w:rsidR="00E43E00">
              <w:rPr>
                <w:rFonts w:ascii="Times New Roman" w:hAnsi="Times New Roman" w:cs="Times New Roman"/>
              </w:rPr>
              <w:t xml:space="preserve">is </w:t>
            </w:r>
            <w:r w:rsidRPr="00061DD6" w:rsidR="00061DD6">
              <w:rPr>
                <w:rFonts w:ascii="Times New Roman" w:hAnsi="Times New Roman" w:cs="Times New Roman"/>
              </w:rPr>
              <w:t xml:space="preserve">opgenomen? En kan de </w:t>
            </w:r>
            <w:r w:rsidR="00E43E00">
              <w:rPr>
                <w:rFonts w:ascii="Times New Roman" w:hAnsi="Times New Roman" w:cs="Times New Roman"/>
              </w:rPr>
              <w:t xml:space="preserve">regering </w:t>
            </w:r>
            <w:r w:rsidRPr="00061DD6" w:rsidR="00061DD6">
              <w:rPr>
                <w:rFonts w:ascii="Times New Roman" w:hAnsi="Times New Roman" w:cs="Times New Roman"/>
              </w:rPr>
              <w:t xml:space="preserve">toelichten of </w:t>
            </w:r>
            <w:r w:rsidR="00E43E00">
              <w:rPr>
                <w:rFonts w:ascii="Times New Roman" w:hAnsi="Times New Roman" w:cs="Times New Roman"/>
              </w:rPr>
              <w:t>z</w:t>
            </w:r>
            <w:r w:rsidRPr="00061DD6" w:rsidR="00061DD6">
              <w:rPr>
                <w:rFonts w:ascii="Times New Roman" w:hAnsi="Times New Roman" w:cs="Times New Roman"/>
              </w:rPr>
              <w:t>ij vindt dat bindende klimaat</w:t>
            </w:r>
            <w:r w:rsidR="00E43E00">
              <w:rPr>
                <w:rFonts w:ascii="Times New Roman" w:hAnsi="Times New Roman" w:cs="Times New Roman"/>
              </w:rPr>
              <w:t>-</w:t>
            </w:r>
            <w:r w:rsidRPr="00061DD6" w:rsidR="00061DD6">
              <w:rPr>
                <w:rFonts w:ascii="Times New Roman" w:hAnsi="Times New Roman" w:cs="Times New Roman"/>
              </w:rPr>
              <w:t xml:space="preserve"> en milieudoelen beter in bilaterale luchtvaartverdragen </w:t>
            </w:r>
            <w:r w:rsidR="008F673E">
              <w:rPr>
                <w:rFonts w:ascii="Times New Roman" w:hAnsi="Times New Roman" w:cs="Times New Roman"/>
              </w:rPr>
              <w:t xml:space="preserve">kunnen </w:t>
            </w:r>
            <w:r w:rsidRPr="00061DD6" w:rsidR="00061DD6">
              <w:rPr>
                <w:rFonts w:ascii="Times New Roman" w:hAnsi="Times New Roman" w:cs="Times New Roman"/>
              </w:rPr>
              <w:t>worden opgenomen of in Europese luchtvaar</w:t>
            </w:r>
            <w:r w:rsidR="008F673E">
              <w:rPr>
                <w:rFonts w:ascii="Times New Roman" w:hAnsi="Times New Roman" w:cs="Times New Roman"/>
              </w:rPr>
              <w:t>t</w:t>
            </w:r>
            <w:r w:rsidRPr="00061DD6" w:rsidR="00061DD6">
              <w:rPr>
                <w:rFonts w:ascii="Times New Roman" w:hAnsi="Times New Roman" w:cs="Times New Roman"/>
              </w:rPr>
              <w:t xml:space="preserve">overeenkomsten (zoals </w:t>
            </w:r>
            <w:r w:rsidR="008F673E">
              <w:rPr>
                <w:rFonts w:ascii="Times New Roman" w:hAnsi="Times New Roman" w:cs="Times New Roman"/>
              </w:rPr>
              <w:t xml:space="preserve">in het </w:t>
            </w:r>
            <w:r w:rsidRPr="00061DD6" w:rsidR="00061DD6">
              <w:rPr>
                <w:rFonts w:ascii="Times New Roman" w:hAnsi="Times New Roman" w:cs="Times New Roman"/>
              </w:rPr>
              <w:t>EU-ASEAN luchtv</w:t>
            </w:r>
            <w:r w:rsidR="00401049">
              <w:rPr>
                <w:rFonts w:ascii="Times New Roman" w:hAnsi="Times New Roman" w:cs="Times New Roman"/>
              </w:rPr>
              <w:t>ervoersovereenkomst</w:t>
            </w:r>
            <w:r w:rsidRPr="00061DD6" w:rsidR="00061DD6">
              <w:rPr>
                <w:rFonts w:ascii="Times New Roman" w:hAnsi="Times New Roman" w:cs="Times New Roman"/>
              </w:rPr>
              <w:t>), en waarom? Wat kunnen we doen om ervoor te zorgen dat luchtvaartverdragen zoals deze werkelijk gaan bijdrage</w:t>
            </w:r>
            <w:r w:rsidR="00FE3C83">
              <w:rPr>
                <w:rFonts w:ascii="Times New Roman" w:hAnsi="Times New Roman" w:cs="Times New Roman"/>
              </w:rPr>
              <w:t>n</w:t>
            </w:r>
            <w:r w:rsidRPr="00061DD6" w:rsidR="00061DD6">
              <w:rPr>
                <w:rFonts w:ascii="Times New Roman" w:hAnsi="Times New Roman" w:cs="Times New Roman"/>
              </w:rPr>
              <w:t xml:space="preserve"> aan een duurzamere en daarmee toekomstbestendige luchtvaart, binnen de grenzen van wat volgens </w:t>
            </w:r>
            <w:r w:rsidR="00FE3C83">
              <w:rPr>
                <w:rFonts w:ascii="Times New Roman" w:hAnsi="Times New Roman" w:cs="Times New Roman"/>
              </w:rPr>
              <w:t xml:space="preserve">de </w:t>
            </w:r>
            <w:r w:rsidRPr="00061DD6" w:rsidR="00061DD6">
              <w:rPr>
                <w:rFonts w:ascii="Times New Roman" w:hAnsi="Times New Roman" w:cs="Times New Roman"/>
              </w:rPr>
              <w:t xml:space="preserve">wetenschap nodig is om de planeet leefbaar te houden en klimaatrampen te voorkomen? </w:t>
            </w:r>
          </w:p>
          <w:p w:rsidRPr="00061DD6" w:rsidR="00061DD6" w:rsidP="00061DD6" w:rsidRDefault="00061DD6" w14:paraId="679614A1" w14:textId="77777777">
            <w:pPr>
              <w:autoSpaceDE w:val="0"/>
              <w:autoSpaceDN w:val="0"/>
              <w:adjustRightInd w:val="0"/>
              <w:spacing w:after="0" w:line="240" w:lineRule="auto"/>
              <w:rPr>
                <w:rFonts w:ascii="Times New Roman" w:hAnsi="Times New Roman" w:cs="Times New Roman"/>
              </w:rPr>
            </w:pPr>
          </w:p>
          <w:p w:rsidRPr="00061DD6" w:rsidR="00061DD6" w:rsidP="00061DD6" w:rsidRDefault="00A071A9" w14:paraId="03A25E2D" w14:textId="7598C408">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 leden van de Partij voor de Dieren-fractie lezen</w:t>
            </w:r>
            <w:r w:rsidRPr="00061DD6" w:rsidR="00061DD6">
              <w:rPr>
                <w:rFonts w:ascii="Times New Roman" w:hAnsi="Times New Roman" w:cs="Times New Roman"/>
              </w:rPr>
              <w:t xml:space="preserve"> dat de commerciële wensen van EU-luchtvaartmaatschappijen in overweging zijn genomen en dat luchtvaartmaatschappijen voor </w:t>
            </w:r>
            <w:r w:rsidR="00A865C3">
              <w:rPr>
                <w:rFonts w:ascii="Times New Roman" w:hAnsi="Times New Roman" w:cs="Times New Roman"/>
              </w:rPr>
              <w:t>het wetsvoorstel</w:t>
            </w:r>
            <w:r w:rsidRPr="00061DD6" w:rsidR="00061DD6">
              <w:rPr>
                <w:rFonts w:ascii="Times New Roman" w:hAnsi="Times New Roman" w:cs="Times New Roman"/>
              </w:rPr>
              <w:t xml:space="preserve"> geconsulteerd zijn. Niet verassend dat luchtvaartmaatschappijen niet voorstellen om luchtvaartovereenkomsten te moderniseren door er ook bindende klimaat-</w:t>
            </w:r>
            <w:r w:rsidR="00A865C3">
              <w:rPr>
                <w:rFonts w:ascii="Times New Roman" w:hAnsi="Times New Roman" w:cs="Times New Roman"/>
              </w:rPr>
              <w:t xml:space="preserve"> </w:t>
            </w:r>
            <w:r w:rsidRPr="00061DD6" w:rsidR="00061DD6">
              <w:rPr>
                <w:rFonts w:ascii="Times New Roman" w:hAnsi="Times New Roman" w:cs="Times New Roman"/>
              </w:rPr>
              <w:t>en milieudoelstellingen in vast te leggen</w:t>
            </w:r>
            <w:r w:rsidR="00A865C3">
              <w:rPr>
                <w:rFonts w:ascii="Times New Roman" w:hAnsi="Times New Roman" w:cs="Times New Roman"/>
              </w:rPr>
              <w:t>.</w:t>
            </w:r>
            <w:r w:rsidRPr="00061DD6" w:rsidR="00061DD6">
              <w:rPr>
                <w:rFonts w:ascii="Times New Roman" w:hAnsi="Times New Roman" w:cs="Times New Roman"/>
              </w:rPr>
              <w:t xml:space="preserve"> </w:t>
            </w:r>
            <w:r w:rsidR="00A865C3">
              <w:rPr>
                <w:rFonts w:ascii="Times New Roman" w:hAnsi="Times New Roman" w:cs="Times New Roman"/>
              </w:rPr>
              <w:t>D</w:t>
            </w:r>
            <w:r w:rsidRPr="00061DD6" w:rsidR="00061DD6">
              <w:rPr>
                <w:rFonts w:ascii="Times New Roman" w:hAnsi="Times New Roman" w:cs="Times New Roman"/>
              </w:rPr>
              <w:t>it is immers niet in lijn met hun kortetermijnwinstbelang. Als je alleen met kortetermijnbelangen aan tafel zit</w:t>
            </w:r>
            <w:r w:rsidR="003D2A59">
              <w:rPr>
                <w:rFonts w:ascii="Times New Roman" w:hAnsi="Times New Roman" w:cs="Times New Roman"/>
              </w:rPr>
              <w:t>,</w:t>
            </w:r>
            <w:r w:rsidRPr="00061DD6" w:rsidR="00061DD6">
              <w:rPr>
                <w:rFonts w:ascii="Times New Roman" w:hAnsi="Times New Roman" w:cs="Times New Roman"/>
              </w:rPr>
              <w:t xml:space="preserve"> wordt nergens gesproken over de wensen van omwonenden en burgers die meer waarde hechten aan een leefbaar klimaat, gezondheid, natuur en een schoon leefmilieu </w:t>
            </w:r>
            <w:r w:rsidR="00B82045">
              <w:rPr>
                <w:rFonts w:ascii="Times New Roman" w:hAnsi="Times New Roman" w:cs="Times New Roman"/>
              </w:rPr>
              <w:t>dan</w:t>
            </w:r>
            <w:r w:rsidRPr="00061DD6" w:rsidR="00061DD6">
              <w:rPr>
                <w:rFonts w:ascii="Times New Roman" w:hAnsi="Times New Roman" w:cs="Times New Roman"/>
              </w:rPr>
              <w:t xml:space="preserve"> de commerciële belangen van de luchtvaart. Is de </w:t>
            </w:r>
            <w:r w:rsidR="00B82045">
              <w:rPr>
                <w:rFonts w:ascii="Times New Roman" w:hAnsi="Times New Roman" w:cs="Times New Roman"/>
              </w:rPr>
              <w:t xml:space="preserve">regering </w:t>
            </w:r>
            <w:r w:rsidRPr="00061DD6" w:rsidR="00061DD6">
              <w:rPr>
                <w:rFonts w:ascii="Times New Roman" w:hAnsi="Times New Roman" w:cs="Times New Roman"/>
              </w:rPr>
              <w:t xml:space="preserve">het met </w:t>
            </w:r>
            <w:r w:rsidR="00B82045">
              <w:rPr>
                <w:rFonts w:ascii="Times New Roman" w:hAnsi="Times New Roman" w:cs="Times New Roman"/>
              </w:rPr>
              <w:t>deze leden</w:t>
            </w:r>
            <w:r w:rsidRPr="00061DD6" w:rsidR="00061DD6">
              <w:rPr>
                <w:rFonts w:ascii="Times New Roman" w:hAnsi="Times New Roman" w:cs="Times New Roman"/>
              </w:rPr>
              <w:t xml:space="preserve"> eens dat dit een te eenzijdig beeld geeft van de belangen van waar een luchtvaartovereenkomst over moet gaan? Er zijn </w:t>
            </w:r>
            <w:r w:rsidRPr="00061DD6" w:rsidR="00061DD6">
              <w:rPr>
                <w:rFonts w:ascii="Times New Roman" w:hAnsi="Times New Roman" w:cs="Times New Roman"/>
              </w:rPr>
              <w:lastRenderedPageBreak/>
              <w:t xml:space="preserve">meerdere onderzoeken die concluderen dat niet op tijd handelen om klimaatontwrichting te voorkomen, kosten met zich meebrengt die niet meer te overzien zijn. Verschillende inlichtingendiensten en hooggeplaatste actoren </w:t>
            </w:r>
            <w:r w:rsidR="00B4427B">
              <w:rPr>
                <w:rFonts w:ascii="Times New Roman" w:hAnsi="Times New Roman" w:cs="Times New Roman"/>
              </w:rPr>
              <w:t>op het gebied van</w:t>
            </w:r>
            <w:r w:rsidRPr="00061DD6" w:rsidR="00061DD6">
              <w:rPr>
                <w:rFonts w:ascii="Times New Roman" w:hAnsi="Times New Roman" w:cs="Times New Roman"/>
              </w:rPr>
              <w:t xml:space="preserve"> defensie uit meerdere landen geven ook aan dat het op tijd bestrijden van de klimaatcrisis een kwestie is van veiligheid, omdat de klimaat- en biodiversiteitscrisis onze veiligheid bedreigt. Kan de </w:t>
            </w:r>
            <w:r w:rsidR="00C9577C">
              <w:rPr>
                <w:rFonts w:ascii="Times New Roman" w:hAnsi="Times New Roman" w:cs="Times New Roman"/>
              </w:rPr>
              <w:t>regering</w:t>
            </w:r>
            <w:r w:rsidRPr="00061DD6" w:rsidR="00061DD6">
              <w:rPr>
                <w:rFonts w:ascii="Times New Roman" w:hAnsi="Times New Roman" w:cs="Times New Roman"/>
              </w:rPr>
              <w:t xml:space="preserve"> uitgebreid toelichten hoe deze extreem hoge kosten en het belang van veiligheid zijn meegewogen in de belangenafweging en besluitvorming?  Kan de</w:t>
            </w:r>
            <w:r w:rsidR="00C051BC">
              <w:rPr>
                <w:rFonts w:ascii="Times New Roman" w:hAnsi="Times New Roman" w:cs="Times New Roman"/>
              </w:rPr>
              <w:t xml:space="preserve"> regering</w:t>
            </w:r>
            <w:r w:rsidRPr="00061DD6" w:rsidR="00061DD6">
              <w:rPr>
                <w:rFonts w:ascii="Times New Roman" w:hAnsi="Times New Roman" w:cs="Times New Roman"/>
              </w:rPr>
              <w:t xml:space="preserve"> toezeggen voortaan bij luchtvaartovereenkomsten niet enkel de commerciële belangen van de luchtvaartindustrie aan tafel te laten</w:t>
            </w:r>
            <w:r w:rsidR="00C051BC">
              <w:rPr>
                <w:rFonts w:ascii="Times New Roman" w:hAnsi="Times New Roman" w:cs="Times New Roman"/>
              </w:rPr>
              <w:t>,</w:t>
            </w:r>
            <w:r w:rsidRPr="00061DD6" w:rsidR="00061DD6">
              <w:rPr>
                <w:rFonts w:ascii="Times New Roman" w:hAnsi="Times New Roman" w:cs="Times New Roman"/>
              </w:rPr>
              <w:t xml:space="preserve"> maar ook de wensen van omwonenden en burgers? Kan de </w:t>
            </w:r>
            <w:r w:rsidR="000C6FFC">
              <w:rPr>
                <w:rFonts w:ascii="Times New Roman" w:hAnsi="Times New Roman" w:cs="Times New Roman"/>
              </w:rPr>
              <w:t xml:space="preserve">regering </w:t>
            </w:r>
            <w:r w:rsidRPr="00061DD6" w:rsidR="00061DD6">
              <w:rPr>
                <w:rFonts w:ascii="Times New Roman" w:hAnsi="Times New Roman" w:cs="Times New Roman"/>
              </w:rPr>
              <w:t>voortaan expliciet maken hoe de impact op gezondheid, natuur, milieu en klimaat is beoordeeld, welke maatschappelijke kosten van de schade voor gezondheid</w:t>
            </w:r>
            <w:r w:rsidR="000C6FFC">
              <w:rPr>
                <w:rFonts w:ascii="Times New Roman" w:hAnsi="Times New Roman" w:cs="Times New Roman"/>
              </w:rPr>
              <w:t>,</w:t>
            </w:r>
            <w:r w:rsidRPr="00061DD6" w:rsidR="00061DD6">
              <w:rPr>
                <w:rFonts w:ascii="Times New Roman" w:hAnsi="Times New Roman" w:cs="Times New Roman"/>
              </w:rPr>
              <w:t xml:space="preserve"> klimaat, natuur en milieu er mogelijk zijn en hoe dat is meegewogen in de besluitvorming en belangenafweging?</w:t>
            </w:r>
          </w:p>
          <w:p w:rsidRPr="00061DD6" w:rsidR="00061DD6" w:rsidP="00061DD6" w:rsidRDefault="00B60B93" w14:paraId="0703973A" w14:textId="1DA6235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De leden van de Partij voor de Dieren-fractie </w:t>
            </w:r>
            <w:r w:rsidR="008D1488">
              <w:rPr>
                <w:rFonts w:ascii="Times New Roman" w:hAnsi="Times New Roman" w:cs="Times New Roman"/>
              </w:rPr>
              <w:t xml:space="preserve">lezen </w:t>
            </w:r>
            <w:r w:rsidRPr="00061DD6" w:rsidR="00061DD6">
              <w:rPr>
                <w:rFonts w:ascii="Times New Roman" w:hAnsi="Times New Roman" w:cs="Times New Roman"/>
              </w:rPr>
              <w:t>in het schriftelijk overleg</w:t>
            </w:r>
            <w:r w:rsidR="008D1488">
              <w:rPr>
                <w:rFonts w:ascii="Times New Roman" w:hAnsi="Times New Roman" w:cs="Times New Roman"/>
              </w:rPr>
              <w:t>:</w:t>
            </w:r>
            <w:r w:rsidRPr="00061DD6" w:rsidR="00061DD6">
              <w:rPr>
                <w:rFonts w:ascii="Times New Roman" w:hAnsi="Times New Roman" w:cs="Times New Roman"/>
              </w:rPr>
              <w:t xml:space="preserve"> ‘</w:t>
            </w:r>
            <w:r w:rsidR="00F20536">
              <w:rPr>
                <w:rFonts w:ascii="Times New Roman" w:hAnsi="Times New Roman" w:cs="Times New Roman"/>
              </w:rPr>
              <w:t>in</w:t>
            </w:r>
            <w:r w:rsidRPr="00061DD6" w:rsidR="00061DD6">
              <w:rPr>
                <w:rFonts w:ascii="Times New Roman" w:hAnsi="Times New Roman" w:cs="Times New Roman"/>
              </w:rPr>
              <w:t xml:space="preserve"> het antwoord op vraag 6 </w:t>
            </w:r>
            <w:r w:rsidR="00F20536">
              <w:rPr>
                <w:rFonts w:ascii="Times New Roman" w:hAnsi="Times New Roman" w:cs="Times New Roman"/>
              </w:rPr>
              <w:t xml:space="preserve">wordt </w:t>
            </w:r>
            <w:r w:rsidRPr="00061DD6" w:rsidR="00061DD6">
              <w:rPr>
                <w:rFonts w:ascii="Times New Roman" w:hAnsi="Times New Roman" w:cs="Times New Roman"/>
              </w:rPr>
              <w:t>nader toegelicht hoe de wensen van omwonenden en burgers meegewogen</w:t>
            </w:r>
            <w:r w:rsidR="000510CB">
              <w:rPr>
                <w:rFonts w:ascii="Times New Roman" w:hAnsi="Times New Roman" w:cs="Times New Roman"/>
              </w:rPr>
              <w:t xml:space="preserve"> worden</w:t>
            </w:r>
            <w:r w:rsidRPr="00061DD6" w:rsidR="00061DD6">
              <w:rPr>
                <w:rFonts w:ascii="Times New Roman" w:hAnsi="Times New Roman" w:cs="Times New Roman"/>
              </w:rPr>
              <w:t xml:space="preserve">.’ Bij vraag 6 zien </w:t>
            </w:r>
            <w:r w:rsidR="000510CB">
              <w:rPr>
                <w:rFonts w:ascii="Times New Roman" w:hAnsi="Times New Roman" w:cs="Times New Roman"/>
              </w:rPr>
              <w:t>deze leden</w:t>
            </w:r>
            <w:r w:rsidRPr="00061DD6" w:rsidR="00061DD6">
              <w:rPr>
                <w:rFonts w:ascii="Times New Roman" w:hAnsi="Times New Roman" w:cs="Times New Roman"/>
              </w:rPr>
              <w:t xml:space="preserve"> dat nergens terug</w:t>
            </w:r>
            <w:r w:rsidR="000510CB">
              <w:rPr>
                <w:rFonts w:ascii="Times New Roman" w:hAnsi="Times New Roman" w:cs="Times New Roman"/>
              </w:rPr>
              <w:t>.</w:t>
            </w:r>
            <w:r w:rsidRPr="00061DD6" w:rsidR="00061DD6">
              <w:rPr>
                <w:rFonts w:ascii="Times New Roman" w:hAnsi="Times New Roman" w:cs="Times New Roman"/>
              </w:rPr>
              <w:t xml:space="preserve"> </w:t>
            </w:r>
            <w:r w:rsidR="000510CB">
              <w:rPr>
                <w:rFonts w:ascii="Times New Roman" w:hAnsi="Times New Roman" w:cs="Times New Roman"/>
              </w:rPr>
              <w:t>K</w:t>
            </w:r>
            <w:r w:rsidRPr="00061DD6" w:rsidR="00061DD6">
              <w:rPr>
                <w:rFonts w:ascii="Times New Roman" w:hAnsi="Times New Roman" w:cs="Times New Roman"/>
              </w:rPr>
              <w:t xml:space="preserve">an de </w:t>
            </w:r>
            <w:r w:rsidR="000510CB">
              <w:rPr>
                <w:rFonts w:ascii="Times New Roman" w:hAnsi="Times New Roman" w:cs="Times New Roman"/>
              </w:rPr>
              <w:t xml:space="preserve">regering </w:t>
            </w:r>
            <w:r w:rsidRPr="00061DD6" w:rsidR="00061DD6">
              <w:rPr>
                <w:rFonts w:ascii="Times New Roman" w:hAnsi="Times New Roman" w:cs="Times New Roman"/>
              </w:rPr>
              <w:t>uitgebreid uiteenzetten hoe de wensen van omwonenden en burgers meegewogen worden?</w:t>
            </w:r>
          </w:p>
          <w:p w:rsidRPr="00061DD6" w:rsidR="00061DD6" w:rsidP="00061DD6" w:rsidRDefault="00061DD6" w14:paraId="2FCD4C5C" w14:textId="77777777">
            <w:pPr>
              <w:autoSpaceDE w:val="0"/>
              <w:autoSpaceDN w:val="0"/>
              <w:adjustRightInd w:val="0"/>
              <w:spacing w:after="0" w:line="240" w:lineRule="auto"/>
              <w:rPr>
                <w:rFonts w:ascii="Times New Roman" w:hAnsi="Times New Roman" w:cs="Times New Roman"/>
              </w:rPr>
            </w:pPr>
          </w:p>
          <w:p w:rsidRPr="00061DD6" w:rsidR="00061DD6" w:rsidP="00061DD6" w:rsidRDefault="00061DD6" w14:paraId="71F7396A" w14:textId="2E5DB885">
            <w:pPr>
              <w:autoSpaceDE w:val="0"/>
              <w:autoSpaceDN w:val="0"/>
              <w:adjustRightInd w:val="0"/>
              <w:spacing w:after="0" w:line="240" w:lineRule="auto"/>
              <w:rPr>
                <w:rFonts w:ascii="Times New Roman" w:hAnsi="Times New Roman" w:cs="Times New Roman"/>
              </w:rPr>
            </w:pPr>
            <w:r w:rsidRPr="00061DD6">
              <w:rPr>
                <w:rFonts w:ascii="Times New Roman" w:hAnsi="Times New Roman" w:cs="Times New Roman"/>
              </w:rPr>
              <w:t>De leden van de Partij voor de Dieren-fractie vroegen</w:t>
            </w:r>
            <w:r w:rsidR="00D13807">
              <w:rPr>
                <w:rFonts w:ascii="Times New Roman" w:hAnsi="Times New Roman" w:cs="Times New Roman"/>
              </w:rPr>
              <w:t xml:space="preserve"> in het schriftelijk overleg</w:t>
            </w:r>
            <w:r w:rsidRPr="00061DD6">
              <w:rPr>
                <w:rFonts w:ascii="Times New Roman" w:hAnsi="Times New Roman" w:cs="Times New Roman"/>
              </w:rPr>
              <w:t xml:space="preserve"> of de </w:t>
            </w:r>
            <w:r w:rsidR="00D13807">
              <w:rPr>
                <w:rFonts w:ascii="Times New Roman" w:hAnsi="Times New Roman" w:cs="Times New Roman"/>
              </w:rPr>
              <w:t xml:space="preserve">regering </w:t>
            </w:r>
            <w:r w:rsidRPr="00061DD6">
              <w:rPr>
                <w:rFonts w:ascii="Times New Roman" w:hAnsi="Times New Roman" w:cs="Times New Roman"/>
              </w:rPr>
              <w:t xml:space="preserve">het met </w:t>
            </w:r>
            <w:r w:rsidR="00D13807">
              <w:rPr>
                <w:rFonts w:ascii="Times New Roman" w:hAnsi="Times New Roman" w:cs="Times New Roman"/>
              </w:rPr>
              <w:t xml:space="preserve">hen </w:t>
            </w:r>
            <w:r w:rsidRPr="00061DD6">
              <w:rPr>
                <w:rFonts w:ascii="Times New Roman" w:hAnsi="Times New Roman" w:cs="Times New Roman"/>
              </w:rPr>
              <w:t xml:space="preserve">eens is dat het promoten van vliegreizen tegenstrijdig is met het tot een minimum beperken van milieueffecten. De </w:t>
            </w:r>
            <w:r w:rsidR="00D13807">
              <w:rPr>
                <w:rFonts w:ascii="Times New Roman" w:hAnsi="Times New Roman" w:cs="Times New Roman"/>
              </w:rPr>
              <w:t xml:space="preserve">regering </w:t>
            </w:r>
            <w:r w:rsidRPr="00061DD6">
              <w:rPr>
                <w:rFonts w:ascii="Times New Roman" w:hAnsi="Times New Roman" w:cs="Times New Roman"/>
              </w:rPr>
              <w:t xml:space="preserve">gaf aan dat het promoten van vliegreizen is toegestaan en niet in strijd </w:t>
            </w:r>
            <w:r w:rsidR="00D13807">
              <w:rPr>
                <w:rFonts w:ascii="Times New Roman" w:hAnsi="Times New Roman" w:cs="Times New Roman"/>
              </w:rPr>
              <w:t xml:space="preserve">is </w:t>
            </w:r>
            <w:r w:rsidRPr="00061DD6">
              <w:rPr>
                <w:rFonts w:ascii="Times New Roman" w:hAnsi="Times New Roman" w:cs="Times New Roman"/>
              </w:rPr>
              <w:t>met de huidige milieukaders. Dit beantwoordt niet de vraag. Daarom vragen de</w:t>
            </w:r>
            <w:r w:rsidR="00D13807">
              <w:rPr>
                <w:rFonts w:ascii="Times New Roman" w:hAnsi="Times New Roman" w:cs="Times New Roman"/>
              </w:rPr>
              <w:t>ze</w:t>
            </w:r>
            <w:r w:rsidRPr="00061DD6">
              <w:rPr>
                <w:rFonts w:ascii="Times New Roman" w:hAnsi="Times New Roman" w:cs="Times New Roman"/>
              </w:rPr>
              <w:t xml:space="preserve"> leden nogmaals</w:t>
            </w:r>
            <w:r w:rsidR="00D13807">
              <w:rPr>
                <w:rFonts w:ascii="Times New Roman" w:hAnsi="Times New Roman" w:cs="Times New Roman"/>
              </w:rPr>
              <w:t>:</w:t>
            </w:r>
            <w:r w:rsidRPr="00061DD6">
              <w:rPr>
                <w:rFonts w:ascii="Times New Roman" w:hAnsi="Times New Roman" w:cs="Times New Roman"/>
              </w:rPr>
              <w:t xml:space="preserve"> is de </w:t>
            </w:r>
            <w:r w:rsidR="00D13807">
              <w:rPr>
                <w:rFonts w:ascii="Times New Roman" w:hAnsi="Times New Roman" w:cs="Times New Roman"/>
              </w:rPr>
              <w:t xml:space="preserve">regering </w:t>
            </w:r>
            <w:r w:rsidRPr="00061DD6">
              <w:rPr>
                <w:rFonts w:ascii="Times New Roman" w:hAnsi="Times New Roman" w:cs="Times New Roman"/>
              </w:rPr>
              <w:t>het met de</w:t>
            </w:r>
            <w:r w:rsidR="00D13807">
              <w:rPr>
                <w:rFonts w:ascii="Times New Roman" w:hAnsi="Times New Roman" w:cs="Times New Roman"/>
              </w:rPr>
              <w:t>ze</w:t>
            </w:r>
            <w:r w:rsidRPr="00061DD6">
              <w:rPr>
                <w:rFonts w:ascii="Times New Roman" w:hAnsi="Times New Roman" w:cs="Times New Roman"/>
              </w:rPr>
              <w:t xml:space="preserve"> leden eens dat </w:t>
            </w:r>
            <w:r w:rsidR="00D13807">
              <w:rPr>
                <w:rFonts w:ascii="Times New Roman" w:hAnsi="Times New Roman" w:cs="Times New Roman"/>
              </w:rPr>
              <w:t xml:space="preserve">het </w:t>
            </w:r>
            <w:r w:rsidRPr="00061DD6">
              <w:rPr>
                <w:rFonts w:ascii="Times New Roman" w:hAnsi="Times New Roman" w:cs="Times New Roman"/>
              </w:rPr>
              <w:t xml:space="preserve">promoten van vliegreizen tegenstrijdig is met het tot een minimum beperken van milieueffecten? </w:t>
            </w:r>
            <w:r w:rsidR="00D13807">
              <w:rPr>
                <w:rFonts w:ascii="Times New Roman" w:hAnsi="Times New Roman" w:cs="Times New Roman"/>
              </w:rPr>
              <w:t xml:space="preserve">Kan de regering </w:t>
            </w:r>
            <w:r w:rsidRPr="00061DD6">
              <w:rPr>
                <w:rFonts w:ascii="Times New Roman" w:hAnsi="Times New Roman" w:cs="Times New Roman"/>
              </w:rPr>
              <w:t>daarbij ook reflecteren op de rechterlijke uitspraak over het reclameverbod op o</w:t>
            </w:r>
            <w:r w:rsidR="00D13807">
              <w:rPr>
                <w:rFonts w:ascii="Times New Roman" w:hAnsi="Times New Roman" w:cs="Times New Roman"/>
              </w:rPr>
              <w:t>nder andere</w:t>
            </w:r>
            <w:r w:rsidRPr="00061DD6">
              <w:rPr>
                <w:rFonts w:ascii="Times New Roman" w:hAnsi="Times New Roman" w:cs="Times New Roman"/>
              </w:rPr>
              <w:t xml:space="preserve"> vliegreizen in de openbare ruimte door de gemeente Den Haag?</w:t>
            </w:r>
          </w:p>
          <w:p w:rsidRPr="00061DD6" w:rsidR="00061DD6" w:rsidP="00061DD6" w:rsidRDefault="00061DD6" w14:paraId="3462891A" w14:textId="77777777">
            <w:pPr>
              <w:autoSpaceDE w:val="0"/>
              <w:autoSpaceDN w:val="0"/>
              <w:adjustRightInd w:val="0"/>
              <w:spacing w:after="0" w:line="240" w:lineRule="auto"/>
              <w:rPr>
                <w:rFonts w:ascii="Times New Roman" w:hAnsi="Times New Roman" w:cs="Times New Roman"/>
              </w:rPr>
            </w:pPr>
          </w:p>
          <w:p w:rsidRPr="00532734" w:rsidR="00E33119" w:rsidP="00061DD6" w:rsidRDefault="00484240" w14:paraId="0C7A76CC" w14:textId="47C39DB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De leden van de Partij voor de Dieren-fractie merken op dat de heer </w:t>
            </w:r>
            <w:r w:rsidRPr="00061DD6" w:rsidR="00061DD6">
              <w:rPr>
                <w:rFonts w:ascii="Times New Roman" w:hAnsi="Times New Roman" w:cs="Times New Roman"/>
              </w:rPr>
              <w:t>Ruud Stegers van de Vereniging Nederlandse Verkeersvliegers tijden</w:t>
            </w:r>
            <w:r>
              <w:rPr>
                <w:rFonts w:ascii="Times New Roman" w:hAnsi="Times New Roman" w:cs="Times New Roman"/>
              </w:rPr>
              <w:t>s</w:t>
            </w:r>
            <w:r w:rsidRPr="00061DD6" w:rsidR="00061DD6">
              <w:rPr>
                <w:rFonts w:ascii="Times New Roman" w:hAnsi="Times New Roman" w:cs="Times New Roman"/>
              </w:rPr>
              <w:t xml:space="preserve"> </w:t>
            </w:r>
            <w:r>
              <w:rPr>
                <w:rFonts w:ascii="Times New Roman" w:hAnsi="Times New Roman" w:cs="Times New Roman"/>
              </w:rPr>
              <w:t>het</w:t>
            </w:r>
            <w:r w:rsidRPr="00061DD6" w:rsidR="00061DD6">
              <w:rPr>
                <w:rFonts w:ascii="Times New Roman" w:hAnsi="Times New Roman" w:cs="Times New Roman"/>
              </w:rPr>
              <w:t xml:space="preserve"> rondetafelgesprek </w:t>
            </w:r>
            <w:r w:rsidRPr="00E13646" w:rsidR="00E13646">
              <w:rPr>
                <w:rFonts w:ascii="Times New Roman" w:hAnsi="Times New Roman" w:cs="Times New Roman"/>
              </w:rPr>
              <w:t>Luchtvervoersovereenkomst tussen ASEAN en EU</w:t>
            </w:r>
            <w:r w:rsidR="00E13646">
              <w:rPr>
                <w:rFonts w:ascii="Times New Roman" w:hAnsi="Times New Roman" w:cs="Times New Roman"/>
              </w:rPr>
              <w:t xml:space="preserve"> op 17 april 2025 </w:t>
            </w:r>
            <w:r w:rsidRPr="00061DD6" w:rsidR="00061DD6">
              <w:rPr>
                <w:rFonts w:ascii="Times New Roman" w:hAnsi="Times New Roman" w:cs="Times New Roman"/>
              </w:rPr>
              <w:t>aan</w:t>
            </w:r>
            <w:r w:rsidR="00421DB9">
              <w:rPr>
                <w:rFonts w:ascii="Times New Roman" w:hAnsi="Times New Roman" w:cs="Times New Roman"/>
              </w:rPr>
              <w:t>gaf</w:t>
            </w:r>
            <w:r w:rsidRPr="00061DD6" w:rsidR="00061DD6">
              <w:rPr>
                <w:rFonts w:ascii="Times New Roman" w:hAnsi="Times New Roman" w:cs="Times New Roman"/>
              </w:rPr>
              <w:t xml:space="preserve"> dat duurzame luchtvaart ook een sociaal en veiligheidsvraagstuk is.  Hij pleit daarom voor concrete maatregelen in luchtvaartovereenkomsten</w:t>
            </w:r>
            <w:r w:rsidR="00421DB9">
              <w:rPr>
                <w:rFonts w:ascii="Times New Roman" w:hAnsi="Times New Roman" w:cs="Times New Roman"/>
              </w:rPr>
              <w:t>,</w:t>
            </w:r>
            <w:r w:rsidRPr="00061DD6" w:rsidR="00061DD6">
              <w:rPr>
                <w:rFonts w:ascii="Times New Roman" w:hAnsi="Times New Roman" w:cs="Times New Roman"/>
              </w:rPr>
              <w:t xml:space="preserve"> </w:t>
            </w:r>
            <w:r w:rsidRPr="00061DD6" w:rsidR="00061DD6">
              <w:rPr>
                <w:rFonts w:ascii="Times New Roman" w:hAnsi="Times New Roman" w:cs="Times New Roman"/>
              </w:rPr>
              <w:lastRenderedPageBreak/>
              <w:t>waaronder gelijkwaardige sociale, milieu</w:t>
            </w:r>
            <w:r w:rsidR="00421DB9">
              <w:rPr>
                <w:rFonts w:ascii="Times New Roman" w:hAnsi="Times New Roman" w:cs="Times New Roman"/>
              </w:rPr>
              <w:t>-</w:t>
            </w:r>
            <w:r w:rsidRPr="00061DD6" w:rsidR="00061DD6">
              <w:rPr>
                <w:rFonts w:ascii="Times New Roman" w:hAnsi="Times New Roman" w:cs="Times New Roman"/>
              </w:rPr>
              <w:t xml:space="preserve"> en veiligheidsstandaarden en het vastleggen van normen in bindende afspraken</w:t>
            </w:r>
            <w:r w:rsidR="00F21FC9">
              <w:rPr>
                <w:rFonts w:ascii="Times New Roman" w:hAnsi="Times New Roman" w:cs="Times New Roman"/>
              </w:rPr>
              <w:t>;</w:t>
            </w:r>
            <w:r w:rsidRPr="00061DD6" w:rsidR="00061DD6">
              <w:rPr>
                <w:rFonts w:ascii="Times New Roman" w:hAnsi="Times New Roman" w:cs="Times New Roman"/>
              </w:rPr>
              <w:t xml:space="preserve"> geen vrijwillige paragrafen zoals nu. Kan de </w:t>
            </w:r>
            <w:r w:rsidR="00F21FC9">
              <w:rPr>
                <w:rFonts w:ascii="Times New Roman" w:hAnsi="Times New Roman" w:cs="Times New Roman"/>
              </w:rPr>
              <w:t>regering</w:t>
            </w:r>
            <w:r w:rsidRPr="00061DD6" w:rsidR="00061DD6">
              <w:rPr>
                <w:rFonts w:ascii="Times New Roman" w:hAnsi="Times New Roman" w:cs="Times New Roman"/>
              </w:rPr>
              <w:t xml:space="preserve"> hierop per punt uitgebreid reflecteren en aangeven hoe de verschillende punten nu wel of niet gegarandeerd zijn geborgd?</w:t>
            </w:r>
            <w:r w:rsidRPr="00532734" w:rsidR="00E33119">
              <w:rPr>
                <w:rFonts w:ascii="Times New Roman" w:hAnsi="Times New Roman" w:cs="Times New Roman"/>
              </w:rPr>
              <w:t xml:space="preserve">  </w:t>
            </w:r>
          </w:p>
          <w:p w:rsidRPr="0002265A" w:rsidR="00E33119" w:rsidP="00CE69B8" w:rsidRDefault="00E33119" w14:paraId="0CA6F5F0" w14:textId="77777777">
            <w:pPr>
              <w:ind w:left="705" w:hanging="705"/>
              <w:rPr>
                <w:rFonts w:ascii="Times New Roman" w:hAnsi="Times New Roman" w:cs="Times New Roman"/>
                <w:color w:val="211D1F"/>
              </w:rPr>
            </w:pPr>
          </w:p>
          <w:p w:rsidR="00940BF4" w:rsidP="00251B82" w:rsidRDefault="00940BF4" w14:paraId="56135C4A" w14:textId="77777777">
            <w:pPr>
              <w:spacing w:after="0" w:line="240" w:lineRule="auto"/>
              <w:rPr>
                <w:rFonts w:ascii="Times New Roman" w:hAnsi="Times New Roman" w:eastAsia="Times New Roman" w:cs="Times New Roman"/>
                <w:b/>
                <w:bCs/>
                <w:iCs/>
                <w:lang w:eastAsia="nl-NL"/>
              </w:rPr>
            </w:pPr>
          </w:p>
          <w:p w:rsidRPr="004F2A58" w:rsidR="00940BF4" w:rsidP="00251B82" w:rsidRDefault="003A170B" w14:paraId="3FC85DEC" w14:textId="78DA2D52">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4F2A58" w:rsidR="00940BF4">
              <w:rPr>
                <w:rFonts w:ascii="Times New Roman" w:hAnsi="Times New Roman" w:eastAsia="Times New Roman" w:cs="Times New Roman"/>
                <w:lang w:eastAsia="nl-NL"/>
              </w:rPr>
              <w:t>oorzitter van de vaste commissie,</w:t>
            </w:r>
          </w:p>
          <w:p w:rsidR="00940BF4" w:rsidP="00251B82" w:rsidRDefault="00940BF4" w14:paraId="04C7F4D0"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Peter de Groot</w:t>
            </w:r>
          </w:p>
          <w:p w:rsidR="00940BF4" w:rsidP="00251B82" w:rsidRDefault="00940BF4" w14:paraId="06078D62" w14:textId="77777777">
            <w:pPr>
              <w:spacing w:after="0" w:line="240" w:lineRule="auto"/>
              <w:rPr>
                <w:rFonts w:ascii="Times New Roman" w:hAnsi="Times New Roman" w:eastAsia="Times New Roman" w:cs="Times New Roman"/>
                <w:lang w:eastAsia="nl-NL"/>
              </w:rPr>
            </w:pPr>
          </w:p>
          <w:p w:rsidRPr="004F2A58" w:rsidR="00940BF4" w:rsidP="00251B82" w:rsidRDefault="00940BF4" w14:paraId="6AC79675"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Adjunct-griffier van de commissie,</w:t>
            </w:r>
          </w:p>
          <w:p w:rsidRPr="004F2A58" w:rsidR="00940BF4" w:rsidP="00DB4C92" w:rsidRDefault="00940BF4" w14:paraId="1313D6DB" w14:textId="751876D8">
            <w:pPr>
              <w:keepNext/>
              <w:spacing w:after="0" w:line="240" w:lineRule="auto"/>
              <w:outlineLvl w:val="0"/>
              <w:rPr>
                <w:rFonts w:ascii="Times New Roman" w:hAnsi="Times New Roman" w:eastAsia="Times New Roman" w:cs="Times New Roman"/>
                <w:color w:val="FF0000"/>
                <w:lang w:eastAsia="nl-NL"/>
              </w:rPr>
            </w:pPr>
            <w:r>
              <w:rPr>
                <w:rFonts w:ascii="Times New Roman" w:hAnsi="Times New Roman" w:eastAsia="Times New Roman" w:cs="Times New Roman"/>
                <w:lang w:eastAsia="nl-NL"/>
              </w:rPr>
              <w:t>Koerselman</w:t>
            </w:r>
          </w:p>
        </w:tc>
      </w:tr>
    </w:tbl>
    <w:p w:rsidR="00940BF4" w:rsidP="00940BF4" w:rsidRDefault="00940BF4" w14:paraId="06BE183F" w14:textId="77777777"/>
    <w:p w:rsidR="00105693" w:rsidRDefault="00105693" w14:paraId="7B5CAEB5" w14:textId="77777777"/>
    <w:sectPr w:rsidR="00105693" w:rsidSect="00940BF4">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11CC" w14:textId="77777777" w:rsidR="00192295" w:rsidRDefault="00192295">
      <w:pPr>
        <w:spacing w:after="0" w:line="240" w:lineRule="auto"/>
      </w:pPr>
      <w:r>
        <w:separator/>
      </w:r>
    </w:p>
  </w:endnote>
  <w:endnote w:type="continuationSeparator" w:id="0">
    <w:p w14:paraId="487E169C" w14:textId="77777777" w:rsidR="00192295" w:rsidRDefault="0019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48724"/>
      <w:docPartObj>
        <w:docPartGallery w:val="Page Numbers (Bottom of Page)"/>
        <w:docPartUnique/>
      </w:docPartObj>
    </w:sdtPr>
    <w:sdtEndPr>
      <w:rPr>
        <w:rFonts w:ascii="Times New Roman" w:hAnsi="Times New Roman" w:cs="Times New Roman"/>
      </w:rPr>
    </w:sdtEndPr>
    <w:sdtContent>
      <w:p w14:paraId="45B4D9D1" w14:textId="77777777" w:rsidR="00940BF4" w:rsidRPr="00F51978" w:rsidRDefault="00940BF4">
        <w:pPr>
          <w:pStyle w:val="Voettekst"/>
          <w:jc w:val="right"/>
          <w:rPr>
            <w:rFonts w:ascii="Times New Roman" w:hAnsi="Times New Roman" w:cs="Times New Roman"/>
          </w:rPr>
        </w:pPr>
        <w:r w:rsidRPr="00F51978">
          <w:rPr>
            <w:rFonts w:ascii="Times New Roman" w:hAnsi="Times New Roman" w:cs="Times New Roman"/>
          </w:rPr>
          <w:fldChar w:fldCharType="begin"/>
        </w:r>
        <w:r w:rsidRPr="00F51978">
          <w:rPr>
            <w:rFonts w:ascii="Times New Roman" w:hAnsi="Times New Roman" w:cs="Times New Roman"/>
          </w:rPr>
          <w:instrText>PAGE   \* MERGEFORMAT</w:instrText>
        </w:r>
        <w:r w:rsidRPr="00F51978">
          <w:rPr>
            <w:rFonts w:ascii="Times New Roman" w:hAnsi="Times New Roman" w:cs="Times New Roman"/>
          </w:rPr>
          <w:fldChar w:fldCharType="separate"/>
        </w:r>
        <w:r>
          <w:rPr>
            <w:rFonts w:ascii="Times New Roman" w:hAnsi="Times New Roman" w:cs="Times New Roman"/>
            <w:noProof/>
          </w:rPr>
          <w:t>3</w:t>
        </w:r>
        <w:r w:rsidRPr="00F51978">
          <w:rPr>
            <w:rFonts w:ascii="Times New Roman" w:hAnsi="Times New Roman" w:cs="Times New Roman"/>
          </w:rPr>
          <w:fldChar w:fldCharType="end"/>
        </w:r>
      </w:p>
    </w:sdtContent>
  </w:sdt>
  <w:p w14:paraId="4614F1DB" w14:textId="77777777" w:rsidR="00940BF4" w:rsidRDefault="00940B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371F" w14:textId="77777777" w:rsidR="00192295" w:rsidRDefault="00192295">
      <w:pPr>
        <w:spacing w:after="0" w:line="240" w:lineRule="auto"/>
      </w:pPr>
      <w:r>
        <w:separator/>
      </w:r>
    </w:p>
  </w:footnote>
  <w:footnote w:type="continuationSeparator" w:id="0">
    <w:p w14:paraId="409EF25B" w14:textId="77777777" w:rsidR="00192295" w:rsidRDefault="00192295">
      <w:pPr>
        <w:spacing w:after="0" w:line="240" w:lineRule="auto"/>
      </w:pPr>
      <w:r>
        <w:continuationSeparator/>
      </w:r>
    </w:p>
  </w:footnote>
  <w:footnote w:id="1">
    <w:p w14:paraId="5F3F4345" w14:textId="32C624F8" w:rsidR="00F12CA7" w:rsidRPr="00192295" w:rsidRDefault="00F12CA7">
      <w:pPr>
        <w:pStyle w:val="Voetnoottekst"/>
        <w:rPr>
          <w:rFonts w:ascii="Times New Roman" w:hAnsi="Times New Roman" w:cs="Times New Roman"/>
        </w:rPr>
      </w:pPr>
      <w:r w:rsidRPr="00192295">
        <w:rPr>
          <w:rStyle w:val="Voetnootmarkering"/>
          <w:rFonts w:ascii="Times New Roman" w:hAnsi="Times New Roman" w:cs="Times New Roman"/>
        </w:rPr>
        <w:footnoteRef/>
      </w:r>
      <w:r w:rsidRPr="00192295">
        <w:rPr>
          <w:rFonts w:ascii="Times New Roman" w:hAnsi="Times New Roman" w:cs="Times New Roman"/>
        </w:rPr>
        <w:t xml:space="preserve"> Kamerstuk 36700, nr. 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CDBA1F"/>
    <w:rsid w:val="0002265A"/>
    <w:rsid w:val="00046606"/>
    <w:rsid w:val="000510CB"/>
    <w:rsid w:val="00061DD6"/>
    <w:rsid w:val="00082CA9"/>
    <w:rsid w:val="000C6FFC"/>
    <w:rsid w:val="000D12EB"/>
    <w:rsid w:val="000E14E9"/>
    <w:rsid w:val="00105693"/>
    <w:rsid w:val="00157174"/>
    <w:rsid w:val="0017379E"/>
    <w:rsid w:val="00173D85"/>
    <w:rsid w:val="00192295"/>
    <w:rsid w:val="00192381"/>
    <w:rsid w:val="001A21A6"/>
    <w:rsid w:val="001A7354"/>
    <w:rsid w:val="002040C3"/>
    <w:rsid w:val="00237C15"/>
    <w:rsid w:val="00257383"/>
    <w:rsid w:val="00295709"/>
    <w:rsid w:val="003020A3"/>
    <w:rsid w:val="00341914"/>
    <w:rsid w:val="00346D98"/>
    <w:rsid w:val="003653FE"/>
    <w:rsid w:val="00385EC1"/>
    <w:rsid w:val="00396EFC"/>
    <w:rsid w:val="003A170B"/>
    <w:rsid w:val="003A4D7E"/>
    <w:rsid w:val="003C5D1B"/>
    <w:rsid w:val="003D2A59"/>
    <w:rsid w:val="003D75E0"/>
    <w:rsid w:val="00401049"/>
    <w:rsid w:val="004057C6"/>
    <w:rsid w:val="00421DB9"/>
    <w:rsid w:val="004465FE"/>
    <w:rsid w:val="00462C9F"/>
    <w:rsid w:val="00484240"/>
    <w:rsid w:val="00512C5A"/>
    <w:rsid w:val="0052730A"/>
    <w:rsid w:val="005358C5"/>
    <w:rsid w:val="00535F79"/>
    <w:rsid w:val="005455FE"/>
    <w:rsid w:val="005C28AF"/>
    <w:rsid w:val="005E487D"/>
    <w:rsid w:val="00625A87"/>
    <w:rsid w:val="00696DD6"/>
    <w:rsid w:val="006C69D7"/>
    <w:rsid w:val="006D137C"/>
    <w:rsid w:val="006D5521"/>
    <w:rsid w:val="007F40C9"/>
    <w:rsid w:val="00862BFF"/>
    <w:rsid w:val="008A0BCE"/>
    <w:rsid w:val="008C37CF"/>
    <w:rsid w:val="008C7331"/>
    <w:rsid w:val="008D1488"/>
    <w:rsid w:val="008F673E"/>
    <w:rsid w:val="00921340"/>
    <w:rsid w:val="00940BF4"/>
    <w:rsid w:val="009456AB"/>
    <w:rsid w:val="00985CF4"/>
    <w:rsid w:val="00993ABE"/>
    <w:rsid w:val="009A7B26"/>
    <w:rsid w:val="00A071A9"/>
    <w:rsid w:val="00A260A7"/>
    <w:rsid w:val="00A57585"/>
    <w:rsid w:val="00A71319"/>
    <w:rsid w:val="00A865C3"/>
    <w:rsid w:val="00AC553F"/>
    <w:rsid w:val="00AF5934"/>
    <w:rsid w:val="00B17672"/>
    <w:rsid w:val="00B4427B"/>
    <w:rsid w:val="00B60B93"/>
    <w:rsid w:val="00B82045"/>
    <w:rsid w:val="00BD21FF"/>
    <w:rsid w:val="00C051BC"/>
    <w:rsid w:val="00C73234"/>
    <w:rsid w:val="00C9577C"/>
    <w:rsid w:val="00CC3E20"/>
    <w:rsid w:val="00CE69B8"/>
    <w:rsid w:val="00D13807"/>
    <w:rsid w:val="00D64ABF"/>
    <w:rsid w:val="00DB4C92"/>
    <w:rsid w:val="00DD45C8"/>
    <w:rsid w:val="00E13646"/>
    <w:rsid w:val="00E33119"/>
    <w:rsid w:val="00E363A2"/>
    <w:rsid w:val="00E43E00"/>
    <w:rsid w:val="00E571B1"/>
    <w:rsid w:val="00F12CA7"/>
    <w:rsid w:val="00F20536"/>
    <w:rsid w:val="00F21FC9"/>
    <w:rsid w:val="00FE3C83"/>
    <w:rsid w:val="6CCDBA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A1F"/>
  <w15:chartTrackingRefBased/>
  <w15:docId w15:val="{ED4CD60E-8FB5-4A4E-B5FE-9740ED2B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4C9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940BF4"/>
    <w:pPr>
      <w:tabs>
        <w:tab w:val="center" w:pos="4536"/>
        <w:tab w:val="right" w:pos="9072"/>
      </w:tabs>
      <w:spacing w:after="0" w:line="240" w:lineRule="auto"/>
    </w:pPr>
    <w:rPr>
      <w:sz w:val="22"/>
      <w:szCs w:val="22"/>
    </w:rPr>
  </w:style>
  <w:style w:type="character" w:customStyle="1" w:styleId="VoettekstChar">
    <w:name w:val="Voettekst Char"/>
    <w:basedOn w:val="Standaardalinea-lettertype"/>
    <w:link w:val="Voettekst"/>
    <w:uiPriority w:val="99"/>
    <w:rsid w:val="00940BF4"/>
    <w:rPr>
      <w:sz w:val="22"/>
      <w:szCs w:val="22"/>
    </w:rPr>
  </w:style>
  <w:style w:type="paragraph" w:styleId="Koptekst">
    <w:name w:val="header"/>
    <w:basedOn w:val="Standaard"/>
    <w:link w:val="KoptekstChar"/>
    <w:uiPriority w:val="99"/>
    <w:semiHidden/>
    <w:unhideWhenUsed/>
    <w:rsid w:val="00BD21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D21FF"/>
  </w:style>
  <w:style w:type="paragraph" w:styleId="Revisie">
    <w:name w:val="Revision"/>
    <w:hidden/>
    <w:uiPriority w:val="99"/>
    <w:semiHidden/>
    <w:rsid w:val="00BD21FF"/>
    <w:pPr>
      <w:spacing w:after="0" w:line="240" w:lineRule="auto"/>
    </w:pPr>
  </w:style>
  <w:style w:type="paragraph" w:styleId="Voetnoottekst">
    <w:name w:val="footnote text"/>
    <w:basedOn w:val="Standaard"/>
    <w:link w:val="VoetnoottekstChar"/>
    <w:uiPriority w:val="99"/>
    <w:semiHidden/>
    <w:unhideWhenUsed/>
    <w:rsid w:val="00BD21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D21FF"/>
    <w:rPr>
      <w:sz w:val="20"/>
      <w:szCs w:val="20"/>
    </w:rPr>
  </w:style>
  <w:style w:type="character" w:styleId="Voetnootmarkering">
    <w:name w:val="footnote reference"/>
    <w:basedOn w:val="Standaardalinea-lettertype"/>
    <w:uiPriority w:val="99"/>
    <w:semiHidden/>
    <w:unhideWhenUsed/>
    <w:rsid w:val="00BD2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1709</ap:Words>
  <ap:Characters>9405</ap:Characters>
  <ap:DocSecurity>4</ap:DocSecurity>
  <ap:Lines>78</ap:Lines>
  <ap:Paragraphs>22</ap:Paragraphs>
  <ap:ScaleCrop>false</ap:ScaleCrop>
  <ap:LinksUpToDate>false</ap:LinksUpToDate>
  <ap:CharactersWithSpaces>11092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2026-01-28T15:54:00.0000000Z</dcterms:created>
  <dcterms:modified xsi:type="dcterms:W3CDTF">2026-01-28T15:54:00.0000000Z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0x0101002D10219F1E261D4D98673342F52013D8</vt:lpwstr>
  </property>
  <property fmtid="{D5CDD505-2E9C-101B-9397-08002B2CF9AE}" pid="3" name="_dlc_DocIdItemGuid">
    <vt:lpwstr>efa9ccfa-dabb-4959-8362-acfadec6229c</vt:lpwstr>
  </property>
</Properties>
</file>