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BA0056" w:rsidP="007426AA" w:rsidRDefault="00BA0056" w14:paraId="364B3DDA" w14:textId="1AB2A636">
      <w:pPr>
        <w:rPr>
          <w:szCs w:val="18"/>
        </w:rPr>
      </w:pPr>
      <w:r>
        <w:rPr>
          <w:szCs w:val="18"/>
        </w:rPr>
        <w:t xml:space="preserve">Geachte </w:t>
      </w:r>
      <w:r w:rsidR="009A789F">
        <w:rPr>
          <w:szCs w:val="18"/>
        </w:rPr>
        <w:t>V</w:t>
      </w:r>
      <w:r>
        <w:rPr>
          <w:szCs w:val="18"/>
        </w:rPr>
        <w:t>oorzitter,</w:t>
      </w:r>
    </w:p>
    <w:p w:rsidRPr="004213FB" w:rsidR="00BA0056" w:rsidP="00BA0056" w:rsidRDefault="00BA0056" w14:paraId="7BCCB8BF" w14:textId="0FA568AF">
      <w:pPr>
        <w:rPr>
          <w:szCs w:val="18"/>
        </w:rPr>
      </w:pPr>
    </w:p>
    <w:p w:rsidR="00CE0181" w:rsidP="00CE0181" w:rsidRDefault="00CE0181" w14:paraId="220DF4A9" w14:textId="77777777">
      <w:r>
        <w:t>De Kamer heeft verzocht om de ambtelijke adviezen en stukken te ontvangen die gebruikt zijn in de voorbereiding van en besluitvorming over het 8</w:t>
      </w:r>
      <w:r w:rsidRPr="00804F7C">
        <w:rPr>
          <w:vertAlign w:val="superscript"/>
        </w:rPr>
        <w:t>e</w:t>
      </w:r>
      <w:r>
        <w:t xml:space="preserve"> actieprogramma Nitraatrichtlijn.</w:t>
      </w:r>
    </w:p>
    <w:p w:rsidR="00CE0181" w:rsidP="00CE0181" w:rsidRDefault="00CE0181" w14:paraId="0C6FC5EC" w14:textId="77777777"/>
    <w:p w:rsidR="00CE0181" w:rsidP="00CE0181" w:rsidRDefault="00CE0181" w14:paraId="6354AB7E" w14:textId="7FA5745C">
      <w:r>
        <w:t>Zoals aangekondigd in de brief die de Kamer na de Ministerraad van 19 december 2025 heeft ontvangen (Kamerstukken 33 037, nr. 635) ontvangt u hierbij de stukken van het ministerie van LVVN.</w:t>
      </w:r>
    </w:p>
    <w:p w:rsidR="00CE0181" w:rsidP="00CE0181" w:rsidRDefault="00CE0181" w14:paraId="2762DEEB" w14:textId="77777777"/>
    <w:p w:rsidR="0023599C" w:rsidP="0023599C" w:rsidRDefault="000E208B" w14:paraId="366F8DF3" w14:textId="710F17B9">
      <w:r>
        <w:t>Bijgevoegde documenten omvatten ook het procesadvies van de Landsadvocaat over het 8</w:t>
      </w:r>
      <w:r w:rsidRPr="00EA2116">
        <w:rPr>
          <w:vertAlign w:val="superscript"/>
        </w:rPr>
        <w:t>e</w:t>
      </w:r>
      <w:r>
        <w:t xml:space="preserve"> AP in relatie tot de Kaderrichtlijn Water. Dergelijke adviezen worden in beginsel niet verstrekt vanwege de bescherming van het (proces)belang van de Staat. In aanloop naar het besluit tot het niet vaststellen van het 8</w:t>
      </w:r>
      <w:r w:rsidRPr="00EA2116">
        <w:rPr>
          <w:vertAlign w:val="superscript"/>
        </w:rPr>
        <w:t>e</w:t>
      </w:r>
      <w:r>
        <w:t xml:space="preserve"> AP zijn verschillende documenten onderliggend aan dat besluit in de openbaarheid gekomen. Het advies van de Landsadvocaat is een onderdeel dat in de context van de besluitvorming over het 8</w:t>
      </w:r>
      <w:r w:rsidRPr="00EA2116">
        <w:rPr>
          <w:vertAlign w:val="superscript"/>
        </w:rPr>
        <w:t>e</w:t>
      </w:r>
      <w:r>
        <w:t xml:space="preserve"> AP niet kan ontbreken. Nu het 8</w:t>
      </w:r>
      <w:r w:rsidRPr="00696EFD">
        <w:rPr>
          <w:vertAlign w:val="superscript"/>
        </w:rPr>
        <w:t>e</w:t>
      </w:r>
      <w:r>
        <w:t xml:space="preserve"> AP niet is vastgesteld, kan in dat licht de verstrekking van dit advies van de Landsadvocaat anders worden gewogen.</w:t>
      </w:r>
      <w:r w:rsidRPr="00CB1317">
        <w:t xml:space="preserve"> </w:t>
      </w:r>
      <w:r>
        <w:t>Gelet op deze omstandigheden wordt het advies van de Landsadvocaat over het 8</w:t>
      </w:r>
      <w:r w:rsidRPr="00904253">
        <w:rPr>
          <w:vertAlign w:val="superscript"/>
        </w:rPr>
        <w:t>e</w:t>
      </w:r>
      <w:r>
        <w:t xml:space="preserve"> AP in relatie tot de Kaderrichtlijn Water bij wijze van uitzondering met uw Kamer gedeeld.</w:t>
      </w:r>
    </w:p>
    <w:p w:rsidR="000E208B" w:rsidP="00810C93" w:rsidRDefault="000E208B" w14:paraId="11A97F1B" w14:textId="77777777"/>
    <w:p w:rsidR="00584BAC" w:rsidP="00810C93" w:rsidRDefault="00C81AD2" w14:paraId="2B9CA4CC" w14:textId="2917D094">
      <w:r>
        <w:t>Hoogachtend,</w:t>
      </w:r>
    </w:p>
    <w:p w:rsidRPr="00EC58D9" w:rsidR="00F71F9E" w:rsidP="007255FC" w:rsidRDefault="00F71F9E" w14:paraId="336AFE60" w14:textId="77777777"/>
    <w:p w:rsidR="007239A1" w:rsidP="007255FC" w:rsidRDefault="007239A1" w14:paraId="2AAD81AB" w14:textId="77777777"/>
    <w:p w:rsidRPr="00EC58D9" w:rsidR="009A789F" w:rsidP="007255FC" w:rsidRDefault="009A789F" w14:paraId="53DFFAD7" w14:textId="77777777"/>
    <w:p w:rsidRPr="00EC58D9" w:rsidR="007239A1" w:rsidP="007255FC" w:rsidRDefault="007239A1" w14:paraId="5D5439F6" w14:textId="77777777"/>
    <w:p w:rsidRPr="006A15A5" w:rsidR="007239A1" w:rsidP="007255FC" w:rsidRDefault="00C81AD2" w14:paraId="03407F18" w14:textId="77777777">
      <w:pPr>
        <w:rPr>
          <w:szCs w:val="18"/>
        </w:rPr>
      </w:pPr>
      <w:r w:rsidRPr="00B11DD6">
        <w:t>Femke Marije Wiersma</w:t>
      </w:r>
    </w:p>
    <w:p w:rsidR="004E505E" w:rsidP="00524FB4" w:rsidRDefault="00C81AD2" w14:paraId="5C585E56" w14:textId="77777777">
      <w:r w:rsidRPr="00EC58D9">
        <w:t xml:space="preserve">Minister van </w:t>
      </w:r>
      <w:r w:rsidR="00704E60">
        <w:rPr>
          <w:rFonts w:cs="Calibri"/>
          <w:szCs w:val="18"/>
        </w:rPr>
        <w:t>Landbouw, Visserij, Voedselzekerheid en Natuur</w:t>
      </w:r>
    </w:p>
    <w:sectPr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19A11" w14:textId="77777777" w:rsidR="00251EA3" w:rsidRDefault="00251EA3">
      <w:r>
        <w:separator/>
      </w:r>
    </w:p>
    <w:p w14:paraId="2CF07730" w14:textId="77777777" w:rsidR="00251EA3" w:rsidRDefault="00251EA3"/>
  </w:endnote>
  <w:endnote w:type="continuationSeparator" w:id="0">
    <w:p w14:paraId="00EF8E68" w14:textId="77777777" w:rsidR="00251EA3" w:rsidRDefault="00251EA3">
      <w:r>
        <w:continuationSeparator/>
      </w:r>
    </w:p>
    <w:p w14:paraId="0136D1ED" w14:textId="77777777" w:rsidR="00251EA3" w:rsidRDefault="00251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78E2" w14:textId="77777777" w:rsidR="00401B84" w:rsidRDefault="00401B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0500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44CDF" w14:paraId="0A1E3C8E" w14:textId="77777777" w:rsidTr="00CA6A25">
      <w:trPr>
        <w:trHeight w:hRule="exact" w:val="240"/>
      </w:trPr>
      <w:tc>
        <w:tcPr>
          <w:tcW w:w="7601" w:type="dxa"/>
        </w:tcPr>
        <w:p w14:paraId="5F4B2CB4" w14:textId="77777777" w:rsidR="00527BD4" w:rsidRDefault="00527BD4" w:rsidP="003F1F6B">
          <w:pPr>
            <w:pStyle w:val="Huisstijl-Rubricering"/>
          </w:pPr>
        </w:p>
      </w:tc>
      <w:tc>
        <w:tcPr>
          <w:tcW w:w="2156" w:type="dxa"/>
        </w:tcPr>
        <w:p w14:paraId="61FEE183" w14:textId="6A92D8AF" w:rsidR="00527BD4" w:rsidRPr="00645414" w:rsidRDefault="00C81AD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A789F">
            <w:t>2</w:t>
          </w:r>
          <w:r w:rsidR="00144B73">
            <w:fldChar w:fldCharType="end"/>
          </w:r>
        </w:p>
      </w:tc>
    </w:tr>
  </w:tbl>
  <w:p w14:paraId="4505BE8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44CDF" w14:paraId="4C74A457" w14:textId="77777777" w:rsidTr="00CA6A25">
      <w:trPr>
        <w:trHeight w:hRule="exact" w:val="240"/>
      </w:trPr>
      <w:tc>
        <w:tcPr>
          <w:tcW w:w="7601" w:type="dxa"/>
        </w:tcPr>
        <w:p w14:paraId="747E4E44" w14:textId="77777777" w:rsidR="00527BD4" w:rsidRDefault="00527BD4" w:rsidP="008C356D">
          <w:pPr>
            <w:pStyle w:val="Huisstijl-Rubricering"/>
          </w:pPr>
        </w:p>
      </w:tc>
      <w:tc>
        <w:tcPr>
          <w:tcW w:w="2170" w:type="dxa"/>
        </w:tcPr>
        <w:p w14:paraId="2C8D86AF" w14:textId="43CAB55E" w:rsidR="00527BD4" w:rsidRPr="00ED539E" w:rsidRDefault="00C81AD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A859DC">
            <w:t>1</w:t>
          </w:r>
          <w:r w:rsidR="00A957CA">
            <w:fldChar w:fldCharType="end"/>
          </w:r>
        </w:p>
      </w:tc>
    </w:tr>
  </w:tbl>
  <w:p w14:paraId="31D1835C" w14:textId="77777777" w:rsidR="00527BD4" w:rsidRPr="00BC3B53" w:rsidRDefault="00527BD4" w:rsidP="008C356D">
    <w:pPr>
      <w:pStyle w:val="Voettekst"/>
      <w:spacing w:line="240" w:lineRule="auto"/>
      <w:rPr>
        <w:sz w:val="2"/>
        <w:szCs w:val="2"/>
      </w:rPr>
    </w:pPr>
  </w:p>
  <w:p w14:paraId="4DA92D8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55F4" w14:textId="77777777" w:rsidR="00251EA3" w:rsidRDefault="00251EA3">
      <w:r>
        <w:separator/>
      </w:r>
    </w:p>
    <w:p w14:paraId="30361CE0" w14:textId="77777777" w:rsidR="00251EA3" w:rsidRDefault="00251EA3"/>
  </w:footnote>
  <w:footnote w:type="continuationSeparator" w:id="0">
    <w:p w14:paraId="0EDF5775" w14:textId="77777777" w:rsidR="00251EA3" w:rsidRDefault="00251EA3">
      <w:r>
        <w:continuationSeparator/>
      </w:r>
    </w:p>
    <w:p w14:paraId="292AEEE2" w14:textId="77777777" w:rsidR="00251EA3" w:rsidRDefault="00251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0E56" w14:textId="77777777" w:rsidR="00401B84" w:rsidRDefault="00401B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44CDF" w14:paraId="3E6AAD83" w14:textId="77777777" w:rsidTr="00A50CF6">
      <w:tc>
        <w:tcPr>
          <w:tcW w:w="2156" w:type="dxa"/>
        </w:tcPr>
        <w:p w14:paraId="32172EC9" w14:textId="77777777" w:rsidR="00527BD4" w:rsidRPr="005819CE" w:rsidRDefault="00C81AD2" w:rsidP="00A50CF6">
          <w:pPr>
            <w:pStyle w:val="Huisstijl-Adres"/>
            <w:rPr>
              <w:b/>
            </w:rPr>
          </w:pPr>
          <w:r>
            <w:rPr>
              <w:b/>
            </w:rPr>
            <w:t>Directoraat-generaal Agro</w:t>
          </w:r>
          <w:r w:rsidRPr="005819CE">
            <w:rPr>
              <w:b/>
            </w:rPr>
            <w:br/>
          </w:r>
        </w:p>
      </w:tc>
    </w:tr>
    <w:tr w:rsidR="00944CDF" w14:paraId="1BE0D194" w14:textId="77777777" w:rsidTr="00A50CF6">
      <w:trPr>
        <w:trHeight w:hRule="exact" w:val="200"/>
      </w:trPr>
      <w:tc>
        <w:tcPr>
          <w:tcW w:w="2156" w:type="dxa"/>
        </w:tcPr>
        <w:p w14:paraId="1D8F41ED" w14:textId="77777777" w:rsidR="00527BD4" w:rsidRPr="005819CE" w:rsidRDefault="00527BD4" w:rsidP="00A50CF6"/>
      </w:tc>
    </w:tr>
    <w:tr w:rsidR="00944CDF" w14:paraId="1CE0B25D" w14:textId="77777777" w:rsidTr="00502512">
      <w:trPr>
        <w:trHeight w:hRule="exact" w:val="774"/>
      </w:trPr>
      <w:tc>
        <w:tcPr>
          <w:tcW w:w="2156" w:type="dxa"/>
        </w:tcPr>
        <w:p w14:paraId="1AD4E240" w14:textId="77777777" w:rsidR="00527BD4" w:rsidRDefault="00C81AD2" w:rsidP="003A5290">
          <w:pPr>
            <w:pStyle w:val="Huisstijl-Kopje"/>
          </w:pPr>
          <w:r>
            <w:t>Ons kenmerk</w:t>
          </w:r>
        </w:p>
        <w:p w14:paraId="73F86FAA" w14:textId="77777777" w:rsidR="00527BD4" w:rsidRPr="005819CE" w:rsidRDefault="00C81AD2" w:rsidP="001E6117">
          <w:pPr>
            <w:pStyle w:val="Huisstijl-Kopje"/>
          </w:pPr>
          <w:r>
            <w:rPr>
              <w:b w:val="0"/>
            </w:rPr>
            <w:t>DGA</w:t>
          </w:r>
          <w:r w:rsidRPr="00502512">
            <w:rPr>
              <w:b w:val="0"/>
            </w:rPr>
            <w:t xml:space="preserve"> / </w:t>
          </w:r>
          <w:r>
            <w:rPr>
              <w:b w:val="0"/>
            </w:rPr>
            <w:t>103124984</w:t>
          </w:r>
        </w:p>
      </w:tc>
    </w:tr>
  </w:tbl>
  <w:p w14:paraId="732758F2" w14:textId="77777777" w:rsidR="00527BD4" w:rsidRDefault="00527BD4" w:rsidP="008C356D"/>
  <w:p w14:paraId="478C40D6" w14:textId="77777777" w:rsidR="00527BD4" w:rsidRPr="00740712" w:rsidRDefault="00527BD4" w:rsidP="008C356D"/>
  <w:p w14:paraId="6AA03492" w14:textId="77777777" w:rsidR="00527BD4" w:rsidRPr="00217880" w:rsidRDefault="00527BD4" w:rsidP="008C356D">
    <w:pPr>
      <w:spacing w:line="0" w:lineRule="atLeast"/>
      <w:rPr>
        <w:sz w:val="2"/>
        <w:szCs w:val="2"/>
      </w:rPr>
    </w:pPr>
  </w:p>
  <w:p w14:paraId="1F0DB549" w14:textId="77777777" w:rsidR="00527BD4" w:rsidRDefault="00527BD4" w:rsidP="004F44C2">
    <w:pPr>
      <w:pStyle w:val="Koptekst"/>
      <w:rPr>
        <w:rFonts w:cs="Verdana-Bold"/>
        <w:b/>
        <w:bCs/>
        <w:smallCaps/>
        <w:szCs w:val="18"/>
      </w:rPr>
    </w:pPr>
  </w:p>
  <w:p w14:paraId="6BF068BD" w14:textId="77777777" w:rsidR="00527BD4" w:rsidRDefault="00527BD4" w:rsidP="004F44C2"/>
  <w:p w14:paraId="00EF15D9" w14:textId="77777777" w:rsidR="00527BD4" w:rsidRPr="00740712" w:rsidRDefault="00527BD4" w:rsidP="004F44C2"/>
  <w:p w14:paraId="6F25CA9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44CDF" w14:paraId="43835AB2" w14:textId="77777777" w:rsidTr="00751A6A">
      <w:trPr>
        <w:trHeight w:val="2636"/>
      </w:trPr>
      <w:tc>
        <w:tcPr>
          <w:tcW w:w="737" w:type="dxa"/>
        </w:tcPr>
        <w:p w14:paraId="04E980E8" w14:textId="77777777" w:rsidR="00527BD4" w:rsidRDefault="00527BD4" w:rsidP="00D0609E">
          <w:pPr>
            <w:framePr w:w="6340" w:h="2750" w:hRule="exact" w:hSpace="180" w:wrap="around" w:vAnchor="page" w:hAnchor="text" w:x="3873" w:y="-140"/>
            <w:spacing w:line="240" w:lineRule="auto"/>
          </w:pPr>
        </w:p>
      </w:tc>
      <w:tc>
        <w:tcPr>
          <w:tcW w:w="5156" w:type="dxa"/>
        </w:tcPr>
        <w:p w14:paraId="0D02E7CD" w14:textId="77777777" w:rsidR="00527BD4" w:rsidRDefault="00C81AD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88B7484" wp14:editId="6901AF8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13B337C" w14:textId="77777777" w:rsidR="00527BD4" w:rsidRDefault="00527BD4" w:rsidP="00D0609E">
    <w:pPr>
      <w:framePr w:w="6340" w:h="2750" w:hRule="exact" w:hSpace="180" w:wrap="around" w:vAnchor="page" w:hAnchor="text" w:x="3873" w:y="-140"/>
    </w:pPr>
  </w:p>
  <w:p w14:paraId="7732E73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44CDF" w:rsidRPr="004D7550" w14:paraId="6970D125" w14:textId="77777777" w:rsidTr="00A50CF6">
      <w:tc>
        <w:tcPr>
          <w:tcW w:w="2160" w:type="dxa"/>
        </w:tcPr>
        <w:p w14:paraId="76DC707B" w14:textId="77777777" w:rsidR="00527BD4" w:rsidRPr="005819CE" w:rsidRDefault="00C81AD2" w:rsidP="00A50CF6">
          <w:pPr>
            <w:pStyle w:val="Huisstijl-Adres"/>
            <w:rPr>
              <w:b/>
            </w:rPr>
          </w:pPr>
          <w:r>
            <w:rPr>
              <w:b/>
            </w:rPr>
            <w:t>Directoraat-generaal Agro</w:t>
          </w:r>
          <w:r w:rsidRPr="005819CE">
            <w:rPr>
              <w:b/>
            </w:rPr>
            <w:br/>
          </w:r>
        </w:p>
        <w:p w14:paraId="01D420B0" w14:textId="77777777" w:rsidR="00527BD4" w:rsidRPr="00BE5ED9" w:rsidRDefault="00C81AD2" w:rsidP="00A50CF6">
          <w:pPr>
            <w:pStyle w:val="Huisstijl-Adres"/>
          </w:pPr>
          <w:r>
            <w:rPr>
              <w:b/>
            </w:rPr>
            <w:t>Bezoekadres</w:t>
          </w:r>
          <w:r>
            <w:rPr>
              <w:b/>
            </w:rPr>
            <w:br/>
          </w:r>
          <w:r>
            <w:t>Bezuidenhoutseweg 73</w:t>
          </w:r>
          <w:r w:rsidRPr="005819CE">
            <w:br/>
          </w:r>
          <w:r>
            <w:t>2594 AC Den Haag</w:t>
          </w:r>
        </w:p>
        <w:p w14:paraId="41F6B91C" w14:textId="77777777" w:rsidR="00EF495B" w:rsidRDefault="00C81AD2" w:rsidP="0098788A">
          <w:pPr>
            <w:pStyle w:val="Huisstijl-Adres"/>
          </w:pPr>
          <w:r>
            <w:rPr>
              <w:b/>
            </w:rPr>
            <w:t>Postadres</w:t>
          </w:r>
          <w:r>
            <w:rPr>
              <w:b/>
            </w:rPr>
            <w:br/>
          </w:r>
          <w:r>
            <w:t>Postbus 20401</w:t>
          </w:r>
          <w:r w:rsidRPr="005819CE">
            <w:br/>
            <w:t>2500 E</w:t>
          </w:r>
          <w:r>
            <w:t>K</w:t>
          </w:r>
          <w:r w:rsidRPr="005819CE">
            <w:t xml:space="preserve"> Den Haag</w:t>
          </w:r>
        </w:p>
        <w:p w14:paraId="3128315B" w14:textId="77777777" w:rsidR="00556BEE" w:rsidRPr="005B3814" w:rsidRDefault="00C81AD2" w:rsidP="0098788A">
          <w:pPr>
            <w:pStyle w:val="Huisstijl-Adres"/>
          </w:pPr>
          <w:r>
            <w:rPr>
              <w:b/>
            </w:rPr>
            <w:t>Overheidsidentificatienr</w:t>
          </w:r>
          <w:r>
            <w:rPr>
              <w:b/>
            </w:rPr>
            <w:br/>
          </w:r>
          <w:r w:rsidR="00BA129E">
            <w:rPr>
              <w:rFonts w:cs="Agrofont"/>
              <w:iCs/>
            </w:rPr>
            <w:t>00000001858272854000</w:t>
          </w:r>
        </w:p>
        <w:p w14:paraId="055D5ACB" w14:textId="56D02D55" w:rsidR="00527BD4" w:rsidRPr="009A789F" w:rsidRDefault="00C81AD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44CDF" w:rsidRPr="004D7550" w14:paraId="32207DBD" w14:textId="77777777" w:rsidTr="00A50CF6">
      <w:trPr>
        <w:trHeight w:hRule="exact" w:val="200"/>
      </w:trPr>
      <w:tc>
        <w:tcPr>
          <w:tcW w:w="2160" w:type="dxa"/>
        </w:tcPr>
        <w:p w14:paraId="28146983" w14:textId="77777777" w:rsidR="00527BD4" w:rsidRPr="009A789F" w:rsidRDefault="00527BD4" w:rsidP="00A50CF6"/>
      </w:tc>
    </w:tr>
    <w:tr w:rsidR="00944CDF" w14:paraId="1BC58909" w14:textId="77777777" w:rsidTr="00A50CF6">
      <w:tc>
        <w:tcPr>
          <w:tcW w:w="2160" w:type="dxa"/>
        </w:tcPr>
        <w:p w14:paraId="23848983" w14:textId="77777777" w:rsidR="000C0163" w:rsidRPr="005819CE" w:rsidRDefault="00C81AD2" w:rsidP="000C0163">
          <w:pPr>
            <w:pStyle w:val="Huisstijl-Kopje"/>
          </w:pPr>
          <w:r>
            <w:t>Ons kenmerk</w:t>
          </w:r>
          <w:r w:rsidRPr="005819CE">
            <w:t xml:space="preserve"> </w:t>
          </w:r>
        </w:p>
        <w:p w14:paraId="2E9C35DE" w14:textId="7C48AF13" w:rsidR="000C0163" w:rsidRPr="005819CE" w:rsidRDefault="00C81AD2" w:rsidP="000C0163">
          <w:pPr>
            <w:pStyle w:val="Huisstijl-Gegeven"/>
          </w:pPr>
          <w:r>
            <w:t>DGA</w:t>
          </w:r>
          <w:r w:rsidR="009A789F">
            <w:t>-PAV</w:t>
          </w:r>
          <w:r>
            <w:t xml:space="preserve"> /</w:t>
          </w:r>
          <w:r w:rsidR="00486354">
            <w:t xml:space="preserve"> </w:t>
          </w:r>
          <w:r>
            <w:t>103124984</w:t>
          </w:r>
        </w:p>
        <w:p w14:paraId="79FA8B79" w14:textId="77777777" w:rsidR="00527BD4" w:rsidRPr="005819CE" w:rsidRDefault="00527BD4" w:rsidP="009A789F">
          <w:pPr>
            <w:pStyle w:val="Huisstijl-Kopje"/>
          </w:pPr>
        </w:p>
      </w:tc>
    </w:tr>
  </w:tbl>
  <w:p w14:paraId="0426DD4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44CDF" w:rsidRPr="00D646D0" w14:paraId="5005F200" w14:textId="77777777" w:rsidTr="009E2051">
      <w:trPr>
        <w:trHeight w:val="400"/>
      </w:trPr>
      <w:tc>
        <w:tcPr>
          <w:tcW w:w="7520" w:type="dxa"/>
          <w:gridSpan w:val="2"/>
        </w:tcPr>
        <w:p w14:paraId="62040A24" w14:textId="77777777" w:rsidR="00527BD4" w:rsidRPr="00D646D0" w:rsidRDefault="00C81AD2" w:rsidP="00A50CF6">
          <w:pPr>
            <w:pStyle w:val="Huisstijl-Retouradres"/>
            <w:rPr>
              <w:lang w:val="de-CH"/>
            </w:rPr>
          </w:pPr>
          <w:r w:rsidRPr="00D646D0">
            <w:rPr>
              <w:lang w:val="de-CH"/>
            </w:rPr>
            <w:t>&gt; Retouradres Postbus 20401 2500 EK Den Haag</w:t>
          </w:r>
        </w:p>
      </w:tc>
    </w:tr>
    <w:tr w:rsidR="00944CDF" w:rsidRPr="00D646D0" w14:paraId="1E8AF376" w14:textId="77777777" w:rsidTr="009E2051">
      <w:tc>
        <w:tcPr>
          <w:tcW w:w="7520" w:type="dxa"/>
          <w:gridSpan w:val="2"/>
        </w:tcPr>
        <w:p w14:paraId="0F21CB8F" w14:textId="77777777" w:rsidR="00527BD4" w:rsidRPr="00D646D0" w:rsidRDefault="00527BD4" w:rsidP="00A50CF6">
          <w:pPr>
            <w:pStyle w:val="Huisstijl-Rubricering"/>
            <w:rPr>
              <w:lang w:val="de-CH"/>
            </w:rPr>
          </w:pPr>
        </w:p>
      </w:tc>
    </w:tr>
    <w:tr w:rsidR="00944CDF" w14:paraId="10F32A20" w14:textId="77777777" w:rsidTr="009E2051">
      <w:trPr>
        <w:trHeight w:hRule="exact" w:val="2440"/>
      </w:trPr>
      <w:tc>
        <w:tcPr>
          <w:tcW w:w="7520" w:type="dxa"/>
          <w:gridSpan w:val="2"/>
        </w:tcPr>
        <w:p w14:paraId="53AAA66B" w14:textId="77777777" w:rsidR="00527BD4" w:rsidRDefault="00C81AD2" w:rsidP="00A50CF6">
          <w:pPr>
            <w:pStyle w:val="Huisstijl-NAW"/>
          </w:pPr>
          <w:r>
            <w:t>De Voorzitter van de Tweede Kamer</w:t>
          </w:r>
        </w:p>
        <w:p w14:paraId="54BF4BAF" w14:textId="77777777" w:rsidR="00944CDF" w:rsidRDefault="00C81AD2">
          <w:pPr>
            <w:pStyle w:val="Huisstijl-NAW"/>
          </w:pPr>
          <w:r>
            <w:t>der Staten-Generaal</w:t>
          </w:r>
        </w:p>
        <w:p w14:paraId="7A55ECF8" w14:textId="77777777" w:rsidR="00944CDF" w:rsidRDefault="009A789F">
          <w:pPr>
            <w:pStyle w:val="Huisstijl-NAW"/>
          </w:pPr>
          <w:r>
            <w:t>Prinses Irenestraat 6</w:t>
          </w:r>
        </w:p>
        <w:p w14:paraId="2D4A2827" w14:textId="678AE3EE" w:rsidR="009A789F" w:rsidRDefault="009A789F">
          <w:pPr>
            <w:pStyle w:val="Huisstijl-NAW"/>
          </w:pPr>
          <w:r>
            <w:t>2595 BD  DEN HAAG</w:t>
          </w:r>
        </w:p>
      </w:tc>
    </w:tr>
    <w:tr w:rsidR="00944CDF" w14:paraId="35CEE1A0" w14:textId="77777777" w:rsidTr="009E2051">
      <w:trPr>
        <w:trHeight w:hRule="exact" w:val="400"/>
      </w:trPr>
      <w:tc>
        <w:tcPr>
          <w:tcW w:w="7520" w:type="dxa"/>
          <w:gridSpan w:val="2"/>
        </w:tcPr>
        <w:p w14:paraId="5BA3CBD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44CDF" w14:paraId="27CEB8B1" w14:textId="77777777" w:rsidTr="009E2051">
      <w:trPr>
        <w:trHeight w:val="240"/>
      </w:trPr>
      <w:tc>
        <w:tcPr>
          <w:tcW w:w="900" w:type="dxa"/>
        </w:tcPr>
        <w:p w14:paraId="5CB282A7" w14:textId="77777777" w:rsidR="00527BD4" w:rsidRPr="007709EF" w:rsidRDefault="00C81AD2" w:rsidP="00A50CF6">
          <w:pPr>
            <w:rPr>
              <w:szCs w:val="18"/>
            </w:rPr>
          </w:pPr>
          <w:r>
            <w:rPr>
              <w:szCs w:val="18"/>
            </w:rPr>
            <w:t>Datum</w:t>
          </w:r>
        </w:p>
      </w:tc>
      <w:tc>
        <w:tcPr>
          <w:tcW w:w="6620" w:type="dxa"/>
        </w:tcPr>
        <w:p w14:paraId="474B1E1A" w14:textId="4F8C4D0B" w:rsidR="00527BD4" w:rsidRPr="007709EF" w:rsidRDefault="00A859DC" w:rsidP="00A50CF6">
          <w:r>
            <w:t>26 januari 2026</w:t>
          </w:r>
        </w:p>
      </w:tc>
    </w:tr>
    <w:tr w:rsidR="00944CDF" w14:paraId="0BB7A28C" w14:textId="77777777" w:rsidTr="009E2051">
      <w:trPr>
        <w:trHeight w:val="240"/>
      </w:trPr>
      <w:tc>
        <w:tcPr>
          <w:tcW w:w="900" w:type="dxa"/>
        </w:tcPr>
        <w:p w14:paraId="409031B2" w14:textId="77777777" w:rsidR="00527BD4" w:rsidRPr="007709EF" w:rsidRDefault="00C81AD2" w:rsidP="00A50CF6">
          <w:pPr>
            <w:rPr>
              <w:szCs w:val="18"/>
            </w:rPr>
          </w:pPr>
          <w:r>
            <w:rPr>
              <w:szCs w:val="18"/>
            </w:rPr>
            <w:t>Betreft</w:t>
          </w:r>
        </w:p>
      </w:tc>
      <w:tc>
        <w:tcPr>
          <w:tcW w:w="6620" w:type="dxa"/>
        </w:tcPr>
        <w:p w14:paraId="76CF59DE" w14:textId="77777777" w:rsidR="00527BD4" w:rsidRPr="007709EF" w:rsidRDefault="00C81AD2" w:rsidP="00A50CF6">
          <w:r>
            <w:t>Onderliggende stukken advisering 8e actieprogramma</w:t>
          </w:r>
        </w:p>
      </w:tc>
    </w:tr>
  </w:tbl>
  <w:p w14:paraId="1EE382F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280FCDC">
      <w:start w:val="1"/>
      <w:numFmt w:val="bullet"/>
      <w:pStyle w:val="Lijstopsomteken"/>
      <w:lvlText w:val="•"/>
      <w:lvlJc w:val="left"/>
      <w:pPr>
        <w:tabs>
          <w:tab w:val="num" w:pos="227"/>
        </w:tabs>
        <w:ind w:left="227" w:hanging="227"/>
      </w:pPr>
      <w:rPr>
        <w:rFonts w:ascii="Verdana" w:hAnsi="Verdana" w:hint="default"/>
        <w:sz w:val="18"/>
        <w:szCs w:val="18"/>
      </w:rPr>
    </w:lvl>
    <w:lvl w:ilvl="1" w:tplc="271EF24C" w:tentative="1">
      <w:start w:val="1"/>
      <w:numFmt w:val="bullet"/>
      <w:lvlText w:val="o"/>
      <w:lvlJc w:val="left"/>
      <w:pPr>
        <w:tabs>
          <w:tab w:val="num" w:pos="1440"/>
        </w:tabs>
        <w:ind w:left="1440" w:hanging="360"/>
      </w:pPr>
      <w:rPr>
        <w:rFonts w:ascii="Courier New" w:hAnsi="Courier New" w:cs="Courier New" w:hint="default"/>
      </w:rPr>
    </w:lvl>
    <w:lvl w:ilvl="2" w:tplc="15B0876E" w:tentative="1">
      <w:start w:val="1"/>
      <w:numFmt w:val="bullet"/>
      <w:lvlText w:val=""/>
      <w:lvlJc w:val="left"/>
      <w:pPr>
        <w:tabs>
          <w:tab w:val="num" w:pos="2160"/>
        </w:tabs>
        <w:ind w:left="2160" w:hanging="360"/>
      </w:pPr>
      <w:rPr>
        <w:rFonts w:ascii="Wingdings" w:hAnsi="Wingdings" w:hint="default"/>
      </w:rPr>
    </w:lvl>
    <w:lvl w:ilvl="3" w:tplc="19B220FA" w:tentative="1">
      <w:start w:val="1"/>
      <w:numFmt w:val="bullet"/>
      <w:lvlText w:val=""/>
      <w:lvlJc w:val="left"/>
      <w:pPr>
        <w:tabs>
          <w:tab w:val="num" w:pos="2880"/>
        </w:tabs>
        <w:ind w:left="2880" w:hanging="360"/>
      </w:pPr>
      <w:rPr>
        <w:rFonts w:ascii="Symbol" w:hAnsi="Symbol" w:hint="default"/>
      </w:rPr>
    </w:lvl>
    <w:lvl w:ilvl="4" w:tplc="816A46AC" w:tentative="1">
      <w:start w:val="1"/>
      <w:numFmt w:val="bullet"/>
      <w:lvlText w:val="o"/>
      <w:lvlJc w:val="left"/>
      <w:pPr>
        <w:tabs>
          <w:tab w:val="num" w:pos="3600"/>
        </w:tabs>
        <w:ind w:left="3600" w:hanging="360"/>
      </w:pPr>
      <w:rPr>
        <w:rFonts w:ascii="Courier New" w:hAnsi="Courier New" w:cs="Courier New" w:hint="default"/>
      </w:rPr>
    </w:lvl>
    <w:lvl w:ilvl="5" w:tplc="A06AA9B8" w:tentative="1">
      <w:start w:val="1"/>
      <w:numFmt w:val="bullet"/>
      <w:lvlText w:val=""/>
      <w:lvlJc w:val="left"/>
      <w:pPr>
        <w:tabs>
          <w:tab w:val="num" w:pos="4320"/>
        </w:tabs>
        <w:ind w:left="4320" w:hanging="360"/>
      </w:pPr>
      <w:rPr>
        <w:rFonts w:ascii="Wingdings" w:hAnsi="Wingdings" w:hint="default"/>
      </w:rPr>
    </w:lvl>
    <w:lvl w:ilvl="6" w:tplc="A7968EB4" w:tentative="1">
      <w:start w:val="1"/>
      <w:numFmt w:val="bullet"/>
      <w:lvlText w:val=""/>
      <w:lvlJc w:val="left"/>
      <w:pPr>
        <w:tabs>
          <w:tab w:val="num" w:pos="5040"/>
        </w:tabs>
        <w:ind w:left="5040" w:hanging="360"/>
      </w:pPr>
      <w:rPr>
        <w:rFonts w:ascii="Symbol" w:hAnsi="Symbol" w:hint="default"/>
      </w:rPr>
    </w:lvl>
    <w:lvl w:ilvl="7" w:tplc="1930B782" w:tentative="1">
      <w:start w:val="1"/>
      <w:numFmt w:val="bullet"/>
      <w:lvlText w:val="o"/>
      <w:lvlJc w:val="left"/>
      <w:pPr>
        <w:tabs>
          <w:tab w:val="num" w:pos="5760"/>
        </w:tabs>
        <w:ind w:left="5760" w:hanging="360"/>
      </w:pPr>
      <w:rPr>
        <w:rFonts w:ascii="Courier New" w:hAnsi="Courier New" w:cs="Courier New" w:hint="default"/>
      </w:rPr>
    </w:lvl>
    <w:lvl w:ilvl="8" w:tplc="6B8073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3684BEC">
      <w:start w:val="1"/>
      <w:numFmt w:val="bullet"/>
      <w:pStyle w:val="Lijstopsomteken2"/>
      <w:lvlText w:val="–"/>
      <w:lvlJc w:val="left"/>
      <w:pPr>
        <w:tabs>
          <w:tab w:val="num" w:pos="227"/>
        </w:tabs>
        <w:ind w:left="227" w:firstLine="0"/>
      </w:pPr>
      <w:rPr>
        <w:rFonts w:ascii="Verdana" w:hAnsi="Verdana" w:hint="default"/>
      </w:rPr>
    </w:lvl>
    <w:lvl w:ilvl="1" w:tplc="F70AC36C" w:tentative="1">
      <w:start w:val="1"/>
      <w:numFmt w:val="bullet"/>
      <w:lvlText w:val="o"/>
      <w:lvlJc w:val="left"/>
      <w:pPr>
        <w:tabs>
          <w:tab w:val="num" w:pos="1440"/>
        </w:tabs>
        <w:ind w:left="1440" w:hanging="360"/>
      </w:pPr>
      <w:rPr>
        <w:rFonts w:ascii="Courier New" w:hAnsi="Courier New" w:cs="Courier New" w:hint="default"/>
      </w:rPr>
    </w:lvl>
    <w:lvl w:ilvl="2" w:tplc="C1D8287C" w:tentative="1">
      <w:start w:val="1"/>
      <w:numFmt w:val="bullet"/>
      <w:lvlText w:val=""/>
      <w:lvlJc w:val="left"/>
      <w:pPr>
        <w:tabs>
          <w:tab w:val="num" w:pos="2160"/>
        </w:tabs>
        <w:ind w:left="2160" w:hanging="360"/>
      </w:pPr>
      <w:rPr>
        <w:rFonts w:ascii="Wingdings" w:hAnsi="Wingdings" w:hint="default"/>
      </w:rPr>
    </w:lvl>
    <w:lvl w:ilvl="3" w:tplc="7220C532" w:tentative="1">
      <w:start w:val="1"/>
      <w:numFmt w:val="bullet"/>
      <w:lvlText w:val=""/>
      <w:lvlJc w:val="left"/>
      <w:pPr>
        <w:tabs>
          <w:tab w:val="num" w:pos="2880"/>
        </w:tabs>
        <w:ind w:left="2880" w:hanging="360"/>
      </w:pPr>
      <w:rPr>
        <w:rFonts w:ascii="Symbol" w:hAnsi="Symbol" w:hint="default"/>
      </w:rPr>
    </w:lvl>
    <w:lvl w:ilvl="4" w:tplc="810289AC" w:tentative="1">
      <w:start w:val="1"/>
      <w:numFmt w:val="bullet"/>
      <w:lvlText w:val="o"/>
      <w:lvlJc w:val="left"/>
      <w:pPr>
        <w:tabs>
          <w:tab w:val="num" w:pos="3600"/>
        </w:tabs>
        <w:ind w:left="3600" w:hanging="360"/>
      </w:pPr>
      <w:rPr>
        <w:rFonts w:ascii="Courier New" w:hAnsi="Courier New" w:cs="Courier New" w:hint="default"/>
      </w:rPr>
    </w:lvl>
    <w:lvl w:ilvl="5" w:tplc="3388578E" w:tentative="1">
      <w:start w:val="1"/>
      <w:numFmt w:val="bullet"/>
      <w:lvlText w:val=""/>
      <w:lvlJc w:val="left"/>
      <w:pPr>
        <w:tabs>
          <w:tab w:val="num" w:pos="4320"/>
        </w:tabs>
        <w:ind w:left="4320" w:hanging="360"/>
      </w:pPr>
      <w:rPr>
        <w:rFonts w:ascii="Wingdings" w:hAnsi="Wingdings" w:hint="default"/>
      </w:rPr>
    </w:lvl>
    <w:lvl w:ilvl="6" w:tplc="60A28EF0" w:tentative="1">
      <w:start w:val="1"/>
      <w:numFmt w:val="bullet"/>
      <w:lvlText w:val=""/>
      <w:lvlJc w:val="left"/>
      <w:pPr>
        <w:tabs>
          <w:tab w:val="num" w:pos="5040"/>
        </w:tabs>
        <w:ind w:left="5040" w:hanging="360"/>
      </w:pPr>
      <w:rPr>
        <w:rFonts w:ascii="Symbol" w:hAnsi="Symbol" w:hint="default"/>
      </w:rPr>
    </w:lvl>
    <w:lvl w:ilvl="7" w:tplc="00787A12" w:tentative="1">
      <w:start w:val="1"/>
      <w:numFmt w:val="bullet"/>
      <w:lvlText w:val="o"/>
      <w:lvlJc w:val="left"/>
      <w:pPr>
        <w:tabs>
          <w:tab w:val="num" w:pos="5760"/>
        </w:tabs>
        <w:ind w:left="5760" w:hanging="360"/>
      </w:pPr>
      <w:rPr>
        <w:rFonts w:ascii="Courier New" w:hAnsi="Courier New" w:cs="Courier New" w:hint="default"/>
      </w:rPr>
    </w:lvl>
    <w:lvl w:ilvl="8" w:tplc="AB0EAE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31237272">
    <w:abstractNumId w:val="10"/>
  </w:num>
  <w:num w:numId="2" w16cid:durableId="182090309">
    <w:abstractNumId w:val="7"/>
  </w:num>
  <w:num w:numId="3" w16cid:durableId="1673531228">
    <w:abstractNumId w:val="6"/>
  </w:num>
  <w:num w:numId="4" w16cid:durableId="61492158">
    <w:abstractNumId w:val="5"/>
  </w:num>
  <w:num w:numId="5" w16cid:durableId="319164465">
    <w:abstractNumId w:val="4"/>
  </w:num>
  <w:num w:numId="6" w16cid:durableId="2095935558">
    <w:abstractNumId w:val="8"/>
  </w:num>
  <w:num w:numId="7" w16cid:durableId="1333675984">
    <w:abstractNumId w:val="3"/>
  </w:num>
  <w:num w:numId="8" w16cid:durableId="1451777359">
    <w:abstractNumId w:val="2"/>
  </w:num>
  <w:num w:numId="9" w16cid:durableId="1546065411">
    <w:abstractNumId w:val="1"/>
  </w:num>
  <w:num w:numId="10" w16cid:durableId="1762948691">
    <w:abstractNumId w:val="0"/>
  </w:num>
  <w:num w:numId="11" w16cid:durableId="60711444">
    <w:abstractNumId w:val="9"/>
  </w:num>
  <w:num w:numId="12" w16cid:durableId="828902802">
    <w:abstractNumId w:val="11"/>
  </w:num>
  <w:num w:numId="13" w16cid:durableId="302664027">
    <w:abstractNumId w:val="13"/>
  </w:num>
  <w:num w:numId="14" w16cid:durableId="16546750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823"/>
    <w:rsid w:val="000049FB"/>
    <w:rsid w:val="00006C01"/>
    <w:rsid w:val="00013862"/>
    <w:rsid w:val="00016012"/>
    <w:rsid w:val="00020189"/>
    <w:rsid w:val="00020EE4"/>
    <w:rsid w:val="00023E8D"/>
    <w:rsid w:val="00023E9A"/>
    <w:rsid w:val="000301C7"/>
    <w:rsid w:val="0003136F"/>
    <w:rsid w:val="00033CDD"/>
    <w:rsid w:val="00034A84"/>
    <w:rsid w:val="00035E67"/>
    <w:rsid w:val="000366F3"/>
    <w:rsid w:val="000551ED"/>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208B"/>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599C"/>
    <w:rsid w:val="00236CFE"/>
    <w:rsid w:val="002428E3"/>
    <w:rsid w:val="00243031"/>
    <w:rsid w:val="00251EA3"/>
    <w:rsid w:val="00260BAF"/>
    <w:rsid w:val="002650F7"/>
    <w:rsid w:val="002720A9"/>
    <w:rsid w:val="00273F3B"/>
    <w:rsid w:val="00274DB7"/>
    <w:rsid w:val="00275984"/>
    <w:rsid w:val="00280F74"/>
    <w:rsid w:val="00286998"/>
    <w:rsid w:val="00291AB7"/>
    <w:rsid w:val="00292465"/>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4723F"/>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1B84"/>
    <w:rsid w:val="00413D48"/>
    <w:rsid w:val="004209AE"/>
    <w:rsid w:val="00441AC2"/>
    <w:rsid w:val="004422A2"/>
    <w:rsid w:val="0044249B"/>
    <w:rsid w:val="00447256"/>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65DB"/>
    <w:rsid w:val="004D72CA"/>
    <w:rsid w:val="004D7550"/>
    <w:rsid w:val="004E2242"/>
    <w:rsid w:val="004E505E"/>
    <w:rsid w:val="004F42FF"/>
    <w:rsid w:val="004F4400"/>
    <w:rsid w:val="004F44C2"/>
    <w:rsid w:val="00502512"/>
    <w:rsid w:val="00503B9B"/>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1733"/>
    <w:rsid w:val="006B623D"/>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4F28"/>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90EC5"/>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4CDF"/>
    <w:rsid w:val="009716D8"/>
    <w:rsid w:val="009718F9"/>
    <w:rsid w:val="00972FB9"/>
    <w:rsid w:val="00975112"/>
    <w:rsid w:val="00981768"/>
    <w:rsid w:val="00981B72"/>
    <w:rsid w:val="00983E8F"/>
    <w:rsid w:val="0098788A"/>
    <w:rsid w:val="00994FDA"/>
    <w:rsid w:val="009960DC"/>
    <w:rsid w:val="009A31BF"/>
    <w:rsid w:val="009A3B71"/>
    <w:rsid w:val="009A61BC"/>
    <w:rsid w:val="009A789F"/>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350"/>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859DC"/>
    <w:rsid w:val="00A91FA3"/>
    <w:rsid w:val="00A927D3"/>
    <w:rsid w:val="00A957CA"/>
    <w:rsid w:val="00AA7FC9"/>
    <w:rsid w:val="00AB237D"/>
    <w:rsid w:val="00AB5933"/>
    <w:rsid w:val="00AD5F9A"/>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7936"/>
    <w:rsid w:val="00BA0056"/>
    <w:rsid w:val="00BA11F9"/>
    <w:rsid w:val="00BA129E"/>
    <w:rsid w:val="00BA6EB2"/>
    <w:rsid w:val="00BA7E0A"/>
    <w:rsid w:val="00BC3B53"/>
    <w:rsid w:val="00BC3B96"/>
    <w:rsid w:val="00BC4AE3"/>
    <w:rsid w:val="00BC5B28"/>
    <w:rsid w:val="00BE3F88"/>
    <w:rsid w:val="00BE4756"/>
    <w:rsid w:val="00BE5ED9"/>
    <w:rsid w:val="00BE6141"/>
    <w:rsid w:val="00BE7B41"/>
    <w:rsid w:val="00C15A91"/>
    <w:rsid w:val="00C206F1"/>
    <w:rsid w:val="00C217E1"/>
    <w:rsid w:val="00C219B1"/>
    <w:rsid w:val="00C33ABF"/>
    <w:rsid w:val="00C4015B"/>
    <w:rsid w:val="00C40C60"/>
    <w:rsid w:val="00C41917"/>
    <w:rsid w:val="00C5258E"/>
    <w:rsid w:val="00C530C9"/>
    <w:rsid w:val="00C6003A"/>
    <w:rsid w:val="00C619A7"/>
    <w:rsid w:val="00C73D5F"/>
    <w:rsid w:val="00C805CA"/>
    <w:rsid w:val="00C81AD2"/>
    <w:rsid w:val="00C8584E"/>
    <w:rsid w:val="00C97C80"/>
    <w:rsid w:val="00CA44FF"/>
    <w:rsid w:val="00CA47D3"/>
    <w:rsid w:val="00CA4E14"/>
    <w:rsid w:val="00CA6533"/>
    <w:rsid w:val="00CA6A25"/>
    <w:rsid w:val="00CA6A3F"/>
    <w:rsid w:val="00CA7C99"/>
    <w:rsid w:val="00CC6290"/>
    <w:rsid w:val="00CC7BA8"/>
    <w:rsid w:val="00CD233D"/>
    <w:rsid w:val="00CD362D"/>
    <w:rsid w:val="00CE0181"/>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36DD3"/>
    <w:rsid w:val="00D41953"/>
    <w:rsid w:val="00D516BE"/>
    <w:rsid w:val="00D5423B"/>
    <w:rsid w:val="00D54F4E"/>
    <w:rsid w:val="00D604B3"/>
    <w:rsid w:val="00D60BA4"/>
    <w:rsid w:val="00D62419"/>
    <w:rsid w:val="00D646D0"/>
    <w:rsid w:val="00D75078"/>
    <w:rsid w:val="00D77870"/>
    <w:rsid w:val="00D80977"/>
    <w:rsid w:val="00D80CCE"/>
    <w:rsid w:val="00D82E0C"/>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2026"/>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4984"/>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03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3599C"/>
    <w:rPr>
      <w:vertAlign w:val="superscript"/>
    </w:rPr>
  </w:style>
  <w:style w:type="paragraph" w:customStyle="1" w:styleId="Slotzin">
    <w:name w:val="Slotzin"/>
    <w:basedOn w:val="Standaard"/>
    <w:next w:val="Standaard"/>
    <w:rsid w:val="00CE0181"/>
    <w:pPr>
      <w:autoSpaceDN w:val="0"/>
      <w:spacing w:before="240" w:line="240" w:lineRule="exact"/>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202</ap:Words>
  <ap:Characters>1106</ap:Characters>
  <ap:DocSecurity>0</ap:DocSecurity>
  <ap:Lines>9</ap:Lines>
  <ap:Paragraphs>2</ap:Paragraphs>
  <ap:ScaleCrop>false</ap:ScaleCrop>
  <ap:LinksUpToDate>false</ap:LinksUpToDate>
  <ap:CharactersWithSpaces>1306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2026-01-20T15:09:00.0000000Z</dcterms:created>
  <dcterms:modified xsi:type="dcterms:W3CDTF">2026-01-26T15:50:00.0000000Z</dcterms:modified>
  <dc:description>------------------------</dc:description>
  <dc:subject/>
  <keywords/>
  <version/>
  <category/>
</coreProperties>
</file>