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2571" w:rsidR="008F2571" w:rsidP="008F2571" w:rsidRDefault="00676F1D" w14:paraId="1DBC7844" w14:textId="2510EDAD">
      <w:pPr>
        <w:ind w:left="1410" w:hanging="1410"/>
        <w:rPr>
          <w:rFonts w:ascii="Times New Roman" w:hAnsi="Times New Roman"/>
          <w:b/>
          <w:sz w:val="24"/>
          <w:szCs w:val="24"/>
        </w:rPr>
      </w:pPr>
      <w:r w:rsidRPr="008F2571">
        <w:rPr>
          <w:rFonts w:ascii="Times New Roman" w:hAnsi="Times New Roman"/>
          <w:b/>
          <w:bCs/>
          <w:sz w:val="24"/>
          <w:szCs w:val="24"/>
        </w:rPr>
        <w:t>3</w:t>
      </w:r>
      <w:r w:rsidRPr="008F2571" w:rsidR="00160BB0">
        <w:rPr>
          <w:rFonts w:ascii="Times New Roman" w:hAnsi="Times New Roman"/>
          <w:b/>
          <w:bCs/>
          <w:sz w:val="24"/>
          <w:szCs w:val="24"/>
        </w:rPr>
        <w:t>6</w:t>
      </w:r>
      <w:r w:rsidRPr="008F2571">
        <w:rPr>
          <w:rFonts w:ascii="Times New Roman" w:hAnsi="Times New Roman"/>
          <w:b/>
          <w:bCs/>
          <w:sz w:val="24"/>
          <w:szCs w:val="24"/>
        </w:rPr>
        <w:t xml:space="preserve"> </w:t>
      </w:r>
      <w:r w:rsidRPr="008F2571" w:rsidR="00CD3BA3">
        <w:rPr>
          <w:rFonts w:ascii="Times New Roman" w:hAnsi="Times New Roman"/>
          <w:b/>
          <w:bCs/>
          <w:sz w:val="24"/>
          <w:szCs w:val="24"/>
        </w:rPr>
        <w:t>702</w:t>
      </w:r>
      <w:r w:rsidRPr="008F2571" w:rsidR="00683848">
        <w:rPr>
          <w:rFonts w:ascii="Segoe UI" w:hAnsi="Segoe UI" w:eastAsia="Times New Roman" w:cs="Segoe UI"/>
          <w:color w:val="000080"/>
          <w:kern w:val="0"/>
          <w:sz w:val="24"/>
          <w:szCs w:val="24"/>
          <w:lang w:eastAsia="nl-NL"/>
        </w:rPr>
        <w:tab/>
      </w:r>
      <w:r w:rsidR="008F2571">
        <w:rPr>
          <w:rFonts w:ascii="Segoe UI" w:hAnsi="Segoe UI" w:eastAsia="Times New Roman" w:cs="Segoe UI"/>
          <w:color w:val="000080"/>
          <w:kern w:val="0"/>
          <w:sz w:val="24"/>
          <w:szCs w:val="24"/>
          <w:lang w:eastAsia="nl-NL"/>
        </w:rPr>
        <w:tab/>
      </w:r>
      <w:r w:rsidRPr="008F2571" w:rsidR="008F2571">
        <w:rPr>
          <w:rFonts w:ascii="Times New Roman" w:hAnsi="Times New Roman"/>
          <w:b/>
          <w:sz w:val="24"/>
          <w:szCs w:val="24"/>
        </w:rPr>
        <w:t xml:space="preserve">Wijziging van de Wet aanvullende bepalingen verwerking persoonsgegevens in de zorg en de Jeugdwet in verband met </w:t>
      </w:r>
      <w:bookmarkStart w:name="_Hlk125986983" w:id="0"/>
      <w:r w:rsidRPr="008F2571" w:rsidR="008F2571">
        <w:rPr>
          <w:rFonts w:ascii="Times New Roman" w:hAnsi="Times New Roman"/>
          <w:b/>
          <w:sz w:val="24"/>
          <w:szCs w:val="24"/>
        </w:rPr>
        <w:t>digitale identificatie en authenticatie in de zorg</w:t>
      </w:r>
      <w:bookmarkEnd w:id="0"/>
      <w:r w:rsidRPr="008F2571" w:rsidR="008F2571">
        <w:rPr>
          <w:rFonts w:ascii="Times New Roman" w:hAnsi="Times New Roman"/>
          <w:b/>
          <w:sz w:val="24"/>
          <w:szCs w:val="24"/>
        </w:rPr>
        <w:t xml:space="preserve"> </w:t>
      </w:r>
    </w:p>
    <w:p w:rsidRPr="008F2571" w:rsidR="00162104" w:rsidP="00162104" w:rsidRDefault="00162104" w14:paraId="1811B889" w14:textId="625E7FD9">
      <w:pPr>
        <w:spacing w:line="240" w:lineRule="auto"/>
        <w:ind w:left="1416" w:hanging="1416"/>
        <w:rPr>
          <w:rFonts w:ascii="Times New Roman" w:hAnsi="Times New Roman"/>
          <w:b/>
          <w:bCs/>
          <w:color w:val="000000"/>
          <w:sz w:val="24"/>
          <w:szCs w:val="24"/>
        </w:rPr>
      </w:pPr>
    </w:p>
    <w:p w:rsidR="00162104" w:rsidP="00183D58" w:rsidRDefault="00162104" w14:paraId="2C15D6BC" w14:textId="77777777">
      <w:pPr>
        <w:pStyle w:val="Geenafstand"/>
        <w:rPr>
          <w:rFonts w:ascii="Times New Roman" w:hAnsi="Times New Roman"/>
          <w:b/>
          <w:bCs/>
          <w:color w:val="000000"/>
          <w:sz w:val="24"/>
          <w:szCs w:val="24"/>
        </w:rPr>
      </w:pPr>
    </w:p>
    <w:p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2415696F">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8F2571">
        <w:rPr>
          <w:rFonts w:ascii="Times New Roman" w:hAnsi="Times New Roman"/>
          <w:b/>
          <w:bCs/>
          <w:color w:val="000000"/>
          <w:sz w:val="24"/>
          <w:szCs w:val="24"/>
        </w:rPr>
        <w:t xml:space="preserve"> 9</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r>
      <w:r w:rsidR="000845A7">
        <w:rPr>
          <w:rFonts w:ascii="Times New Roman" w:hAnsi="Times New Roman"/>
          <w:b/>
          <w:bCs/>
          <w:color w:val="000000"/>
          <w:sz w:val="24"/>
          <w:szCs w:val="24"/>
        </w:rPr>
        <w:t xml:space="preserve">NADER </w:t>
      </w:r>
      <w:r w:rsidRPr="00183D58">
        <w:rPr>
          <w:rFonts w:ascii="Times New Roman" w:hAnsi="Times New Roman"/>
          <w:b/>
          <w:bCs/>
          <w:color w:val="000000"/>
          <w:sz w:val="24"/>
          <w:szCs w:val="24"/>
        </w:rPr>
        <w:t>VERSLAG</w:t>
      </w:r>
    </w:p>
    <w:p w:rsidRPr="00183D58" w:rsidR="00183D58" w:rsidP="00183D58" w:rsidRDefault="00183D58" w14:paraId="22591840" w14:textId="5DAC1067">
      <w:pPr>
        <w:pStyle w:val="Geenafstand"/>
        <w:ind w:left="708" w:firstLine="708"/>
        <w:rPr>
          <w:rFonts w:ascii="Times New Roman" w:hAnsi="Times New Roman"/>
          <w:color w:val="000000"/>
          <w:sz w:val="24"/>
          <w:szCs w:val="24"/>
        </w:rPr>
      </w:pPr>
      <w:r w:rsidRPr="00E84EA2">
        <w:rPr>
          <w:rFonts w:ascii="Times New Roman" w:hAnsi="Times New Roman"/>
          <w:color w:val="000000"/>
          <w:sz w:val="24"/>
          <w:szCs w:val="24"/>
        </w:rPr>
        <w:t>Vastgesteld</w:t>
      </w:r>
      <w:r w:rsidRPr="00E84EA2" w:rsidR="00391DAD">
        <w:rPr>
          <w:rFonts w:ascii="Times New Roman" w:hAnsi="Times New Roman"/>
          <w:color w:val="000000"/>
          <w:sz w:val="24"/>
          <w:szCs w:val="24"/>
        </w:rPr>
        <w:t xml:space="preserve"> </w:t>
      </w:r>
      <w:r w:rsidR="000845A7">
        <w:rPr>
          <w:rFonts w:ascii="Times New Roman" w:hAnsi="Times New Roman"/>
          <w:color w:val="000000"/>
          <w:sz w:val="24"/>
          <w:szCs w:val="24"/>
        </w:rPr>
        <w:t>22 januari</w:t>
      </w:r>
      <w:r w:rsidRPr="00E84EA2">
        <w:rPr>
          <w:rFonts w:ascii="Times New Roman" w:hAnsi="Times New Roman"/>
          <w:color w:val="000000"/>
          <w:sz w:val="24"/>
          <w:szCs w:val="24"/>
        </w:rPr>
        <w:t xml:space="preserve"> 202</w:t>
      </w:r>
      <w:r w:rsidR="000845A7">
        <w:rPr>
          <w:rFonts w:ascii="Times New Roman" w:hAnsi="Times New Roman"/>
          <w:color w:val="000000"/>
          <w:sz w:val="24"/>
          <w:szCs w:val="24"/>
        </w:rPr>
        <w:t>6</w:t>
      </w:r>
    </w:p>
    <w:p w:rsidRPr="00183D58" w:rsidR="00183D58" w:rsidP="00183D58" w:rsidRDefault="00183D58" w14:paraId="4F041D1A" w14:textId="77777777">
      <w:pPr>
        <w:pStyle w:val="Geenafstand"/>
        <w:rPr>
          <w:rFonts w:ascii="Times New Roman" w:hAnsi="Times New Roman"/>
          <w:color w:val="000000"/>
          <w:sz w:val="24"/>
          <w:szCs w:val="24"/>
        </w:rPr>
      </w:pPr>
    </w:p>
    <w:p w:rsidR="00A357CC" w:rsidP="00183D58" w:rsidRDefault="00183D58" w14:paraId="20293FE2" w14:textId="5A2B3882">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De vaste commissie voor Volksgezondheid, Welzijn en Sport, belast met het voorbereidend onderzoek van voorliggend wetsvoorstel, heeft </w:t>
      </w:r>
      <w:r w:rsidRPr="00A357CC" w:rsidR="00A357CC">
        <w:rPr>
          <w:rFonts w:ascii="Times New Roman" w:hAnsi="Times New Roman"/>
          <w:color w:val="000000"/>
          <w:sz w:val="24"/>
          <w:szCs w:val="24"/>
        </w:rPr>
        <w:t xml:space="preserve">na kennisneming </w:t>
      </w:r>
      <w:r w:rsidR="00B93AB0">
        <w:rPr>
          <w:rFonts w:ascii="Times New Roman" w:hAnsi="Times New Roman"/>
          <w:color w:val="000000"/>
          <w:sz w:val="24"/>
          <w:szCs w:val="24"/>
        </w:rPr>
        <w:t xml:space="preserve">van </w:t>
      </w:r>
      <w:r w:rsidRPr="00B93AB0" w:rsidR="00B93AB0">
        <w:rPr>
          <w:rFonts w:ascii="Times New Roman" w:hAnsi="Times New Roman"/>
          <w:color w:val="000000"/>
          <w:sz w:val="24"/>
          <w:szCs w:val="24"/>
        </w:rPr>
        <w:t xml:space="preserve">de nota naar aanleiding </w:t>
      </w:r>
      <w:r w:rsidR="00B93AB0">
        <w:rPr>
          <w:rFonts w:ascii="Times New Roman" w:hAnsi="Times New Roman"/>
          <w:color w:val="000000"/>
          <w:sz w:val="24"/>
          <w:szCs w:val="24"/>
        </w:rPr>
        <w:t>van het verslag en</w:t>
      </w:r>
      <w:r w:rsidRPr="00A357CC" w:rsidR="00A357CC">
        <w:rPr>
          <w:rFonts w:ascii="Times New Roman" w:hAnsi="Times New Roman"/>
          <w:color w:val="000000"/>
          <w:sz w:val="24"/>
          <w:szCs w:val="24"/>
        </w:rPr>
        <w:t xml:space="preserve"> de nota</w:t>
      </w:r>
      <w:r w:rsidR="00674C1E">
        <w:rPr>
          <w:rFonts w:ascii="Times New Roman" w:hAnsi="Times New Roman"/>
          <w:color w:val="000000"/>
          <w:sz w:val="24"/>
          <w:szCs w:val="24"/>
        </w:rPr>
        <w:t>’s</w:t>
      </w:r>
      <w:r w:rsidRPr="00A357CC" w:rsidR="00A357CC">
        <w:rPr>
          <w:rFonts w:ascii="Times New Roman" w:hAnsi="Times New Roman"/>
          <w:color w:val="000000"/>
          <w:sz w:val="24"/>
          <w:szCs w:val="24"/>
        </w:rPr>
        <w:t xml:space="preserve"> van wijziging</w:t>
      </w:r>
      <w:r w:rsidR="00493B33">
        <w:rPr>
          <w:rFonts w:ascii="Times New Roman" w:hAnsi="Times New Roman"/>
          <w:color w:val="000000"/>
          <w:sz w:val="24"/>
          <w:szCs w:val="24"/>
        </w:rPr>
        <w:t>en</w:t>
      </w:r>
      <w:r w:rsidRPr="00A357CC" w:rsidR="00A357CC">
        <w:rPr>
          <w:rFonts w:ascii="Times New Roman" w:hAnsi="Times New Roman"/>
          <w:color w:val="000000"/>
          <w:sz w:val="24"/>
          <w:szCs w:val="24"/>
        </w:rPr>
        <w:t xml:space="preserve"> nog behoefte nadere vragen en opmerkingen aan de regering voor te leggen.</w:t>
      </w:r>
    </w:p>
    <w:p w:rsidRPr="00183D58" w:rsidR="00A357CC" w:rsidP="00183D58" w:rsidRDefault="00A357CC" w14:paraId="1A7EB7AC" w14:textId="77777777">
      <w:pPr>
        <w:pStyle w:val="Geenafstand"/>
        <w:rPr>
          <w:rFonts w:ascii="Times New Roman" w:hAnsi="Times New Roman"/>
          <w:color w:val="000000"/>
          <w:sz w:val="24"/>
          <w:szCs w:val="24"/>
        </w:rPr>
      </w:pPr>
    </w:p>
    <w:p w:rsidRPr="00183D58" w:rsidR="00183D58" w:rsidP="00183D58" w:rsidRDefault="00183D58" w14:paraId="039EE0B0" w14:textId="7B356C09">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w:t>
      </w:r>
      <w:r w:rsidR="00E56085">
        <w:rPr>
          <w:rFonts w:ascii="Times New Roman" w:hAnsi="Times New Roman"/>
          <w:color w:val="000000"/>
          <w:sz w:val="24"/>
          <w:szCs w:val="24"/>
        </w:rPr>
        <w:t xml:space="preserve">nader </w:t>
      </w:r>
      <w:r w:rsidRPr="00183D58">
        <w:rPr>
          <w:rFonts w:ascii="Times New Roman" w:hAnsi="Times New Roman"/>
          <w:color w:val="000000"/>
          <w:sz w:val="24"/>
          <w:szCs w:val="24"/>
        </w:rPr>
        <w:t xml:space="preserve">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000604EB" w:rsidP="000604EB" w:rsidRDefault="000604EB" w14:paraId="46543F2F" w14:textId="77777777">
      <w:pPr>
        <w:spacing w:after="0" w:line="278" w:lineRule="auto"/>
        <w:rPr>
          <w:rFonts w:ascii="Aptos" w:hAnsi="Aptos" w:eastAsia="Aptos"/>
          <w:b/>
          <w:bCs/>
          <w:sz w:val="24"/>
          <w:szCs w:val="24"/>
          <w14:ligatures w14:val="standardContextual"/>
        </w:rPr>
      </w:pPr>
      <w:bookmarkStart w:name="_Hlk176766956" w:id="1"/>
    </w:p>
    <w:p w:rsidR="008C387C" w:rsidP="008C387C" w:rsidRDefault="008C387C" w14:paraId="4579E935" w14:textId="6CD4F866">
      <w:pPr>
        <w:pStyle w:val="paragraph"/>
        <w:spacing w:before="0" w:beforeAutospacing="0" w:after="0" w:afterAutospacing="0"/>
        <w:textAlignment w:val="baseline"/>
        <w:rPr>
          <w:rFonts w:ascii="Segoe UI" w:hAnsi="Segoe UI" w:cs="Segoe UI"/>
          <w:sz w:val="18"/>
          <w:szCs w:val="18"/>
        </w:rPr>
      </w:pPr>
      <w:r>
        <w:rPr>
          <w:rStyle w:val="normaltextrun"/>
          <w:rFonts w:eastAsia="Calibri"/>
          <w:b/>
          <w:bCs/>
        </w:rPr>
        <w:t>Inhoudsopgave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eastAsia="Calibri"/>
          <w:b/>
          <w:bCs/>
        </w:rPr>
        <w:t xml:space="preserve"> </w:t>
      </w:r>
      <w:r w:rsidR="002F5686">
        <w:rPr>
          <w:rStyle w:val="normaltextrun"/>
          <w:rFonts w:eastAsia="Calibri"/>
          <w:b/>
          <w:bCs/>
        </w:rPr>
        <w:t xml:space="preserve">            </w:t>
      </w:r>
      <w:r>
        <w:rPr>
          <w:rStyle w:val="normaltextrun"/>
          <w:rFonts w:eastAsia="Calibri"/>
          <w:b/>
          <w:bCs/>
        </w:rPr>
        <w:t>blz. </w:t>
      </w:r>
      <w:r>
        <w:rPr>
          <w:rStyle w:val="eop"/>
        </w:rPr>
        <w:t> </w:t>
      </w:r>
    </w:p>
    <w:p w:rsidRPr="002F5686" w:rsidR="00795662" w:rsidP="002F5686" w:rsidRDefault="008C387C" w14:paraId="6E0D5001" w14:textId="6EE6EE63">
      <w:pPr>
        <w:pStyle w:val="paragraph"/>
        <w:spacing w:before="0" w:beforeAutospacing="0" w:after="0" w:afterAutospacing="0"/>
        <w:textAlignment w:val="baseline"/>
        <w:rPr>
          <w:rFonts w:ascii="Segoe UI" w:hAnsi="Segoe UI" w:cs="Segoe UI"/>
          <w:sz w:val="18"/>
          <w:szCs w:val="18"/>
        </w:rPr>
      </w:pPr>
      <w:r>
        <w:rPr>
          <w:rStyle w:val="eop"/>
        </w:rPr>
        <w:t>  </w:t>
      </w:r>
    </w:p>
    <w:p w:rsidRPr="00850461" w:rsidR="00795662" w:rsidP="00903A1E" w:rsidRDefault="00795662" w14:paraId="0FC32449" w14:textId="77777777">
      <w:pPr>
        <w:pStyle w:val="Geenafstand"/>
        <w:numPr>
          <w:ilvl w:val="0"/>
          <w:numId w:val="35"/>
        </w:numPr>
        <w:rPr>
          <w:rFonts w:ascii="Times New Roman" w:hAnsi="Times New Roman"/>
          <w:b/>
          <w:bCs/>
          <w:sz w:val="24"/>
          <w:szCs w:val="24"/>
        </w:rPr>
      </w:pPr>
      <w:bookmarkStart w:name="_Hlk219971860" w:id="2"/>
      <w:r w:rsidRPr="00850461">
        <w:rPr>
          <w:rFonts w:ascii="Times New Roman" w:hAnsi="Times New Roman"/>
          <w:b/>
          <w:bCs/>
          <w:sz w:val="24"/>
          <w:szCs w:val="24"/>
        </w:rPr>
        <w:t>Vragen en opmerkingen vanuit de fracties </w:t>
      </w:r>
    </w:p>
    <w:p w:rsidRPr="00850461" w:rsidR="008B5155" w:rsidP="008B5155" w:rsidRDefault="008B5155" w14:paraId="1393E5C3" w14:textId="4F6F5359">
      <w:pPr>
        <w:pStyle w:val="Geenafstand"/>
        <w:numPr>
          <w:ilvl w:val="0"/>
          <w:numId w:val="36"/>
        </w:numPr>
        <w:rPr>
          <w:rFonts w:ascii="Times New Roman" w:hAnsi="Times New Roman"/>
          <w:sz w:val="24"/>
          <w:szCs w:val="24"/>
        </w:rPr>
      </w:pPr>
      <w:r w:rsidRPr="00850461">
        <w:rPr>
          <w:rFonts w:ascii="Times New Roman" w:hAnsi="Times New Roman"/>
          <w:sz w:val="24"/>
          <w:szCs w:val="24"/>
        </w:rPr>
        <w:t>Vragen en opmerkingen van de leden van de D66-fractie </w:t>
      </w:r>
    </w:p>
    <w:p w:rsidRPr="00850461" w:rsidR="00903A1E" w:rsidP="00903A1E" w:rsidRDefault="00795662" w14:paraId="47FF1D0C" w14:textId="662E26D0">
      <w:pPr>
        <w:pStyle w:val="Geenafstand"/>
        <w:numPr>
          <w:ilvl w:val="0"/>
          <w:numId w:val="36"/>
        </w:numPr>
        <w:rPr>
          <w:rFonts w:ascii="Times New Roman" w:hAnsi="Times New Roman"/>
          <w:sz w:val="24"/>
          <w:szCs w:val="24"/>
        </w:rPr>
      </w:pPr>
      <w:r w:rsidRPr="00850461">
        <w:rPr>
          <w:rFonts w:ascii="Times New Roman" w:hAnsi="Times New Roman"/>
          <w:sz w:val="24"/>
          <w:szCs w:val="24"/>
        </w:rPr>
        <w:t xml:space="preserve">Vragen en opmerkingen van de leden van de </w:t>
      </w:r>
      <w:r w:rsidRPr="00850461" w:rsidR="00354FD6">
        <w:rPr>
          <w:rFonts w:ascii="Times New Roman" w:hAnsi="Times New Roman"/>
          <w:sz w:val="24"/>
          <w:szCs w:val="24"/>
        </w:rPr>
        <w:t>VVD</w:t>
      </w:r>
      <w:r w:rsidRPr="00850461">
        <w:rPr>
          <w:rFonts w:ascii="Times New Roman" w:hAnsi="Times New Roman"/>
          <w:sz w:val="24"/>
          <w:szCs w:val="24"/>
        </w:rPr>
        <w:t>-fractie </w:t>
      </w:r>
    </w:p>
    <w:p w:rsidRPr="00850461" w:rsidR="00903A1E" w:rsidP="00903A1E" w:rsidRDefault="00795662" w14:paraId="1A446816" w14:textId="0136CC53">
      <w:pPr>
        <w:pStyle w:val="Geenafstand"/>
        <w:numPr>
          <w:ilvl w:val="0"/>
          <w:numId w:val="36"/>
        </w:numPr>
        <w:rPr>
          <w:rFonts w:ascii="Times New Roman" w:hAnsi="Times New Roman"/>
          <w:sz w:val="24"/>
          <w:szCs w:val="24"/>
        </w:rPr>
      </w:pPr>
      <w:bookmarkStart w:name="_Hlk219972091" w:id="3"/>
      <w:r w:rsidRPr="00850461">
        <w:rPr>
          <w:rFonts w:ascii="Times New Roman" w:hAnsi="Times New Roman"/>
          <w:sz w:val="24"/>
          <w:szCs w:val="24"/>
        </w:rPr>
        <w:t>Vragen en opmerkingen van de leden van de </w:t>
      </w:r>
      <w:r w:rsidRPr="00850461" w:rsidR="00354FD6">
        <w:rPr>
          <w:rFonts w:ascii="Times New Roman" w:hAnsi="Times New Roman"/>
          <w:sz w:val="24"/>
          <w:szCs w:val="24"/>
        </w:rPr>
        <w:t>GroenLinks-PvdA-fractie </w:t>
      </w:r>
    </w:p>
    <w:bookmarkEnd w:id="3"/>
    <w:p w:rsidRPr="00850461" w:rsidR="00903A1E" w:rsidP="00903A1E" w:rsidRDefault="00795662" w14:paraId="5CD946BD" w14:textId="1A589407">
      <w:pPr>
        <w:pStyle w:val="Geenafstand"/>
        <w:numPr>
          <w:ilvl w:val="0"/>
          <w:numId w:val="36"/>
        </w:numPr>
        <w:rPr>
          <w:rFonts w:ascii="Times New Roman" w:hAnsi="Times New Roman"/>
          <w:sz w:val="24"/>
          <w:szCs w:val="24"/>
        </w:rPr>
      </w:pPr>
      <w:r w:rsidRPr="00850461">
        <w:rPr>
          <w:rFonts w:ascii="Times New Roman" w:hAnsi="Times New Roman"/>
          <w:sz w:val="24"/>
          <w:szCs w:val="24"/>
        </w:rPr>
        <w:t>Vragen en opmerkingen van de leden van de </w:t>
      </w:r>
      <w:bookmarkStart w:name="_Hlk219971964" w:id="4"/>
      <w:r w:rsidRPr="00850461" w:rsidR="00354FD6">
        <w:rPr>
          <w:rFonts w:ascii="Times New Roman" w:hAnsi="Times New Roman"/>
          <w:sz w:val="24"/>
          <w:szCs w:val="24"/>
        </w:rPr>
        <w:t>CDA</w:t>
      </w:r>
      <w:r w:rsidRPr="00850461">
        <w:rPr>
          <w:rFonts w:ascii="Times New Roman" w:hAnsi="Times New Roman"/>
          <w:sz w:val="24"/>
          <w:szCs w:val="24"/>
        </w:rPr>
        <w:t>-fractie </w:t>
      </w:r>
      <w:bookmarkEnd w:id="4"/>
    </w:p>
    <w:p w:rsidRPr="00850461" w:rsidR="008B3C58" w:rsidP="008B3C58" w:rsidRDefault="008B3C58" w14:paraId="7E619730" w14:textId="1B4FA94C">
      <w:pPr>
        <w:pStyle w:val="Geenafstand"/>
        <w:numPr>
          <w:ilvl w:val="0"/>
          <w:numId w:val="36"/>
        </w:numPr>
        <w:rPr>
          <w:rFonts w:ascii="Times New Roman" w:hAnsi="Times New Roman"/>
          <w:sz w:val="24"/>
          <w:szCs w:val="24"/>
        </w:rPr>
      </w:pPr>
      <w:r w:rsidRPr="00850461">
        <w:rPr>
          <w:rFonts w:ascii="Times New Roman" w:hAnsi="Times New Roman"/>
          <w:sz w:val="24"/>
          <w:szCs w:val="24"/>
        </w:rPr>
        <w:t>Vragen en opmerkingen van de leden van de BBB-fractie </w:t>
      </w:r>
    </w:p>
    <w:p w:rsidRPr="00850461" w:rsidR="000B2A8A" w:rsidP="000B2A8A" w:rsidRDefault="000B2A8A" w14:paraId="28EE05C9" w14:textId="5C5F4504">
      <w:pPr>
        <w:pStyle w:val="Geenafstand"/>
        <w:numPr>
          <w:ilvl w:val="0"/>
          <w:numId w:val="36"/>
        </w:numPr>
        <w:rPr>
          <w:rFonts w:ascii="Times New Roman" w:hAnsi="Times New Roman"/>
          <w:sz w:val="24"/>
          <w:szCs w:val="24"/>
        </w:rPr>
      </w:pPr>
      <w:r w:rsidRPr="00850461">
        <w:rPr>
          <w:rFonts w:ascii="Times New Roman" w:hAnsi="Times New Roman"/>
          <w:sz w:val="24"/>
          <w:szCs w:val="24"/>
        </w:rPr>
        <w:t>Vragen en opmerkingen van de leden van de SGP-fractie </w:t>
      </w:r>
    </w:p>
    <w:bookmarkEnd w:id="2"/>
    <w:p w:rsidRPr="00903A1E" w:rsidR="00795662" w:rsidP="00903A1E" w:rsidRDefault="00795662" w14:paraId="134F08E0" w14:textId="77777777">
      <w:pPr>
        <w:pStyle w:val="Geenafstand"/>
        <w:rPr>
          <w:rStyle w:val="eop"/>
          <w:rFonts w:ascii="Times New Roman" w:hAnsi="Times New Roman"/>
          <w:sz w:val="24"/>
          <w:szCs w:val="24"/>
        </w:rPr>
      </w:pPr>
    </w:p>
    <w:p w:rsidRPr="00903A1E" w:rsidR="00903A1E" w:rsidP="00903A1E" w:rsidRDefault="008C387C" w14:paraId="3444D379" w14:textId="77777777">
      <w:pPr>
        <w:pStyle w:val="Geenafstand"/>
        <w:numPr>
          <w:ilvl w:val="0"/>
          <w:numId w:val="37"/>
        </w:numPr>
        <w:rPr>
          <w:rFonts w:ascii="Times New Roman" w:hAnsi="Times New Roman"/>
          <w:b/>
          <w:bCs/>
          <w:sz w:val="24"/>
          <w:szCs w:val="24"/>
        </w:rPr>
      </w:pPr>
      <w:r w:rsidRPr="00903A1E">
        <w:rPr>
          <w:rStyle w:val="eop"/>
          <w:rFonts w:ascii="Times New Roman" w:hAnsi="Times New Roman"/>
          <w:sz w:val="24"/>
          <w:szCs w:val="24"/>
        </w:rPr>
        <w:t> </w:t>
      </w:r>
      <w:r w:rsidRPr="00903A1E" w:rsidR="00903A1E">
        <w:rPr>
          <w:rFonts w:ascii="Times New Roman" w:hAnsi="Times New Roman"/>
          <w:b/>
          <w:bCs/>
          <w:sz w:val="24"/>
          <w:szCs w:val="24"/>
        </w:rPr>
        <w:t>Vragen en opmerkingen vanuit de fracties </w:t>
      </w:r>
    </w:p>
    <w:p w:rsidR="00354FD6" w:rsidP="00354FD6" w:rsidRDefault="00354FD6" w14:paraId="7C23CEED" w14:textId="77777777">
      <w:pPr>
        <w:pStyle w:val="Geenafstand"/>
        <w:rPr>
          <w:rFonts w:ascii="Times New Roman" w:hAnsi="Times New Roman"/>
          <w:b/>
          <w:bCs/>
          <w:sz w:val="24"/>
          <w:szCs w:val="24"/>
        </w:rPr>
      </w:pPr>
    </w:p>
    <w:p w:rsidRPr="00B40D57" w:rsidR="008B5155" w:rsidP="008B5155" w:rsidRDefault="008B5155" w14:paraId="34739F74" w14:textId="22300B2F">
      <w:pPr>
        <w:pStyle w:val="Geenafstand"/>
        <w:rPr>
          <w:rFonts w:ascii="Times New Roman" w:hAnsi="Times New Roman"/>
          <w:b/>
          <w:bCs/>
          <w:sz w:val="24"/>
          <w:szCs w:val="24"/>
        </w:rPr>
      </w:pPr>
      <w:r w:rsidRPr="00B40D57">
        <w:rPr>
          <w:rFonts w:ascii="Times New Roman" w:hAnsi="Times New Roman"/>
          <w:b/>
          <w:bCs/>
          <w:sz w:val="24"/>
          <w:szCs w:val="24"/>
        </w:rPr>
        <w:t>Vragen en opmerkingen van de leden van de D66-fractie </w:t>
      </w:r>
    </w:p>
    <w:p w:rsidRPr="00256378" w:rsidR="008B5155" w:rsidP="00256378" w:rsidRDefault="008B5155" w14:paraId="3E527396" w14:textId="77777777">
      <w:pPr>
        <w:pStyle w:val="Geenafstand"/>
        <w:rPr>
          <w:rFonts w:ascii="Times New Roman" w:hAnsi="Times New Roman"/>
          <w:sz w:val="24"/>
          <w:szCs w:val="24"/>
          <w:highlight w:val="green"/>
        </w:rPr>
      </w:pPr>
    </w:p>
    <w:p w:rsidRPr="00256378" w:rsidR="00256378" w:rsidP="00256378" w:rsidRDefault="00256378" w14:paraId="6ADEB3B8" w14:textId="77777777">
      <w:pPr>
        <w:pStyle w:val="Geenafstand"/>
        <w:rPr>
          <w:rFonts w:ascii="Times New Roman" w:hAnsi="Times New Roman" w:eastAsia="Aptos"/>
          <w:sz w:val="24"/>
          <w:szCs w:val="24"/>
        </w:rPr>
      </w:pPr>
      <w:r w:rsidRPr="00256378">
        <w:rPr>
          <w:rFonts w:ascii="Times New Roman" w:hAnsi="Times New Roman" w:eastAsia="Aptos"/>
          <w:sz w:val="24"/>
          <w:szCs w:val="24"/>
        </w:rPr>
        <w:t>De leden van de D66-fractie hebben met belangstelling kennisgenomen van de w</w:t>
      </w:r>
      <w:r w:rsidRPr="00256378">
        <w:rPr>
          <w:rFonts w:ascii="Times New Roman" w:hAnsi="Times New Roman"/>
          <w:sz w:val="24"/>
          <w:szCs w:val="24"/>
        </w:rPr>
        <w:t>ijziging van de Wet aanvullende bepalingen verwerking persoonsgegevens in de zorg en de Jeugdwet in verband met digitale identificatie en authenticatie in de zorg.</w:t>
      </w:r>
    </w:p>
    <w:p w:rsidR="00256378" w:rsidP="00256378" w:rsidRDefault="00256378" w14:paraId="573B051D" w14:textId="77777777">
      <w:pPr>
        <w:pStyle w:val="Geenafstand"/>
        <w:rPr>
          <w:rFonts w:ascii="Times New Roman" w:hAnsi="Times New Roman"/>
          <w:sz w:val="24"/>
          <w:szCs w:val="24"/>
        </w:rPr>
      </w:pPr>
    </w:p>
    <w:p w:rsidRPr="00256378" w:rsidR="00256378" w:rsidP="00256378" w:rsidRDefault="00256378" w14:paraId="7CA18344" w14:textId="176711B0">
      <w:pPr>
        <w:pStyle w:val="Geenafstand"/>
        <w:rPr>
          <w:rFonts w:ascii="Times New Roman" w:hAnsi="Times New Roman"/>
          <w:sz w:val="24"/>
          <w:szCs w:val="24"/>
        </w:rPr>
      </w:pPr>
      <w:r w:rsidRPr="00256378">
        <w:rPr>
          <w:rFonts w:ascii="Times New Roman" w:hAnsi="Times New Roman"/>
          <w:sz w:val="24"/>
          <w:szCs w:val="24"/>
        </w:rPr>
        <w:t xml:space="preserve">De leden van de D66-fractie lezen in de memorie van toelichting vooral de positieve gevolgen van de invoering van de generieke functies voor identificatie en authenticatie, zoals uniformiteit, gebruiksgemak en een snellere registratie in het Dezi-register. </w:t>
      </w:r>
      <w:r w:rsidRPr="00AA4ED8" w:rsidR="00AA4ED8">
        <w:rPr>
          <w:rFonts w:ascii="Times New Roman" w:hAnsi="Times New Roman"/>
          <w:sz w:val="24"/>
          <w:szCs w:val="24"/>
        </w:rPr>
        <w:t xml:space="preserve">Dezi staat voor </w:t>
      </w:r>
      <w:r w:rsidR="00AA4ED8">
        <w:rPr>
          <w:rFonts w:ascii="Times New Roman" w:hAnsi="Times New Roman"/>
          <w:sz w:val="24"/>
          <w:szCs w:val="24"/>
        </w:rPr>
        <w:t>“</w:t>
      </w:r>
      <w:r w:rsidRPr="00AA4ED8" w:rsidR="00AA4ED8">
        <w:rPr>
          <w:rFonts w:ascii="Times New Roman" w:hAnsi="Times New Roman"/>
          <w:sz w:val="24"/>
          <w:szCs w:val="24"/>
        </w:rPr>
        <w:t>De Zorgidentiteit</w:t>
      </w:r>
      <w:r w:rsidR="00445E18">
        <w:rPr>
          <w:rFonts w:ascii="Times New Roman" w:hAnsi="Times New Roman"/>
          <w:sz w:val="24"/>
          <w:szCs w:val="24"/>
        </w:rPr>
        <w:t>”</w:t>
      </w:r>
      <w:r w:rsidRPr="00AA4ED8" w:rsidR="00AA4ED8">
        <w:rPr>
          <w:rFonts w:ascii="Times New Roman" w:hAnsi="Times New Roman"/>
          <w:sz w:val="24"/>
          <w:szCs w:val="24"/>
        </w:rPr>
        <w:t>.</w:t>
      </w:r>
      <w:r w:rsidR="00445E18">
        <w:rPr>
          <w:rFonts w:ascii="Times New Roman" w:hAnsi="Times New Roman"/>
          <w:sz w:val="24"/>
          <w:szCs w:val="24"/>
        </w:rPr>
        <w:t xml:space="preserve"> </w:t>
      </w:r>
      <w:r w:rsidRPr="00256378">
        <w:rPr>
          <w:rFonts w:ascii="Times New Roman" w:hAnsi="Times New Roman"/>
          <w:sz w:val="24"/>
          <w:szCs w:val="24"/>
        </w:rPr>
        <w:t>Deze leden onderschrijven het belang daarvan, maar vragen of ook een expliciete inschatting is gemaakt van mogelijke obstakels voor patiënten en professionals in het zorg- en jeugdveld. Hoe worden zorg- en jeugdhulpaanbieders en hun medewerkers hierin praktisch ondersteund, en welke waarborgen zijn er om eventuele opstartproblemen tijdig te signaleren en te verhelpen zodat patiënten en professionals hier geen nadelige gevolgen van ondervinden?</w:t>
      </w:r>
    </w:p>
    <w:p w:rsidR="00256378" w:rsidP="00256378" w:rsidRDefault="00256378" w14:paraId="48752F8E" w14:textId="77777777">
      <w:pPr>
        <w:pStyle w:val="Geenafstand"/>
        <w:rPr>
          <w:rFonts w:ascii="Times New Roman" w:hAnsi="Times New Roman" w:eastAsia="Aptos"/>
          <w:sz w:val="24"/>
          <w:szCs w:val="24"/>
        </w:rPr>
      </w:pPr>
    </w:p>
    <w:p w:rsidR="00256378" w:rsidP="00256378" w:rsidRDefault="00256378" w14:paraId="6C2E2ED5" w14:textId="78AE6A9E">
      <w:pPr>
        <w:pStyle w:val="Geenafstand"/>
        <w:rPr>
          <w:rFonts w:ascii="Times New Roman" w:hAnsi="Times New Roman" w:eastAsia="Aptos"/>
          <w:sz w:val="24"/>
          <w:szCs w:val="24"/>
        </w:rPr>
      </w:pPr>
      <w:r w:rsidRPr="00256378">
        <w:rPr>
          <w:rFonts w:ascii="Times New Roman" w:hAnsi="Times New Roman" w:eastAsia="Aptos"/>
          <w:sz w:val="24"/>
          <w:szCs w:val="24"/>
        </w:rPr>
        <w:t xml:space="preserve">De leden van de D66-fractie constateren dat het vereiste betrouwbaarheidsniveau </w:t>
      </w:r>
      <w:r w:rsidR="00303C3D">
        <w:rPr>
          <w:rFonts w:ascii="Times New Roman" w:hAnsi="Times New Roman" w:eastAsia="Aptos"/>
          <w:sz w:val="24"/>
          <w:szCs w:val="24"/>
        </w:rPr>
        <w:t>“</w:t>
      </w:r>
      <w:r w:rsidRPr="00256378">
        <w:rPr>
          <w:rFonts w:ascii="Times New Roman" w:hAnsi="Times New Roman" w:eastAsia="Aptos"/>
          <w:sz w:val="24"/>
          <w:szCs w:val="24"/>
        </w:rPr>
        <w:t>hoog</w:t>
      </w:r>
      <w:r w:rsidR="00303C3D">
        <w:rPr>
          <w:rFonts w:ascii="Times New Roman" w:hAnsi="Times New Roman" w:eastAsia="Aptos"/>
          <w:sz w:val="24"/>
          <w:szCs w:val="24"/>
        </w:rPr>
        <w:t>”</w:t>
      </w:r>
      <w:r w:rsidRPr="00256378">
        <w:rPr>
          <w:rFonts w:ascii="Times New Roman" w:hAnsi="Times New Roman" w:eastAsia="Aptos"/>
          <w:sz w:val="24"/>
          <w:szCs w:val="24"/>
        </w:rPr>
        <w:t xml:space="preserve"> veel veiligheidsrisico's afdekt. Kan de regering echter specifiek aangeven welke risico's resteren na implementatie van dit niveau? Wie draagt de verantwoordelijkheid wanneer deze risico's zich </w:t>
      </w:r>
      <w:r w:rsidRPr="00256378">
        <w:rPr>
          <w:rFonts w:ascii="Times New Roman" w:hAnsi="Times New Roman" w:eastAsia="Aptos"/>
          <w:sz w:val="24"/>
          <w:szCs w:val="24"/>
        </w:rPr>
        <w:lastRenderedPageBreak/>
        <w:t>materialiseren: de overheid (als stelselverantwoordelijke), de leverancier van het inlogmiddel, of de individuele zorgaanbieder?</w:t>
      </w:r>
    </w:p>
    <w:p w:rsidR="00256378" w:rsidP="00256378" w:rsidRDefault="00256378" w14:paraId="3E560666" w14:textId="77777777">
      <w:pPr>
        <w:pStyle w:val="Geenafstand"/>
        <w:rPr>
          <w:rFonts w:ascii="Times New Roman" w:hAnsi="Times New Roman" w:eastAsia="Aptos"/>
          <w:sz w:val="24"/>
          <w:szCs w:val="24"/>
        </w:rPr>
      </w:pPr>
    </w:p>
    <w:p w:rsidRPr="00256378" w:rsidR="00256378" w:rsidP="00256378" w:rsidRDefault="00256378" w14:paraId="36CA7D7B" w14:textId="3DB0AFD3">
      <w:pPr>
        <w:pStyle w:val="Geenafstand"/>
        <w:rPr>
          <w:rFonts w:ascii="Times New Roman" w:hAnsi="Times New Roman" w:eastAsia="Aptos"/>
          <w:sz w:val="24"/>
          <w:szCs w:val="24"/>
        </w:rPr>
      </w:pPr>
      <w:r w:rsidRPr="00256378">
        <w:rPr>
          <w:rFonts w:ascii="Times New Roman" w:hAnsi="Times New Roman" w:eastAsia="Aptos"/>
          <w:sz w:val="24"/>
          <w:szCs w:val="24"/>
        </w:rPr>
        <w:t>De leden van de D66-fractie lezen dat het gebruik van persoonlijke apparaten voor digitale identificatie risico's met zich meebrengt, omdat het beheer (zoals beveiligingsupdates) niet bij de werkgever ligt. Hoe wordt voorkomen dat een inlogmiddel op niveau hoog toch onveilig wordt door malware op een slecht onderhouden privételefoon? Is het inlogmiddel in staat om te detecteren of een apparaat gehackt is (bijvoorbeeld door spionagesoftware) alvorens toegang te verlenen?</w:t>
      </w:r>
    </w:p>
    <w:p w:rsidR="00256378" w:rsidP="00256378" w:rsidRDefault="00256378" w14:paraId="0C2D783E" w14:textId="77777777">
      <w:pPr>
        <w:pStyle w:val="Geenafstand"/>
        <w:rPr>
          <w:rFonts w:ascii="Times New Roman" w:hAnsi="Times New Roman" w:eastAsia="Aptos"/>
          <w:sz w:val="24"/>
          <w:szCs w:val="24"/>
        </w:rPr>
      </w:pPr>
    </w:p>
    <w:p w:rsidRPr="00256378" w:rsidR="00256378" w:rsidP="00256378" w:rsidRDefault="00256378" w14:paraId="113CA9F5" w14:textId="5C5FBC47">
      <w:pPr>
        <w:pStyle w:val="Geenafstand"/>
        <w:rPr>
          <w:rFonts w:ascii="Times New Roman" w:hAnsi="Times New Roman" w:eastAsia="Aptos"/>
          <w:sz w:val="24"/>
          <w:szCs w:val="24"/>
        </w:rPr>
      </w:pPr>
      <w:r w:rsidRPr="0011440D">
        <w:rPr>
          <w:rFonts w:ascii="Times New Roman" w:hAnsi="Times New Roman"/>
          <w:sz w:val="24"/>
          <w:szCs w:val="24"/>
        </w:rPr>
        <w:t xml:space="preserve">De leden van de D66-fractie lezen dat het risico op oneigenlijk </w:t>
      </w:r>
      <w:r w:rsidRPr="004B0581">
        <w:rPr>
          <w:rFonts w:ascii="Times New Roman" w:hAnsi="Times New Roman"/>
          <w:sz w:val="24"/>
          <w:szCs w:val="24"/>
        </w:rPr>
        <w:t xml:space="preserve">gebruik van het </w:t>
      </w:r>
      <w:r w:rsidRPr="004B0581" w:rsidR="0011440D">
        <w:rPr>
          <w:rFonts w:ascii="Times New Roman" w:hAnsi="Times New Roman"/>
          <w:sz w:val="24"/>
          <w:szCs w:val="24"/>
        </w:rPr>
        <w:t xml:space="preserve">burgerservicenummer </w:t>
      </w:r>
      <w:r w:rsidRPr="004B0581" w:rsidR="003A59B7">
        <w:rPr>
          <w:rFonts w:ascii="Times New Roman" w:hAnsi="Times New Roman"/>
          <w:sz w:val="24"/>
          <w:szCs w:val="24"/>
        </w:rPr>
        <w:t>(</w:t>
      </w:r>
      <w:r w:rsidRPr="004B0581">
        <w:rPr>
          <w:rFonts w:ascii="Times New Roman" w:hAnsi="Times New Roman"/>
          <w:sz w:val="24"/>
          <w:szCs w:val="24"/>
        </w:rPr>
        <w:t>BSN</w:t>
      </w:r>
      <w:r w:rsidRPr="004B0581" w:rsidR="003A59B7">
        <w:rPr>
          <w:rFonts w:ascii="Times New Roman" w:hAnsi="Times New Roman"/>
          <w:sz w:val="24"/>
          <w:szCs w:val="24"/>
        </w:rPr>
        <w:t>)</w:t>
      </w:r>
      <w:r w:rsidRPr="004B0581">
        <w:rPr>
          <w:rFonts w:ascii="Times New Roman" w:hAnsi="Times New Roman"/>
          <w:sz w:val="24"/>
          <w:szCs w:val="24"/>
        </w:rPr>
        <w:t xml:space="preserve"> door</w:t>
      </w:r>
      <w:r w:rsidRPr="004B0581">
        <w:rPr>
          <w:rFonts w:ascii="Times New Roman" w:hAnsi="Times New Roman" w:eastAsia="Aptos"/>
          <w:sz w:val="24"/>
          <w:szCs w:val="24"/>
        </w:rPr>
        <w:t xml:space="preserve"> zorgaanbieders bij de uitgifte van zorgspecifieke middelen</w:t>
      </w:r>
      <w:r w:rsidRPr="00256378">
        <w:rPr>
          <w:rFonts w:ascii="Times New Roman" w:hAnsi="Times New Roman" w:eastAsia="Aptos"/>
          <w:sz w:val="24"/>
          <w:szCs w:val="24"/>
        </w:rPr>
        <w:t xml:space="preserve"> wordt gecontroleerd door audits. Kan de regering concretiseren hoe vaak deze audits zullen plaatsvinden? Acht de regering een periodieke audit voldoende, of is er ook sprake van continu toezicht of steekproeven? Hoe wordt technisch en procedureel gegarandeerd dat het BSN daadwerkelijk direct en onherstelbaar uit de administratie van de middelenuitgever wordt verwijderd na de koppeling met </w:t>
      </w:r>
      <w:r w:rsidRPr="003A7EFD">
        <w:rPr>
          <w:rFonts w:ascii="Times New Roman" w:hAnsi="Times New Roman" w:eastAsia="Aptos"/>
          <w:sz w:val="24"/>
          <w:szCs w:val="24"/>
        </w:rPr>
        <w:t>het Dezi-nummer,</w:t>
      </w:r>
      <w:r w:rsidRPr="00256378">
        <w:rPr>
          <w:rFonts w:ascii="Times New Roman" w:hAnsi="Times New Roman" w:eastAsia="Aptos"/>
          <w:sz w:val="24"/>
          <w:szCs w:val="24"/>
        </w:rPr>
        <w:t xml:space="preserve"> en welke gevolgen treden er in werking bij het niet naleven van deze verwijderplicht?</w:t>
      </w:r>
    </w:p>
    <w:p w:rsidR="00256378" w:rsidP="00256378" w:rsidRDefault="00256378" w14:paraId="5F3A2D79" w14:textId="77777777">
      <w:pPr>
        <w:pStyle w:val="Geenafstand"/>
        <w:rPr>
          <w:rFonts w:ascii="Times New Roman" w:hAnsi="Times New Roman" w:eastAsia="Aptos"/>
          <w:sz w:val="24"/>
          <w:szCs w:val="24"/>
        </w:rPr>
      </w:pPr>
    </w:p>
    <w:p w:rsidRPr="00256378" w:rsidR="00256378" w:rsidP="00256378" w:rsidRDefault="00256378" w14:paraId="5F50E069" w14:textId="1CBCE733">
      <w:pPr>
        <w:pStyle w:val="Geenafstand"/>
        <w:rPr>
          <w:rFonts w:ascii="Times New Roman" w:hAnsi="Times New Roman" w:eastAsia="Aptos"/>
          <w:sz w:val="24"/>
          <w:szCs w:val="24"/>
        </w:rPr>
      </w:pPr>
      <w:r w:rsidRPr="00256378">
        <w:rPr>
          <w:rFonts w:ascii="Times New Roman" w:hAnsi="Times New Roman" w:eastAsia="Aptos"/>
          <w:sz w:val="24"/>
          <w:szCs w:val="24"/>
        </w:rPr>
        <w:t xml:space="preserve">De leden van de D66-fractie hebben vernomen dat er in contracten voor de hosting van het Dezi-register afspraken zijn gemaakt over de eventuele beëindiging van de dienstverlening van de hostingpartij. Wat staat er </w:t>
      </w:r>
      <w:r w:rsidR="00BC56D7">
        <w:rPr>
          <w:rFonts w:ascii="Times New Roman" w:hAnsi="Times New Roman" w:eastAsia="Aptos"/>
          <w:sz w:val="24"/>
          <w:szCs w:val="24"/>
        </w:rPr>
        <w:t xml:space="preserve">concreet </w:t>
      </w:r>
      <w:r w:rsidRPr="00256378">
        <w:rPr>
          <w:rFonts w:ascii="Times New Roman" w:hAnsi="Times New Roman" w:eastAsia="Aptos"/>
          <w:sz w:val="24"/>
          <w:szCs w:val="24"/>
        </w:rPr>
        <w:t>in deze afspraken? Hoe wordt gegarandeerd dat bij een faillissement of contractbreuk van de commerciële hostingpartij de data van alle zorgverleners direct en veilig toegankelijk blijft zonder onderbreking van de zorg? Ook wordt er in het antwoord op de vraag van de collega’s van de leden van de G</w:t>
      </w:r>
      <w:r w:rsidR="003E2423">
        <w:rPr>
          <w:rFonts w:ascii="Times New Roman" w:hAnsi="Times New Roman" w:eastAsia="Aptos"/>
          <w:sz w:val="24"/>
          <w:szCs w:val="24"/>
        </w:rPr>
        <w:t>roenLinks</w:t>
      </w:r>
      <w:r w:rsidRPr="00256378">
        <w:rPr>
          <w:rFonts w:ascii="Times New Roman" w:hAnsi="Times New Roman" w:eastAsia="Aptos"/>
          <w:sz w:val="24"/>
          <w:szCs w:val="24"/>
        </w:rPr>
        <w:t>-PvdA</w:t>
      </w:r>
      <w:r w:rsidR="003E2423">
        <w:rPr>
          <w:rFonts w:ascii="Times New Roman" w:hAnsi="Times New Roman" w:eastAsia="Aptos"/>
          <w:sz w:val="24"/>
          <w:szCs w:val="24"/>
        </w:rPr>
        <w:t>-</w:t>
      </w:r>
      <w:r w:rsidRPr="00256378">
        <w:rPr>
          <w:rFonts w:ascii="Times New Roman" w:hAnsi="Times New Roman" w:eastAsia="Aptos"/>
          <w:sz w:val="24"/>
          <w:szCs w:val="24"/>
        </w:rPr>
        <w:t>fractie geantwoord dat het Nederlands recht van toepassing is. Is er voldoende gewaarborgd dat deze data bij eventuele overnames door buitenlandse bedrijven nooit buiten de EU bewaard, ingezien of gebruikt kan worden?</w:t>
      </w:r>
    </w:p>
    <w:p w:rsidR="00256378" w:rsidP="00256378" w:rsidRDefault="00256378" w14:paraId="5A837D0C" w14:textId="77777777">
      <w:pPr>
        <w:pStyle w:val="Geenafstand"/>
        <w:rPr>
          <w:rFonts w:ascii="Times New Roman" w:hAnsi="Times New Roman" w:eastAsia="Aptos"/>
          <w:sz w:val="24"/>
          <w:szCs w:val="24"/>
        </w:rPr>
      </w:pPr>
    </w:p>
    <w:p w:rsidRPr="00256378" w:rsidR="00256378" w:rsidP="00256378" w:rsidRDefault="00256378" w14:paraId="3CBE1621" w14:textId="207662E1">
      <w:pPr>
        <w:pStyle w:val="Geenafstand"/>
        <w:rPr>
          <w:rFonts w:ascii="Times New Roman" w:hAnsi="Times New Roman" w:eastAsia="Aptos"/>
          <w:sz w:val="24"/>
          <w:szCs w:val="24"/>
        </w:rPr>
      </w:pPr>
      <w:r w:rsidRPr="00256378">
        <w:rPr>
          <w:rFonts w:ascii="Times New Roman" w:hAnsi="Times New Roman" w:eastAsia="Aptos"/>
          <w:sz w:val="24"/>
          <w:szCs w:val="24"/>
        </w:rPr>
        <w:t xml:space="preserve">De leden van de D66-fractie zijn op de hoogte van de komst van de EU Digital Identity Wallet </w:t>
      </w:r>
      <w:r w:rsidRPr="002E6529">
        <w:rPr>
          <w:rFonts w:ascii="Times New Roman" w:hAnsi="Times New Roman" w:eastAsia="Aptos"/>
          <w:sz w:val="24"/>
          <w:szCs w:val="24"/>
        </w:rPr>
        <w:t>(EUDI-wallet), naar verwachting</w:t>
      </w:r>
      <w:r w:rsidRPr="00256378">
        <w:rPr>
          <w:rFonts w:ascii="Times New Roman" w:hAnsi="Times New Roman" w:eastAsia="Aptos"/>
          <w:sz w:val="24"/>
          <w:szCs w:val="24"/>
        </w:rPr>
        <w:t xml:space="preserve"> in november 2026. Hoe wordt de technische en juridische aansluiting van het Dezi-stelsel op de EUDI-wallet exact vormgegeven? Betekent de Europese acceptatieplicht dat Nederlandse zorgaanbieders vanaf eind 2026 direct verplicht zijn om ook buitenlandse </w:t>
      </w:r>
      <w:r w:rsidR="003E2423">
        <w:rPr>
          <w:rFonts w:ascii="Times New Roman" w:hAnsi="Times New Roman" w:eastAsia="Aptos"/>
          <w:sz w:val="24"/>
          <w:szCs w:val="24"/>
        </w:rPr>
        <w:t>“</w:t>
      </w:r>
      <w:r w:rsidRPr="00256378">
        <w:rPr>
          <w:rFonts w:ascii="Times New Roman" w:hAnsi="Times New Roman" w:eastAsia="Aptos"/>
          <w:sz w:val="24"/>
          <w:szCs w:val="24"/>
        </w:rPr>
        <w:t>wallets</w:t>
      </w:r>
      <w:r w:rsidR="003E2423">
        <w:rPr>
          <w:rFonts w:ascii="Times New Roman" w:hAnsi="Times New Roman" w:eastAsia="Aptos"/>
          <w:sz w:val="24"/>
          <w:szCs w:val="24"/>
        </w:rPr>
        <w:t>”</w:t>
      </w:r>
      <w:r w:rsidRPr="00256378">
        <w:rPr>
          <w:rFonts w:ascii="Times New Roman" w:hAnsi="Times New Roman" w:eastAsia="Aptos"/>
          <w:sz w:val="24"/>
          <w:szCs w:val="24"/>
        </w:rPr>
        <w:t xml:space="preserve"> van tijdelijke arbeidskrachten te accepteren, en zijn hun systemen daarop voorbereid?</w:t>
      </w:r>
    </w:p>
    <w:p w:rsidR="008B5155" w:rsidP="00354FD6" w:rsidRDefault="008B5155" w14:paraId="371B5104" w14:textId="77777777">
      <w:pPr>
        <w:pStyle w:val="Geenafstand"/>
        <w:rPr>
          <w:rFonts w:ascii="Times New Roman" w:hAnsi="Times New Roman"/>
          <w:b/>
          <w:bCs/>
          <w:sz w:val="24"/>
          <w:szCs w:val="24"/>
          <w:highlight w:val="green"/>
        </w:rPr>
      </w:pPr>
    </w:p>
    <w:p w:rsidR="00903A1E" w:rsidP="00354FD6" w:rsidRDefault="00903A1E" w14:paraId="4F7190F6" w14:textId="17085E6E">
      <w:pPr>
        <w:pStyle w:val="Geenafstand"/>
        <w:rPr>
          <w:rFonts w:ascii="Times New Roman" w:hAnsi="Times New Roman"/>
          <w:sz w:val="24"/>
          <w:szCs w:val="24"/>
        </w:rPr>
      </w:pPr>
      <w:r w:rsidRPr="002E6529">
        <w:rPr>
          <w:rFonts w:ascii="Times New Roman" w:hAnsi="Times New Roman"/>
          <w:b/>
          <w:bCs/>
          <w:sz w:val="24"/>
          <w:szCs w:val="24"/>
        </w:rPr>
        <w:t>Vragen en opmerkingen van de leden van de VV</w:t>
      </w:r>
      <w:r w:rsidRPr="002E6529" w:rsidR="00354FD6">
        <w:rPr>
          <w:rFonts w:ascii="Times New Roman" w:hAnsi="Times New Roman"/>
          <w:b/>
          <w:bCs/>
          <w:sz w:val="24"/>
          <w:szCs w:val="24"/>
        </w:rPr>
        <w:t>D</w:t>
      </w:r>
      <w:r w:rsidRPr="002E6529">
        <w:rPr>
          <w:rFonts w:ascii="Times New Roman" w:hAnsi="Times New Roman"/>
          <w:b/>
          <w:bCs/>
          <w:sz w:val="24"/>
          <w:szCs w:val="24"/>
        </w:rPr>
        <w:t>-fractie</w:t>
      </w:r>
      <w:r w:rsidRPr="00903A1E">
        <w:rPr>
          <w:rFonts w:ascii="Times New Roman" w:hAnsi="Times New Roman"/>
          <w:sz w:val="24"/>
          <w:szCs w:val="24"/>
        </w:rPr>
        <w:t> </w:t>
      </w:r>
    </w:p>
    <w:p w:rsidR="000F278E" w:rsidP="00354FD6" w:rsidRDefault="000F278E" w14:paraId="53DB6896" w14:textId="77777777">
      <w:pPr>
        <w:pStyle w:val="Geenafstand"/>
        <w:rPr>
          <w:rFonts w:ascii="Times New Roman" w:hAnsi="Times New Roman"/>
          <w:sz w:val="24"/>
          <w:szCs w:val="24"/>
        </w:rPr>
      </w:pPr>
    </w:p>
    <w:p w:rsidR="00354FD6" w:rsidP="00354FD6" w:rsidRDefault="000F278E" w14:paraId="67358DB0" w14:textId="22266690">
      <w:pPr>
        <w:pStyle w:val="Geenafstand"/>
        <w:rPr>
          <w:rFonts w:ascii="Times New Roman" w:hAnsi="Times New Roman"/>
          <w:sz w:val="24"/>
          <w:szCs w:val="24"/>
        </w:rPr>
      </w:pPr>
      <w:r w:rsidRPr="000F278E">
        <w:rPr>
          <w:rFonts w:ascii="Times New Roman" w:hAnsi="Times New Roman"/>
          <w:sz w:val="24"/>
          <w:szCs w:val="24"/>
        </w:rPr>
        <w:t xml:space="preserve">De leden van de VVD-fractie hebben met belangstelling kennisgenomen van de </w:t>
      </w:r>
      <w:r w:rsidR="00493B33">
        <w:rPr>
          <w:rFonts w:ascii="Times New Roman" w:hAnsi="Times New Roman"/>
          <w:sz w:val="24"/>
          <w:szCs w:val="24"/>
        </w:rPr>
        <w:t>eerste en t</w:t>
      </w:r>
      <w:r w:rsidRPr="000F278E">
        <w:rPr>
          <w:rFonts w:ascii="Times New Roman" w:hAnsi="Times New Roman"/>
          <w:sz w:val="24"/>
          <w:szCs w:val="24"/>
        </w:rPr>
        <w:t>weede nota van wijziging. Zij hebben geen verdere vragen of opmerkingen</w:t>
      </w:r>
      <w:r w:rsidR="00493B33">
        <w:rPr>
          <w:rFonts w:ascii="Times New Roman" w:hAnsi="Times New Roman"/>
          <w:sz w:val="24"/>
          <w:szCs w:val="24"/>
        </w:rPr>
        <w:t xml:space="preserve"> aan de regering</w:t>
      </w:r>
      <w:r w:rsidRPr="000F278E">
        <w:rPr>
          <w:rFonts w:ascii="Times New Roman" w:hAnsi="Times New Roman"/>
          <w:sz w:val="24"/>
          <w:szCs w:val="24"/>
        </w:rPr>
        <w:t xml:space="preserve">. </w:t>
      </w:r>
    </w:p>
    <w:p w:rsidR="000F278E" w:rsidP="00354FD6" w:rsidRDefault="000F278E" w14:paraId="10A8DC5E" w14:textId="77777777">
      <w:pPr>
        <w:pStyle w:val="Geenafstand"/>
        <w:rPr>
          <w:rFonts w:ascii="Times New Roman" w:hAnsi="Times New Roman"/>
          <w:sz w:val="24"/>
          <w:szCs w:val="24"/>
        </w:rPr>
      </w:pPr>
    </w:p>
    <w:p w:rsidRPr="002F5686" w:rsidR="002F5686" w:rsidP="002F5686" w:rsidRDefault="002F5686" w14:paraId="3731E928" w14:textId="77777777">
      <w:pPr>
        <w:pStyle w:val="Geenafstand"/>
        <w:rPr>
          <w:rFonts w:ascii="Times New Roman" w:hAnsi="Times New Roman"/>
          <w:sz w:val="24"/>
          <w:szCs w:val="24"/>
        </w:rPr>
      </w:pPr>
      <w:bookmarkStart w:name="_Hlk219975161" w:id="5"/>
      <w:r w:rsidRPr="002E6529">
        <w:rPr>
          <w:rFonts w:ascii="Times New Roman" w:hAnsi="Times New Roman"/>
          <w:b/>
          <w:bCs/>
          <w:sz w:val="24"/>
          <w:szCs w:val="24"/>
        </w:rPr>
        <w:t>Vragen en opmerkingen van de leden van de GroenLinks-PvdA</w:t>
      </w:r>
      <w:r w:rsidRPr="002E6529" w:rsidR="00354FD6">
        <w:rPr>
          <w:rFonts w:ascii="Times New Roman" w:hAnsi="Times New Roman"/>
          <w:b/>
          <w:bCs/>
          <w:sz w:val="24"/>
          <w:szCs w:val="24"/>
        </w:rPr>
        <w:t>-fractie</w:t>
      </w:r>
      <w:r w:rsidRPr="002F5686" w:rsidR="00354FD6">
        <w:rPr>
          <w:rFonts w:ascii="Times New Roman" w:hAnsi="Times New Roman"/>
          <w:sz w:val="24"/>
          <w:szCs w:val="24"/>
        </w:rPr>
        <w:t> </w:t>
      </w:r>
    </w:p>
    <w:bookmarkEnd w:id="5"/>
    <w:p w:rsidRPr="008D3366" w:rsidR="002F5686" w:rsidP="008D3366" w:rsidRDefault="002F5686" w14:paraId="27545B02" w14:textId="77777777">
      <w:pPr>
        <w:pStyle w:val="Geenafstand"/>
        <w:rPr>
          <w:rFonts w:ascii="Times New Roman" w:hAnsi="Times New Roman"/>
          <w:sz w:val="24"/>
          <w:szCs w:val="24"/>
        </w:rPr>
      </w:pPr>
    </w:p>
    <w:p w:rsidRPr="008D3366" w:rsidR="008D3366" w:rsidP="008D3366" w:rsidRDefault="008D3366" w14:paraId="0D03DE24" w14:textId="2A302956">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hebben kennisgenomen van de beantwoording op de vele vragen van de Kamerfracties. Echter hebben deze leden nog vragen en opmerkingen </w:t>
      </w:r>
      <w:r w:rsidR="00315C07">
        <w:rPr>
          <w:rFonts w:ascii="Times New Roman" w:hAnsi="Times New Roman"/>
          <w:sz w:val="24"/>
          <w:szCs w:val="24"/>
        </w:rPr>
        <w:t>over</w:t>
      </w:r>
      <w:r w:rsidRPr="008D3366">
        <w:rPr>
          <w:rFonts w:ascii="Times New Roman" w:hAnsi="Times New Roman"/>
          <w:sz w:val="24"/>
          <w:szCs w:val="24"/>
        </w:rPr>
        <w:t xml:space="preserve"> de nota </w:t>
      </w:r>
      <w:r w:rsidR="00315C07">
        <w:rPr>
          <w:rFonts w:ascii="Times New Roman" w:hAnsi="Times New Roman"/>
          <w:sz w:val="24"/>
          <w:szCs w:val="24"/>
        </w:rPr>
        <w:t xml:space="preserve">naar aanleiding </w:t>
      </w:r>
      <w:r w:rsidRPr="008D3366">
        <w:rPr>
          <w:rFonts w:ascii="Times New Roman" w:hAnsi="Times New Roman"/>
          <w:sz w:val="24"/>
          <w:szCs w:val="24"/>
        </w:rPr>
        <w:t>van</w:t>
      </w:r>
      <w:r w:rsidR="008169EB">
        <w:rPr>
          <w:rFonts w:ascii="Times New Roman" w:hAnsi="Times New Roman"/>
          <w:sz w:val="24"/>
          <w:szCs w:val="24"/>
        </w:rPr>
        <w:t xml:space="preserve"> h</w:t>
      </w:r>
      <w:r w:rsidR="00315C07">
        <w:rPr>
          <w:rFonts w:ascii="Times New Roman" w:hAnsi="Times New Roman"/>
          <w:sz w:val="24"/>
          <w:szCs w:val="24"/>
        </w:rPr>
        <w:t>et verslag</w:t>
      </w:r>
      <w:r w:rsidRPr="008D3366">
        <w:rPr>
          <w:rFonts w:ascii="Times New Roman" w:hAnsi="Times New Roman"/>
          <w:sz w:val="24"/>
          <w:szCs w:val="24"/>
        </w:rPr>
        <w:t>. Zij zetten deze per onderdeel uiteen.</w:t>
      </w:r>
    </w:p>
    <w:p w:rsidR="00656063" w:rsidP="008D3366" w:rsidRDefault="00656063" w14:paraId="472A3AA9" w14:textId="77777777">
      <w:pPr>
        <w:pStyle w:val="Geenafstand"/>
        <w:rPr>
          <w:rFonts w:ascii="Times New Roman" w:hAnsi="Times New Roman"/>
          <w:i/>
          <w:iCs/>
          <w:sz w:val="24"/>
          <w:szCs w:val="24"/>
        </w:rPr>
      </w:pPr>
    </w:p>
    <w:p w:rsidRPr="008D3366" w:rsidR="008D3366" w:rsidP="008D3366" w:rsidRDefault="008D3366" w14:paraId="686DD2F8" w14:textId="078A73F7">
      <w:pPr>
        <w:pStyle w:val="Geenafstand"/>
        <w:rPr>
          <w:rFonts w:ascii="Times New Roman" w:hAnsi="Times New Roman"/>
          <w:i/>
          <w:iCs/>
          <w:sz w:val="24"/>
          <w:szCs w:val="24"/>
        </w:rPr>
      </w:pPr>
      <w:r w:rsidRPr="008D3366">
        <w:rPr>
          <w:rFonts w:ascii="Times New Roman" w:hAnsi="Times New Roman"/>
          <w:i/>
          <w:iCs/>
          <w:sz w:val="24"/>
          <w:szCs w:val="24"/>
        </w:rPr>
        <w:t>Inleiding</w:t>
      </w:r>
    </w:p>
    <w:p w:rsidRPr="008D3366" w:rsidR="008D3366" w:rsidP="008D3366" w:rsidRDefault="008D3366" w14:paraId="58436C04" w14:textId="3C6E4F14">
      <w:pPr>
        <w:pStyle w:val="Geenafstand"/>
        <w:rPr>
          <w:rFonts w:ascii="Times New Roman" w:hAnsi="Times New Roman"/>
          <w:sz w:val="24"/>
          <w:szCs w:val="24"/>
        </w:rPr>
      </w:pPr>
      <w:r w:rsidRPr="008D3366">
        <w:rPr>
          <w:rFonts w:ascii="Times New Roman" w:hAnsi="Times New Roman"/>
          <w:sz w:val="24"/>
          <w:szCs w:val="24"/>
        </w:rPr>
        <w:t>De leden van de GroenLinks-PvdA-fractie vragen de r</w:t>
      </w:r>
      <w:r w:rsidR="00A55926">
        <w:rPr>
          <w:rFonts w:ascii="Times New Roman" w:hAnsi="Times New Roman"/>
          <w:sz w:val="24"/>
          <w:szCs w:val="24"/>
        </w:rPr>
        <w:t>egering</w:t>
      </w:r>
      <w:r w:rsidRPr="008D3366">
        <w:rPr>
          <w:rFonts w:ascii="Times New Roman" w:hAnsi="Times New Roman"/>
          <w:sz w:val="24"/>
          <w:szCs w:val="24"/>
        </w:rPr>
        <w:t xml:space="preserve"> om nader in te gaan op de pilot die de ministeries van VWS en BZK met elkaar aan het voorbereiden zijn met betrekking tot </w:t>
      </w:r>
      <w:r w:rsidRPr="008D3366">
        <w:rPr>
          <w:rFonts w:ascii="Times New Roman" w:hAnsi="Times New Roman"/>
          <w:sz w:val="24"/>
          <w:szCs w:val="24"/>
        </w:rPr>
        <w:lastRenderedPageBreak/>
        <w:t xml:space="preserve">de EU Digital Identity Wallet. Zij vragen </w:t>
      </w:r>
      <w:r w:rsidR="00A55926">
        <w:rPr>
          <w:rFonts w:ascii="Times New Roman" w:hAnsi="Times New Roman"/>
          <w:sz w:val="24"/>
          <w:szCs w:val="24"/>
        </w:rPr>
        <w:t>de regering</w:t>
      </w:r>
      <w:r w:rsidRPr="008D3366">
        <w:rPr>
          <w:rFonts w:ascii="Times New Roman" w:hAnsi="Times New Roman"/>
          <w:sz w:val="24"/>
          <w:szCs w:val="24"/>
        </w:rPr>
        <w:t xml:space="preserve"> om te beschrijven wat het doel van deze pilot is en welke acties er ondernomen zullen worden om dit doel te bereiken.</w:t>
      </w:r>
    </w:p>
    <w:p w:rsidRPr="00A55926" w:rsidR="00A55926" w:rsidP="008D3366" w:rsidRDefault="00A55926" w14:paraId="359D4D25" w14:textId="77777777">
      <w:pPr>
        <w:pStyle w:val="Geenafstand"/>
        <w:rPr>
          <w:rFonts w:ascii="Times New Roman" w:hAnsi="Times New Roman"/>
          <w:sz w:val="24"/>
          <w:szCs w:val="24"/>
        </w:rPr>
      </w:pPr>
    </w:p>
    <w:p w:rsidRPr="008D3366" w:rsidR="008D3366" w:rsidP="008D3366" w:rsidRDefault="008D3366" w14:paraId="2D93B79C" w14:textId="76F1CEF4">
      <w:pPr>
        <w:pStyle w:val="Geenafstand"/>
        <w:rPr>
          <w:rFonts w:ascii="Times New Roman" w:hAnsi="Times New Roman"/>
          <w:i/>
          <w:iCs/>
          <w:sz w:val="24"/>
          <w:szCs w:val="24"/>
        </w:rPr>
      </w:pPr>
      <w:r w:rsidRPr="008D3366">
        <w:rPr>
          <w:rFonts w:ascii="Times New Roman" w:hAnsi="Times New Roman"/>
          <w:i/>
          <w:iCs/>
          <w:sz w:val="24"/>
          <w:szCs w:val="24"/>
        </w:rPr>
        <w:t>Het huidige UZI-register en de inlogmiddelen</w:t>
      </w:r>
    </w:p>
    <w:p w:rsidRPr="008D3366" w:rsidR="008D3366" w:rsidP="008D3366" w:rsidRDefault="008D3366" w14:paraId="16F7B391" w14:textId="2A86552B">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benadrukken nogmaals het belang van een cyberveilige zorgsector. De ketenrisico’s binnen de zorg verdienen maximale aandacht. Met het op gang komen van nieuwe gegevensuitwisselingen als gevolg van dit wetsvoorstel, roept dit nog enkele vragen op. Zo zijn deze leden benieuwd hoe risico’s worden voorkomen zoals het gebruiken van de nieuwe inlogmethoden op telefoons die geïnfecteerd zijn met ransomware, spyware of een dergelijk virus. Wordt naar aanleiding van dit wetsvoorstel ook meer aandacht gegeven aan het voorkomen van cyberveiligheidsrisico’s onder zorgmedewerker? </w:t>
      </w:r>
      <w:r w:rsidR="005C5CB8">
        <w:rPr>
          <w:rFonts w:ascii="Times New Roman" w:hAnsi="Times New Roman"/>
          <w:sz w:val="24"/>
          <w:szCs w:val="24"/>
        </w:rPr>
        <w:t>Deelt de regering de mening</w:t>
      </w:r>
      <w:r w:rsidRPr="008D3366">
        <w:rPr>
          <w:rFonts w:ascii="Times New Roman" w:hAnsi="Times New Roman"/>
          <w:sz w:val="24"/>
          <w:szCs w:val="24"/>
        </w:rPr>
        <w:t xml:space="preserve"> dat een toename in het gebruik van digitale inlogmiddelen gepaard moet gaan met een brede inzet op de digitale weerbaarheid van zorgmedewerkers? Zij vragen daarbij ook of de </w:t>
      </w:r>
      <w:r w:rsidR="005C5CB8">
        <w:rPr>
          <w:rFonts w:ascii="Times New Roman" w:hAnsi="Times New Roman"/>
          <w:sz w:val="24"/>
          <w:szCs w:val="24"/>
        </w:rPr>
        <w:t>r</w:t>
      </w:r>
      <w:r w:rsidR="009A6B50">
        <w:rPr>
          <w:rFonts w:ascii="Times New Roman" w:hAnsi="Times New Roman"/>
          <w:sz w:val="24"/>
          <w:szCs w:val="24"/>
        </w:rPr>
        <w:t>egering</w:t>
      </w:r>
      <w:r w:rsidRPr="008D3366">
        <w:rPr>
          <w:rFonts w:ascii="Times New Roman" w:hAnsi="Times New Roman"/>
          <w:sz w:val="24"/>
          <w:szCs w:val="24"/>
        </w:rPr>
        <w:t xml:space="preserve"> kan reflecteren op de rol van dit wetsvoorstel om datalekken te voorkomen. </w:t>
      </w:r>
      <w:r w:rsidR="009A6B50">
        <w:rPr>
          <w:rFonts w:ascii="Times New Roman" w:hAnsi="Times New Roman"/>
          <w:sz w:val="24"/>
          <w:szCs w:val="24"/>
        </w:rPr>
        <w:t>Er</w:t>
      </w:r>
      <w:r w:rsidRPr="008D3366">
        <w:rPr>
          <w:rFonts w:ascii="Times New Roman" w:hAnsi="Times New Roman"/>
          <w:sz w:val="24"/>
          <w:szCs w:val="24"/>
        </w:rPr>
        <w:t xml:space="preserve"> wordt gevraagd om in te schatten of, en zo ja hoeveel, cyberincidenten in 2025 voorkomen hadden kunnen worden als dit wetsvoorstel van kracht was geweest. Acht de r</w:t>
      </w:r>
      <w:r w:rsidR="009A6B50">
        <w:rPr>
          <w:rFonts w:ascii="Times New Roman" w:hAnsi="Times New Roman"/>
          <w:sz w:val="24"/>
          <w:szCs w:val="24"/>
        </w:rPr>
        <w:t>egering</w:t>
      </w:r>
      <w:r w:rsidRPr="008D3366">
        <w:rPr>
          <w:rFonts w:ascii="Times New Roman" w:hAnsi="Times New Roman"/>
          <w:sz w:val="24"/>
          <w:szCs w:val="24"/>
        </w:rPr>
        <w:t xml:space="preserve"> de toename van kosten en administratieve lasten proportioneel aan de afname aan cyberveiligheidsrisico’s in de zorg, als hier inderdaad sprake van is?</w:t>
      </w:r>
    </w:p>
    <w:p w:rsidR="00656063" w:rsidP="008D3366" w:rsidRDefault="00656063" w14:paraId="753CD6BC" w14:textId="77777777">
      <w:pPr>
        <w:pStyle w:val="Geenafstand"/>
        <w:rPr>
          <w:rFonts w:ascii="Times New Roman" w:hAnsi="Times New Roman"/>
          <w:i/>
          <w:iCs/>
          <w:sz w:val="24"/>
          <w:szCs w:val="24"/>
        </w:rPr>
      </w:pPr>
    </w:p>
    <w:p w:rsidRPr="008D3366" w:rsidR="008D3366" w:rsidP="008D3366" w:rsidRDefault="008D3366" w14:paraId="37B077A0" w14:textId="58CDCF40">
      <w:pPr>
        <w:pStyle w:val="Geenafstand"/>
        <w:rPr>
          <w:rFonts w:ascii="Times New Roman" w:hAnsi="Times New Roman"/>
          <w:i/>
          <w:iCs/>
          <w:sz w:val="24"/>
          <w:szCs w:val="24"/>
        </w:rPr>
      </w:pPr>
      <w:r w:rsidRPr="008D3366">
        <w:rPr>
          <w:rFonts w:ascii="Times New Roman" w:hAnsi="Times New Roman"/>
          <w:i/>
          <w:iCs/>
          <w:sz w:val="24"/>
          <w:szCs w:val="24"/>
        </w:rPr>
        <w:t>Medewerkers registreren in het Dezi-register</w:t>
      </w:r>
    </w:p>
    <w:p w:rsidRPr="008D3366" w:rsidR="008D3366" w:rsidP="008D3366" w:rsidRDefault="008D3366" w14:paraId="07EA0693" w14:textId="352F92B0">
      <w:pPr>
        <w:pStyle w:val="Geenafstand"/>
        <w:rPr>
          <w:rFonts w:ascii="Times New Roman" w:hAnsi="Times New Roman"/>
          <w:sz w:val="24"/>
          <w:szCs w:val="24"/>
        </w:rPr>
      </w:pPr>
      <w:r w:rsidRPr="008D3366">
        <w:rPr>
          <w:rFonts w:ascii="Times New Roman" w:hAnsi="Times New Roman"/>
          <w:sz w:val="24"/>
          <w:szCs w:val="24"/>
        </w:rPr>
        <w:t>De leden van de GroenLinks-PvdA-fractie hebben vragen over de formulering van dit onderdeel van de wet. Gesproken wordt van zorgaanbieders die moeten verifiëren of een medewerker, die toegang vraagt tot een elektronische uitwisselingssysteem, “bij hem werkzaam is.” Echter lijkt dit niet van toepassing op zzp’ers of medewerkers die in een ander dienstverband</w:t>
      </w:r>
      <w:r w:rsidRPr="009A6B50">
        <w:rPr>
          <w:rFonts w:ascii="Times New Roman" w:hAnsi="Times New Roman"/>
          <w:sz w:val="24"/>
          <w:szCs w:val="24"/>
        </w:rPr>
        <w:t xml:space="preserve"> voor</w:t>
      </w:r>
      <w:r w:rsidRPr="008D3366">
        <w:rPr>
          <w:rFonts w:ascii="Times New Roman" w:hAnsi="Times New Roman"/>
          <w:sz w:val="24"/>
          <w:szCs w:val="24"/>
        </w:rPr>
        <w:t xml:space="preserve"> een zorgaanbieder werkzaam zijn. De</w:t>
      </w:r>
      <w:r w:rsidR="009A6B50">
        <w:rPr>
          <w:rFonts w:ascii="Times New Roman" w:hAnsi="Times New Roman"/>
          <w:sz w:val="24"/>
          <w:szCs w:val="24"/>
        </w:rPr>
        <w:t>ze</w:t>
      </w:r>
      <w:r w:rsidRPr="008D3366">
        <w:rPr>
          <w:rFonts w:ascii="Times New Roman" w:hAnsi="Times New Roman"/>
          <w:sz w:val="24"/>
          <w:szCs w:val="24"/>
        </w:rPr>
        <w:t xml:space="preserve"> leden vragen de </w:t>
      </w:r>
      <w:r w:rsidR="009A6B50">
        <w:rPr>
          <w:rFonts w:ascii="Times New Roman" w:hAnsi="Times New Roman"/>
          <w:sz w:val="24"/>
          <w:szCs w:val="24"/>
        </w:rPr>
        <w:t>regering</w:t>
      </w:r>
      <w:r w:rsidRPr="008D3366">
        <w:rPr>
          <w:rFonts w:ascii="Times New Roman" w:hAnsi="Times New Roman"/>
          <w:sz w:val="24"/>
          <w:szCs w:val="24"/>
        </w:rPr>
        <w:t xml:space="preserve"> om te bevestigen of de toegang tot elektronische uitwisselingssystemen echt alleen maar van toepassing is op medewerkers die</w:t>
      </w:r>
      <w:r w:rsidRPr="009A6B50">
        <w:rPr>
          <w:rFonts w:ascii="Times New Roman" w:hAnsi="Times New Roman"/>
          <w:sz w:val="24"/>
          <w:szCs w:val="24"/>
        </w:rPr>
        <w:t xml:space="preserve"> bij </w:t>
      </w:r>
      <w:r w:rsidRPr="008D3366">
        <w:rPr>
          <w:rFonts w:ascii="Times New Roman" w:hAnsi="Times New Roman"/>
          <w:sz w:val="24"/>
          <w:szCs w:val="24"/>
        </w:rPr>
        <w:t>een zorgaanbieder werken, of ook voor mensen die</w:t>
      </w:r>
      <w:r w:rsidRPr="009A6B50">
        <w:rPr>
          <w:rFonts w:ascii="Times New Roman" w:hAnsi="Times New Roman"/>
          <w:sz w:val="24"/>
          <w:szCs w:val="24"/>
        </w:rPr>
        <w:t xml:space="preserve"> voor</w:t>
      </w:r>
      <w:r w:rsidRPr="008D3366">
        <w:rPr>
          <w:rFonts w:ascii="Times New Roman" w:hAnsi="Times New Roman"/>
          <w:sz w:val="24"/>
          <w:szCs w:val="24"/>
        </w:rPr>
        <w:t xml:space="preserve"> een zorgaanbieder werken. Daarbij vragen ze ook om een nadere beschouwing van de gevolgen van dit wetsvoorstel op zzp’ers in de zorg.</w:t>
      </w:r>
    </w:p>
    <w:p w:rsidR="009A6B50" w:rsidP="008D3366" w:rsidRDefault="009A6B50" w14:paraId="18438F24" w14:textId="77777777">
      <w:pPr>
        <w:pStyle w:val="Geenafstand"/>
        <w:rPr>
          <w:rFonts w:ascii="Times New Roman" w:hAnsi="Times New Roman"/>
          <w:sz w:val="24"/>
          <w:szCs w:val="24"/>
        </w:rPr>
      </w:pPr>
    </w:p>
    <w:p w:rsidRPr="008D3366" w:rsidR="008D3366" w:rsidP="008D3366" w:rsidRDefault="008D3366" w14:paraId="380AF9E3" w14:textId="11D764B1">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hebben aanvullende vragen over de uitgifte van de nieuwe inlogmiddelen. In de beantwoording laat de </w:t>
      </w:r>
      <w:r w:rsidR="009A6B50">
        <w:rPr>
          <w:rFonts w:ascii="Times New Roman" w:hAnsi="Times New Roman"/>
          <w:sz w:val="24"/>
          <w:szCs w:val="24"/>
        </w:rPr>
        <w:t>regering</w:t>
      </w:r>
      <w:r w:rsidRPr="008D3366">
        <w:rPr>
          <w:rFonts w:ascii="Times New Roman" w:hAnsi="Times New Roman"/>
          <w:sz w:val="24"/>
          <w:szCs w:val="24"/>
        </w:rPr>
        <w:t xml:space="preserve"> weten dat het voor zorgaanbieders één tot twee dagen kan duren om een certificaat van conformiteit met de NEN 7518 te verkrijgen. Er zijn echter gevallen waarin noodgedwongen externe inhuur wordt ingezet om uitgevallen medewerkers te vervangen. In het geval van acute inhuur zou met spoed een certificering aangevraagd moeten worden, wat ook werkdruk met zich meebrengt. D</w:t>
      </w:r>
      <w:r w:rsidR="00F05413">
        <w:rPr>
          <w:rFonts w:ascii="Times New Roman" w:hAnsi="Times New Roman"/>
          <w:sz w:val="24"/>
          <w:szCs w:val="24"/>
        </w:rPr>
        <w:t>eze</w:t>
      </w:r>
      <w:r w:rsidRPr="008D3366">
        <w:rPr>
          <w:rFonts w:ascii="Times New Roman" w:hAnsi="Times New Roman"/>
          <w:sz w:val="24"/>
          <w:szCs w:val="24"/>
        </w:rPr>
        <w:t xml:space="preserve"> leden betwijfelen of dit realistisch gezien</w:t>
      </w:r>
      <w:r w:rsidR="00F349F2">
        <w:rPr>
          <w:rFonts w:ascii="Times New Roman" w:hAnsi="Times New Roman"/>
          <w:sz w:val="24"/>
          <w:szCs w:val="24"/>
        </w:rPr>
        <w:t>,</w:t>
      </w:r>
      <w:r w:rsidRPr="008D3366">
        <w:rPr>
          <w:rFonts w:ascii="Times New Roman" w:hAnsi="Times New Roman"/>
          <w:sz w:val="24"/>
          <w:szCs w:val="24"/>
        </w:rPr>
        <w:t xml:space="preserve"> kan worden verwacht van zorgaanbieders en hun personeel. Ook brengt het een risico mee dat er noodgedwongen gebruik wordt gemaakt van het inlogmiddel van de uitgevallen medewerker(s) die wordt/worden vervangen. Zij vragen daarom welke terugvalopties of tijdelijke middelen zorgaanbieders kunnen verwachten in het geval van acute inhuur, waarvoor één tot twee dagen aanvraagtijd te lang duurt. Ook vragen zij welke risico’s de </w:t>
      </w:r>
      <w:r w:rsidR="00FD1D7B">
        <w:rPr>
          <w:rFonts w:ascii="Times New Roman" w:hAnsi="Times New Roman"/>
          <w:sz w:val="24"/>
          <w:szCs w:val="24"/>
        </w:rPr>
        <w:t>regering</w:t>
      </w:r>
      <w:r w:rsidRPr="008D3366">
        <w:rPr>
          <w:rFonts w:ascii="Times New Roman" w:hAnsi="Times New Roman"/>
          <w:sz w:val="24"/>
          <w:szCs w:val="24"/>
        </w:rPr>
        <w:t xml:space="preserve"> ziet</w:t>
      </w:r>
      <w:r w:rsidR="001F43BC">
        <w:rPr>
          <w:rFonts w:ascii="Times New Roman" w:hAnsi="Times New Roman"/>
          <w:sz w:val="24"/>
          <w:szCs w:val="24"/>
        </w:rPr>
        <w:t>,</w:t>
      </w:r>
      <w:r w:rsidRPr="008D3366">
        <w:rPr>
          <w:rFonts w:ascii="Times New Roman" w:hAnsi="Times New Roman"/>
          <w:sz w:val="24"/>
          <w:szCs w:val="24"/>
        </w:rPr>
        <w:t xml:space="preserve"> dat zulke casussen voorkomen. Is dit in de risico-inventarisatie meegenomen?</w:t>
      </w:r>
    </w:p>
    <w:p w:rsidR="00656063" w:rsidP="008D3366" w:rsidRDefault="00656063" w14:paraId="33B00115" w14:textId="77777777">
      <w:pPr>
        <w:pStyle w:val="Geenafstand"/>
        <w:rPr>
          <w:rFonts w:ascii="Times New Roman" w:hAnsi="Times New Roman"/>
          <w:i/>
          <w:iCs/>
          <w:sz w:val="24"/>
          <w:szCs w:val="24"/>
        </w:rPr>
      </w:pPr>
    </w:p>
    <w:p w:rsidRPr="008D3366" w:rsidR="008D3366" w:rsidP="008D3366" w:rsidRDefault="008D3366" w14:paraId="1821540E" w14:textId="2C3F5C38">
      <w:pPr>
        <w:pStyle w:val="Geenafstand"/>
        <w:rPr>
          <w:rFonts w:ascii="Times New Roman" w:hAnsi="Times New Roman"/>
          <w:i/>
          <w:iCs/>
          <w:sz w:val="24"/>
          <w:szCs w:val="24"/>
        </w:rPr>
      </w:pPr>
      <w:r w:rsidRPr="008D3366">
        <w:rPr>
          <w:rFonts w:ascii="Times New Roman" w:hAnsi="Times New Roman"/>
          <w:i/>
          <w:iCs/>
          <w:sz w:val="24"/>
          <w:szCs w:val="24"/>
        </w:rPr>
        <w:t>Geïnventariseerde risico’s: het uitlenen van inlogmiddelen en gebruik privételefoon</w:t>
      </w:r>
    </w:p>
    <w:p w:rsidRPr="008D3366" w:rsidR="008D3366" w:rsidP="008D3366" w:rsidRDefault="008D3366" w14:paraId="51A267B7" w14:textId="5EC8B94E">
      <w:pPr>
        <w:pStyle w:val="Geenafstand"/>
        <w:rPr>
          <w:rFonts w:ascii="Times New Roman" w:hAnsi="Times New Roman"/>
          <w:sz w:val="24"/>
          <w:szCs w:val="24"/>
        </w:rPr>
      </w:pPr>
      <w:r w:rsidRPr="008D3366">
        <w:rPr>
          <w:rFonts w:ascii="Times New Roman" w:hAnsi="Times New Roman"/>
          <w:sz w:val="24"/>
          <w:szCs w:val="24"/>
        </w:rPr>
        <w:t>De leden van de GroenLinks-PvdA-fractie hebben aanvullende vragen over het gebruik van privételefoons als inlogmiddel door zorgmedewerkers. Zij zien een cyberveiligheidsrisico door zorgdomeinen waarin (nog) geen of weinig gebruik wordt gemaakt van zakelijke telefoons. Hierbij benadrukken de</w:t>
      </w:r>
      <w:r w:rsidR="00A17168">
        <w:rPr>
          <w:rFonts w:ascii="Times New Roman" w:hAnsi="Times New Roman"/>
          <w:sz w:val="24"/>
          <w:szCs w:val="24"/>
        </w:rPr>
        <w:t>ze</w:t>
      </w:r>
      <w:r w:rsidRPr="008D3366">
        <w:rPr>
          <w:rFonts w:ascii="Times New Roman" w:hAnsi="Times New Roman"/>
          <w:sz w:val="24"/>
          <w:szCs w:val="24"/>
        </w:rPr>
        <w:t xml:space="preserve"> leden dat de uitbreiding van de verplichting om veilig in </w:t>
      </w:r>
      <w:r w:rsidRPr="008D3366">
        <w:rPr>
          <w:rFonts w:ascii="Times New Roman" w:hAnsi="Times New Roman"/>
          <w:sz w:val="24"/>
          <w:szCs w:val="24"/>
        </w:rPr>
        <w:lastRenderedPageBreak/>
        <w:t xml:space="preserve">te loggen naar schatting 1,5 miljoen medewerkers in de zorg zal raken, ten opzichte van de ca. 90.000 die momenteel gebruik maken van een UZI-pas. Met welke zekerheid kan de </w:t>
      </w:r>
      <w:r w:rsidR="00A17168">
        <w:rPr>
          <w:rFonts w:ascii="Times New Roman" w:hAnsi="Times New Roman"/>
          <w:sz w:val="24"/>
          <w:szCs w:val="24"/>
        </w:rPr>
        <w:t xml:space="preserve">regering </w:t>
      </w:r>
      <w:r w:rsidRPr="008D3366">
        <w:rPr>
          <w:rFonts w:ascii="Times New Roman" w:hAnsi="Times New Roman"/>
          <w:sz w:val="24"/>
          <w:szCs w:val="24"/>
        </w:rPr>
        <w:t xml:space="preserve">zeggen dat alle 1,5 miljoen medewerkers over een zakelijke telefoon (zullen) beschikken zodra de wet van kracht gaat? Kan </w:t>
      </w:r>
      <w:r w:rsidR="003970DB">
        <w:rPr>
          <w:rFonts w:ascii="Times New Roman" w:hAnsi="Times New Roman"/>
          <w:sz w:val="24"/>
          <w:szCs w:val="24"/>
        </w:rPr>
        <w:t>worden ingeschat</w:t>
      </w:r>
      <w:r w:rsidRPr="008D3366">
        <w:rPr>
          <w:rFonts w:ascii="Times New Roman" w:hAnsi="Times New Roman"/>
          <w:sz w:val="24"/>
          <w:szCs w:val="24"/>
        </w:rPr>
        <w:t xml:space="preserve"> of bereke</w:t>
      </w:r>
      <w:r w:rsidR="003970DB">
        <w:rPr>
          <w:rFonts w:ascii="Times New Roman" w:hAnsi="Times New Roman"/>
          <w:sz w:val="24"/>
          <w:szCs w:val="24"/>
        </w:rPr>
        <w:t>nd</w:t>
      </w:r>
      <w:r w:rsidRPr="008D3366">
        <w:rPr>
          <w:rFonts w:ascii="Times New Roman" w:hAnsi="Times New Roman"/>
          <w:sz w:val="24"/>
          <w:szCs w:val="24"/>
        </w:rPr>
        <w:t xml:space="preserve"> welk aandeel van deze medewerkers momenteel niet over een zakelijke telefoon beschikt? </w:t>
      </w:r>
      <w:r w:rsidR="002B04B6">
        <w:rPr>
          <w:rFonts w:ascii="Times New Roman" w:hAnsi="Times New Roman"/>
          <w:sz w:val="24"/>
          <w:szCs w:val="24"/>
        </w:rPr>
        <w:t>Genoemde leden</w:t>
      </w:r>
      <w:r w:rsidRPr="008D3366">
        <w:rPr>
          <w:rFonts w:ascii="Times New Roman" w:hAnsi="Times New Roman"/>
          <w:sz w:val="24"/>
          <w:szCs w:val="24"/>
        </w:rPr>
        <w:t xml:space="preserve"> doen een beroep op de </w:t>
      </w:r>
      <w:r w:rsidR="002B04B6">
        <w:rPr>
          <w:rFonts w:ascii="Times New Roman" w:hAnsi="Times New Roman"/>
          <w:sz w:val="24"/>
          <w:szCs w:val="24"/>
        </w:rPr>
        <w:t>regering</w:t>
      </w:r>
      <w:r w:rsidRPr="008D3366">
        <w:rPr>
          <w:rFonts w:ascii="Times New Roman" w:hAnsi="Times New Roman"/>
          <w:sz w:val="24"/>
          <w:szCs w:val="24"/>
        </w:rPr>
        <w:t xml:space="preserve"> om in goed overleg met verschillende zorgdomeinen dit risico nader uit te werken en te bezien hoe het gebruik van zakelijke telefoons zo veel mogelijk gefaciliteerd kan worden.</w:t>
      </w:r>
    </w:p>
    <w:p w:rsidR="00656063" w:rsidP="008D3366" w:rsidRDefault="00656063" w14:paraId="12C4EFA4" w14:textId="77777777">
      <w:pPr>
        <w:pStyle w:val="Geenafstand"/>
        <w:rPr>
          <w:rFonts w:ascii="Times New Roman" w:hAnsi="Times New Roman"/>
          <w:sz w:val="24"/>
          <w:szCs w:val="24"/>
        </w:rPr>
      </w:pPr>
    </w:p>
    <w:p w:rsidRPr="008D3366" w:rsidR="008D3366" w:rsidP="008D3366" w:rsidRDefault="008D3366" w14:paraId="5E71AE05" w14:textId="0036ABE0">
      <w:pPr>
        <w:pStyle w:val="Geenafstand"/>
        <w:rPr>
          <w:rFonts w:ascii="Times New Roman" w:hAnsi="Times New Roman"/>
          <w:sz w:val="24"/>
          <w:szCs w:val="24"/>
        </w:rPr>
      </w:pPr>
      <w:r w:rsidRPr="0007388E">
        <w:rPr>
          <w:rFonts w:ascii="Times New Roman" w:hAnsi="Times New Roman"/>
          <w:sz w:val="24"/>
          <w:szCs w:val="24"/>
        </w:rPr>
        <w:t>De leden van de GroenLinks-PvdA-fractie zijn eveneens bezorgd over de randgevallen met betrekking tot zakelijk telefoongebruik in de zorg</w:t>
      </w:r>
      <w:r w:rsidRPr="008D3366">
        <w:rPr>
          <w:rFonts w:ascii="Times New Roman" w:hAnsi="Times New Roman"/>
          <w:sz w:val="24"/>
          <w:szCs w:val="24"/>
        </w:rPr>
        <w:t>. Zij denken bijvoorbeeld aan medewerkers met meerdere werkgevers, waarvan mogelijk verwacht wordt dat zij meerdere werktelefoons tot hun beschikking krijgen. De</w:t>
      </w:r>
      <w:r w:rsidR="0007388E">
        <w:rPr>
          <w:rFonts w:ascii="Times New Roman" w:hAnsi="Times New Roman"/>
          <w:sz w:val="24"/>
          <w:szCs w:val="24"/>
        </w:rPr>
        <w:t>ze</w:t>
      </w:r>
      <w:r w:rsidRPr="008D3366">
        <w:rPr>
          <w:rFonts w:ascii="Times New Roman" w:hAnsi="Times New Roman"/>
          <w:sz w:val="24"/>
          <w:szCs w:val="24"/>
        </w:rPr>
        <w:t xml:space="preserve"> leden vragen daarom aan de</w:t>
      </w:r>
      <w:r w:rsidR="0007388E">
        <w:rPr>
          <w:rFonts w:ascii="Times New Roman" w:hAnsi="Times New Roman"/>
          <w:sz w:val="24"/>
          <w:szCs w:val="24"/>
        </w:rPr>
        <w:t xml:space="preserve"> regering</w:t>
      </w:r>
      <w:r w:rsidRPr="008D3366">
        <w:rPr>
          <w:rFonts w:ascii="Times New Roman" w:hAnsi="Times New Roman"/>
          <w:sz w:val="24"/>
          <w:szCs w:val="24"/>
        </w:rPr>
        <w:t xml:space="preserve"> om samen met zorgmedewerkers en – werkgevers heldere richtlijnen op te stellen voor het gebruiken van zakelijke telefoons. Hierin moet ook duidelijk worden hoe werkgevers verwacht worden te voldoen aan de verwachting dat zij alle relevante medewerkers zullen voorzien van een zakelijke telefoon.  Ook zijn </w:t>
      </w:r>
      <w:r w:rsidR="0007388E">
        <w:rPr>
          <w:rFonts w:ascii="Times New Roman" w:hAnsi="Times New Roman"/>
          <w:sz w:val="24"/>
          <w:szCs w:val="24"/>
        </w:rPr>
        <w:t>genoemde</w:t>
      </w:r>
      <w:r w:rsidRPr="008D3366">
        <w:rPr>
          <w:rFonts w:ascii="Times New Roman" w:hAnsi="Times New Roman"/>
          <w:sz w:val="24"/>
          <w:szCs w:val="24"/>
        </w:rPr>
        <w:t xml:space="preserve"> leden benieuwd of, en zo ja hoe, de verwachting dat zorgaanbieders zakelijke telefoons ter beschikking stellen zijn meegerekend in de verwachte uitvoeringskosten van dit wetsvoorstel. Is hiervoor een impactanalyse opgesteld? Zo n</w:t>
      </w:r>
      <w:r w:rsidR="0007388E">
        <w:rPr>
          <w:rFonts w:ascii="Times New Roman" w:hAnsi="Times New Roman"/>
          <w:sz w:val="24"/>
          <w:szCs w:val="24"/>
        </w:rPr>
        <w:t>ee</w:t>
      </w:r>
      <w:r w:rsidRPr="008D3366">
        <w:rPr>
          <w:rFonts w:ascii="Times New Roman" w:hAnsi="Times New Roman"/>
          <w:sz w:val="24"/>
          <w:szCs w:val="24"/>
        </w:rPr>
        <w:t>, is de r</w:t>
      </w:r>
      <w:r w:rsidR="0007388E">
        <w:rPr>
          <w:rFonts w:ascii="Times New Roman" w:hAnsi="Times New Roman"/>
          <w:sz w:val="24"/>
          <w:szCs w:val="24"/>
        </w:rPr>
        <w:t>egering</w:t>
      </w:r>
      <w:r w:rsidRPr="008D3366">
        <w:rPr>
          <w:rFonts w:ascii="Times New Roman" w:hAnsi="Times New Roman"/>
          <w:sz w:val="24"/>
          <w:szCs w:val="24"/>
        </w:rPr>
        <w:t xml:space="preserve"> bereid om alsnog een impactanalyse uit te voeren in samenwerking met de zorgaanbieders? Hierbij vragen zij tevens om expliciet stil te staan bij het gebruiken van een zakelijke telefoon door zzp’ers in de zorg.</w:t>
      </w:r>
    </w:p>
    <w:p w:rsidR="00656063" w:rsidP="008D3366" w:rsidRDefault="00656063" w14:paraId="7580ADDE" w14:textId="77777777">
      <w:pPr>
        <w:pStyle w:val="Geenafstand"/>
        <w:rPr>
          <w:rFonts w:ascii="Times New Roman" w:hAnsi="Times New Roman"/>
          <w:sz w:val="24"/>
          <w:szCs w:val="24"/>
        </w:rPr>
      </w:pPr>
    </w:p>
    <w:p w:rsidRPr="008D3366" w:rsidR="008D3366" w:rsidP="008D3366" w:rsidRDefault="008D3366" w14:paraId="4A2DEE27" w14:textId="5544B638">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hebben bovendien nog vragen over het beheer van zakelijke- en privételefoons om te kunnen voldoen aan het wetsvoorstel. Zij schetsen de situatie waarin een zorgmedewerker een privéwallet, gekoppeld aan de eigen EU Digital </w:t>
      </w:r>
      <w:r w:rsidRPr="00B73A71">
        <w:rPr>
          <w:rFonts w:ascii="Times New Roman" w:hAnsi="Times New Roman"/>
          <w:sz w:val="24"/>
          <w:szCs w:val="24"/>
        </w:rPr>
        <w:t>Identity Wallet bijvoorbeeld</w:t>
      </w:r>
      <w:r w:rsidRPr="008D3366">
        <w:rPr>
          <w:rFonts w:ascii="Times New Roman" w:hAnsi="Times New Roman"/>
          <w:sz w:val="24"/>
          <w:szCs w:val="24"/>
        </w:rPr>
        <w:t>, gebruikt op de zakelijke telefoon. Als deze telefoon in beheer is van de werkgever, treden er dan geen privacyrisico’s op? Deze leden vragen om nader toe te lichten hoe de privacy van zorgmedewerkers die een privéwallet gebruiken om zich te identificeren wordt gewaarborgd op zakelijke telefoons. Zij wijzen op het maken van aanvullende afspraken, die zien op het gebruik van privé- en zakelijke telefoons, met de zorgsector als mogelijke oplossing.</w:t>
      </w:r>
    </w:p>
    <w:p w:rsidR="00656063" w:rsidP="008D3366" w:rsidRDefault="00656063" w14:paraId="29AD75CB" w14:textId="77777777">
      <w:pPr>
        <w:pStyle w:val="Geenafstand"/>
        <w:rPr>
          <w:rFonts w:ascii="Times New Roman" w:hAnsi="Times New Roman"/>
          <w:sz w:val="24"/>
          <w:szCs w:val="24"/>
        </w:rPr>
      </w:pPr>
    </w:p>
    <w:p w:rsidRPr="008D3366" w:rsidR="008D3366" w:rsidP="008D3366" w:rsidRDefault="008D3366" w14:paraId="5F161D11" w14:textId="02E07904">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wijzen </w:t>
      </w:r>
      <w:r w:rsidRPr="00A745CF">
        <w:rPr>
          <w:rFonts w:ascii="Times New Roman" w:hAnsi="Times New Roman"/>
          <w:sz w:val="24"/>
          <w:szCs w:val="24"/>
        </w:rPr>
        <w:t>erop dat DigiD voor</w:t>
      </w:r>
      <w:r w:rsidRPr="008D3366">
        <w:rPr>
          <w:rFonts w:ascii="Times New Roman" w:hAnsi="Times New Roman"/>
          <w:sz w:val="24"/>
          <w:szCs w:val="24"/>
        </w:rPr>
        <w:t xml:space="preserve"> bepaalde zorghandelingen niet geschikt is. Zorgspecifieke inlogmiddelen, bijvoorbeeld voor het digitaal tekenen van recepten, worden door </w:t>
      </w:r>
      <w:r w:rsidRPr="007A3CA7">
        <w:rPr>
          <w:rFonts w:ascii="Times New Roman" w:hAnsi="Times New Roman"/>
          <w:sz w:val="24"/>
          <w:szCs w:val="24"/>
        </w:rPr>
        <w:t>Qualified Trust Service Partners (QTSP’s) gedaan</w:t>
      </w:r>
      <w:r w:rsidRPr="008D3366">
        <w:rPr>
          <w:rFonts w:ascii="Times New Roman" w:hAnsi="Times New Roman"/>
          <w:sz w:val="24"/>
          <w:szCs w:val="24"/>
        </w:rPr>
        <w:t xml:space="preserve">. </w:t>
      </w:r>
      <w:r w:rsidR="0007388E">
        <w:rPr>
          <w:rFonts w:ascii="Times New Roman" w:hAnsi="Times New Roman"/>
          <w:sz w:val="24"/>
          <w:szCs w:val="24"/>
        </w:rPr>
        <w:t>Genoemde</w:t>
      </w:r>
      <w:r w:rsidRPr="008D3366">
        <w:rPr>
          <w:rFonts w:ascii="Times New Roman" w:hAnsi="Times New Roman"/>
          <w:sz w:val="24"/>
          <w:szCs w:val="24"/>
        </w:rPr>
        <w:t xml:space="preserve"> leden vragen of de jaarlijkse kosten die worden gemaakt door een QTSP gelijk, of hoger, kunnen uitvallen dan de kosten voor een UZI-pas. Zo lezen de</w:t>
      </w:r>
      <w:r w:rsidR="0007388E">
        <w:rPr>
          <w:rFonts w:ascii="Times New Roman" w:hAnsi="Times New Roman"/>
          <w:sz w:val="24"/>
          <w:szCs w:val="24"/>
        </w:rPr>
        <w:t>ze</w:t>
      </w:r>
      <w:r w:rsidRPr="008D3366">
        <w:rPr>
          <w:rFonts w:ascii="Times New Roman" w:hAnsi="Times New Roman"/>
          <w:sz w:val="24"/>
          <w:szCs w:val="24"/>
        </w:rPr>
        <w:t xml:space="preserve"> leden in de beantwoording op hun vragen dat er een stimuleringsregeling van twee jaar wordt voorzien door de overheid om aanschafkosten van nieuwe inlogmiddelen te verlichten. Ten eerste vragen zij om hoe veel geld dit gaat, gezien de veel grotere scope dan het gebruik van UZI-passen. Ten tweede vragen zij of er na die periode van twee jaar structurele compensatie wordt verzorgd. Ten derde vragen zij hoe de</w:t>
      </w:r>
      <w:r w:rsidR="00D77BF7">
        <w:rPr>
          <w:rFonts w:ascii="Times New Roman" w:hAnsi="Times New Roman"/>
          <w:sz w:val="24"/>
          <w:szCs w:val="24"/>
        </w:rPr>
        <w:t xml:space="preserve"> regering</w:t>
      </w:r>
      <w:r w:rsidRPr="008D3366">
        <w:rPr>
          <w:rFonts w:ascii="Times New Roman" w:hAnsi="Times New Roman"/>
          <w:sz w:val="24"/>
          <w:szCs w:val="24"/>
        </w:rPr>
        <w:t xml:space="preserve"> de rol van marktwerking voor zich ziet om kosten verder te drukken, in relatie tot de kosten voor compliance van QTSP’s.</w:t>
      </w:r>
    </w:p>
    <w:p w:rsidR="00656063" w:rsidP="008D3366" w:rsidRDefault="00656063" w14:paraId="792F9FB9" w14:textId="77777777">
      <w:pPr>
        <w:pStyle w:val="Geenafstand"/>
        <w:rPr>
          <w:rFonts w:ascii="Times New Roman" w:hAnsi="Times New Roman"/>
          <w:i/>
          <w:iCs/>
          <w:sz w:val="24"/>
          <w:szCs w:val="24"/>
        </w:rPr>
      </w:pPr>
    </w:p>
    <w:p w:rsidRPr="008D3366" w:rsidR="008D3366" w:rsidP="008D3366" w:rsidRDefault="008D3366" w14:paraId="6E65F947" w14:textId="294381B5">
      <w:pPr>
        <w:pStyle w:val="Geenafstand"/>
        <w:rPr>
          <w:rFonts w:ascii="Times New Roman" w:hAnsi="Times New Roman"/>
          <w:i/>
          <w:iCs/>
          <w:sz w:val="24"/>
          <w:szCs w:val="24"/>
        </w:rPr>
      </w:pPr>
      <w:r w:rsidRPr="008D3366">
        <w:rPr>
          <w:rFonts w:ascii="Times New Roman" w:hAnsi="Times New Roman"/>
          <w:i/>
          <w:iCs/>
          <w:sz w:val="24"/>
          <w:szCs w:val="24"/>
        </w:rPr>
        <w:t>Overheid</w:t>
      </w:r>
    </w:p>
    <w:p w:rsidRPr="008D3366" w:rsidR="008D3366" w:rsidP="008D3366" w:rsidRDefault="008D3366" w14:paraId="59190C68" w14:textId="599BB0D3">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hebben vragen over de gebruiksvriendelijkheid van de nieuwe werkprocessen. De UZI-pas kent problemen met toegankelijkheid, waardoor het niet makkelijk te gebruiken is in alle werkprocessen. Deze leden krijgen signalen dat QTSP’s voornamelijk met nieuwe insteekpassen zullen komen. Daarom vragen zij de </w:t>
      </w:r>
      <w:r w:rsidR="00D77BF7">
        <w:rPr>
          <w:rFonts w:ascii="Times New Roman" w:hAnsi="Times New Roman"/>
          <w:sz w:val="24"/>
          <w:szCs w:val="24"/>
        </w:rPr>
        <w:t>re</w:t>
      </w:r>
      <w:r w:rsidR="000A4F3B">
        <w:rPr>
          <w:rFonts w:ascii="Times New Roman" w:hAnsi="Times New Roman"/>
          <w:sz w:val="24"/>
          <w:szCs w:val="24"/>
        </w:rPr>
        <w:t>gering</w:t>
      </w:r>
      <w:r w:rsidRPr="008D3366">
        <w:rPr>
          <w:rFonts w:ascii="Times New Roman" w:hAnsi="Times New Roman"/>
          <w:sz w:val="24"/>
          <w:szCs w:val="24"/>
        </w:rPr>
        <w:t xml:space="preserve"> hoe </w:t>
      </w:r>
      <w:r w:rsidRPr="008D3366">
        <w:rPr>
          <w:rFonts w:ascii="Times New Roman" w:hAnsi="Times New Roman"/>
          <w:sz w:val="24"/>
          <w:szCs w:val="24"/>
        </w:rPr>
        <w:lastRenderedPageBreak/>
        <w:t xml:space="preserve">voorkomen </w:t>
      </w:r>
      <w:r w:rsidR="000A4F3B">
        <w:rPr>
          <w:rFonts w:ascii="Times New Roman" w:hAnsi="Times New Roman"/>
          <w:sz w:val="24"/>
          <w:szCs w:val="24"/>
        </w:rPr>
        <w:t xml:space="preserve">gaat worden </w:t>
      </w:r>
      <w:r w:rsidRPr="008D3366">
        <w:rPr>
          <w:rFonts w:ascii="Times New Roman" w:hAnsi="Times New Roman"/>
          <w:sz w:val="24"/>
          <w:szCs w:val="24"/>
        </w:rPr>
        <w:t xml:space="preserve">dat de nieuwe zorgspecifieke inlogmiddelen niet dezelfde gebruiksproblemen krijgt als de UZI-pas. Welke problemen ziet de </w:t>
      </w:r>
      <w:r w:rsidR="000A4F3B">
        <w:rPr>
          <w:rFonts w:ascii="Times New Roman" w:hAnsi="Times New Roman"/>
          <w:sz w:val="24"/>
          <w:szCs w:val="24"/>
        </w:rPr>
        <w:t>regering</w:t>
      </w:r>
      <w:r w:rsidRPr="008D3366">
        <w:rPr>
          <w:rFonts w:ascii="Times New Roman" w:hAnsi="Times New Roman"/>
          <w:sz w:val="24"/>
          <w:szCs w:val="24"/>
        </w:rPr>
        <w:t xml:space="preserve"> met de gebruiksvriendelijkheid van de UZI-pas en hoe gaat</w:t>
      </w:r>
      <w:r w:rsidR="000A4F3B">
        <w:rPr>
          <w:rFonts w:ascii="Times New Roman" w:hAnsi="Times New Roman"/>
          <w:sz w:val="24"/>
          <w:szCs w:val="24"/>
        </w:rPr>
        <w:t xml:space="preserve"> de regering</w:t>
      </w:r>
      <w:r w:rsidRPr="008D3366">
        <w:rPr>
          <w:rFonts w:ascii="Times New Roman" w:hAnsi="Times New Roman"/>
          <w:sz w:val="24"/>
          <w:szCs w:val="24"/>
        </w:rPr>
        <w:t xml:space="preserve"> deze specifiek wegnemen?</w:t>
      </w:r>
    </w:p>
    <w:p w:rsidR="00656063" w:rsidP="008D3366" w:rsidRDefault="00656063" w14:paraId="71E5B3C1" w14:textId="77777777">
      <w:pPr>
        <w:pStyle w:val="Geenafstand"/>
        <w:rPr>
          <w:rFonts w:ascii="Times New Roman" w:hAnsi="Times New Roman"/>
          <w:i/>
          <w:iCs/>
          <w:sz w:val="24"/>
          <w:szCs w:val="24"/>
        </w:rPr>
      </w:pPr>
    </w:p>
    <w:p w:rsidRPr="008D3366" w:rsidR="008D3366" w:rsidP="008D3366" w:rsidRDefault="008D3366" w14:paraId="30FDD61D" w14:textId="6E4ECA5B">
      <w:pPr>
        <w:pStyle w:val="Geenafstand"/>
        <w:rPr>
          <w:rFonts w:ascii="Times New Roman" w:hAnsi="Times New Roman"/>
          <w:i/>
          <w:iCs/>
          <w:sz w:val="24"/>
          <w:szCs w:val="24"/>
        </w:rPr>
      </w:pPr>
      <w:r w:rsidRPr="008D3366">
        <w:rPr>
          <w:rFonts w:ascii="Times New Roman" w:hAnsi="Times New Roman"/>
          <w:i/>
          <w:iCs/>
          <w:sz w:val="24"/>
          <w:szCs w:val="24"/>
        </w:rPr>
        <w:t>Burgers</w:t>
      </w:r>
    </w:p>
    <w:p w:rsidRPr="008D3366" w:rsidR="008D3366" w:rsidP="008D3366" w:rsidRDefault="008D3366" w14:paraId="150BD255" w14:textId="73A8D660">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hechten grote waarde aan het inzagerecht van patiënten in hun gegevens. In de beantwoording </w:t>
      </w:r>
      <w:r w:rsidR="000A4F3B">
        <w:rPr>
          <w:rFonts w:ascii="Times New Roman" w:hAnsi="Times New Roman"/>
          <w:sz w:val="24"/>
          <w:szCs w:val="24"/>
        </w:rPr>
        <w:t>wordt aangegeven dat</w:t>
      </w:r>
      <w:r w:rsidRPr="008D3366">
        <w:rPr>
          <w:rFonts w:ascii="Times New Roman" w:hAnsi="Times New Roman"/>
          <w:sz w:val="24"/>
          <w:szCs w:val="24"/>
        </w:rPr>
        <w:t xml:space="preserve"> onderzo</w:t>
      </w:r>
      <w:r w:rsidR="00C13218">
        <w:rPr>
          <w:rFonts w:ascii="Times New Roman" w:hAnsi="Times New Roman"/>
          <w:sz w:val="24"/>
          <w:szCs w:val="24"/>
        </w:rPr>
        <w:t>cht wordt</w:t>
      </w:r>
      <w:r w:rsidRPr="008D3366">
        <w:rPr>
          <w:rFonts w:ascii="Times New Roman" w:hAnsi="Times New Roman"/>
          <w:sz w:val="24"/>
          <w:szCs w:val="24"/>
        </w:rPr>
        <w:t xml:space="preserve"> of de EHDS-verordening aanvullende mogelijkheden biedt om burgers meer regie te geven op hun recht op inzage. Daarover vragen de</w:t>
      </w:r>
      <w:r w:rsidR="00C13218">
        <w:rPr>
          <w:rFonts w:ascii="Times New Roman" w:hAnsi="Times New Roman"/>
          <w:sz w:val="24"/>
          <w:szCs w:val="24"/>
        </w:rPr>
        <w:t>ze</w:t>
      </w:r>
      <w:r w:rsidRPr="008D3366">
        <w:rPr>
          <w:rFonts w:ascii="Times New Roman" w:hAnsi="Times New Roman"/>
          <w:sz w:val="24"/>
          <w:szCs w:val="24"/>
        </w:rPr>
        <w:t xml:space="preserve"> leden wat de doel en de scope van het onderzoek is, en welke ideeën de </w:t>
      </w:r>
      <w:r w:rsidR="00C13218">
        <w:rPr>
          <w:rFonts w:ascii="Times New Roman" w:hAnsi="Times New Roman"/>
          <w:sz w:val="24"/>
          <w:szCs w:val="24"/>
        </w:rPr>
        <w:t xml:space="preserve">regering </w:t>
      </w:r>
      <w:r w:rsidRPr="008D3366">
        <w:rPr>
          <w:rFonts w:ascii="Times New Roman" w:hAnsi="Times New Roman"/>
          <w:sz w:val="24"/>
          <w:szCs w:val="24"/>
        </w:rPr>
        <w:t>zelf heeft op het versterken van het inzagerecht.</w:t>
      </w:r>
    </w:p>
    <w:p w:rsidR="00656063" w:rsidP="008D3366" w:rsidRDefault="00656063" w14:paraId="3FDF7323" w14:textId="77777777">
      <w:pPr>
        <w:pStyle w:val="Geenafstand"/>
        <w:rPr>
          <w:rFonts w:ascii="Times New Roman" w:hAnsi="Times New Roman"/>
          <w:i/>
          <w:iCs/>
          <w:sz w:val="24"/>
          <w:szCs w:val="24"/>
        </w:rPr>
      </w:pPr>
    </w:p>
    <w:p w:rsidRPr="008D3366" w:rsidR="008D3366" w:rsidP="008D3366" w:rsidRDefault="008D3366" w14:paraId="0190B869" w14:textId="75D511ED">
      <w:pPr>
        <w:pStyle w:val="Geenafstand"/>
        <w:rPr>
          <w:rFonts w:ascii="Times New Roman" w:hAnsi="Times New Roman"/>
          <w:i/>
          <w:iCs/>
          <w:sz w:val="24"/>
          <w:szCs w:val="24"/>
        </w:rPr>
      </w:pPr>
      <w:r w:rsidRPr="008D3366">
        <w:rPr>
          <w:rFonts w:ascii="Times New Roman" w:hAnsi="Times New Roman"/>
          <w:i/>
          <w:iCs/>
          <w:sz w:val="24"/>
          <w:szCs w:val="24"/>
        </w:rPr>
        <w:t>Werkbare invoering in de praktijk</w:t>
      </w:r>
    </w:p>
    <w:p w:rsidRPr="008D3366" w:rsidR="008D3366" w:rsidP="008D3366" w:rsidRDefault="008D3366" w14:paraId="27FF4A18" w14:textId="2C8EFDFF">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steunen het doel van een lagere administratieve werkdruk in de zorg van harte. Echter hebben zij vragen over de ervaringen die zijn opgedaan met praktijkproeven, waaronder met het gebruiken van DigiD in het kader van het Nationaal Contactpunt </w:t>
      </w:r>
      <w:r w:rsidRPr="0097489C">
        <w:rPr>
          <w:rFonts w:ascii="Times New Roman" w:hAnsi="Times New Roman"/>
          <w:sz w:val="24"/>
          <w:szCs w:val="24"/>
        </w:rPr>
        <w:t>voor eHealth (NCPeH). Deze</w:t>
      </w:r>
      <w:r w:rsidRPr="008D3366">
        <w:rPr>
          <w:rFonts w:ascii="Times New Roman" w:hAnsi="Times New Roman"/>
          <w:sz w:val="24"/>
          <w:szCs w:val="24"/>
        </w:rPr>
        <w:t xml:space="preserve"> leden bereiken signalen dat hier uit voort kwam dat medewerkers zich voor elke patiënt opnieuw moesten authentiseren, in plaats van dat dit dagelijks gebeurt zoals geschetst in antwoord op vragen van deze fractieleden onder onderdeel 2.2. </w:t>
      </w:r>
      <w:r w:rsidR="009E78D3">
        <w:rPr>
          <w:rFonts w:ascii="Times New Roman" w:hAnsi="Times New Roman"/>
          <w:sz w:val="24"/>
          <w:szCs w:val="24"/>
        </w:rPr>
        <w:t>Genoemde leden</w:t>
      </w:r>
      <w:r w:rsidRPr="008D3366">
        <w:rPr>
          <w:rFonts w:ascii="Times New Roman" w:hAnsi="Times New Roman"/>
          <w:sz w:val="24"/>
          <w:szCs w:val="24"/>
        </w:rPr>
        <w:t xml:space="preserve"> vragen de </w:t>
      </w:r>
      <w:r w:rsidR="009E78D3">
        <w:rPr>
          <w:rFonts w:ascii="Times New Roman" w:hAnsi="Times New Roman"/>
          <w:sz w:val="24"/>
          <w:szCs w:val="24"/>
        </w:rPr>
        <w:t>regering</w:t>
      </w:r>
      <w:r w:rsidRPr="008D3366">
        <w:rPr>
          <w:rFonts w:ascii="Times New Roman" w:hAnsi="Times New Roman"/>
          <w:sz w:val="24"/>
          <w:szCs w:val="24"/>
        </w:rPr>
        <w:t xml:space="preserve"> te bevestigen dat zorgmedewerkers zich inderdaad slechts één keer per dagen hoeven te authentiseren via DigiD. Als dit niet waar blijkt, vragen de</w:t>
      </w:r>
      <w:r w:rsidR="009E78D3">
        <w:rPr>
          <w:rFonts w:ascii="Times New Roman" w:hAnsi="Times New Roman"/>
          <w:sz w:val="24"/>
          <w:szCs w:val="24"/>
        </w:rPr>
        <w:t>ze</w:t>
      </w:r>
      <w:r w:rsidRPr="008D3366">
        <w:rPr>
          <w:rFonts w:ascii="Times New Roman" w:hAnsi="Times New Roman"/>
          <w:sz w:val="24"/>
          <w:szCs w:val="24"/>
        </w:rPr>
        <w:t xml:space="preserve"> leden om te onderbouwen dat er bij een nieuwe authenticatie voor iedere patiënt die wordt behandeld inderdaad sprake is van een significante verminderen van administratieve lasten.</w:t>
      </w:r>
    </w:p>
    <w:p w:rsidR="00656063" w:rsidP="008D3366" w:rsidRDefault="00656063" w14:paraId="0DB6A414" w14:textId="77777777">
      <w:pPr>
        <w:pStyle w:val="Geenafstand"/>
        <w:rPr>
          <w:rFonts w:ascii="Times New Roman" w:hAnsi="Times New Roman"/>
          <w:sz w:val="24"/>
          <w:szCs w:val="24"/>
        </w:rPr>
      </w:pPr>
    </w:p>
    <w:p w:rsidRPr="008D3366" w:rsidR="008D3366" w:rsidP="008D3366" w:rsidRDefault="008D3366" w14:paraId="07CA4C2C" w14:textId="53355CDD">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hebben dezelfde vraag over het zetten van een digitale handtekening, bijvoorbeeld voor recepten en consulten. Dit zijn handelingen die doorgaans meerdere keren per dag worden uitgevoerd. Zij vragen dan ook hoe </w:t>
      </w:r>
      <w:r w:rsidR="002B6A75">
        <w:rPr>
          <w:rFonts w:ascii="Times New Roman" w:hAnsi="Times New Roman"/>
          <w:sz w:val="24"/>
          <w:szCs w:val="24"/>
        </w:rPr>
        <w:t>er wordt</w:t>
      </w:r>
      <w:r w:rsidRPr="008D3366">
        <w:rPr>
          <w:rFonts w:ascii="Times New Roman" w:hAnsi="Times New Roman"/>
          <w:sz w:val="24"/>
          <w:szCs w:val="24"/>
        </w:rPr>
        <w:t xml:space="preserve"> voorkom</w:t>
      </w:r>
      <w:r w:rsidR="002B6A75">
        <w:rPr>
          <w:rFonts w:ascii="Times New Roman" w:hAnsi="Times New Roman"/>
          <w:sz w:val="24"/>
          <w:szCs w:val="24"/>
        </w:rPr>
        <w:t>en</w:t>
      </w:r>
      <w:r w:rsidRPr="008D3366">
        <w:rPr>
          <w:rFonts w:ascii="Times New Roman" w:hAnsi="Times New Roman"/>
          <w:sz w:val="24"/>
          <w:szCs w:val="24"/>
        </w:rPr>
        <w:t xml:space="preserve"> dat er een forse toename van administratieve lasten plaatsvindt voor handelingen</w:t>
      </w:r>
      <w:r w:rsidR="002B6A75">
        <w:rPr>
          <w:rFonts w:ascii="Times New Roman" w:hAnsi="Times New Roman"/>
          <w:sz w:val="24"/>
          <w:szCs w:val="24"/>
        </w:rPr>
        <w:t xml:space="preserve"> </w:t>
      </w:r>
      <w:r w:rsidRPr="008D3366">
        <w:rPr>
          <w:rFonts w:ascii="Times New Roman" w:hAnsi="Times New Roman"/>
          <w:sz w:val="24"/>
          <w:szCs w:val="24"/>
        </w:rPr>
        <w:t>die door de dag heen vaker worden uitgevoerd.</w:t>
      </w:r>
    </w:p>
    <w:p w:rsidR="00656063" w:rsidP="008D3366" w:rsidRDefault="00656063" w14:paraId="3B33FF2A" w14:textId="77777777">
      <w:pPr>
        <w:pStyle w:val="Geenafstand"/>
        <w:rPr>
          <w:rFonts w:ascii="Times New Roman" w:hAnsi="Times New Roman"/>
          <w:sz w:val="24"/>
          <w:szCs w:val="24"/>
        </w:rPr>
      </w:pPr>
    </w:p>
    <w:p w:rsidRPr="008D3366" w:rsidR="008D3366" w:rsidP="008D3366" w:rsidRDefault="008D3366" w14:paraId="76D8DD9B" w14:textId="550C8F39">
      <w:pPr>
        <w:pStyle w:val="Geenafstand"/>
        <w:rPr>
          <w:rFonts w:ascii="Times New Roman" w:hAnsi="Times New Roman"/>
          <w:sz w:val="24"/>
          <w:szCs w:val="24"/>
        </w:rPr>
      </w:pPr>
      <w:r w:rsidRPr="008D3366">
        <w:rPr>
          <w:rFonts w:ascii="Times New Roman" w:hAnsi="Times New Roman"/>
          <w:sz w:val="24"/>
          <w:szCs w:val="24"/>
        </w:rPr>
        <w:t xml:space="preserve">De leden van de GroenLinks-PvdA-fractie vinden </w:t>
      </w:r>
      <w:r w:rsidR="002B6A75">
        <w:rPr>
          <w:rFonts w:ascii="Times New Roman" w:hAnsi="Times New Roman"/>
          <w:sz w:val="24"/>
          <w:szCs w:val="24"/>
        </w:rPr>
        <w:t>de regering</w:t>
      </w:r>
      <w:r w:rsidRPr="008D3366">
        <w:rPr>
          <w:rFonts w:ascii="Times New Roman" w:hAnsi="Times New Roman"/>
          <w:sz w:val="24"/>
          <w:szCs w:val="24"/>
        </w:rPr>
        <w:t xml:space="preserve"> te weinig concreet over de implementatie op de BES-eilanden. </w:t>
      </w:r>
      <w:r w:rsidR="002B6A75">
        <w:rPr>
          <w:rFonts w:ascii="Times New Roman" w:hAnsi="Times New Roman"/>
          <w:sz w:val="24"/>
          <w:szCs w:val="24"/>
        </w:rPr>
        <w:t>Genoemde</w:t>
      </w:r>
      <w:r w:rsidRPr="008D3366">
        <w:rPr>
          <w:rFonts w:ascii="Times New Roman" w:hAnsi="Times New Roman"/>
          <w:sz w:val="24"/>
          <w:szCs w:val="24"/>
        </w:rPr>
        <w:t xml:space="preserve"> leden benadrukken dat het doel moet zijn om een gelijkwaardige bescherming van persoons- en patiëntgegevens te bereiken in heel het Koninkrijk. Daarom vragen zij om nader toe te lichten welke verkenning voor de implementatie op de BES-eilanden er nu plaatsvindt. Op welke termijn is deze afgerond en wat gaat de</w:t>
      </w:r>
      <w:r w:rsidR="000867DD">
        <w:rPr>
          <w:rFonts w:ascii="Times New Roman" w:hAnsi="Times New Roman"/>
          <w:sz w:val="24"/>
          <w:szCs w:val="24"/>
        </w:rPr>
        <w:t xml:space="preserve"> regering</w:t>
      </w:r>
      <w:r w:rsidRPr="008D3366">
        <w:rPr>
          <w:rFonts w:ascii="Times New Roman" w:hAnsi="Times New Roman"/>
          <w:sz w:val="24"/>
          <w:szCs w:val="24"/>
        </w:rPr>
        <w:t xml:space="preserve"> doen als blijkt dat er aanvullende maatregelen nodig zijn om het Dezi-stelsel op de BES-eilanden in te voeren? Vraagt dit mogelijk aanpassingen van dit wetsvoorstel?</w:t>
      </w:r>
    </w:p>
    <w:p w:rsidRPr="000F278E" w:rsidR="002F5686" w:rsidP="00354FD6" w:rsidRDefault="002F5686" w14:paraId="593E5B99" w14:textId="77777777">
      <w:pPr>
        <w:pStyle w:val="Geenafstand"/>
        <w:rPr>
          <w:rFonts w:ascii="Times New Roman" w:hAnsi="Times New Roman"/>
          <w:sz w:val="24"/>
          <w:szCs w:val="24"/>
        </w:rPr>
      </w:pPr>
    </w:p>
    <w:p w:rsidRPr="00903A1E" w:rsidR="00903A1E" w:rsidP="00354FD6" w:rsidRDefault="00903A1E" w14:paraId="07FB8912" w14:textId="5C273553">
      <w:pPr>
        <w:pStyle w:val="Geenafstand"/>
        <w:rPr>
          <w:rFonts w:ascii="Times New Roman" w:hAnsi="Times New Roman"/>
          <w:sz w:val="24"/>
          <w:szCs w:val="24"/>
        </w:rPr>
      </w:pPr>
      <w:r w:rsidRPr="002B4EFB">
        <w:rPr>
          <w:rFonts w:ascii="Times New Roman" w:hAnsi="Times New Roman"/>
          <w:b/>
          <w:bCs/>
          <w:sz w:val="24"/>
          <w:szCs w:val="24"/>
        </w:rPr>
        <w:t>Vragen en opmerkingen van de leden van de </w:t>
      </w:r>
      <w:r w:rsidRPr="002B4EFB" w:rsidR="00354FD6">
        <w:rPr>
          <w:rFonts w:ascii="Times New Roman" w:hAnsi="Times New Roman"/>
          <w:b/>
          <w:bCs/>
          <w:sz w:val="24"/>
          <w:szCs w:val="24"/>
        </w:rPr>
        <w:t>C</w:t>
      </w:r>
      <w:r w:rsidRPr="002B4EFB">
        <w:rPr>
          <w:rFonts w:ascii="Times New Roman" w:hAnsi="Times New Roman"/>
          <w:b/>
          <w:bCs/>
          <w:sz w:val="24"/>
          <w:szCs w:val="24"/>
        </w:rPr>
        <w:t>D</w:t>
      </w:r>
      <w:r w:rsidRPr="002B4EFB" w:rsidR="00354FD6">
        <w:rPr>
          <w:rFonts w:ascii="Times New Roman" w:hAnsi="Times New Roman"/>
          <w:b/>
          <w:bCs/>
          <w:sz w:val="24"/>
          <w:szCs w:val="24"/>
        </w:rPr>
        <w:t>A</w:t>
      </w:r>
      <w:r w:rsidRPr="002B4EFB">
        <w:rPr>
          <w:rFonts w:ascii="Times New Roman" w:hAnsi="Times New Roman"/>
          <w:b/>
          <w:bCs/>
          <w:sz w:val="24"/>
          <w:szCs w:val="24"/>
        </w:rPr>
        <w:t>-fractie</w:t>
      </w:r>
      <w:r w:rsidRPr="00903A1E">
        <w:rPr>
          <w:rFonts w:ascii="Times New Roman" w:hAnsi="Times New Roman"/>
          <w:sz w:val="24"/>
          <w:szCs w:val="24"/>
        </w:rPr>
        <w:t> </w:t>
      </w:r>
    </w:p>
    <w:p w:rsidRPr="00354FD6" w:rsidR="000604EB" w:rsidP="00903A1E" w:rsidRDefault="000604EB" w14:paraId="5749289A" w14:textId="2F1D09D6">
      <w:pPr>
        <w:pStyle w:val="Geenafstand"/>
        <w:rPr>
          <w:rFonts w:ascii="Times New Roman" w:hAnsi="Times New Roman"/>
          <w:sz w:val="24"/>
          <w:szCs w:val="24"/>
        </w:rPr>
      </w:pPr>
    </w:p>
    <w:p w:rsidRPr="00903A1E" w:rsidR="000604EB" w:rsidP="00903A1E" w:rsidRDefault="000604EB" w14:paraId="2CA788AB" w14:textId="77777777">
      <w:pPr>
        <w:pStyle w:val="Geenafstand"/>
        <w:rPr>
          <w:rFonts w:ascii="Times New Roman" w:hAnsi="Times New Roman" w:eastAsia="Aptos"/>
          <w:sz w:val="24"/>
          <w:szCs w:val="24"/>
          <w14:ligatures w14:val="standardContextual"/>
        </w:rPr>
      </w:pPr>
      <w:r w:rsidRPr="00903A1E">
        <w:rPr>
          <w:rFonts w:ascii="Times New Roman" w:hAnsi="Times New Roman" w:eastAsia="Aptos"/>
          <w:sz w:val="24"/>
          <w:szCs w:val="24"/>
          <w14:ligatures w14:val="standardContextual"/>
        </w:rPr>
        <w:t xml:space="preserve">De leden van de CDA-fractie danken de regering voor de antwoorden op de gestelde vragen in de nota naar aanleiding van het verslag en hebben met interesse kennisgenomen van de beide nota’s van wijzigingen. Deze leden maken van de gelegenheid gebruik om nog enkele vragen te stellen. Over de tweede nota van wijziging hebben deze leden geen vragen. </w:t>
      </w:r>
    </w:p>
    <w:p w:rsidRPr="00903A1E" w:rsidR="000604EB" w:rsidP="00903A1E" w:rsidRDefault="000604EB" w14:paraId="3232D11A" w14:textId="77777777">
      <w:pPr>
        <w:pStyle w:val="Geenafstand"/>
        <w:rPr>
          <w:rFonts w:ascii="Times New Roman" w:hAnsi="Times New Roman" w:eastAsia="Aptos"/>
          <w:sz w:val="24"/>
          <w:szCs w:val="24"/>
          <w14:ligatures w14:val="standardContextual"/>
        </w:rPr>
      </w:pPr>
    </w:p>
    <w:p w:rsidRPr="00354FD6" w:rsidR="000604EB" w:rsidP="00903A1E" w:rsidRDefault="000604EB" w14:paraId="628CA923" w14:textId="4AC8A45C">
      <w:pPr>
        <w:pStyle w:val="Geenafstand"/>
        <w:rPr>
          <w:rFonts w:ascii="Times New Roman" w:hAnsi="Times New Roman" w:eastAsia="Aptos"/>
          <w:i/>
          <w:iCs/>
          <w:sz w:val="24"/>
          <w:szCs w:val="24"/>
          <w14:ligatures w14:val="standardContextual"/>
        </w:rPr>
      </w:pPr>
      <w:r w:rsidRPr="00354FD6">
        <w:rPr>
          <w:rFonts w:ascii="Times New Roman" w:hAnsi="Times New Roman" w:eastAsia="Aptos"/>
          <w:i/>
          <w:iCs/>
          <w:sz w:val="24"/>
          <w:szCs w:val="24"/>
          <w14:ligatures w14:val="standardContextual"/>
        </w:rPr>
        <w:t>Nota naar aanleiding van het verslag</w:t>
      </w:r>
    </w:p>
    <w:p w:rsidRPr="00903A1E" w:rsidR="000604EB" w:rsidP="00903A1E" w:rsidRDefault="000604EB" w14:paraId="4941839F" w14:textId="5E3417E6">
      <w:pPr>
        <w:pStyle w:val="Geenafstand"/>
        <w:rPr>
          <w:rFonts w:ascii="Times New Roman" w:hAnsi="Times New Roman" w:eastAsia="Aptos"/>
          <w:sz w:val="24"/>
          <w:szCs w:val="24"/>
          <w14:ligatures w14:val="standardContextual"/>
        </w:rPr>
      </w:pPr>
      <w:r w:rsidRPr="00903A1E">
        <w:rPr>
          <w:rFonts w:ascii="Times New Roman" w:hAnsi="Times New Roman" w:eastAsia="Aptos"/>
          <w:sz w:val="24"/>
          <w:szCs w:val="24"/>
          <w14:ligatures w14:val="standardContextual"/>
        </w:rPr>
        <w:t xml:space="preserve">De leden van de CDA-fractie hebben nog enkele vragen over het belang van strategische autonomie en de nationale veiligheid en de mate van keuzevrijheid bij het gebruik van inlogmiddelen. Deze leden lezen dat dit wetsvoorstel geen mogelijkheid biedt om nadere </w:t>
      </w:r>
      <w:r w:rsidRPr="00903A1E">
        <w:rPr>
          <w:rFonts w:ascii="Times New Roman" w:hAnsi="Times New Roman" w:eastAsia="Aptos"/>
          <w:sz w:val="24"/>
          <w:szCs w:val="24"/>
          <w14:ligatures w14:val="standardContextual"/>
        </w:rPr>
        <w:lastRenderedPageBreak/>
        <w:t xml:space="preserve">eisen te stellen op het gebied van strategische autonomie en de nationale veiligheid, en dat dit al geregeld is via het Europese en nationale toezicht. Deze leden begrijpen dat dit waarborgen biedt, maar vragen of dit voldoende is, zeker gezien de actuele (geopolitieke) ontwikkelingen. </w:t>
      </w:r>
      <w:r w:rsidR="00493B33">
        <w:rPr>
          <w:rFonts w:ascii="Times New Roman" w:hAnsi="Times New Roman" w:eastAsia="Aptos"/>
          <w:sz w:val="24"/>
          <w:szCs w:val="24"/>
          <w14:ligatures w14:val="standardContextual"/>
        </w:rPr>
        <w:t>Genoemde</w:t>
      </w:r>
      <w:r w:rsidRPr="00903A1E">
        <w:rPr>
          <w:rFonts w:ascii="Times New Roman" w:hAnsi="Times New Roman" w:eastAsia="Aptos"/>
          <w:sz w:val="24"/>
          <w:szCs w:val="24"/>
          <w14:ligatures w14:val="standardContextual"/>
        </w:rPr>
        <w:t xml:space="preserve"> leden vragen of de regering deelt dat de actuele ontwikkelingen, ook de ontwikkelingen rondom de overname van DigiD, laten zien dat het cruciaal is dat we controle hebben over onze eigen IT-infrastructuur, zeker in de zorg. Deze leden vragen of de regering het verstandig acht dat er tenminste </w:t>
      </w:r>
      <w:r w:rsidR="00827015">
        <w:rPr>
          <w:rFonts w:ascii="Times New Roman" w:hAnsi="Times New Roman" w:eastAsia="Aptos"/>
          <w:sz w:val="24"/>
          <w:szCs w:val="24"/>
          <w14:ligatures w14:val="standardContextual"/>
        </w:rPr>
        <w:t>éé</w:t>
      </w:r>
      <w:r w:rsidRPr="00903A1E">
        <w:rPr>
          <w:rFonts w:ascii="Times New Roman" w:hAnsi="Times New Roman" w:eastAsia="Aptos"/>
          <w:sz w:val="24"/>
          <w:szCs w:val="24"/>
          <w14:ligatures w14:val="standardContextual"/>
        </w:rPr>
        <w:t xml:space="preserve">n of enkele inlogmiddelen zijn die volledig in Europese handen zijn, en waarvan de regering het gebruik kan stimuleren. Zo ja, dan vragen deze leden hoe de regering hieraan wil werken. </w:t>
      </w:r>
    </w:p>
    <w:p w:rsidRPr="00903A1E" w:rsidR="000604EB" w:rsidP="00903A1E" w:rsidRDefault="000604EB" w14:paraId="716357C8" w14:textId="77777777">
      <w:pPr>
        <w:pStyle w:val="Geenafstand"/>
        <w:rPr>
          <w:rFonts w:ascii="Times New Roman" w:hAnsi="Times New Roman" w:eastAsia="Aptos"/>
          <w:sz w:val="24"/>
          <w:szCs w:val="24"/>
          <w14:ligatures w14:val="standardContextual"/>
        </w:rPr>
      </w:pPr>
    </w:p>
    <w:p w:rsidRPr="00903A1E" w:rsidR="000604EB" w:rsidP="00903A1E" w:rsidRDefault="000604EB" w14:paraId="0B2B7883" w14:textId="7C667520">
      <w:pPr>
        <w:pStyle w:val="Geenafstand"/>
        <w:rPr>
          <w:rFonts w:ascii="Times New Roman" w:hAnsi="Times New Roman" w:eastAsia="Aptos"/>
          <w:sz w:val="24"/>
          <w:szCs w:val="24"/>
          <w14:ligatures w14:val="standardContextual"/>
        </w:rPr>
      </w:pPr>
      <w:r w:rsidRPr="00903A1E">
        <w:rPr>
          <w:rFonts w:ascii="Times New Roman" w:hAnsi="Times New Roman" w:eastAsia="Aptos"/>
          <w:sz w:val="24"/>
          <w:szCs w:val="24"/>
          <w14:ligatures w14:val="standardContextual"/>
        </w:rPr>
        <w:t xml:space="preserve">De leden van de CDA-fractie hebben vragen gesteld over de mate van keuzevrijheid die het wetsvoorstel biedt als het gaat om de keuze voor inlogmiddelen. </w:t>
      </w:r>
      <w:r w:rsidR="00827015">
        <w:rPr>
          <w:rFonts w:ascii="Times New Roman" w:hAnsi="Times New Roman" w:eastAsia="Aptos"/>
          <w:sz w:val="24"/>
          <w:szCs w:val="24"/>
          <w14:ligatures w14:val="standardContextual"/>
        </w:rPr>
        <w:t>Zij</w:t>
      </w:r>
      <w:r w:rsidRPr="00903A1E">
        <w:rPr>
          <w:rFonts w:ascii="Times New Roman" w:hAnsi="Times New Roman" w:eastAsia="Aptos"/>
          <w:sz w:val="24"/>
          <w:szCs w:val="24"/>
          <w14:ligatures w14:val="standardContextual"/>
        </w:rPr>
        <w:t xml:space="preserve"> lezen dat de regering beperking van het aantal inlogmiddelen niet vindt passen bij het karakter van een open markt en het belang van innovatie. </w:t>
      </w:r>
      <w:r w:rsidR="00827015">
        <w:rPr>
          <w:rFonts w:ascii="Times New Roman" w:hAnsi="Times New Roman" w:eastAsia="Aptos"/>
          <w:sz w:val="24"/>
          <w:szCs w:val="24"/>
          <w14:ligatures w14:val="standardContextual"/>
        </w:rPr>
        <w:t>Genoemde</w:t>
      </w:r>
      <w:r w:rsidRPr="00903A1E">
        <w:rPr>
          <w:rFonts w:ascii="Times New Roman" w:hAnsi="Times New Roman" w:eastAsia="Aptos"/>
          <w:sz w:val="24"/>
          <w:szCs w:val="24"/>
          <w14:ligatures w14:val="standardContextual"/>
        </w:rPr>
        <w:t xml:space="preserve"> leden vragen of de regering kan aangeven waarom bij een inlogmiddel als DigiD dan wel is gekozen voor één middel en bij eHerkenning voor een aantal erkende leveranciers, terwijl de zorg net zo goed van groot publiek belang is. Deze leden vragen of de regering heeft overwogen om een aantal erkende leveranciers aan te wijzen, zodat de veiligheid en betrouwbaarheid goed geborgd is en voorkomen wordt dat een wildgroei aan inlogmiddelen ontstaat. </w:t>
      </w:r>
    </w:p>
    <w:p w:rsidRPr="00903A1E" w:rsidR="000604EB" w:rsidP="00903A1E" w:rsidRDefault="000604EB" w14:paraId="1DBAFFF3" w14:textId="77777777">
      <w:pPr>
        <w:pStyle w:val="Geenafstand"/>
        <w:rPr>
          <w:rFonts w:ascii="Times New Roman" w:hAnsi="Times New Roman" w:eastAsia="Aptos"/>
          <w:sz w:val="24"/>
          <w:szCs w:val="24"/>
          <w14:ligatures w14:val="standardContextual"/>
        </w:rPr>
      </w:pPr>
    </w:p>
    <w:p w:rsidRPr="00903A1E" w:rsidR="000604EB" w:rsidP="00903A1E" w:rsidRDefault="000604EB" w14:paraId="709D78AA" w14:textId="543205AF">
      <w:pPr>
        <w:pStyle w:val="Geenafstand"/>
        <w:rPr>
          <w:rFonts w:ascii="Times New Roman" w:hAnsi="Times New Roman" w:eastAsia="Aptos"/>
          <w:i/>
          <w:iCs/>
          <w:sz w:val="24"/>
          <w:szCs w:val="24"/>
          <w14:ligatures w14:val="standardContextual"/>
        </w:rPr>
      </w:pPr>
      <w:r w:rsidRPr="00354FD6">
        <w:rPr>
          <w:rFonts w:ascii="Times New Roman" w:hAnsi="Times New Roman" w:eastAsia="Aptos"/>
          <w:i/>
          <w:iCs/>
          <w:sz w:val="24"/>
          <w:szCs w:val="24"/>
          <w14:ligatures w14:val="standardContextual"/>
        </w:rPr>
        <w:t>Nota van Wijziging</w:t>
      </w:r>
      <w:r w:rsidR="00354FD6">
        <w:rPr>
          <w:rFonts w:ascii="Times New Roman" w:hAnsi="Times New Roman" w:eastAsia="Aptos"/>
          <w:i/>
          <w:iCs/>
          <w:sz w:val="24"/>
          <w:szCs w:val="24"/>
          <w14:ligatures w14:val="standardContextual"/>
        </w:rPr>
        <w:t xml:space="preserve">: </w:t>
      </w:r>
      <w:r w:rsidRPr="00903A1E">
        <w:rPr>
          <w:rFonts w:ascii="Times New Roman" w:hAnsi="Times New Roman" w:eastAsia="Aptos"/>
          <w:i/>
          <w:iCs/>
          <w:sz w:val="24"/>
          <w:szCs w:val="24"/>
          <w14:ligatures w14:val="standardContextual"/>
        </w:rPr>
        <w:t xml:space="preserve">Onderdelen G en H </w:t>
      </w:r>
    </w:p>
    <w:p w:rsidRPr="00903A1E" w:rsidR="000604EB" w:rsidP="00903A1E" w:rsidRDefault="000604EB" w14:paraId="642B1807" w14:textId="05378D80">
      <w:pPr>
        <w:pStyle w:val="Geenafstand"/>
        <w:rPr>
          <w:rFonts w:ascii="Times New Roman" w:hAnsi="Times New Roman" w:eastAsia="Aptos"/>
          <w:sz w:val="24"/>
          <w:szCs w:val="24"/>
          <w14:ligatures w14:val="standardContextual"/>
        </w:rPr>
      </w:pPr>
      <w:r w:rsidRPr="00903A1E">
        <w:rPr>
          <w:rFonts w:ascii="Times New Roman" w:hAnsi="Times New Roman" w:eastAsia="Aptos"/>
          <w:sz w:val="24"/>
          <w:szCs w:val="24"/>
          <w14:ligatures w14:val="standardContextual"/>
        </w:rPr>
        <w:t xml:space="preserve">De leden van de CDA-fractie vragen waarom de gefaseerde inwerkingtreding aangepast is, zodat enkele onderdelen in werking treden op 1 januari 2031. Deze leden constateren dat het hiermee nog vijf jaar duurt voordat het verplicht wordt om goedgekeurde inlogmiddelen te gebruiken, en vragen wat eerst de voorgenomen datum was. </w:t>
      </w:r>
      <w:r w:rsidR="00827015">
        <w:rPr>
          <w:rFonts w:ascii="Times New Roman" w:hAnsi="Times New Roman" w:eastAsia="Aptos"/>
          <w:sz w:val="24"/>
          <w:szCs w:val="24"/>
          <w14:ligatures w14:val="standardContextual"/>
        </w:rPr>
        <w:t>Genoemde</w:t>
      </w:r>
      <w:r w:rsidRPr="00903A1E">
        <w:rPr>
          <w:rFonts w:ascii="Times New Roman" w:hAnsi="Times New Roman" w:eastAsia="Aptos"/>
          <w:sz w:val="24"/>
          <w:szCs w:val="24"/>
          <w14:ligatures w14:val="standardContextual"/>
        </w:rPr>
        <w:t xml:space="preserve"> leden vragen ook of het niet verstandiger is deze datum naar voren te halen, zodat sneller kan worden geborgd dat in de hele zorg gebruik wordt gemaakt van goedgekeurde inlogmiddelen. </w:t>
      </w:r>
    </w:p>
    <w:p w:rsidRPr="00B01A7D" w:rsidR="00544BC1" w:rsidP="00B01A7D" w:rsidRDefault="00544BC1" w14:paraId="24C348E1" w14:textId="77777777">
      <w:pPr>
        <w:pStyle w:val="Geenafstand"/>
        <w:rPr>
          <w:rFonts w:ascii="Times New Roman" w:hAnsi="Times New Roman"/>
          <w:sz w:val="24"/>
          <w:szCs w:val="24"/>
        </w:rPr>
      </w:pPr>
    </w:p>
    <w:p w:rsidRPr="002F5686" w:rsidR="008B3C58" w:rsidP="008B3C58" w:rsidRDefault="008B3C58" w14:paraId="46C3E6E6" w14:textId="77777777">
      <w:pPr>
        <w:pStyle w:val="Geenafstand"/>
        <w:rPr>
          <w:rFonts w:ascii="Times New Roman" w:hAnsi="Times New Roman"/>
          <w:sz w:val="24"/>
          <w:szCs w:val="24"/>
        </w:rPr>
      </w:pPr>
      <w:r w:rsidRPr="00DD2A20">
        <w:rPr>
          <w:rFonts w:ascii="Times New Roman" w:hAnsi="Times New Roman"/>
          <w:b/>
          <w:bCs/>
          <w:sz w:val="24"/>
          <w:szCs w:val="24"/>
        </w:rPr>
        <w:t>Vragen en opmerkingen van de leden van de BBB-fractie</w:t>
      </w:r>
      <w:r w:rsidRPr="002F5686">
        <w:rPr>
          <w:rFonts w:ascii="Times New Roman" w:hAnsi="Times New Roman"/>
          <w:sz w:val="24"/>
          <w:szCs w:val="24"/>
        </w:rPr>
        <w:t> </w:t>
      </w:r>
    </w:p>
    <w:p w:rsidRPr="008B3C58" w:rsidR="008B3C58" w:rsidP="008B3C58" w:rsidRDefault="008B3C58" w14:paraId="647DEF47" w14:textId="77777777">
      <w:pPr>
        <w:pStyle w:val="Geenafstand"/>
        <w:rPr>
          <w:rFonts w:ascii="Times New Roman" w:hAnsi="Times New Roman"/>
          <w:sz w:val="24"/>
          <w:szCs w:val="24"/>
        </w:rPr>
      </w:pPr>
    </w:p>
    <w:p w:rsidRPr="008B3C58" w:rsidR="008B3C58" w:rsidP="008B3C58" w:rsidRDefault="008B3C58" w14:paraId="4E515BF2" w14:textId="7EA2BFD8">
      <w:pPr>
        <w:pStyle w:val="Geenafstand"/>
        <w:rPr>
          <w:rFonts w:ascii="Times New Roman" w:hAnsi="Times New Roman"/>
          <w:sz w:val="24"/>
          <w:szCs w:val="24"/>
        </w:rPr>
      </w:pPr>
      <w:r w:rsidRPr="008B3C58">
        <w:rPr>
          <w:rFonts w:ascii="Times New Roman" w:hAnsi="Times New Roman"/>
          <w:sz w:val="24"/>
          <w:szCs w:val="24"/>
        </w:rPr>
        <w:t>De leden van de BBB-fractie hebben kennisgenomen van de Wijziging van de Wet aanvullende bepalingen verwerking persoonsgegevens in de zorg en de Jeugdwet in verband met digitale identificatie en authenticatie in de zorg. D</w:t>
      </w:r>
      <w:r w:rsidR="00656063">
        <w:rPr>
          <w:rFonts w:ascii="Times New Roman" w:hAnsi="Times New Roman"/>
          <w:sz w:val="24"/>
          <w:szCs w:val="24"/>
        </w:rPr>
        <w:t>ez</w:t>
      </w:r>
      <w:r w:rsidRPr="008B3C58">
        <w:rPr>
          <w:rFonts w:ascii="Times New Roman" w:hAnsi="Times New Roman"/>
          <w:sz w:val="24"/>
          <w:szCs w:val="24"/>
        </w:rPr>
        <w:t>e leden hebben hierover de volgende vragen aan de</w:t>
      </w:r>
      <w:r w:rsidR="00656063">
        <w:rPr>
          <w:rFonts w:ascii="Times New Roman" w:hAnsi="Times New Roman"/>
          <w:sz w:val="24"/>
          <w:szCs w:val="24"/>
        </w:rPr>
        <w:t xml:space="preserve"> regering</w:t>
      </w:r>
      <w:r w:rsidRPr="008B3C58">
        <w:rPr>
          <w:rFonts w:ascii="Times New Roman" w:hAnsi="Times New Roman"/>
          <w:sz w:val="24"/>
          <w:szCs w:val="24"/>
        </w:rPr>
        <w:t>.</w:t>
      </w:r>
    </w:p>
    <w:p w:rsidRPr="008B3C58" w:rsidR="008B3C58" w:rsidP="008B3C58" w:rsidRDefault="008B3C58" w14:paraId="224134FF" w14:textId="77777777">
      <w:pPr>
        <w:pStyle w:val="Geenafstand"/>
        <w:rPr>
          <w:rFonts w:ascii="Times New Roman" w:hAnsi="Times New Roman"/>
          <w:sz w:val="24"/>
          <w:szCs w:val="24"/>
        </w:rPr>
      </w:pPr>
    </w:p>
    <w:p w:rsidR="00246D5E" w:rsidP="008B3C58" w:rsidRDefault="008B3C58" w14:paraId="50995884" w14:textId="77777777">
      <w:pPr>
        <w:pStyle w:val="Geenafstand"/>
        <w:rPr>
          <w:rFonts w:ascii="Times New Roman" w:hAnsi="Times New Roman"/>
          <w:sz w:val="24"/>
          <w:szCs w:val="24"/>
        </w:rPr>
      </w:pPr>
      <w:r w:rsidRPr="008B3C58">
        <w:rPr>
          <w:rFonts w:ascii="Times New Roman" w:hAnsi="Times New Roman"/>
          <w:sz w:val="24"/>
          <w:szCs w:val="24"/>
        </w:rPr>
        <w:t>De leden</w:t>
      </w:r>
      <w:r w:rsidR="00656063">
        <w:rPr>
          <w:rFonts w:ascii="Times New Roman" w:hAnsi="Times New Roman"/>
          <w:sz w:val="24"/>
          <w:szCs w:val="24"/>
        </w:rPr>
        <w:t xml:space="preserve"> van de BBB-fractie</w:t>
      </w:r>
      <w:r w:rsidRPr="008B3C58">
        <w:rPr>
          <w:rFonts w:ascii="Times New Roman" w:hAnsi="Times New Roman"/>
          <w:sz w:val="24"/>
          <w:szCs w:val="24"/>
        </w:rPr>
        <w:t xml:space="preserve"> waarderen het belang van veilige toegang tot cliëntgegevens, maar constateren dat het wetsvoorstel zeer ingrijpende verplichtingen oplegt aan zorgaanbieders, grote administratieve veranderingen met zich meebrengt en forse kosten en technische randvoorwaarden neerlegt bij een sector die al onder grote druk staat</w:t>
      </w:r>
      <w:r w:rsidR="00656063">
        <w:rPr>
          <w:rFonts w:ascii="Times New Roman" w:hAnsi="Times New Roman"/>
          <w:sz w:val="24"/>
          <w:szCs w:val="24"/>
        </w:rPr>
        <w:t xml:space="preserve">. </w:t>
      </w:r>
    </w:p>
    <w:p w:rsidR="00246D5E" w:rsidP="008B3C58" w:rsidRDefault="00246D5E" w14:paraId="77187215" w14:textId="77777777">
      <w:pPr>
        <w:pStyle w:val="Geenafstand"/>
        <w:rPr>
          <w:rFonts w:ascii="Times New Roman" w:hAnsi="Times New Roman"/>
          <w:sz w:val="24"/>
          <w:szCs w:val="24"/>
        </w:rPr>
      </w:pPr>
    </w:p>
    <w:p w:rsidRPr="008B3C58" w:rsidR="008B3C58" w:rsidP="008B3C58" w:rsidRDefault="00656063" w14:paraId="67470D19" w14:textId="02447AFB">
      <w:pPr>
        <w:pStyle w:val="Geenafstand"/>
        <w:rPr>
          <w:rFonts w:ascii="Times New Roman" w:hAnsi="Times New Roman"/>
          <w:sz w:val="24"/>
          <w:szCs w:val="24"/>
        </w:rPr>
      </w:pPr>
      <w:r>
        <w:rPr>
          <w:rFonts w:ascii="Times New Roman" w:hAnsi="Times New Roman"/>
          <w:sz w:val="24"/>
          <w:szCs w:val="24"/>
        </w:rPr>
        <w:t>Genoemde</w:t>
      </w:r>
      <w:r w:rsidRPr="008B3C58" w:rsidR="008B3C58">
        <w:rPr>
          <w:rFonts w:ascii="Times New Roman" w:hAnsi="Times New Roman"/>
          <w:sz w:val="24"/>
          <w:szCs w:val="24"/>
        </w:rPr>
        <w:t xml:space="preserve"> leden constateren dat het wetsvoorstel uitgaat van een verplicht centraal Dezi</w:t>
      </w:r>
      <w:r w:rsidRPr="008B3C58" w:rsidR="008B3C58">
        <w:rPr>
          <w:rFonts w:ascii="Times New Roman" w:hAnsi="Times New Roman"/>
          <w:sz w:val="24"/>
          <w:szCs w:val="24"/>
        </w:rPr>
        <w:noBreakHyphen/>
        <w:t>register, waarin naar verwachting meer dan 1,5 miljoen zorgmedewerkers moeten worden opgenomen. Ook worden uitsluitend digitale inlogmiddelen met het hoogste betrouwbaarheidsniveau verplicht gesteld. De leden vragen in hoeverre de gevolgen voor kleine zorgaanbieders, zoals zelfstandige praktijken, wijkzorgteams en kleinschalige jeugdhulpaanbieders, realistisch zijn ingeschat.</w:t>
      </w:r>
      <w:r w:rsidR="00246D5E">
        <w:rPr>
          <w:rFonts w:ascii="Times New Roman" w:hAnsi="Times New Roman"/>
          <w:sz w:val="24"/>
          <w:szCs w:val="24"/>
        </w:rPr>
        <w:t xml:space="preserve"> </w:t>
      </w:r>
      <w:r w:rsidRPr="008B3C58" w:rsidR="008B3C58">
        <w:rPr>
          <w:rFonts w:ascii="Times New Roman" w:hAnsi="Times New Roman"/>
          <w:sz w:val="24"/>
          <w:szCs w:val="24"/>
        </w:rPr>
        <w:t xml:space="preserve">Welke uitvoeringsproblemen verwacht de </w:t>
      </w:r>
      <w:r w:rsidR="00246D5E">
        <w:rPr>
          <w:rFonts w:ascii="Times New Roman" w:hAnsi="Times New Roman"/>
          <w:sz w:val="24"/>
          <w:szCs w:val="24"/>
        </w:rPr>
        <w:t>regering</w:t>
      </w:r>
      <w:r w:rsidRPr="008B3C58" w:rsidR="008B3C58">
        <w:rPr>
          <w:rFonts w:ascii="Times New Roman" w:hAnsi="Times New Roman"/>
          <w:sz w:val="24"/>
          <w:szCs w:val="24"/>
        </w:rPr>
        <w:t xml:space="preserve"> specifiek bij kleinere zorgaanbieders, en welke ondersteuning komt beschikbaar om deze verplichtingen haalbaar te maken?</w:t>
      </w:r>
      <w:r w:rsidR="00246D5E">
        <w:rPr>
          <w:rFonts w:ascii="Times New Roman" w:hAnsi="Times New Roman"/>
          <w:sz w:val="24"/>
          <w:szCs w:val="24"/>
        </w:rPr>
        <w:t xml:space="preserve"> </w:t>
      </w:r>
      <w:r w:rsidRPr="008B3C58" w:rsidR="008B3C58">
        <w:rPr>
          <w:rFonts w:ascii="Times New Roman" w:hAnsi="Times New Roman"/>
          <w:sz w:val="24"/>
          <w:szCs w:val="24"/>
        </w:rPr>
        <w:t>Kan inzichtelijk</w:t>
      </w:r>
      <w:r w:rsidR="00246D5E">
        <w:rPr>
          <w:rFonts w:ascii="Times New Roman" w:hAnsi="Times New Roman"/>
          <w:sz w:val="24"/>
          <w:szCs w:val="24"/>
        </w:rPr>
        <w:t xml:space="preserve"> worden</w:t>
      </w:r>
      <w:r w:rsidRPr="008B3C58" w:rsidR="008B3C58">
        <w:rPr>
          <w:rFonts w:ascii="Times New Roman" w:hAnsi="Times New Roman"/>
          <w:sz w:val="24"/>
          <w:szCs w:val="24"/>
        </w:rPr>
        <w:t xml:space="preserve"> </w:t>
      </w:r>
      <w:r w:rsidR="00246D5E">
        <w:rPr>
          <w:rFonts w:ascii="Times New Roman" w:hAnsi="Times New Roman"/>
          <w:sz w:val="24"/>
          <w:szCs w:val="24"/>
        </w:rPr>
        <w:t>ge</w:t>
      </w:r>
      <w:r w:rsidRPr="008B3C58" w:rsidR="008B3C58">
        <w:rPr>
          <w:rFonts w:ascii="Times New Roman" w:hAnsi="Times New Roman"/>
          <w:sz w:val="24"/>
          <w:szCs w:val="24"/>
        </w:rPr>
        <w:t>ma</w:t>
      </w:r>
      <w:r w:rsidR="00246D5E">
        <w:rPr>
          <w:rFonts w:ascii="Times New Roman" w:hAnsi="Times New Roman"/>
          <w:sz w:val="24"/>
          <w:szCs w:val="24"/>
        </w:rPr>
        <w:t>akt</w:t>
      </w:r>
      <w:r w:rsidRPr="008B3C58" w:rsidR="008B3C58">
        <w:rPr>
          <w:rFonts w:ascii="Times New Roman" w:hAnsi="Times New Roman"/>
          <w:sz w:val="24"/>
          <w:szCs w:val="24"/>
        </w:rPr>
        <w:t xml:space="preserve"> welke eenmalige en structurele kosten kleine zorgaanbieders moeten maken om aan dit systeem te voldoen?</w:t>
      </w:r>
      <w:r w:rsidR="00BF1A5C">
        <w:rPr>
          <w:rFonts w:ascii="Times New Roman" w:hAnsi="Times New Roman"/>
          <w:sz w:val="24"/>
          <w:szCs w:val="24"/>
        </w:rPr>
        <w:t xml:space="preserve"> </w:t>
      </w:r>
      <w:r w:rsidRPr="008B3C58" w:rsidR="008B3C58">
        <w:rPr>
          <w:rFonts w:ascii="Times New Roman" w:hAnsi="Times New Roman"/>
          <w:sz w:val="24"/>
          <w:szCs w:val="24"/>
        </w:rPr>
        <w:t xml:space="preserve">Hoe </w:t>
      </w:r>
      <w:r w:rsidRPr="008B3C58" w:rsidR="008B3C58">
        <w:rPr>
          <w:rFonts w:ascii="Times New Roman" w:hAnsi="Times New Roman"/>
          <w:sz w:val="24"/>
          <w:szCs w:val="24"/>
        </w:rPr>
        <w:lastRenderedPageBreak/>
        <w:t xml:space="preserve">voorkomt de </w:t>
      </w:r>
      <w:r w:rsidR="00BF1A5C">
        <w:rPr>
          <w:rFonts w:ascii="Times New Roman" w:hAnsi="Times New Roman"/>
          <w:sz w:val="24"/>
          <w:szCs w:val="24"/>
        </w:rPr>
        <w:t>regering</w:t>
      </w:r>
      <w:r w:rsidRPr="008B3C58" w:rsidR="008B3C58">
        <w:rPr>
          <w:rFonts w:ascii="Times New Roman" w:hAnsi="Times New Roman"/>
          <w:sz w:val="24"/>
          <w:szCs w:val="24"/>
        </w:rPr>
        <w:t xml:space="preserve"> dat aanbieders afhaken of stoppen omdat deze ICT</w:t>
      </w:r>
      <w:r w:rsidRPr="008B3C58" w:rsidR="008B3C58">
        <w:rPr>
          <w:rFonts w:ascii="Times New Roman" w:hAnsi="Times New Roman"/>
          <w:sz w:val="24"/>
          <w:szCs w:val="24"/>
        </w:rPr>
        <w:noBreakHyphen/>
        <w:t>verplichtingen voor hen niet uitvoerbaar of betaalbaar zijn?</w:t>
      </w:r>
    </w:p>
    <w:p w:rsidRPr="008B3C58" w:rsidR="008B3C58" w:rsidP="008B3C58" w:rsidRDefault="008B3C58" w14:paraId="2BCE67E0" w14:textId="77777777">
      <w:pPr>
        <w:pStyle w:val="Geenafstand"/>
        <w:rPr>
          <w:rFonts w:ascii="Times New Roman" w:hAnsi="Times New Roman"/>
          <w:sz w:val="24"/>
          <w:szCs w:val="24"/>
        </w:rPr>
      </w:pPr>
    </w:p>
    <w:p w:rsidRPr="008B3C58" w:rsidR="008B3C58" w:rsidP="008B3C58" w:rsidRDefault="008B3C58" w14:paraId="4B61F470" w14:textId="18609363">
      <w:pPr>
        <w:pStyle w:val="Geenafstand"/>
        <w:rPr>
          <w:rFonts w:ascii="Times New Roman" w:hAnsi="Times New Roman"/>
          <w:sz w:val="24"/>
          <w:szCs w:val="24"/>
        </w:rPr>
      </w:pPr>
      <w:r w:rsidRPr="008B3C58">
        <w:rPr>
          <w:rFonts w:ascii="Times New Roman" w:hAnsi="Times New Roman"/>
          <w:sz w:val="24"/>
          <w:szCs w:val="24"/>
        </w:rPr>
        <w:t xml:space="preserve">De leden </w:t>
      </w:r>
      <w:r w:rsidR="00BF1A5C">
        <w:rPr>
          <w:rFonts w:ascii="Times New Roman" w:hAnsi="Times New Roman"/>
          <w:sz w:val="24"/>
          <w:szCs w:val="24"/>
        </w:rPr>
        <w:t xml:space="preserve">van de BBB-fractie </w:t>
      </w:r>
      <w:r w:rsidRPr="008B3C58">
        <w:rPr>
          <w:rFonts w:ascii="Times New Roman" w:hAnsi="Times New Roman"/>
          <w:sz w:val="24"/>
          <w:szCs w:val="24"/>
        </w:rPr>
        <w:t xml:space="preserve">constateren dat het wetsvoorstel een gefaseerde verplichtstelling kent, maar dat nota’s van wijziging meerdere keren de overgangsdata wijzigen, wat leidt tot onduidelijkheid. </w:t>
      </w:r>
      <w:r w:rsidR="00BF1A5C">
        <w:rPr>
          <w:rFonts w:ascii="Times New Roman" w:hAnsi="Times New Roman"/>
          <w:sz w:val="24"/>
          <w:szCs w:val="24"/>
        </w:rPr>
        <w:t>Genoemde</w:t>
      </w:r>
      <w:r w:rsidRPr="008B3C58">
        <w:rPr>
          <w:rFonts w:ascii="Times New Roman" w:hAnsi="Times New Roman"/>
          <w:sz w:val="24"/>
          <w:szCs w:val="24"/>
        </w:rPr>
        <w:t xml:space="preserve"> leden vragen waarom het overgangsrecht zo vaak aangepast moet worden en of dit duidt op onvoldoende voorbereiding of technische problemen.</w:t>
      </w:r>
      <w:r w:rsidR="00BF1A5C">
        <w:rPr>
          <w:rFonts w:ascii="Times New Roman" w:hAnsi="Times New Roman"/>
          <w:sz w:val="24"/>
          <w:szCs w:val="24"/>
        </w:rPr>
        <w:t xml:space="preserve"> </w:t>
      </w:r>
      <w:r w:rsidRPr="008B3C58">
        <w:rPr>
          <w:rFonts w:ascii="Times New Roman" w:hAnsi="Times New Roman"/>
          <w:sz w:val="24"/>
          <w:szCs w:val="24"/>
        </w:rPr>
        <w:t xml:space="preserve">Wat verklaart dat binnen één jaar meerdere malen de einddatum van de overgangsperiode moest </w:t>
      </w:r>
      <w:r w:rsidR="003F28A4">
        <w:rPr>
          <w:rFonts w:ascii="Times New Roman" w:hAnsi="Times New Roman"/>
          <w:sz w:val="24"/>
          <w:szCs w:val="24"/>
        </w:rPr>
        <w:t>worden ge</w:t>
      </w:r>
      <w:r w:rsidRPr="008B3C58">
        <w:rPr>
          <w:rFonts w:ascii="Times New Roman" w:hAnsi="Times New Roman"/>
          <w:sz w:val="24"/>
          <w:szCs w:val="24"/>
        </w:rPr>
        <w:t>corrige</w:t>
      </w:r>
      <w:r w:rsidR="003F28A4">
        <w:rPr>
          <w:rFonts w:ascii="Times New Roman" w:hAnsi="Times New Roman"/>
          <w:sz w:val="24"/>
          <w:szCs w:val="24"/>
        </w:rPr>
        <w:t>erd</w:t>
      </w:r>
      <w:r w:rsidRPr="008B3C58">
        <w:rPr>
          <w:rFonts w:ascii="Times New Roman" w:hAnsi="Times New Roman"/>
          <w:sz w:val="24"/>
          <w:szCs w:val="24"/>
        </w:rPr>
        <w:t>?</w:t>
      </w:r>
      <w:r w:rsidR="003F28A4">
        <w:rPr>
          <w:rFonts w:ascii="Times New Roman" w:hAnsi="Times New Roman"/>
          <w:sz w:val="24"/>
          <w:szCs w:val="24"/>
        </w:rPr>
        <w:t xml:space="preserve"> </w:t>
      </w:r>
      <w:r w:rsidRPr="008B3C58">
        <w:rPr>
          <w:rFonts w:ascii="Times New Roman" w:hAnsi="Times New Roman"/>
          <w:sz w:val="24"/>
          <w:szCs w:val="24"/>
        </w:rPr>
        <w:t xml:space="preserve">Kan de </w:t>
      </w:r>
      <w:r w:rsidR="003F28A4">
        <w:rPr>
          <w:rFonts w:ascii="Times New Roman" w:hAnsi="Times New Roman"/>
          <w:sz w:val="24"/>
          <w:szCs w:val="24"/>
        </w:rPr>
        <w:t>regering</w:t>
      </w:r>
      <w:r w:rsidRPr="008B3C58">
        <w:rPr>
          <w:rFonts w:ascii="Times New Roman" w:hAnsi="Times New Roman"/>
          <w:sz w:val="24"/>
          <w:szCs w:val="24"/>
        </w:rPr>
        <w:t xml:space="preserve"> garanderen dat de sector tijdig beschikt over voldoende goedgekeurde inlogmiddelen voordat verplichtingen ingaan?</w:t>
      </w:r>
      <w:r w:rsidR="003F28A4">
        <w:rPr>
          <w:rFonts w:ascii="Times New Roman" w:hAnsi="Times New Roman"/>
          <w:sz w:val="24"/>
          <w:szCs w:val="24"/>
        </w:rPr>
        <w:t xml:space="preserve"> </w:t>
      </w:r>
      <w:r w:rsidRPr="008B3C58">
        <w:rPr>
          <w:rFonts w:ascii="Times New Roman" w:hAnsi="Times New Roman"/>
          <w:sz w:val="24"/>
          <w:szCs w:val="24"/>
        </w:rPr>
        <w:t>Hoe wordt voorkomen dat zorgaanbieders halverwege moeten overstappen omdat eerdere planning onrealistisch bleek?</w:t>
      </w:r>
    </w:p>
    <w:p w:rsidRPr="008B3C58" w:rsidR="008B3C58" w:rsidP="008B3C58" w:rsidRDefault="008B3C58" w14:paraId="07EB43FC" w14:textId="77777777">
      <w:pPr>
        <w:pStyle w:val="Geenafstand"/>
        <w:rPr>
          <w:rFonts w:ascii="Times New Roman" w:hAnsi="Times New Roman"/>
          <w:sz w:val="24"/>
          <w:szCs w:val="24"/>
        </w:rPr>
      </w:pPr>
    </w:p>
    <w:p w:rsidRPr="008B3C58" w:rsidR="008B3C58" w:rsidP="008B3C58" w:rsidRDefault="008B3C58" w14:paraId="1F4E1784" w14:textId="660C4B8B">
      <w:pPr>
        <w:pStyle w:val="Geenafstand"/>
        <w:rPr>
          <w:rFonts w:ascii="Times New Roman" w:hAnsi="Times New Roman"/>
          <w:sz w:val="24"/>
          <w:szCs w:val="24"/>
        </w:rPr>
      </w:pPr>
      <w:r w:rsidRPr="008B3C58">
        <w:rPr>
          <w:rFonts w:ascii="Times New Roman" w:hAnsi="Times New Roman"/>
          <w:sz w:val="24"/>
          <w:szCs w:val="24"/>
        </w:rPr>
        <w:t xml:space="preserve">De leden </w:t>
      </w:r>
      <w:r w:rsidR="003F28A4">
        <w:rPr>
          <w:rFonts w:ascii="Times New Roman" w:hAnsi="Times New Roman"/>
          <w:sz w:val="24"/>
          <w:szCs w:val="24"/>
        </w:rPr>
        <w:t xml:space="preserve">van de BBB-fractie </w:t>
      </w:r>
      <w:r w:rsidRPr="008B3C58">
        <w:rPr>
          <w:rFonts w:ascii="Times New Roman" w:hAnsi="Times New Roman"/>
          <w:sz w:val="24"/>
          <w:szCs w:val="24"/>
        </w:rPr>
        <w:t>constateren dat het wetsvoorstel sterk leunt op technische inlogmiddelen die nog niet bestaan of nog in ontwikkeling zijn. Daarmee wordt de sector verplicht om zich aan te passen aan toekomstige ICT</w:t>
      </w:r>
      <w:r w:rsidRPr="008B3C58">
        <w:rPr>
          <w:rFonts w:ascii="Times New Roman" w:hAnsi="Times New Roman"/>
          <w:sz w:val="24"/>
          <w:szCs w:val="24"/>
        </w:rPr>
        <w:noBreakHyphen/>
        <w:t>oplossingen zonder vooraf inzicht in beschikbaarheid, kosten, gebruiksvriendelijkheid of interoperabiliteit.</w:t>
      </w:r>
      <w:r w:rsidR="003F28A4">
        <w:rPr>
          <w:rFonts w:ascii="Times New Roman" w:hAnsi="Times New Roman"/>
          <w:sz w:val="24"/>
          <w:szCs w:val="24"/>
        </w:rPr>
        <w:t xml:space="preserve"> </w:t>
      </w:r>
      <w:r w:rsidRPr="008B3C58">
        <w:rPr>
          <w:rFonts w:ascii="Times New Roman" w:hAnsi="Times New Roman"/>
          <w:sz w:val="24"/>
          <w:szCs w:val="24"/>
        </w:rPr>
        <w:t xml:space="preserve">Is de </w:t>
      </w:r>
      <w:r w:rsidR="003F28A4">
        <w:rPr>
          <w:rFonts w:ascii="Times New Roman" w:hAnsi="Times New Roman"/>
          <w:sz w:val="24"/>
          <w:szCs w:val="24"/>
        </w:rPr>
        <w:t>regering</w:t>
      </w:r>
      <w:r w:rsidRPr="008B3C58">
        <w:rPr>
          <w:rFonts w:ascii="Times New Roman" w:hAnsi="Times New Roman"/>
          <w:sz w:val="24"/>
          <w:szCs w:val="24"/>
        </w:rPr>
        <w:t xml:space="preserve"> bereid een risicoanalyse te delen over het scenario waarin goedgekeurde inlogmiddelen niet tijdig beschikbaar zijn?</w:t>
      </w:r>
      <w:r w:rsidR="003F28A4">
        <w:rPr>
          <w:rFonts w:ascii="Times New Roman" w:hAnsi="Times New Roman"/>
          <w:sz w:val="24"/>
          <w:szCs w:val="24"/>
        </w:rPr>
        <w:t xml:space="preserve"> </w:t>
      </w:r>
      <w:r w:rsidRPr="008B3C58">
        <w:rPr>
          <w:rFonts w:ascii="Times New Roman" w:hAnsi="Times New Roman"/>
          <w:sz w:val="24"/>
          <w:szCs w:val="24"/>
        </w:rPr>
        <w:t xml:space="preserve">Hoe beoordeelt de </w:t>
      </w:r>
      <w:r w:rsidR="003F28A4">
        <w:rPr>
          <w:rFonts w:ascii="Times New Roman" w:hAnsi="Times New Roman"/>
          <w:sz w:val="24"/>
          <w:szCs w:val="24"/>
        </w:rPr>
        <w:t>regering</w:t>
      </w:r>
      <w:r w:rsidRPr="008B3C58">
        <w:rPr>
          <w:rFonts w:ascii="Times New Roman" w:hAnsi="Times New Roman"/>
          <w:sz w:val="24"/>
          <w:szCs w:val="24"/>
        </w:rPr>
        <w:t xml:space="preserve"> de afhankelijkheid van commerciële leveranciers en certificerende instanties bij de uitvoering van een wettelijke verplichting?</w:t>
      </w:r>
      <w:r w:rsidR="003F28A4">
        <w:rPr>
          <w:rFonts w:ascii="Times New Roman" w:hAnsi="Times New Roman"/>
          <w:sz w:val="24"/>
          <w:szCs w:val="24"/>
        </w:rPr>
        <w:t xml:space="preserve"> </w:t>
      </w:r>
      <w:r w:rsidRPr="008B3C58">
        <w:rPr>
          <w:rFonts w:ascii="Times New Roman" w:hAnsi="Times New Roman"/>
          <w:sz w:val="24"/>
          <w:szCs w:val="24"/>
        </w:rPr>
        <w:t>Waarom is niet gekozen voor een publieke oplossing die garant staat voor continuïteit, in plaats van afhankelijkheid van marktpartijen?</w:t>
      </w:r>
    </w:p>
    <w:p w:rsidRPr="008B3C58" w:rsidR="008B3C58" w:rsidP="008B3C58" w:rsidRDefault="008B3C58" w14:paraId="11E8E199" w14:textId="77777777">
      <w:pPr>
        <w:pStyle w:val="Geenafstand"/>
        <w:rPr>
          <w:rFonts w:ascii="Times New Roman" w:hAnsi="Times New Roman"/>
          <w:sz w:val="24"/>
          <w:szCs w:val="24"/>
        </w:rPr>
      </w:pPr>
    </w:p>
    <w:p w:rsidRPr="008B3C58" w:rsidR="008B3C58" w:rsidP="008B3C58" w:rsidRDefault="008B3C58" w14:paraId="3FAC31E7" w14:textId="778C9C63">
      <w:pPr>
        <w:pStyle w:val="Geenafstand"/>
        <w:rPr>
          <w:rFonts w:ascii="Times New Roman" w:hAnsi="Times New Roman"/>
          <w:sz w:val="24"/>
          <w:szCs w:val="24"/>
        </w:rPr>
      </w:pPr>
      <w:r w:rsidRPr="008B3C58">
        <w:rPr>
          <w:rFonts w:ascii="Times New Roman" w:hAnsi="Times New Roman"/>
          <w:sz w:val="24"/>
          <w:szCs w:val="24"/>
        </w:rPr>
        <w:t xml:space="preserve">Tot slot merken de leden </w:t>
      </w:r>
      <w:r w:rsidR="003F28A4">
        <w:rPr>
          <w:rFonts w:ascii="Times New Roman" w:hAnsi="Times New Roman"/>
          <w:sz w:val="24"/>
          <w:szCs w:val="24"/>
        </w:rPr>
        <w:t xml:space="preserve">van de BBB-fractie </w:t>
      </w:r>
      <w:r w:rsidRPr="008B3C58">
        <w:rPr>
          <w:rFonts w:ascii="Times New Roman" w:hAnsi="Times New Roman"/>
          <w:sz w:val="24"/>
          <w:szCs w:val="24"/>
        </w:rPr>
        <w:t>op dat het wetsvoorstel gepaard gaat met een verplichting voor uitsluitend digitale communicatie met het register</w:t>
      </w:r>
      <w:r w:rsidR="003F28A4">
        <w:rPr>
          <w:rFonts w:ascii="Times New Roman" w:hAnsi="Times New Roman"/>
          <w:sz w:val="24"/>
          <w:szCs w:val="24"/>
        </w:rPr>
        <w:t>. Genoemde leden</w:t>
      </w:r>
      <w:r w:rsidRPr="008B3C58">
        <w:rPr>
          <w:rFonts w:ascii="Times New Roman" w:hAnsi="Times New Roman"/>
          <w:sz w:val="24"/>
          <w:szCs w:val="24"/>
        </w:rPr>
        <w:t xml:space="preserve"> vragen of dit proportioneel is voor grote aantallen kleinere zorgaanbieders, zeker in regio’s waar digitale infrastructuur of digitale vaardigheden beperkt zijn.</w:t>
      </w:r>
      <w:r w:rsidR="003F28A4">
        <w:rPr>
          <w:rFonts w:ascii="Times New Roman" w:hAnsi="Times New Roman"/>
          <w:sz w:val="24"/>
          <w:szCs w:val="24"/>
        </w:rPr>
        <w:t xml:space="preserve"> </w:t>
      </w:r>
      <w:r w:rsidRPr="008B3C58">
        <w:rPr>
          <w:rFonts w:ascii="Times New Roman" w:hAnsi="Times New Roman"/>
          <w:sz w:val="24"/>
          <w:szCs w:val="24"/>
        </w:rPr>
        <w:t xml:space="preserve">Hoe beoordeelt de </w:t>
      </w:r>
      <w:r w:rsidR="003F28A4">
        <w:rPr>
          <w:rFonts w:ascii="Times New Roman" w:hAnsi="Times New Roman"/>
          <w:sz w:val="24"/>
          <w:szCs w:val="24"/>
        </w:rPr>
        <w:t>regering</w:t>
      </w:r>
      <w:r w:rsidRPr="008B3C58">
        <w:rPr>
          <w:rFonts w:ascii="Times New Roman" w:hAnsi="Times New Roman"/>
          <w:sz w:val="24"/>
          <w:szCs w:val="24"/>
        </w:rPr>
        <w:t xml:space="preserve"> de uitvoerbaarheid voor zorgaanbieders in krimpregio’s, waar digitale aansluiting problematischer is en digitale systemen vaker falen?</w:t>
      </w:r>
      <w:r w:rsidR="003F28A4">
        <w:rPr>
          <w:rFonts w:ascii="Times New Roman" w:hAnsi="Times New Roman"/>
          <w:sz w:val="24"/>
          <w:szCs w:val="24"/>
        </w:rPr>
        <w:t xml:space="preserve"> </w:t>
      </w:r>
      <w:r w:rsidRPr="008B3C58">
        <w:rPr>
          <w:rFonts w:ascii="Times New Roman" w:hAnsi="Times New Roman"/>
          <w:sz w:val="24"/>
          <w:szCs w:val="24"/>
        </w:rPr>
        <w:t xml:space="preserve">Is de </w:t>
      </w:r>
      <w:r w:rsidR="003F28A4">
        <w:rPr>
          <w:rFonts w:ascii="Times New Roman" w:hAnsi="Times New Roman"/>
          <w:sz w:val="24"/>
          <w:szCs w:val="24"/>
        </w:rPr>
        <w:t>regering</w:t>
      </w:r>
      <w:r w:rsidRPr="008B3C58">
        <w:rPr>
          <w:rFonts w:ascii="Times New Roman" w:hAnsi="Times New Roman"/>
          <w:sz w:val="24"/>
          <w:szCs w:val="24"/>
        </w:rPr>
        <w:t xml:space="preserve"> bereid uitzonderingen te overwegen voor partijen met beperkte ICT</w:t>
      </w:r>
      <w:r w:rsidRPr="008B3C58">
        <w:rPr>
          <w:rFonts w:ascii="Times New Roman" w:hAnsi="Times New Roman"/>
          <w:sz w:val="24"/>
          <w:szCs w:val="24"/>
        </w:rPr>
        <w:noBreakHyphen/>
        <w:t>capaciteit?</w:t>
      </w:r>
    </w:p>
    <w:p w:rsidR="008B3C58" w:rsidP="00B01A7D" w:rsidRDefault="008B3C58" w14:paraId="4E88866E" w14:textId="77777777">
      <w:pPr>
        <w:pStyle w:val="Geenafstand"/>
        <w:rPr>
          <w:rFonts w:ascii="Times New Roman" w:hAnsi="Times New Roman"/>
          <w:b/>
          <w:bCs/>
          <w:sz w:val="24"/>
          <w:szCs w:val="24"/>
          <w:highlight w:val="green"/>
        </w:rPr>
      </w:pPr>
    </w:p>
    <w:p w:rsidRPr="00B01A7D" w:rsidR="00B01A7D" w:rsidP="00B01A7D" w:rsidRDefault="00B01A7D" w14:paraId="72C3C441" w14:textId="7B001DEA">
      <w:pPr>
        <w:pStyle w:val="Geenafstand"/>
        <w:rPr>
          <w:rFonts w:ascii="Times New Roman" w:hAnsi="Times New Roman"/>
          <w:sz w:val="24"/>
          <w:szCs w:val="24"/>
        </w:rPr>
      </w:pPr>
      <w:r w:rsidRPr="00DD2A20">
        <w:rPr>
          <w:rFonts w:ascii="Times New Roman" w:hAnsi="Times New Roman"/>
          <w:b/>
          <w:bCs/>
          <w:sz w:val="24"/>
          <w:szCs w:val="24"/>
        </w:rPr>
        <w:t>Vragen en opmerkingen van de leden van de SGP-fractie</w:t>
      </w:r>
      <w:r w:rsidRPr="00B01A7D">
        <w:rPr>
          <w:rFonts w:ascii="Times New Roman" w:hAnsi="Times New Roman"/>
          <w:sz w:val="24"/>
          <w:szCs w:val="24"/>
        </w:rPr>
        <w:t> </w:t>
      </w:r>
    </w:p>
    <w:p w:rsidRPr="00B01A7D" w:rsidR="00B01A7D" w:rsidP="00B01A7D" w:rsidRDefault="00B01A7D" w14:paraId="0BEAAAAC" w14:textId="77777777">
      <w:pPr>
        <w:pStyle w:val="Geenafstand"/>
        <w:rPr>
          <w:rFonts w:ascii="Times New Roman" w:hAnsi="Times New Roman"/>
          <w:sz w:val="24"/>
          <w:szCs w:val="24"/>
        </w:rPr>
      </w:pPr>
    </w:p>
    <w:p w:rsidRPr="00B01A7D" w:rsidR="00B01A7D" w:rsidP="00B01A7D" w:rsidRDefault="00B01A7D" w14:paraId="44A24AF2" w14:textId="77777777">
      <w:pPr>
        <w:pStyle w:val="Geenafstand"/>
        <w:rPr>
          <w:rFonts w:ascii="Times New Roman" w:hAnsi="Times New Roman"/>
          <w:sz w:val="24"/>
          <w:szCs w:val="24"/>
        </w:rPr>
      </w:pPr>
      <w:r w:rsidRPr="00B01A7D">
        <w:rPr>
          <w:rFonts w:ascii="Times New Roman" w:hAnsi="Times New Roman"/>
          <w:sz w:val="24"/>
          <w:szCs w:val="24"/>
        </w:rPr>
        <w:t>De leden van de SGP-fractie hebben met belangstelling kennisgenomen van het wetsvoorstel en van de nota naar aanleiding van het verslag. Zij hebben hierover op dit moment nog een enkele vraag.</w:t>
      </w:r>
    </w:p>
    <w:p w:rsidR="00B01A7D" w:rsidP="00B01A7D" w:rsidRDefault="00B01A7D" w14:paraId="2122042D" w14:textId="77777777">
      <w:pPr>
        <w:pStyle w:val="Geenafstand"/>
        <w:rPr>
          <w:rFonts w:ascii="Times New Roman" w:hAnsi="Times New Roman"/>
          <w:sz w:val="24"/>
          <w:szCs w:val="24"/>
        </w:rPr>
      </w:pPr>
    </w:p>
    <w:p w:rsidRPr="00C900CA" w:rsidR="00B01A7D" w:rsidP="00B01A7D" w:rsidRDefault="00C900CA" w14:paraId="3106F928" w14:textId="14A9A26B">
      <w:pPr>
        <w:pStyle w:val="Geenafstand"/>
        <w:rPr>
          <w:rFonts w:ascii="Times New Roman" w:hAnsi="Times New Roman"/>
          <w:i/>
          <w:iCs/>
          <w:sz w:val="24"/>
          <w:szCs w:val="24"/>
        </w:rPr>
      </w:pPr>
      <w:r w:rsidRPr="00C900CA">
        <w:rPr>
          <w:rFonts w:ascii="Times New Roman" w:hAnsi="Times New Roman"/>
          <w:i/>
          <w:iCs/>
          <w:sz w:val="24"/>
          <w:szCs w:val="24"/>
        </w:rPr>
        <w:t>Nota naar aanleiding van het verslag</w:t>
      </w:r>
      <w:r w:rsidR="000B2A8A">
        <w:rPr>
          <w:rFonts w:ascii="Times New Roman" w:hAnsi="Times New Roman"/>
          <w:i/>
          <w:iCs/>
          <w:sz w:val="24"/>
          <w:szCs w:val="24"/>
        </w:rPr>
        <w:t xml:space="preserve">: </w:t>
      </w:r>
      <w:r w:rsidRPr="00C900CA" w:rsidR="00B01A7D">
        <w:rPr>
          <w:rFonts w:ascii="Times New Roman" w:hAnsi="Times New Roman"/>
          <w:i/>
          <w:iCs/>
          <w:sz w:val="24"/>
          <w:szCs w:val="24"/>
        </w:rPr>
        <w:t>2.3 Identificatie en authenticatie voor toegang tot cliëntgegevens</w:t>
      </w:r>
    </w:p>
    <w:p w:rsidRPr="00B01A7D" w:rsidR="00B01A7D" w:rsidP="00B01A7D" w:rsidRDefault="00B01A7D" w14:paraId="264F7E56" w14:textId="1C38FBBE">
      <w:pPr>
        <w:pStyle w:val="Geenafstand"/>
        <w:rPr>
          <w:rFonts w:ascii="Times New Roman" w:hAnsi="Times New Roman"/>
          <w:sz w:val="24"/>
          <w:szCs w:val="24"/>
        </w:rPr>
      </w:pPr>
      <w:r w:rsidRPr="00B01A7D">
        <w:rPr>
          <w:rFonts w:ascii="Times New Roman" w:hAnsi="Times New Roman"/>
          <w:sz w:val="24"/>
          <w:szCs w:val="24"/>
        </w:rPr>
        <w:t xml:space="preserve">De leden van de SGP-fractie sluiten zich aan bij de vragen van de leden van de GroenLinks-PvdA-fractie over het risico dat continuïteit in de zorg afhankelijk wordt van niet-Europese IT-bedrijven. Zij lezen in de beantwoording dat er alleen gebruik zal worden gemaakt van </w:t>
      </w:r>
      <w:r w:rsidRPr="001936D6">
        <w:rPr>
          <w:rFonts w:ascii="Times New Roman" w:hAnsi="Times New Roman"/>
          <w:sz w:val="24"/>
          <w:szCs w:val="24"/>
        </w:rPr>
        <w:t>door Nederland erkende en/of onder Europees toezicht staande inlogmiddelen, zodat de continuïteit in de zorg in geen enkel geval volledig afhankelijk</w:t>
      </w:r>
      <w:r w:rsidRPr="001936D6" w:rsidR="00BC78F8">
        <w:rPr>
          <w:rFonts w:ascii="Times New Roman" w:hAnsi="Times New Roman"/>
          <w:sz w:val="24"/>
          <w:szCs w:val="24"/>
        </w:rPr>
        <w:t xml:space="preserve"> </w:t>
      </w:r>
      <w:r w:rsidRPr="001936D6">
        <w:rPr>
          <w:rFonts w:ascii="Times New Roman" w:hAnsi="Times New Roman"/>
          <w:sz w:val="24"/>
          <w:szCs w:val="24"/>
        </w:rPr>
        <w:t xml:space="preserve">wordt van niet-Europese </w:t>
      </w:r>
      <w:r w:rsidRPr="001936D6" w:rsidR="001936D6">
        <w:rPr>
          <w:rFonts w:ascii="Times New Roman" w:hAnsi="Times New Roman"/>
          <w:sz w:val="24"/>
          <w:szCs w:val="24"/>
        </w:rPr>
        <w:t xml:space="preserve">Tech </w:t>
      </w:r>
      <w:r w:rsidRPr="001936D6">
        <w:rPr>
          <w:rFonts w:ascii="Times New Roman" w:hAnsi="Times New Roman"/>
          <w:sz w:val="24"/>
          <w:szCs w:val="24"/>
        </w:rPr>
        <w:t>leveranciers. De leden</w:t>
      </w:r>
      <w:r w:rsidRPr="00B01A7D">
        <w:rPr>
          <w:rFonts w:ascii="Times New Roman" w:hAnsi="Times New Roman"/>
          <w:sz w:val="24"/>
          <w:szCs w:val="24"/>
        </w:rPr>
        <w:t xml:space="preserve"> van de SGP-fractie vragen de regering of het niet wenselijker is om vanuit het perspectief van strategische autonomie regelgeving op dit punt aan te scherpen zodat alleen gebruik kan worden gemaakt van software van bedrijven die daadwerkelijk in Nederland of in Europa gevestigd zijn. Zij vragen de regering hierop te reflecteren, waarbij in ieder geval ingegaan wordt op de juridische mogelijkheden hiertoe.</w:t>
      </w:r>
    </w:p>
    <w:p w:rsidR="00B653F7" w:rsidP="00B01A7D" w:rsidRDefault="00B653F7" w14:paraId="3A881370" w14:textId="77777777">
      <w:pPr>
        <w:pStyle w:val="Geenafstand"/>
        <w:rPr>
          <w:rFonts w:ascii="Times New Roman" w:hAnsi="Times New Roman"/>
          <w:sz w:val="24"/>
          <w:szCs w:val="24"/>
        </w:rPr>
      </w:pPr>
    </w:p>
    <w:p w:rsidRPr="00B01A7D" w:rsidR="00B01A7D" w:rsidP="00B01A7D" w:rsidRDefault="00B01A7D" w14:paraId="0769C209" w14:textId="6A6DAB52">
      <w:pPr>
        <w:pStyle w:val="Geenafstand"/>
        <w:rPr>
          <w:rFonts w:ascii="Times New Roman" w:hAnsi="Times New Roman"/>
          <w:sz w:val="24"/>
          <w:szCs w:val="24"/>
        </w:rPr>
      </w:pPr>
      <w:r w:rsidRPr="00B01A7D">
        <w:rPr>
          <w:rFonts w:ascii="Times New Roman" w:hAnsi="Times New Roman"/>
          <w:sz w:val="24"/>
          <w:szCs w:val="24"/>
        </w:rPr>
        <w:lastRenderedPageBreak/>
        <w:t>Kan de regering aangeven in hoeverre we ten aanzien van inlogmiddelen op dit moment afhankelijk zijn van niet-Europese marktpartijen?</w:t>
      </w:r>
      <w:r w:rsidR="00F103E8">
        <w:rPr>
          <w:rFonts w:ascii="Times New Roman" w:hAnsi="Times New Roman"/>
          <w:sz w:val="24"/>
          <w:szCs w:val="24"/>
        </w:rPr>
        <w:t xml:space="preserve"> </w:t>
      </w:r>
      <w:r w:rsidRPr="00B01A7D">
        <w:rPr>
          <w:rFonts w:ascii="Times New Roman" w:hAnsi="Times New Roman"/>
          <w:sz w:val="24"/>
          <w:szCs w:val="24"/>
        </w:rPr>
        <w:t>In bredere zin vragen de leden van de SGP-fractie of er door de regering gewerkt aan het in kaart brengen van de afhankelijkheid van niet-Europese bedrijven als het gaat om kritieke functies in de zorg?</w:t>
      </w:r>
    </w:p>
    <w:p w:rsidR="00B01A7D" w:rsidP="00544BC1" w:rsidRDefault="00B01A7D" w14:paraId="6716F258" w14:textId="77777777">
      <w:pPr>
        <w:pStyle w:val="Geenafstand"/>
      </w:pPr>
    </w:p>
    <w:p w:rsidRPr="00EC39C6" w:rsidR="000B2A8A" w:rsidP="00544BC1" w:rsidRDefault="000B2A8A" w14:paraId="2C11C4D9" w14:textId="77777777">
      <w:pPr>
        <w:pStyle w:val="Geenafstand"/>
        <w:rPr>
          <w:rFonts w:ascii="Times New Roman" w:hAnsi="Times New Roman"/>
          <w:sz w:val="24"/>
          <w:szCs w:val="24"/>
        </w:rPr>
      </w:pPr>
    </w:p>
    <w:p w:rsidRPr="00544BC1" w:rsidR="00544BC1" w:rsidP="00544BC1" w:rsidRDefault="00544BC1" w14:paraId="72CF94A3" w14:textId="6D728938">
      <w:pPr>
        <w:pStyle w:val="Geenafstand"/>
        <w:rPr>
          <w:rFonts w:ascii="Times New Roman" w:hAnsi="Times New Roman"/>
          <w:b/>
          <w:iCs/>
          <w:sz w:val="24"/>
          <w:szCs w:val="24"/>
        </w:rPr>
      </w:pPr>
      <w:r w:rsidRPr="00544BC1">
        <w:rPr>
          <w:rFonts w:ascii="Times New Roman" w:hAnsi="Times New Roman"/>
          <w:iCs/>
          <w:sz w:val="24"/>
          <w:szCs w:val="24"/>
        </w:rPr>
        <w:t xml:space="preserve">De </w:t>
      </w:r>
      <w:r w:rsidR="002F5686">
        <w:rPr>
          <w:rFonts w:ascii="Times New Roman" w:hAnsi="Times New Roman"/>
          <w:iCs/>
          <w:sz w:val="24"/>
          <w:szCs w:val="24"/>
        </w:rPr>
        <w:t xml:space="preserve">fungerend </w:t>
      </w:r>
      <w:r w:rsidRPr="00544BC1">
        <w:rPr>
          <w:rFonts w:ascii="Times New Roman" w:hAnsi="Times New Roman"/>
          <w:iCs/>
          <w:sz w:val="24"/>
          <w:szCs w:val="24"/>
        </w:rPr>
        <w:t>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1"/>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057E" w14:textId="77777777" w:rsidR="00B3620B" w:rsidRDefault="00B3620B">
      <w:pPr>
        <w:spacing w:after="0" w:line="240" w:lineRule="auto"/>
      </w:pPr>
      <w:r>
        <w:separator/>
      </w:r>
    </w:p>
  </w:endnote>
  <w:endnote w:type="continuationSeparator" w:id="0">
    <w:p w14:paraId="26F14BA4" w14:textId="77777777" w:rsidR="00B3620B" w:rsidRDefault="00B3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31EB" w14:textId="77777777" w:rsidR="00B3620B" w:rsidRDefault="00B3620B">
      <w:pPr>
        <w:spacing w:after="0" w:line="240" w:lineRule="auto"/>
      </w:pPr>
      <w:r>
        <w:separator/>
      </w:r>
    </w:p>
  </w:footnote>
  <w:footnote w:type="continuationSeparator" w:id="0">
    <w:p w14:paraId="3F8E8738" w14:textId="77777777" w:rsidR="00B3620B" w:rsidRDefault="00B3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348"/>
    <w:multiLevelType w:val="multilevel"/>
    <w:tmpl w:val="BA000F0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405F4A"/>
    <w:multiLevelType w:val="hybridMultilevel"/>
    <w:tmpl w:val="C48CB71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897B76"/>
    <w:multiLevelType w:val="hybridMultilevel"/>
    <w:tmpl w:val="BC20C7AC"/>
    <w:lvl w:ilvl="0" w:tplc="78BAEE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9E71A6"/>
    <w:multiLevelType w:val="hybridMultilevel"/>
    <w:tmpl w:val="90B6FA8C"/>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EB25490"/>
    <w:multiLevelType w:val="multilevel"/>
    <w:tmpl w:val="BABC46D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520F6"/>
    <w:multiLevelType w:val="hybridMultilevel"/>
    <w:tmpl w:val="5960306E"/>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17E7E"/>
    <w:multiLevelType w:val="multilevel"/>
    <w:tmpl w:val="0D5E44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7691E00"/>
    <w:multiLevelType w:val="multilevel"/>
    <w:tmpl w:val="3A288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9407C"/>
    <w:multiLevelType w:val="multilevel"/>
    <w:tmpl w:val="760C052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C22E2"/>
    <w:multiLevelType w:val="hybridMultilevel"/>
    <w:tmpl w:val="9DD46F34"/>
    <w:lvl w:ilvl="0" w:tplc="659A1E38">
      <w:start w:val="1"/>
      <w:numFmt w:val="upperRoman"/>
      <w:lvlText w:val="%1."/>
      <w:lvlJc w:val="left"/>
      <w:pPr>
        <w:ind w:left="1080" w:hanging="720"/>
      </w:pPr>
      <w:rPr>
        <w:rFonts w:eastAsia="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CE03F8"/>
    <w:multiLevelType w:val="hybridMultilevel"/>
    <w:tmpl w:val="F8267A1E"/>
    <w:lvl w:ilvl="0" w:tplc="78BAEE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1C2FDE"/>
    <w:multiLevelType w:val="multilevel"/>
    <w:tmpl w:val="4E22C2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46940"/>
    <w:multiLevelType w:val="hybridMultilevel"/>
    <w:tmpl w:val="C48CB7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F63049"/>
    <w:multiLevelType w:val="multilevel"/>
    <w:tmpl w:val="2962E93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4E72B45"/>
    <w:multiLevelType w:val="hybridMultilevel"/>
    <w:tmpl w:val="D3088582"/>
    <w:lvl w:ilvl="0" w:tplc="4A286158">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15004A"/>
    <w:multiLevelType w:val="hybridMultilevel"/>
    <w:tmpl w:val="654C923E"/>
    <w:lvl w:ilvl="0" w:tplc="0413000B">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6FE44CDC"/>
    <w:multiLevelType w:val="hybridMultilevel"/>
    <w:tmpl w:val="C01A2C6E"/>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B63955"/>
    <w:multiLevelType w:val="hybridMultilevel"/>
    <w:tmpl w:val="C7C8B8B4"/>
    <w:lvl w:ilvl="0" w:tplc="D83C1F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3"/>
  </w:num>
  <w:num w:numId="2" w16cid:durableId="397941456">
    <w:abstractNumId w:val="10"/>
  </w:num>
  <w:num w:numId="3" w16cid:durableId="336615216">
    <w:abstractNumId w:val="12"/>
  </w:num>
  <w:num w:numId="4" w16cid:durableId="1608152479">
    <w:abstractNumId w:val="18"/>
  </w:num>
  <w:num w:numId="5" w16cid:durableId="2055231510">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23"/>
  </w:num>
  <w:num w:numId="13" w16cid:durableId="981690174">
    <w:abstractNumId w:val="6"/>
  </w:num>
  <w:num w:numId="14" w16cid:durableId="518274234">
    <w:abstractNumId w:val="27"/>
  </w:num>
  <w:num w:numId="15" w16cid:durableId="673414604">
    <w:abstractNumId w:val="25"/>
  </w:num>
  <w:num w:numId="16" w16cid:durableId="792020335">
    <w:abstractNumId w:val="5"/>
  </w:num>
  <w:num w:numId="17" w16cid:durableId="756558710">
    <w:abstractNumId w:val="17"/>
  </w:num>
  <w:num w:numId="18" w16cid:durableId="52505608">
    <w:abstractNumId w:val="15"/>
  </w:num>
  <w:num w:numId="19" w16cid:durableId="1781608651">
    <w:abstractNumId w:val="16"/>
  </w:num>
  <w:num w:numId="20" w16cid:durableId="408162220">
    <w:abstractNumId w:val="33"/>
  </w:num>
  <w:num w:numId="21" w16cid:durableId="1568877172">
    <w:abstractNumId w:val="2"/>
  </w:num>
  <w:num w:numId="22" w16cid:durableId="2034183230">
    <w:abstractNumId w:val="26"/>
  </w:num>
  <w:num w:numId="23" w16cid:durableId="1228304845">
    <w:abstractNumId w:val="7"/>
  </w:num>
  <w:num w:numId="24" w16cid:durableId="1440640984">
    <w:abstractNumId w:val="0"/>
  </w:num>
  <w:num w:numId="25" w16cid:durableId="565149643">
    <w:abstractNumId w:val="29"/>
  </w:num>
  <w:num w:numId="26" w16cid:durableId="1618757531">
    <w:abstractNumId w:val="19"/>
  </w:num>
  <w:num w:numId="27" w16cid:durableId="1960263433">
    <w:abstractNumId w:val="32"/>
  </w:num>
  <w:num w:numId="28" w16cid:durableId="885871606">
    <w:abstractNumId w:val="13"/>
  </w:num>
  <w:num w:numId="29" w16cid:durableId="1907253126">
    <w:abstractNumId w:val="22"/>
  </w:num>
  <w:num w:numId="30" w16cid:durableId="781650058">
    <w:abstractNumId w:val="28"/>
  </w:num>
  <w:num w:numId="31" w16cid:durableId="870844141">
    <w:abstractNumId w:val="30"/>
  </w:num>
  <w:num w:numId="32" w16cid:durableId="1168710528">
    <w:abstractNumId w:val="20"/>
  </w:num>
  <w:num w:numId="33" w16cid:durableId="1424180042">
    <w:abstractNumId w:val="14"/>
  </w:num>
  <w:num w:numId="34" w16cid:durableId="1931304679">
    <w:abstractNumId w:val="9"/>
  </w:num>
  <w:num w:numId="35" w16cid:durableId="616642706">
    <w:abstractNumId w:val="1"/>
  </w:num>
  <w:num w:numId="36" w16cid:durableId="1439837097">
    <w:abstractNumId w:val="8"/>
  </w:num>
  <w:num w:numId="37" w16cid:durableId="262499776">
    <w:abstractNumId w:val="24"/>
  </w:num>
  <w:num w:numId="38" w16cid:durableId="279267047">
    <w:abstractNumId w:val="31"/>
  </w:num>
  <w:num w:numId="39" w16cid:durableId="799036262">
    <w:abstractNumId w:val="11"/>
  </w:num>
  <w:num w:numId="40" w16cid:durableId="1047140879">
    <w:abstractNumId w:val="4"/>
  </w:num>
  <w:num w:numId="41" w16cid:durableId="4796185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341"/>
    <w:rsid w:val="00001FD1"/>
    <w:rsid w:val="00002250"/>
    <w:rsid w:val="00004BA9"/>
    <w:rsid w:val="0000678D"/>
    <w:rsid w:val="000121B7"/>
    <w:rsid w:val="00012D07"/>
    <w:rsid w:val="00015FE1"/>
    <w:rsid w:val="000170A5"/>
    <w:rsid w:val="000176E3"/>
    <w:rsid w:val="00020579"/>
    <w:rsid w:val="0002337F"/>
    <w:rsid w:val="00025332"/>
    <w:rsid w:val="000328B5"/>
    <w:rsid w:val="00033A19"/>
    <w:rsid w:val="00037A29"/>
    <w:rsid w:val="00041C46"/>
    <w:rsid w:val="00052E25"/>
    <w:rsid w:val="000538E6"/>
    <w:rsid w:val="0005749E"/>
    <w:rsid w:val="000604EB"/>
    <w:rsid w:val="00062203"/>
    <w:rsid w:val="000678AA"/>
    <w:rsid w:val="00072891"/>
    <w:rsid w:val="0007388E"/>
    <w:rsid w:val="00073926"/>
    <w:rsid w:val="000803C1"/>
    <w:rsid w:val="000845A7"/>
    <w:rsid w:val="00084605"/>
    <w:rsid w:val="000867DD"/>
    <w:rsid w:val="0009249E"/>
    <w:rsid w:val="000A134B"/>
    <w:rsid w:val="000A2DF4"/>
    <w:rsid w:val="000A354F"/>
    <w:rsid w:val="000A4F3B"/>
    <w:rsid w:val="000A7271"/>
    <w:rsid w:val="000B1CBA"/>
    <w:rsid w:val="000B2A8A"/>
    <w:rsid w:val="000B39B0"/>
    <w:rsid w:val="000C7F08"/>
    <w:rsid w:val="000D564C"/>
    <w:rsid w:val="000D7B85"/>
    <w:rsid w:val="000E501B"/>
    <w:rsid w:val="000F278E"/>
    <w:rsid w:val="000F4DB2"/>
    <w:rsid w:val="000F4F0E"/>
    <w:rsid w:val="000F584D"/>
    <w:rsid w:val="000F6A3D"/>
    <w:rsid w:val="000F7B13"/>
    <w:rsid w:val="00100189"/>
    <w:rsid w:val="0010096B"/>
    <w:rsid w:val="00103460"/>
    <w:rsid w:val="00110885"/>
    <w:rsid w:val="00110B62"/>
    <w:rsid w:val="001120B2"/>
    <w:rsid w:val="0011440D"/>
    <w:rsid w:val="00120409"/>
    <w:rsid w:val="00120602"/>
    <w:rsid w:val="00123849"/>
    <w:rsid w:val="00123B63"/>
    <w:rsid w:val="00125E77"/>
    <w:rsid w:val="001270D2"/>
    <w:rsid w:val="00127FBB"/>
    <w:rsid w:val="0013389B"/>
    <w:rsid w:val="00134807"/>
    <w:rsid w:val="001365C9"/>
    <w:rsid w:val="00136857"/>
    <w:rsid w:val="0013784F"/>
    <w:rsid w:val="00137C70"/>
    <w:rsid w:val="00140DCD"/>
    <w:rsid w:val="0014287E"/>
    <w:rsid w:val="0014540C"/>
    <w:rsid w:val="00145F04"/>
    <w:rsid w:val="001479BA"/>
    <w:rsid w:val="001506D4"/>
    <w:rsid w:val="00154920"/>
    <w:rsid w:val="001560EA"/>
    <w:rsid w:val="0015770B"/>
    <w:rsid w:val="00160BB0"/>
    <w:rsid w:val="00160DF1"/>
    <w:rsid w:val="00161C8F"/>
    <w:rsid w:val="00162104"/>
    <w:rsid w:val="00162B38"/>
    <w:rsid w:val="00170619"/>
    <w:rsid w:val="001727DA"/>
    <w:rsid w:val="001737B4"/>
    <w:rsid w:val="00176A12"/>
    <w:rsid w:val="00176BF9"/>
    <w:rsid w:val="00183D58"/>
    <w:rsid w:val="001868C6"/>
    <w:rsid w:val="00190A8F"/>
    <w:rsid w:val="001926FE"/>
    <w:rsid w:val="001936D6"/>
    <w:rsid w:val="00195EAA"/>
    <w:rsid w:val="00195F81"/>
    <w:rsid w:val="0019728F"/>
    <w:rsid w:val="001A0B12"/>
    <w:rsid w:val="001A368B"/>
    <w:rsid w:val="001A3AFC"/>
    <w:rsid w:val="001A6C2D"/>
    <w:rsid w:val="001A7095"/>
    <w:rsid w:val="001B0A05"/>
    <w:rsid w:val="001B4BA9"/>
    <w:rsid w:val="001C2AB9"/>
    <w:rsid w:val="001E4C6E"/>
    <w:rsid w:val="001E73CF"/>
    <w:rsid w:val="001F3B8A"/>
    <w:rsid w:val="001F43BC"/>
    <w:rsid w:val="001F7095"/>
    <w:rsid w:val="0020099B"/>
    <w:rsid w:val="00206489"/>
    <w:rsid w:val="00206822"/>
    <w:rsid w:val="00206EFB"/>
    <w:rsid w:val="002100F6"/>
    <w:rsid w:val="00211455"/>
    <w:rsid w:val="002144CF"/>
    <w:rsid w:val="002219D3"/>
    <w:rsid w:val="002247C0"/>
    <w:rsid w:val="00226156"/>
    <w:rsid w:val="00231A78"/>
    <w:rsid w:val="00233A3F"/>
    <w:rsid w:val="00236F78"/>
    <w:rsid w:val="0023791F"/>
    <w:rsid w:val="002422B8"/>
    <w:rsid w:val="00246D5E"/>
    <w:rsid w:val="00251612"/>
    <w:rsid w:val="00255571"/>
    <w:rsid w:val="00256378"/>
    <w:rsid w:val="00267937"/>
    <w:rsid w:val="00270911"/>
    <w:rsid w:val="00270CFC"/>
    <w:rsid w:val="00272B30"/>
    <w:rsid w:val="002738F4"/>
    <w:rsid w:val="00280017"/>
    <w:rsid w:val="0028234B"/>
    <w:rsid w:val="002875CD"/>
    <w:rsid w:val="00291709"/>
    <w:rsid w:val="00294F9F"/>
    <w:rsid w:val="002A4487"/>
    <w:rsid w:val="002A54E5"/>
    <w:rsid w:val="002A7D59"/>
    <w:rsid w:val="002B036B"/>
    <w:rsid w:val="002B04B6"/>
    <w:rsid w:val="002B197B"/>
    <w:rsid w:val="002B3B7E"/>
    <w:rsid w:val="002B4604"/>
    <w:rsid w:val="002B4EFB"/>
    <w:rsid w:val="002B69D9"/>
    <w:rsid w:val="002B6A75"/>
    <w:rsid w:val="002C17E2"/>
    <w:rsid w:val="002C1C70"/>
    <w:rsid w:val="002C4565"/>
    <w:rsid w:val="002C7CC8"/>
    <w:rsid w:val="002D4CB4"/>
    <w:rsid w:val="002D52C0"/>
    <w:rsid w:val="002E31F9"/>
    <w:rsid w:val="002E325F"/>
    <w:rsid w:val="002E55C7"/>
    <w:rsid w:val="002E6529"/>
    <w:rsid w:val="002E7F30"/>
    <w:rsid w:val="002F0F57"/>
    <w:rsid w:val="002F26A5"/>
    <w:rsid w:val="002F5686"/>
    <w:rsid w:val="00303C3D"/>
    <w:rsid w:val="00304893"/>
    <w:rsid w:val="00305F91"/>
    <w:rsid w:val="0030789A"/>
    <w:rsid w:val="00312E97"/>
    <w:rsid w:val="0031325D"/>
    <w:rsid w:val="00315C07"/>
    <w:rsid w:val="00316A4B"/>
    <w:rsid w:val="00321870"/>
    <w:rsid w:val="00321A84"/>
    <w:rsid w:val="00322FB1"/>
    <w:rsid w:val="00326AB8"/>
    <w:rsid w:val="00326D8F"/>
    <w:rsid w:val="00336216"/>
    <w:rsid w:val="003367EE"/>
    <w:rsid w:val="00336AE0"/>
    <w:rsid w:val="003428D7"/>
    <w:rsid w:val="00346888"/>
    <w:rsid w:val="00347280"/>
    <w:rsid w:val="0035169B"/>
    <w:rsid w:val="00353F19"/>
    <w:rsid w:val="00354FD6"/>
    <w:rsid w:val="00355A82"/>
    <w:rsid w:val="003561A3"/>
    <w:rsid w:val="00362CEE"/>
    <w:rsid w:val="0037252E"/>
    <w:rsid w:val="00372683"/>
    <w:rsid w:val="00380002"/>
    <w:rsid w:val="003823A5"/>
    <w:rsid w:val="00382778"/>
    <w:rsid w:val="00391DAD"/>
    <w:rsid w:val="00394A22"/>
    <w:rsid w:val="003970DB"/>
    <w:rsid w:val="00397868"/>
    <w:rsid w:val="003A14F1"/>
    <w:rsid w:val="003A59B7"/>
    <w:rsid w:val="003A6FE8"/>
    <w:rsid w:val="003A7EFD"/>
    <w:rsid w:val="003B374D"/>
    <w:rsid w:val="003B5B0F"/>
    <w:rsid w:val="003C6D81"/>
    <w:rsid w:val="003D1432"/>
    <w:rsid w:val="003D377C"/>
    <w:rsid w:val="003D4D21"/>
    <w:rsid w:val="003E2423"/>
    <w:rsid w:val="003F197E"/>
    <w:rsid w:val="003F28A4"/>
    <w:rsid w:val="003F389C"/>
    <w:rsid w:val="003F7ABA"/>
    <w:rsid w:val="003F7D63"/>
    <w:rsid w:val="00402961"/>
    <w:rsid w:val="004034CD"/>
    <w:rsid w:val="00403658"/>
    <w:rsid w:val="00410291"/>
    <w:rsid w:val="004224FD"/>
    <w:rsid w:val="00435AB7"/>
    <w:rsid w:val="00444BD9"/>
    <w:rsid w:val="00445E18"/>
    <w:rsid w:val="00446FC0"/>
    <w:rsid w:val="00455124"/>
    <w:rsid w:val="0046123B"/>
    <w:rsid w:val="00461E3C"/>
    <w:rsid w:val="004636C0"/>
    <w:rsid w:val="00463B70"/>
    <w:rsid w:val="004665B0"/>
    <w:rsid w:val="00466762"/>
    <w:rsid w:val="00472ECA"/>
    <w:rsid w:val="004730E2"/>
    <w:rsid w:val="00473FD8"/>
    <w:rsid w:val="004759B5"/>
    <w:rsid w:val="00483837"/>
    <w:rsid w:val="00484170"/>
    <w:rsid w:val="00490BF8"/>
    <w:rsid w:val="00491827"/>
    <w:rsid w:val="00491E1C"/>
    <w:rsid w:val="00493B33"/>
    <w:rsid w:val="004955F8"/>
    <w:rsid w:val="004978A3"/>
    <w:rsid w:val="004A4398"/>
    <w:rsid w:val="004A7758"/>
    <w:rsid w:val="004B0581"/>
    <w:rsid w:val="004B21BC"/>
    <w:rsid w:val="004B3E22"/>
    <w:rsid w:val="004B405D"/>
    <w:rsid w:val="004C7922"/>
    <w:rsid w:val="004C7D21"/>
    <w:rsid w:val="004D3B61"/>
    <w:rsid w:val="004D4A1C"/>
    <w:rsid w:val="004D5F75"/>
    <w:rsid w:val="004D7710"/>
    <w:rsid w:val="004E2114"/>
    <w:rsid w:val="004E3B88"/>
    <w:rsid w:val="004E560B"/>
    <w:rsid w:val="004E5651"/>
    <w:rsid w:val="004E6A7F"/>
    <w:rsid w:val="004F30C5"/>
    <w:rsid w:val="004F57B8"/>
    <w:rsid w:val="004F6F3F"/>
    <w:rsid w:val="00500DAE"/>
    <w:rsid w:val="0050344C"/>
    <w:rsid w:val="005136C2"/>
    <w:rsid w:val="00515AAD"/>
    <w:rsid w:val="005210D7"/>
    <w:rsid w:val="00521E17"/>
    <w:rsid w:val="005254E0"/>
    <w:rsid w:val="0052638D"/>
    <w:rsid w:val="0052772F"/>
    <w:rsid w:val="005308CE"/>
    <w:rsid w:val="005316B1"/>
    <w:rsid w:val="00532186"/>
    <w:rsid w:val="00532BE4"/>
    <w:rsid w:val="0054297B"/>
    <w:rsid w:val="00544537"/>
    <w:rsid w:val="00544BC1"/>
    <w:rsid w:val="0054725D"/>
    <w:rsid w:val="00550498"/>
    <w:rsid w:val="00556BD2"/>
    <w:rsid w:val="00560CEE"/>
    <w:rsid w:val="00564CCB"/>
    <w:rsid w:val="00565A39"/>
    <w:rsid w:val="00567BC4"/>
    <w:rsid w:val="00577C82"/>
    <w:rsid w:val="0058315E"/>
    <w:rsid w:val="00584842"/>
    <w:rsid w:val="00586065"/>
    <w:rsid w:val="005905A7"/>
    <w:rsid w:val="00595666"/>
    <w:rsid w:val="005B1469"/>
    <w:rsid w:val="005B60CC"/>
    <w:rsid w:val="005C0F68"/>
    <w:rsid w:val="005C1C2B"/>
    <w:rsid w:val="005C252C"/>
    <w:rsid w:val="005C29A6"/>
    <w:rsid w:val="005C3439"/>
    <w:rsid w:val="005C5CB8"/>
    <w:rsid w:val="005C6676"/>
    <w:rsid w:val="005D296E"/>
    <w:rsid w:val="005D69B6"/>
    <w:rsid w:val="005E0166"/>
    <w:rsid w:val="005E4F3A"/>
    <w:rsid w:val="005E5A2A"/>
    <w:rsid w:val="005F3D66"/>
    <w:rsid w:val="005F75E6"/>
    <w:rsid w:val="00603B10"/>
    <w:rsid w:val="00610C9D"/>
    <w:rsid w:val="00622D9C"/>
    <w:rsid w:val="006245ED"/>
    <w:rsid w:val="00626299"/>
    <w:rsid w:val="006269A7"/>
    <w:rsid w:val="006300B2"/>
    <w:rsid w:val="00630C34"/>
    <w:rsid w:val="006313A4"/>
    <w:rsid w:val="0063157E"/>
    <w:rsid w:val="00633AE4"/>
    <w:rsid w:val="0064125A"/>
    <w:rsid w:val="00644AD4"/>
    <w:rsid w:val="0064583F"/>
    <w:rsid w:val="00646EF5"/>
    <w:rsid w:val="00650DBC"/>
    <w:rsid w:val="00656063"/>
    <w:rsid w:val="00656CE3"/>
    <w:rsid w:val="00674C1E"/>
    <w:rsid w:val="006766D0"/>
    <w:rsid w:val="00676F1D"/>
    <w:rsid w:val="00683848"/>
    <w:rsid w:val="006841FE"/>
    <w:rsid w:val="0068749C"/>
    <w:rsid w:val="006874E2"/>
    <w:rsid w:val="00695A60"/>
    <w:rsid w:val="00697C5E"/>
    <w:rsid w:val="006A722C"/>
    <w:rsid w:val="006B07F5"/>
    <w:rsid w:val="006B5162"/>
    <w:rsid w:val="006C1061"/>
    <w:rsid w:val="006C3CAE"/>
    <w:rsid w:val="006C6B9A"/>
    <w:rsid w:val="006C763D"/>
    <w:rsid w:val="006D3AB7"/>
    <w:rsid w:val="006D5B50"/>
    <w:rsid w:val="006E1D34"/>
    <w:rsid w:val="006F1F10"/>
    <w:rsid w:val="006F4A68"/>
    <w:rsid w:val="0070036A"/>
    <w:rsid w:val="00700BB7"/>
    <w:rsid w:val="00713C55"/>
    <w:rsid w:val="00715561"/>
    <w:rsid w:val="007216F9"/>
    <w:rsid w:val="00726105"/>
    <w:rsid w:val="00727376"/>
    <w:rsid w:val="0073160D"/>
    <w:rsid w:val="00736573"/>
    <w:rsid w:val="00740156"/>
    <w:rsid w:val="00740D6B"/>
    <w:rsid w:val="007540FE"/>
    <w:rsid w:val="00760B92"/>
    <w:rsid w:val="0076378D"/>
    <w:rsid w:val="00764610"/>
    <w:rsid w:val="007652A1"/>
    <w:rsid w:val="00773111"/>
    <w:rsid w:val="00773946"/>
    <w:rsid w:val="00773D10"/>
    <w:rsid w:val="007813DA"/>
    <w:rsid w:val="0078146C"/>
    <w:rsid w:val="00795662"/>
    <w:rsid w:val="00796923"/>
    <w:rsid w:val="007A0411"/>
    <w:rsid w:val="007A0733"/>
    <w:rsid w:val="007A3CA7"/>
    <w:rsid w:val="007A4306"/>
    <w:rsid w:val="007A4EBC"/>
    <w:rsid w:val="007A55A5"/>
    <w:rsid w:val="007A6036"/>
    <w:rsid w:val="007B1971"/>
    <w:rsid w:val="007B5281"/>
    <w:rsid w:val="007C4B15"/>
    <w:rsid w:val="007D629D"/>
    <w:rsid w:val="007E0E85"/>
    <w:rsid w:val="007E4DF5"/>
    <w:rsid w:val="007F1937"/>
    <w:rsid w:val="007F1A6E"/>
    <w:rsid w:val="007F5292"/>
    <w:rsid w:val="007F5424"/>
    <w:rsid w:val="00800B9C"/>
    <w:rsid w:val="008056E5"/>
    <w:rsid w:val="008058E2"/>
    <w:rsid w:val="00805BEF"/>
    <w:rsid w:val="0081196B"/>
    <w:rsid w:val="00812646"/>
    <w:rsid w:val="008169EB"/>
    <w:rsid w:val="00824670"/>
    <w:rsid w:val="00825FC9"/>
    <w:rsid w:val="00826633"/>
    <w:rsid w:val="00827015"/>
    <w:rsid w:val="00827F59"/>
    <w:rsid w:val="008352A9"/>
    <w:rsid w:val="00837E93"/>
    <w:rsid w:val="008427F5"/>
    <w:rsid w:val="00846A26"/>
    <w:rsid w:val="00850461"/>
    <w:rsid w:val="00860467"/>
    <w:rsid w:val="00863B19"/>
    <w:rsid w:val="0086568B"/>
    <w:rsid w:val="00865F2D"/>
    <w:rsid w:val="008748B4"/>
    <w:rsid w:val="00874DA9"/>
    <w:rsid w:val="008750DA"/>
    <w:rsid w:val="0087664D"/>
    <w:rsid w:val="00882635"/>
    <w:rsid w:val="00886A08"/>
    <w:rsid w:val="00890701"/>
    <w:rsid w:val="008A133D"/>
    <w:rsid w:val="008A54C2"/>
    <w:rsid w:val="008A625E"/>
    <w:rsid w:val="008B3C58"/>
    <w:rsid w:val="008B5155"/>
    <w:rsid w:val="008B7CF4"/>
    <w:rsid w:val="008C098B"/>
    <w:rsid w:val="008C387C"/>
    <w:rsid w:val="008C3C75"/>
    <w:rsid w:val="008D0044"/>
    <w:rsid w:val="008D3366"/>
    <w:rsid w:val="008D6D09"/>
    <w:rsid w:val="008E0402"/>
    <w:rsid w:val="008E0E86"/>
    <w:rsid w:val="008E3656"/>
    <w:rsid w:val="008E641B"/>
    <w:rsid w:val="008F2571"/>
    <w:rsid w:val="008F5866"/>
    <w:rsid w:val="008F67DA"/>
    <w:rsid w:val="00903A1E"/>
    <w:rsid w:val="00903AA6"/>
    <w:rsid w:val="00906B9F"/>
    <w:rsid w:val="00910281"/>
    <w:rsid w:val="00911ED4"/>
    <w:rsid w:val="009252E3"/>
    <w:rsid w:val="00926C2A"/>
    <w:rsid w:val="00930953"/>
    <w:rsid w:val="00933DCE"/>
    <w:rsid w:val="00940328"/>
    <w:rsid w:val="00945424"/>
    <w:rsid w:val="00950977"/>
    <w:rsid w:val="00951642"/>
    <w:rsid w:val="00953FBC"/>
    <w:rsid w:val="009565DD"/>
    <w:rsid w:val="00963CF7"/>
    <w:rsid w:val="00965CD7"/>
    <w:rsid w:val="009701A8"/>
    <w:rsid w:val="0097489C"/>
    <w:rsid w:val="00975112"/>
    <w:rsid w:val="0098134F"/>
    <w:rsid w:val="00984763"/>
    <w:rsid w:val="00991E44"/>
    <w:rsid w:val="0099286A"/>
    <w:rsid w:val="00992AB6"/>
    <w:rsid w:val="009932BA"/>
    <w:rsid w:val="009A0D1B"/>
    <w:rsid w:val="009A223F"/>
    <w:rsid w:val="009A3DA9"/>
    <w:rsid w:val="009A6B50"/>
    <w:rsid w:val="009B0ED9"/>
    <w:rsid w:val="009B11CC"/>
    <w:rsid w:val="009B1529"/>
    <w:rsid w:val="009B292F"/>
    <w:rsid w:val="009B4EB9"/>
    <w:rsid w:val="009B68FA"/>
    <w:rsid w:val="009C026F"/>
    <w:rsid w:val="009C2E24"/>
    <w:rsid w:val="009C5823"/>
    <w:rsid w:val="009C5E64"/>
    <w:rsid w:val="009C5FD6"/>
    <w:rsid w:val="009C6770"/>
    <w:rsid w:val="009C79E0"/>
    <w:rsid w:val="009D2FB8"/>
    <w:rsid w:val="009E60FE"/>
    <w:rsid w:val="009E78D3"/>
    <w:rsid w:val="009F0F2A"/>
    <w:rsid w:val="009F2457"/>
    <w:rsid w:val="009F345C"/>
    <w:rsid w:val="009F4844"/>
    <w:rsid w:val="00A017BE"/>
    <w:rsid w:val="00A045AB"/>
    <w:rsid w:val="00A060B0"/>
    <w:rsid w:val="00A06DEE"/>
    <w:rsid w:val="00A07007"/>
    <w:rsid w:val="00A16C4D"/>
    <w:rsid w:val="00A17168"/>
    <w:rsid w:val="00A17178"/>
    <w:rsid w:val="00A17CC9"/>
    <w:rsid w:val="00A26210"/>
    <w:rsid w:val="00A268B8"/>
    <w:rsid w:val="00A269A6"/>
    <w:rsid w:val="00A30E1D"/>
    <w:rsid w:val="00A357CC"/>
    <w:rsid w:val="00A37793"/>
    <w:rsid w:val="00A41689"/>
    <w:rsid w:val="00A5179B"/>
    <w:rsid w:val="00A51E43"/>
    <w:rsid w:val="00A54AD1"/>
    <w:rsid w:val="00A55926"/>
    <w:rsid w:val="00A61A80"/>
    <w:rsid w:val="00A63C04"/>
    <w:rsid w:val="00A646C7"/>
    <w:rsid w:val="00A745CF"/>
    <w:rsid w:val="00A75011"/>
    <w:rsid w:val="00A75454"/>
    <w:rsid w:val="00A7762B"/>
    <w:rsid w:val="00A81944"/>
    <w:rsid w:val="00A92E4D"/>
    <w:rsid w:val="00A9406B"/>
    <w:rsid w:val="00AA0305"/>
    <w:rsid w:val="00AA3B95"/>
    <w:rsid w:val="00AA4ED8"/>
    <w:rsid w:val="00AB133B"/>
    <w:rsid w:val="00AB40C5"/>
    <w:rsid w:val="00AB5AF7"/>
    <w:rsid w:val="00AC2279"/>
    <w:rsid w:val="00AC6297"/>
    <w:rsid w:val="00AC755A"/>
    <w:rsid w:val="00AD6820"/>
    <w:rsid w:val="00AE45AC"/>
    <w:rsid w:val="00AE4697"/>
    <w:rsid w:val="00AE58FB"/>
    <w:rsid w:val="00AF219E"/>
    <w:rsid w:val="00AF709F"/>
    <w:rsid w:val="00AF791F"/>
    <w:rsid w:val="00B01A7D"/>
    <w:rsid w:val="00B14DC2"/>
    <w:rsid w:val="00B2041E"/>
    <w:rsid w:val="00B2357E"/>
    <w:rsid w:val="00B2411E"/>
    <w:rsid w:val="00B2608B"/>
    <w:rsid w:val="00B33E23"/>
    <w:rsid w:val="00B33EC6"/>
    <w:rsid w:val="00B358B9"/>
    <w:rsid w:val="00B3620B"/>
    <w:rsid w:val="00B36A12"/>
    <w:rsid w:val="00B40D57"/>
    <w:rsid w:val="00B432E5"/>
    <w:rsid w:val="00B465D6"/>
    <w:rsid w:val="00B469F2"/>
    <w:rsid w:val="00B47A10"/>
    <w:rsid w:val="00B53B2A"/>
    <w:rsid w:val="00B5418A"/>
    <w:rsid w:val="00B56C4F"/>
    <w:rsid w:val="00B61864"/>
    <w:rsid w:val="00B653F7"/>
    <w:rsid w:val="00B655ED"/>
    <w:rsid w:val="00B66FFD"/>
    <w:rsid w:val="00B7168A"/>
    <w:rsid w:val="00B72E24"/>
    <w:rsid w:val="00B7335B"/>
    <w:rsid w:val="00B736C4"/>
    <w:rsid w:val="00B73A71"/>
    <w:rsid w:val="00B7638B"/>
    <w:rsid w:val="00B81CF2"/>
    <w:rsid w:val="00B85473"/>
    <w:rsid w:val="00B875E9"/>
    <w:rsid w:val="00B93AB0"/>
    <w:rsid w:val="00B948EE"/>
    <w:rsid w:val="00BA06E2"/>
    <w:rsid w:val="00BA1807"/>
    <w:rsid w:val="00BA688C"/>
    <w:rsid w:val="00BA7FB2"/>
    <w:rsid w:val="00BB20CE"/>
    <w:rsid w:val="00BB2E77"/>
    <w:rsid w:val="00BB30EE"/>
    <w:rsid w:val="00BC1B8D"/>
    <w:rsid w:val="00BC279A"/>
    <w:rsid w:val="00BC53D7"/>
    <w:rsid w:val="00BC56D7"/>
    <w:rsid w:val="00BC5CC4"/>
    <w:rsid w:val="00BC63A3"/>
    <w:rsid w:val="00BC7048"/>
    <w:rsid w:val="00BC78F8"/>
    <w:rsid w:val="00BD0319"/>
    <w:rsid w:val="00BD3350"/>
    <w:rsid w:val="00BD440E"/>
    <w:rsid w:val="00BD5AD9"/>
    <w:rsid w:val="00BD7325"/>
    <w:rsid w:val="00BE20E5"/>
    <w:rsid w:val="00BF1A5C"/>
    <w:rsid w:val="00BF571B"/>
    <w:rsid w:val="00C06962"/>
    <w:rsid w:val="00C070A8"/>
    <w:rsid w:val="00C13218"/>
    <w:rsid w:val="00C224E0"/>
    <w:rsid w:val="00C23AEB"/>
    <w:rsid w:val="00C26881"/>
    <w:rsid w:val="00C31E24"/>
    <w:rsid w:val="00C34696"/>
    <w:rsid w:val="00C413D8"/>
    <w:rsid w:val="00C416DC"/>
    <w:rsid w:val="00C514C7"/>
    <w:rsid w:val="00C52C8F"/>
    <w:rsid w:val="00C52CF7"/>
    <w:rsid w:val="00C533C9"/>
    <w:rsid w:val="00C5343E"/>
    <w:rsid w:val="00C61D26"/>
    <w:rsid w:val="00C6258E"/>
    <w:rsid w:val="00C64923"/>
    <w:rsid w:val="00C7121B"/>
    <w:rsid w:val="00C72577"/>
    <w:rsid w:val="00C74E92"/>
    <w:rsid w:val="00C806DD"/>
    <w:rsid w:val="00C82FAD"/>
    <w:rsid w:val="00C83560"/>
    <w:rsid w:val="00C878D3"/>
    <w:rsid w:val="00C87D28"/>
    <w:rsid w:val="00C900CA"/>
    <w:rsid w:val="00C96387"/>
    <w:rsid w:val="00C964ED"/>
    <w:rsid w:val="00C9667C"/>
    <w:rsid w:val="00CA3510"/>
    <w:rsid w:val="00CA5130"/>
    <w:rsid w:val="00CA5EC5"/>
    <w:rsid w:val="00CB7017"/>
    <w:rsid w:val="00CC16E6"/>
    <w:rsid w:val="00CD3BA3"/>
    <w:rsid w:val="00CD4658"/>
    <w:rsid w:val="00CD5F05"/>
    <w:rsid w:val="00CD7205"/>
    <w:rsid w:val="00CE2339"/>
    <w:rsid w:val="00CE42E9"/>
    <w:rsid w:val="00CE6DDD"/>
    <w:rsid w:val="00CF34D9"/>
    <w:rsid w:val="00D012AA"/>
    <w:rsid w:val="00D0275E"/>
    <w:rsid w:val="00D044FD"/>
    <w:rsid w:val="00D053F8"/>
    <w:rsid w:val="00D05DD6"/>
    <w:rsid w:val="00D07B3E"/>
    <w:rsid w:val="00D108E5"/>
    <w:rsid w:val="00D10FD6"/>
    <w:rsid w:val="00D11142"/>
    <w:rsid w:val="00D24787"/>
    <w:rsid w:val="00D458C2"/>
    <w:rsid w:val="00D511E0"/>
    <w:rsid w:val="00D57BDD"/>
    <w:rsid w:val="00D57ED7"/>
    <w:rsid w:val="00D63D74"/>
    <w:rsid w:val="00D641F3"/>
    <w:rsid w:val="00D6520F"/>
    <w:rsid w:val="00D72437"/>
    <w:rsid w:val="00D77BF7"/>
    <w:rsid w:val="00D82F4E"/>
    <w:rsid w:val="00D86ACB"/>
    <w:rsid w:val="00D90D76"/>
    <w:rsid w:val="00D9288A"/>
    <w:rsid w:val="00D93BDE"/>
    <w:rsid w:val="00D94B1B"/>
    <w:rsid w:val="00D97E2C"/>
    <w:rsid w:val="00DA2703"/>
    <w:rsid w:val="00DA3D6B"/>
    <w:rsid w:val="00DA4290"/>
    <w:rsid w:val="00DB00CD"/>
    <w:rsid w:val="00DB0743"/>
    <w:rsid w:val="00DB1F8F"/>
    <w:rsid w:val="00DB42B5"/>
    <w:rsid w:val="00DB685F"/>
    <w:rsid w:val="00DB69C4"/>
    <w:rsid w:val="00DB7246"/>
    <w:rsid w:val="00DB7EFF"/>
    <w:rsid w:val="00DC0D24"/>
    <w:rsid w:val="00DD0AE3"/>
    <w:rsid w:val="00DD1CAE"/>
    <w:rsid w:val="00DD2A20"/>
    <w:rsid w:val="00DD3250"/>
    <w:rsid w:val="00DD453B"/>
    <w:rsid w:val="00DD4813"/>
    <w:rsid w:val="00DE2EB5"/>
    <w:rsid w:val="00DE55EB"/>
    <w:rsid w:val="00DE6565"/>
    <w:rsid w:val="00DF03A4"/>
    <w:rsid w:val="00DF6DFF"/>
    <w:rsid w:val="00E01921"/>
    <w:rsid w:val="00E05B32"/>
    <w:rsid w:val="00E10604"/>
    <w:rsid w:val="00E15353"/>
    <w:rsid w:val="00E1787C"/>
    <w:rsid w:val="00E21765"/>
    <w:rsid w:val="00E2438D"/>
    <w:rsid w:val="00E336EC"/>
    <w:rsid w:val="00E33985"/>
    <w:rsid w:val="00E41781"/>
    <w:rsid w:val="00E457E1"/>
    <w:rsid w:val="00E45CF3"/>
    <w:rsid w:val="00E56085"/>
    <w:rsid w:val="00E6150E"/>
    <w:rsid w:val="00E62C00"/>
    <w:rsid w:val="00E6633D"/>
    <w:rsid w:val="00E671B2"/>
    <w:rsid w:val="00E71A14"/>
    <w:rsid w:val="00E71B15"/>
    <w:rsid w:val="00E73B0B"/>
    <w:rsid w:val="00E74D9C"/>
    <w:rsid w:val="00E84EA2"/>
    <w:rsid w:val="00E8718E"/>
    <w:rsid w:val="00E92A06"/>
    <w:rsid w:val="00E93F9C"/>
    <w:rsid w:val="00E94BF1"/>
    <w:rsid w:val="00E94FAE"/>
    <w:rsid w:val="00EA313D"/>
    <w:rsid w:val="00EA6E6A"/>
    <w:rsid w:val="00EB2E0F"/>
    <w:rsid w:val="00EB523E"/>
    <w:rsid w:val="00EB7A46"/>
    <w:rsid w:val="00EC2B21"/>
    <w:rsid w:val="00EC39C6"/>
    <w:rsid w:val="00EC4DF5"/>
    <w:rsid w:val="00EC5845"/>
    <w:rsid w:val="00EC5A7A"/>
    <w:rsid w:val="00ED00B0"/>
    <w:rsid w:val="00ED06B8"/>
    <w:rsid w:val="00ED1FAF"/>
    <w:rsid w:val="00ED5A4F"/>
    <w:rsid w:val="00ED726D"/>
    <w:rsid w:val="00EE157C"/>
    <w:rsid w:val="00EE41B5"/>
    <w:rsid w:val="00EF36E4"/>
    <w:rsid w:val="00EF39F6"/>
    <w:rsid w:val="00EF7092"/>
    <w:rsid w:val="00F022F6"/>
    <w:rsid w:val="00F05413"/>
    <w:rsid w:val="00F05FD4"/>
    <w:rsid w:val="00F103E8"/>
    <w:rsid w:val="00F15FF0"/>
    <w:rsid w:val="00F25E4D"/>
    <w:rsid w:val="00F3268A"/>
    <w:rsid w:val="00F329C0"/>
    <w:rsid w:val="00F349F2"/>
    <w:rsid w:val="00F3663C"/>
    <w:rsid w:val="00F3674D"/>
    <w:rsid w:val="00F40A03"/>
    <w:rsid w:val="00F40F4C"/>
    <w:rsid w:val="00F62334"/>
    <w:rsid w:val="00F64C0A"/>
    <w:rsid w:val="00F6612A"/>
    <w:rsid w:val="00F73F9B"/>
    <w:rsid w:val="00F80709"/>
    <w:rsid w:val="00F82505"/>
    <w:rsid w:val="00F8335A"/>
    <w:rsid w:val="00F83A41"/>
    <w:rsid w:val="00F84C56"/>
    <w:rsid w:val="00FA24C8"/>
    <w:rsid w:val="00FA42F5"/>
    <w:rsid w:val="00FA43E1"/>
    <w:rsid w:val="00FA5003"/>
    <w:rsid w:val="00FA5D59"/>
    <w:rsid w:val="00FB0D73"/>
    <w:rsid w:val="00FB116D"/>
    <w:rsid w:val="00FB1600"/>
    <w:rsid w:val="00FB1F2D"/>
    <w:rsid w:val="00FB4160"/>
    <w:rsid w:val="00FB5C0B"/>
    <w:rsid w:val="00FB6501"/>
    <w:rsid w:val="00FC0B61"/>
    <w:rsid w:val="00FC2346"/>
    <w:rsid w:val="00FC2DFD"/>
    <w:rsid w:val="00FC5500"/>
    <w:rsid w:val="00FC7D42"/>
    <w:rsid w:val="00FD1D7B"/>
    <w:rsid w:val="00FD59F6"/>
    <w:rsid w:val="00FD7FE7"/>
    <w:rsid w:val="00FE4808"/>
    <w:rsid w:val="00FE60AD"/>
    <w:rsid w:val="00FE72CE"/>
    <w:rsid w:val="00FF2813"/>
    <w:rsid w:val="00FF2D5D"/>
    <w:rsid w:val="00FF4729"/>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F3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3713</ap:Words>
  <ap:Characters>20427</ap:Characters>
  <ap:DocSecurity>4</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2026-01-22T12:02:00.0000000Z</lastPrinted>
  <dcterms:created xsi:type="dcterms:W3CDTF">2026-01-22T13:26:00.0000000Z</dcterms:created>
  <dcterms:modified xsi:type="dcterms:W3CDTF">2026-01-22T13:26:00.0000000Z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7147fef8-c4b5-480f-a1a9-8bff37d1bbdf</vt:lpwstr>
  </property>
  <property fmtid="{D5CDD505-2E9C-101B-9397-08002B2CF9AE}" pid="4" name="_ExtendedDescription">
    <vt:lpwstr/>
  </property>
</Properties>
</file>