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546B" w:rsidR="00D013FF" w:rsidP="00D013FF" w:rsidRDefault="00D013FF" w14:paraId="3287F349" w14:textId="77777777">
      <w:pPr>
        <w:spacing w:after="0" w:line="280" w:lineRule="exact"/>
        <w:rPr>
          <w:rFonts w:ascii="Times New Roman" w:hAnsi="Times New Roman" w:eastAsia="Times New Roman" w:cs="Times New Roman"/>
          <w:b/>
          <w:sz w:val="24"/>
          <w:szCs w:val="24"/>
          <w:lang w:eastAsia="nl-NL"/>
        </w:rPr>
      </w:pPr>
      <w:r w:rsidRPr="009B546B">
        <w:rPr>
          <w:rFonts w:ascii="Times New Roman" w:hAnsi="Times New Roman" w:eastAsia="Times New Roman" w:cs="Times New Roman"/>
          <w:b/>
          <w:sz w:val="24"/>
          <w:szCs w:val="24"/>
          <w:lang w:eastAsia="nl-NL"/>
        </w:rPr>
        <w:t>32317</w:t>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t xml:space="preserve">JBZ-Raad </w:t>
      </w:r>
    </w:p>
    <w:p w:rsidRPr="009B546B" w:rsidR="00D013FF" w:rsidP="00D013FF" w:rsidRDefault="00D013FF" w14:paraId="248CFBB5" w14:textId="77777777">
      <w:pPr>
        <w:spacing w:after="0" w:line="280" w:lineRule="exact"/>
        <w:rPr>
          <w:rFonts w:ascii="Times New Roman" w:hAnsi="Times New Roman" w:eastAsia="Times New Roman" w:cs="Times New Roman"/>
          <w:b/>
          <w:sz w:val="24"/>
          <w:szCs w:val="24"/>
          <w:lang w:eastAsia="nl-NL"/>
        </w:rPr>
      </w:pPr>
    </w:p>
    <w:p w:rsidRPr="009B546B" w:rsidR="00D013FF" w:rsidP="00D013FF" w:rsidRDefault="00D013FF" w14:paraId="4FA10D78" w14:textId="77777777">
      <w:pPr>
        <w:spacing w:after="0" w:line="280" w:lineRule="exact"/>
        <w:ind w:left="708" w:firstLine="708"/>
        <w:rPr>
          <w:rFonts w:ascii="Times New Roman" w:hAnsi="Times New Roman" w:eastAsia="Times New Roman" w:cs="Times New Roman"/>
          <w:b/>
          <w:sz w:val="24"/>
          <w:szCs w:val="24"/>
          <w:lang w:eastAsia="nl-NL"/>
        </w:rPr>
      </w:pPr>
      <w:r w:rsidRPr="009B546B">
        <w:rPr>
          <w:rFonts w:ascii="Times New Roman" w:hAnsi="Times New Roman" w:eastAsia="Times New Roman" w:cs="Times New Roman"/>
          <w:b/>
          <w:sz w:val="24"/>
          <w:szCs w:val="24"/>
          <w:lang w:eastAsia="nl-NL"/>
        </w:rPr>
        <w:t xml:space="preserve">Verslag van een schriftelijk overleg </w:t>
      </w:r>
    </w:p>
    <w:p w:rsidRPr="009B546B" w:rsidR="00D013FF" w:rsidP="00D013FF" w:rsidRDefault="00D013FF" w14:paraId="708E8FB4" w14:textId="77777777">
      <w:pPr>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p>
    <w:p w:rsidRPr="009B546B" w:rsidR="00D013FF" w:rsidP="00D013FF" w:rsidRDefault="00D013FF" w14:paraId="282BE7CD" w14:textId="77777777">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De vaste commissie voor Justitie en Veiligheid heeft een aantal vragen en opmerkingen voorgelegd over de volgende brieven:</w:t>
      </w:r>
    </w:p>
    <w:p w:rsidRPr="009B546B" w:rsidR="00D013FF" w:rsidP="00D013FF" w:rsidRDefault="00D013FF" w14:paraId="37685D3E" w14:textId="6B622C21">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 xml:space="preserve">Geannoteerde agenda van de </w:t>
      </w:r>
      <w:r w:rsidRPr="009B546B" w:rsidR="006214F9">
        <w:rPr>
          <w:rFonts w:ascii="Times New Roman" w:hAnsi="Times New Roman" w:eastAsia="Times New Roman" w:cs="Times New Roman"/>
          <w:sz w:val="24"/>
          <w:szCs w:val="24"/>
          <w:lang w:eastAsia="nl-NL"/>
        </w:rPr>
        <w:t>in</w:t>
      </w:r>
      <w:r w:rsidRPr="009B546B">
        <w:rPr>
          <w:rFonts w:ascii="Times New Roman" w:hAnsi="Times New Roman" w:eastAsia="Times New Roman" w:cs="Times New Roman"/>
          <w:sz w:val="24"/>
          <w:szCs w:val="24"/>
          <w:lang w:eastAsia="nl-NL"/>
        </w:rPr>
        <w:t xml:space="preserve">formele JBZ-Raad, </w:t>
      </w:r>
      <w:r w:rsidRPr="009B546B" w:rsidR="006214F9">
        <w:rPr>
          <w:rFonts w:ascii="Times New Roman" w:hAnsi="Times New Roman" w:eastAsia="Times New Roman" w:cs="Times New Roman"/>
          <w:sz w:val="24"/>
          <w:szCs w:val="24"/>
          <w:lang w:eastAsia="nl-NL"/>
        </w:rPr>
        <w:t>22</w:t>
      </w:r>
      <w:r w:rsidRPr="009B546B">
        <w:rPr>
          <w:rFonts w:ascii="Times New Roman" w:hAnsi="Times New Roman" w:eastAsia="Times New Roman" w:cs="Times New Roman"/>
          <w:sz w:val="24"/>
          <w:szCs w:val="24"/>
          <w:lang w:eastAsia="nl-NL"/>
        </w:rPr>
        <w:t>-</w:t>
      </w:r>
      <w:r w:rsidRPr="009B546B" w:rsidR="006214F9">
        <w:rPr>
          <w:rFonts w:ascii="Times New Roman" w:hAnsi="Times New Roman" w:eastAsia="Times New Roman" w:cs="Times New Roman"/>
          <w:sz w:val="24"/>
          <w:szCs w:val="24"/>
          <w:lang w:eastAsia="nl-NL"/>
        </w:rPr>
        <w:t>23</w:t>
      </w:r>
      <w:r w:rsidRPr="009B546B">
        <w:rPr>
          <w:rFonts w:ascii="Times New Roman" w:hAnsi="Times New Roman" w:eastAsia="Times New Roman" w:cs="Times New Roman"/>
          <w:sz w:val="24"/>
          <w:szCs w:val="24"/>
          <w:lang w:eastAsia="nl-NL"/>
        </w:rPr>
        <w:t xml:space="preserve"> </w:t>
      </w:r>
      <w:r w:rsidRPr="009B546B" w:rsidR="006214F9">
        <w:rPr>
          <w:rFonts w:ascii="Times New Roman" w:hAnsi="Times New Roman" w:eastAsia="Times New Roman" w:cs="Times New Roman"/>
          <w:sz w:val="24"/>
          <w:szCs w:val="24"/>
          <w:lang w:eastAsia="nl-NL"/>
        </w:rPr>
        <w:t>januari</w:t>
      </w:r>
      <w:r w:rsidRPr="009B546B">
        <w:rPr>
          <w:rFonts w:ascii="Times New Roman" w:hAnsi="Times New Roman" w:eastAsia="Times New Roman" w:cs="Times New Roman"/>
          <w:sz w:val="24"/>
          <w:szCs w:val="24"/>
          <w:lang w:eastAsia="nl-NL"/>
        </w:rPr>
        <w:t xml:space="preserve"> 202</w:t>
      </w:r>
      <w:r w:rsidRPr="009B546B" w:rsidR="006214F9">
        <w:rPr>
          <w:rFonts w:ascii="Times New Roman" w:hAnsi="Times New Roman" w:eastAsia="Times New Roman" w:cs="Times New Roman"/>
          <w:sz w:val="24"/>
          <w:szCs w:val="24"/>
          <w:lang w:eastAsia="nl-NL"/>
        </w:rPr>
        <w:t>6</w:t>
      </w:r>
      <w:r w:rsidRPr="009B546B">
        <w:rPr>
          <w:rFonts w:ascii="Times New Roman" w:hAnsi="Times New Roman" w:eastAsia="Times New Roman" w:cs="Times New Roman"/>
          <w:sz w:val="24"/>
          <w:szCs w:val="24"/>
          <w:lang w:eastAsia="nl-NL"/>
        </w:rPr>
        <w:t xml:space="preserve"> (Kamerstuk 32317, nr. 98</w:t>
      </w:r>
      <w:r w:rsidRPr="009B546B" w:rsidR="00C163FE">
        <w:rPr>
          <w:rFonts w:ascii="Times New Roman" w:hAnsi="Times New Roman" w:eastAsia="Times New Roman" w:cs="Times New Roman"/>
          <w:sz w:val="24"/>
          <w:szCs w:val="24"/>
          <w:lang w:eastAsia="nl-NL"/>
        </w:rPr>
        <w:t>9</w:t>
      </w:r>
      <w:r w:rsidRPr="009B546B">
        <w:rPr>
          <w:rFonts w:ascii="Times New Roman" w:hAnsi="Times New Roman" w:eastAsia="Times New Roman" w:cs="Times New Roman"/>
          <w:sz w:val="24"/>
          <w:szCs w:val="24"/>
          <w:lang w:eastAsia="nl-NL"/>
        </w:rPr>
        <w:t>);</w:t>
      </w:r>
    </w:p>
    <w:p w:rsidRPr="009B546B" w:rsidR="00D013FF" w:rsidP="00D013FF" w:rsidRDefault="003E0647" w14:paraId="657DFA75" w14:textId="40D8A7F4">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Antwoorden op vragen commissie over o.a. de geannoteerde agenda van de formele JBZ-Raad, 8-9 december 2025</w:t>
      </w:r>
      <w:r w:rsidRPr="009B546B" w:rsidR="00D013FF">
        <w:rPr>
          <w:rFonts w:ascii="Times New Roman" w:hAnsi="Times New Roman" w:eastAsia="Times New Roman" w:cs="Times New Roman"/>
          <w:sz w:val="24"/>
          <w:szCs w:val="24"/>
          <w:lang w:eastAsia="nl-NL"/>
        </w:rPr>
        <w:t xml:space="preserve"> (Kamerstuk 32317</w:t>
      </w:r>
      <w:r w:rsidRPr="009B546B" w:rsidR="00A85D57">
        <w:rPr>
          <w:rFonts w:ascii="Times New Roman" w:hAnsi="Times New Roman" w:eastAsia="Times New Roman" w:cs="Times New Roman"/>
          <w:sz w:val="24"/>
          <w:szCs w:val="24"/>
          <w:lang w:eastAsia="nl-NL"/>
        </w:rPr>
        <w:t>-</w:t>
      </w:r>
      <w:r w:rsidRPr="009B546B" w:rsidR="00D013FF">
        <w:rPr>
          <w:rFonts w:ascii="Times New Roman" w:hAnsi="Times New Roman" w:eastAsia="Times New Roman" w:cs="Times New Roman"/>
          <w:sz w:val="24"/>
          <w:szCs w:val="24"/>
          <w:lang w:eastAsia="nl-NL"/>
        </w:rPr>
        <w:t>97</w:t>
      </w:r>
      <w:r w:rsidRPr="009B546B" w:rsidR="005D2B87">
        <w:rPr>
          <w:rFonts w:ascii="Times New Roman" w:hAnsi="Times New Roman" w:eastAsia="Times New Roman" w:cs="Times New Roman"/>
          <w:sz w:val="24"/>
          <w:szCs w:val="24"/>
          <w:lang w:eastAsia="nl-NL"/>
        </w:rPr>
        <w:t>8</w:t>
      </w:r>
      <w:r w:rsidRPr="009B546B" w:rsidR="00D013FF">
        <w:rPr>
          <w:rFonts w:ascii="Times New Roman" w:hAnsi="Times New Roman" w:eastAsia="Times New Roman" w:cs="Times New Roman"/>
          <w:sz w:val="24"/>
          <w:szCs w:val="24"/>
          <w:lang w:eastAsia="nl-NL"/>
        </w:rPr>
        <w:t>)</w:t>
      </w:r>
      <w:r w:rsidRPr="009B546B" w:rsidR="00A85D57">
        <w:rPr>
          <w:rFonts w:ascii="Times New Roman" w:hAnsi="Times New Roman" w:eastAsia="Times New Roman" w:cs="Times New Roman"/>
          <w:sz w:val="24"/>
          <w:szCs w:val="24"/>
          <w:lang w:eastAsia="nl-NL"/>
        </w:rPr>
        <w:t xml:space="preserve"> (Kamerstuk 32317, nr. </w:t>
      </w:r>
      <w:r w:rsidRPr="009B546B" w:rsidR="00863407">
        <w:rPr>
          <w:rFonts w:ascii="Times New Roman" w:hAnsi="Times New Roman" w:eastAsia="Times New Roman" w:cs="Times New Roman"/>
          <w:sz w:val="24"/>
          <w:szCs w:val="24"/>
          <w:lang w:eastAsia="nl-NL"/>
        </w:rPr>
        <w:t>984</w:t>
      </w:r>
      <w:r w:rsidRPr="009B546B" w:rsidR="00A85D57">
        <w:rPr>
          <w:rFonts w:ascii="Times New Roman" w:hAnsi="Times New Roman" w:eastAsia="Times New Roman" w:cs="Times New Roman"/>
          <w:sz w:val="24"/>
          <w:szCs w:val="24"/>
          <w:lang w:eastAsia="nl-NL"/>
        </w:rPr>
        <w:t>).</w:t>
      </w:r>
    </w:p>
    <w:p w:rsidRPr="009B546B" w:rsidR="00D013FF" w:rsidP="00D013FF" w:rsidRDefault="00D013FF" w14:paraId="75FCE243" w14:textId="77777777">
      <w:pPr>
        <w:pStyle w:val="Lijstalinea"/>
        <w:tabs>
          <w:tab w:val="left" w:pos="-720"/>
        </w:tabs>
        <w:suppressAutoHyphens/>
        <w:spacing w:after="0" w:line="280" w:lineRule="exact"/>
        <w:ind w:left="2148"/>
        <w:rPr>
          <w:rFonts w:ascii="Times New Roman" w:hAnsi="Times New Roman" w:eastAsia="Times New Roman" w:cs="Times New Roman"/>
          <w:sz w:val="24"/>
          <w:szCs w:val="24"/>
          <w:lang w:eastAsia="nl-NL"/>
        </w:rPr>
      </w:pPr>
    </w:p>
    <w:p w:rsidRPr="009B546B" w:rsidR="00D013FF" w:rsidP="00D013FF" w:rsidRDefault="00D013FF" w14:paraId="01812944" w14:textId="77777777">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Bij brief van … heeft de minister van Justitie en Veiligheid de vragen en gemaakte opmerkingen beantwoord. Vragen en antwoorden zijn hierna afgedrukt.</w:t>
      </w:r>
    </w:p>
    <w:p w:rsidRPr="009B546B" w:rsidR="00D013FF" w:rsidP="00D013FF" w:rsidRDefault="00D013FF" w14:paraId="5318D22B"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9B546B" w:rsidR="00D013FF" w:rsidP="00D013FF" w:rsidRDefault="00D013FF" w14:paraId="7A43ABDD" w14:textId="5C312C35">
      <w:pPr>
        <w:tabs>
          <w:tab w:val="left" w:pos="-720"/>
        </w:tabs>
        <w:suppressAutoHyphens/>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t>De fungerend</w:t>
      </w:r>
      <w:r w:rsidRPr="009B546B" w:rsidR="0050102C">
        <w:rPr>
          <w:rFonts w:ascii="Times New Roman" w:hAnsi="Times New Roman" w:eastAsia="Times New Roman" w:cs="Times New Roman"/>
          <w:sz w:val="24"/>
          <w:szCs w:val="24"/>
          <w:lang w:eastAsia="nl-NL"/>
        </w:rPr>
        <w:t xml:space="preserve"> </w:t>
      </w:r>
      <w:r w:rsidRPr="009B546B">
        <w:rPr>
          <w:rFonts w:ascii="Times New Roman" w:hAnsi="Times New Roman" w:eastAsia="Times New Roman" w:cs="Times New Roman"/>
          <w:sz w:val="24"/>
          <w:szCs w:val="24"/>
          <w:lang w:eastAsia="nl-NL"/>
        </w:rPr>
        <w:t>voorzitter van de commissie,</w:t>
      </w:r>
    </w:p>
    <w:p w:rsidRPr="009B546B" w:rsidR="00D013FF" w:rsidP="00D013FF" w:rsidRDefault="00D013FF" w14:paraId="11252656" w14:textId="1A08C122">
      <w:pPr>
        <w:tabs>
          <w:tab w:val="left" w:pos="-720"/>
        </w:tabs>
        <w:suppressAutoHyphens/>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proofErr w:type="spellStart"/>
      <w:r w:rsidRPr="009B546B">
        <w:rPr>
          <w:rFonts w:ascii="Times New Roman" w:hAnsi="Times New Roman" w:eastAsia="Times New Roman" w:cs="Times New Roman"/>
          <w:sz w:val="24"/>
          <w:szCs w:val="24"/>
          <w:lang w:eastAsia="nl-NL"/>
        </w:rPr>
        <w:t>Ellian</w:t>
      </w:r>
      <w:proofErr w:type="spellEnd"/>
    </w:p>
    <w:p w:rsidRPr="009B546B" w:rsidR="00D013FF" w:rsidP="00D013FF" w:rsidRDefault="00D013FF" w14:paraId="593C7E31"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9B546B" w:rsidR="00D013FF" w:rsidP="00D013FF" w:rsidRDefault="00D013FF" w14:paraId="00C20C8D"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t>Adjunct-griffier van de commissie,</w:t>
      </w:r>
    </w:p>
    <w:p w:rsidRPr="009B546B" w:rsidR="00D013FF" w:rsidP="00D013FF" w:rsidRDefault="00D013FF" w14:paraId="2F681C2B" w14:textId="320F45B5">
      <w:pPr>
        <w:tabs>
          <w:tab w:val="left" w:pos="-720"/>
        </w:tabs>
        <w:suppressAutoHyphens/>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r w:rsidRPr="009B546B" w:rsidR="00C83E40">
        <w:rPr>
          <w:rFonts w:ascii="Times New Roman" w:hAnsi="Times New Roman" w:eastAsia="Times New Roman" w:cs="Times New Roman"/>
          <w:sz w:val="24"/>
          <w:szCs w:val="24"/>
          <w:lang w:eastAsia="nl-NL"/>
        </w:rPr>
        <w:t>Paauwe</w:t>
      </w:r>
    </w:p>
    <w:p w:rsidRPr="009B546B" w:rsidR="00D013FF" w:rsidP="00D013FF" w:rsidRDefault="00D013FF" w14:paraId="480D7823" w14:textId="77777777">
      <w:pPr>
        <w:spacing w:after="0" w:line="280" w:lineRule="exact"/>
        <w:rPr>
          <w:rFonts w:ascii="Times New Roman" w:hAnsi="Times New Roman" w:eastAsia="Times New Roman" w:cs="Times New Roman"/>
          <w:sz w:val="24"/>
          <w:szCs w:val="24"/>
          <w:lang w:eastAsia="nl-NL"/>
        </w:rPr>
      </w:pPr>
    </w:p>
    <w:p w:rsidRPr="009B546B" w:rsidR="00D013FF" w:rsidP="00D013FF" w:rsidRDefault="00D013FF" w14:paraId="47C6A5E0" w14:textId="77777777">
      <w:pPr>
        <w:spacing w:after="0" w:line="280" w:lineRule="exact"/>
        <w:rPr>
          <w:rFonts w:ascii="Times New Roman" w:hAnsi="Times New Roman" w:eastAsia="Times New Roman" w:cs="Times New Roman"/>
          <w:b/>
          <w:sz w:val="24"/>
          <w:szCs w:val="24"/>
          <w:lang w:eastAsia="nl-NL"/>
        </w:rPr>
      </w:pPr>
    </w:p>
    <w:p w:rsidRPr="009B546B" w:rsidR="00D013FF" w:rsidP="00D013FF" w:rsidRDefault="00D013FF" w14:paraId="2AD66BBA" w14:textId="77777777">
      <w:pPr>
        <w:spacing w:after="0" w:line="280" w:lineRule="exact"/>
        <w:rPr>
          <w:rFonts w:ascii="Times New Roman" w:hAnsi="Times New Roman" w:eastAsia="Times New Roman" w:cs="Times New Roman"/>
          <w:b/>
          <w:sz w:val="24"/>
          <w:szCs w:val="24"/>
          <w:lang w:eastAsia="nl-NL"/>
        </w:rPr>
      </w:pPr>
      <w:r w:rsidRPr="009B546B">
        <w:rPr>
          <w:rFonts w:ascii="Times New Roman" w:hAnsi="Times New Roman" w:eastAsia="Times New Roman" w:cs="Times New Roman"/>
          <w:b/>
          <w:sz w:val="24"/>
          <w:szCs w:val="24"/>
          <w:lang w:eastAsia="nl-NL"/>
        </w:rPr>
        <w:t>Inhoudsopgave</w:t>
      </w:r>
    </w:p>
    <w:p w:rsidRPr="009B546B" w:rsidR="00D013FF" w:rsidP="00D013FF" w:rsidRDefault="00D013FF" w14:paraId="7EEF80E1" w14:textId="77777777">
      <w:pPr>
        <w:spacing w:after="0" w:line="280" w:lineRule="exact"/>
        <w:rPr>
          <w:rFonts w:ascii="Times New Roman" w:hAnsi="Times New Roman" w:eastAsia="Times New Roman" w:cs="Times New Roman"/>
          <w:b/>
          <w:sz w:val="24"/>
          <w:szCs w:val="24"/>
          <w:lang w:eastAsia="nl-NL"/>
        </w:rPr>
      </w:pPr>
    </w:p>
    <w:p w:rsidRPr="009B546B" w:rsidR="00B42FA8" w:rsidP="00D013FF" w:rsidRDefault="00D013FF" w14:paraId="07F88560" w14:textId="639B5762">
      <w:pPr>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b/>
          <w:bCs/>
          <w:sz w:val="24"/>
          <w:szCs w:val="24"/>
          <w:lang w:eastAsia="nl-NL"/>
        </w:rPr>
        <w:t>I</w:t>
      </w:r>
      <w:r w:rsidRPr="009B546B">
        <w:rPr>
          <w:rFonts w:ascii="Times New Roman" w:hAnsi="Times New Roman" w:cs="Times New Roman"/>
          <w:sz w:val="24"/>
          <w:szCs w:val="24"/>
        </w:rPr>
        <w:tab/>
      </w:r>
      <w:r w:rsidRPr="009B546B">
        <w:rPr>
          <w:rFonts w:ascii="Times New Roman" w:hAnsi="Times New Roman" w:eastAsia="Times New Roman" w:cs="Times New Roman"/>
          <w:b/>
          <w:bCs/>
          <w:sz w:val="24"/>
          <w:szCs w:val="24"/>
          <w:lang w:eastAsia="nl-NL"/>
        </w:rPr>
        <w:t>Vragen en opmerkingen vanuit de fracties</w:t>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eastAsia="Times New Roman" w:cs="Times New Roman"/>
          <w:b/>
          <w:bCs/>
          <w:sz w:val="24"/>
          <w:szCs w:val="24"/>
          <w:lang w:eastAsia="nl-NL"/>
        </w:rPr>
        <w:t>blz.</w:t>
      </w:r>
      <w:r w:rsidRPr="009B546B">
        <w:rPr>
          <w:rFonts w:ascii="Times New Roman" w:hAnsi="Times New Roman" w:cs="Times New Roman"/>
          <w:sz w:val="24"/>
          <w:szCs w:val="24"/>
        </w:rPr>
        <w:br/>
      </w:r>
      <w:r w:rsidRPr="009B546B" w:rsidR="28BC6A7B">
        <w:rPr>
          <w:rFonts w:ascii="Times New Roman" w:hAnsi="Times New Roman" w:eastAsia="Times New Roman" w:cs="Times New Roman"/>
          <w:sz w:val="24"/>
          <w:szCs w:val="24"/>
          <w:lang w:eastAsia="nl-NL"/>
        </w:rPr>
        <w:t xml:space="preserve">Vragen en opmerkingen van de leden van de </w:t>
      </w:r>
      <w:r w:rsidRPr="009B546B" w:rsidR="12DADFC1">
        <w:rPr>
          <w:rFonts w:ascii="Times New Roman" w:hAnsi="Times New Roman" w:eastAsia="Times New Roman" w:cs="Times New Roman"/>
          <w:sz w:val="24"/>
          <w:szCs w:val="24"/>
          <w:lang w:eastAsia="nl-NL"/>
        </w:rPr>
        <w:t>P</w:t>
      </w:r>
      <w:r w:rsidRPr="009B546B" w:rsidR="28BC6A7B">
        <w:rPr>
          <w:rFonts w:ascii="Times New Roman" w:hAnsi="Times New Roman" w:eastAsia="Times New Roman" w:cs="Times New Roman"/>
          <w:sz w:val="24"/>
          <w:szCs w:val="24"/>
          <w:lang w:eastAsia="nl-NL"/>
        </w:rPr>
        <w:t>VV-fractie</w:t>
      </w:r>
      <w:r w:rsidRPr="009B546B">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t>1</w:t>
      </w:r>
      <w:r w:rsidRPr="009B546B" w:rsidR="006D6D71">
        <w:rPr>
          <w:rFonts w:ascii="Times New Roman" w:hAnsi="Times New Roman" w:cs="Times New Roman"/>
          <w:sz w:val="24"/>
          <w:szCs w:val="24"/>
        </w:rPr>
        <w:br/>
      </w:r>
      <w:r w:rsidRPr="009B546B" w:rsidR="006D6D71">
        <w:rPr>
          <w:rFonts w:ascii="Times New Roman" w:hAnsi="Times New Roman" w:eastAsia="Times New Roman" w:cs="Times New Roman"/>
          <w:sz w:val="24"/>
          <w:szCs w:val="24"/>
          <w:lang w:eastAsia="nl-NL"/>
        </w:rPr>
        <w:t>Vragen en opmerkingen van de leden van de VVD-fractie</w:t>
      </w:r>
      <w:r w:rsidRPr="009B546B" w:rsidR="00FD5BEE">
        <w:rPr>
          <w:rFonts w:ascii="Times New Roman" w:hAnsi="Times New Roman" w:eastAsia="Times New Roman" w:cs="Times New Roman"/>
          <w:sz w:val="24"/>
          <w:szCs w:val="24"/>
          <w:lang w:eastAsia="nl-NL"/>
        </w:rPr>
        <w:tab/>
      </w:r>
      <w:r w:rsidRPr="009B546B" w:rsidR="00FD5BEE">
        <w:rPr>
          <w:rFonts w:ascii="Times New Roman" w:hAnsi="Times New Roman" w:eastAsia="Times New Roman" w:cs="Times New Roman"/>
          <w:sz w:val="24"/>
          <w:szCs w:val="24"/>
          <w:lang w:eastAsia="nl-NL"/>
        </w:rPr>
        <w:tab/>
      </w:r>
      <w:r w:rsidRPr="009B546B" w:rsidR="00FD5BEE">
        <w:rPr>
          <w:rFonts w:ascii="Times New Roman" w:hAnsi="Times New Roman" w:eastAsia="Times New Roman" w:cs="Times New Roman"/>
          <w:sz w:val="24"/>
          <w:szCs w:val="24"/>
          <w:lang w:eastAsia="nl-NL"/>
        </w:rPr>
        <w:tab/>
      </w:r>
      <w:r w:rsidRPr="009B546B" w:rsidR="00FD5BEE">
        <w:rPr>
          <w:rFonts w:ascii="Times New Roman" w:hAnsi="Times New Roman" w:eastAsia="Times New Roman" w:cs="Times New Roman"/>
          <w:sz w:val="24"/>
          <w:szCs w:val="24"/>
          <w:lang w:eastAsia="nl-NL"/>
        </w:rPr>
        <w:tab/>
      </w:r>
      <w:r w:rsidRPr="009B546B" w:rsidR="00FD5BEE">
        <w:rPr>
          <w:rFonts w:ascii="Times New Roman" w:hAnsi="Times New Roman" w:eastAsia="Times New Roman" w:cs="Times New Roman"/>
          <w:sz w:val="24"/>
          <w:szCs w:val="24"/>
          <w:lang w:eastAsia="nl-NL"/>
        </w:rPr>
        <w:tab/>
      </w:r>
      <w:r w:rsidRPr="009B546B" w:rsidR="00411D1E">
        <w:rPr>
          <w:rFonts w:ascii="Times New Roman" w:hAnsi="Times New Roman" w:eastAsia="Times New Roman" w:cs="Times New Roman"/>
          <w:sz w:val="24"/>
          <w:szCs w:val="24"/>
          <w:lang w:eastAsia="nl-NL"/>
        </w:rPr>
        <w:t>2</w:t>
      </w:r>
      <w:r w:rsidRPr="009B546B" w:rsidR="002102BE">
        <w:rPr>
          <w:rFonts w:ascii="Times New Roman" w:hAnsi="Times New Roman" w:eastAsia="Times New Roman" w:cs="Times New Roman"/>
          <w:sz w:val="24"/>
          <w:szCs w:val="24"/>
          <w:lang w:eastAsia="nl-NL"/>
        </w:rPr>
        <w:br/>
        <w:t>Vragen en opmerkingen van de leden van de GroenLinks-PvdA-fractie</w:t>
      </w:r>
      <w:r w:rsidRPr="009B546B" w:rsidR="00FD5BEE">
        <w:rPr>
          <w:rFonts w:ascii="Times New Roman" w:hAnsi="Times New Roman" w:eastAsia="Times New Roman" w:cs="Times New Roman"/>
          <w:sz w:val="24"/>
          <w:szCs w:val="24"/>
          <w:lang w:eastAsia="nl-NL"/>
        </w:rPr>
        <w:tab/>
      </w:r>
      <w:r w:rsidRPr="009B546B" w:rsidR="00FD5BEE">
        <w:rPr>
          <w:rFonts w:ascii="Times New Roman" w:hAnsi="Times New Roman" w:eastAsia="Times New Roman" w:cs="Times New Roman"/>
          <w:sz w:val="24"/>
          <w:szCs w:val="24"/>
          <w:lang w:eastAsia="nl-NL"/>
        </w:rPr>
        <w:tab/>
      </w:r>
      <w:r w:rsidRPr="009B546B" w:rsidR="00FD5BEE">
        <w:rPr>
          <w:rFonts w:ascii="Times New Roman" w:hAnsi="Times New Roman" w:eastAsia="Times New Roman" w:cs="Times New Roman"/>
          <w:sz w:val="24"/>
          <w:szCs w:val="24"/>
          <w:lang w:eastAsia="nl-NL"/>
        </w:rPr>
        <w:tab/>
      </w:r>
      <w:r w:rsidR="00901691">
        <w:rPr>
          <w:rFonts w:ascii="Times New Roman" w:hAnsi="Times New Roman" w:eastAsia="Times New Roman" w:cs="Times New Roman"/>
          <w:sz w:val="24"/>
          <w:szCs w:val="24"/>
          <w:lang w:eastAsia="nl-NL"/>
        </w:rPr>
        <w:t>3</w:t>
      </w:r>
      <w:r w:rsidRPr="009B546B" w:rsidR="00E4284E">
        <w:rPr>
          <w:rFonts w:ascii="Times New Roman" w:hAnsi="Times New Roman" w:eastAsia="Times New Roman" w:cs="Times New Roman"/>
          <w:sz w:val="24"/>
          <w:szCs w:val="24"/>
          <w:lang w:eastAsia="nl-NL"/>
        </w:rPr>
        <w:br/>
        <w:t>Vragen en opmerkingen van de leden van de CDA-fractie</w:t>
      </w:r>
      <w:r w:rsidRPr="009B546B" w:rsidR="006D6D71">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003D4501">
        <w:rPr>
          <w:rFonts w:ascii="Times New Roman" w:hAnsi="Times New Roman" w:cs="Times New Roman"/>
          <w:sz w:val="24"/>
          <w:szCs w:val="24"/>
        </w:rPr>
        <w:t>4</w:t>
      </w:r>
    </w:p>
    <w:p w:rsidRPr="009B546B" w:rsidR="007F2FE1" w:rsidP="007F2FE1" w:rsidRDefault="007F2FE1" w14:paraId="1CE33A17" w14:textId="5C9D5B8F">
      <w:pPr>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Vragen en opmerkingen van de leden van de BBB-fractie</w:t>
      </w:r>
      <w:r w:rsidRPr="009B546B">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003D4501">
        <w:rPr>
          <w:rFonts w:ascii="Times New Roman" w:hAnsi="Times New Roman" w:cs="Times New Roman"/>
          <w:sz w:val="24"/>
          <w:szCs w:val="24"/>
        </w:rPr>
        <w:t>5</w:t>
      </w:r>
    </w:p>
    <w:p w:rsidRPr="009B546B" w:rsidR="00D013FF" w:rsidP="00D013FF" w:rsidRDefault="00B42FA8" w14:paraId="44EB2C8E" w14:textId="49EB652C">
      <w:pPr>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sidR="00D013FF">
        <w:rPr>
          <w:rFonts w:ascii="Times New Roman" w:hAnsi="Times New Roman" w:eastAsia="Times New Roman" w:cs="Times New Roman"/>
          <w:sz w:val="24"/>
          <w:szCs w:val="24"/>
          <w:lang w:eastAsia="nl-NL"/>
        </w:rPr>
        <w:tab/>
      </w:r>
      <w:r w:rsidRPr="009B546B" w:rsidR="00D013FF">
        <w:rPr>
          <w:rFonts w:ascii="Times New Roman" w:hAnsi="Times New Roman" w:eastAsia="Times New Roman" w:cs="Times New Roman"/>
          <w:sz w:val="24"/>
          <w:szCs w:val="24"/>
          <w:lang w:eastAsia="nl-NL"/>
        </w:rPr>
        <w:tab/>
      </w:r>
      <w:r w:rsidRPr="009B546B" w:rsidR="00D013FF">
        <w:rPr>
          <w:rFonts w:ascii="Times New Roman" w:hAnsi="Times New Roman" w:eastAsia="Times New Roman" w:cs="Times New Roman"/>
          <w:sz w:val="24"/>
          <w:szCs w:val="24"/>
          <w:lang w:eastAsia="nl-NL"/>
        </w:rPr>
        <w:tab/>
      </w:r>
      <w:r w:rsidRPr="009B546B" w:rsidR="00D013FF">
        <w:rPr>
          <w:rFonts w:ascii="Times New Roman" w:hAnsi="Times New Roman" w:eastAsia="Times New Roman" w:cs="Times New Roman"/>
          <w:sz w:val="24"/>
          <w:szCs w:val="24"/>
          <w:lang w:eastAsia="nl-NL"/>
        </w:rPr>
        <w:tab/>
      </w:r>
    </w:p>
    <w:p w:rsidRPr="009B546B" w:rsidR="00D013FF" w:rsidP="00D013FF" w:rsidRDefault="00D013FF" w14:paraId="480919AA" w14:textId="77777777">
      <w:pPr>
        <w:spacing w:after="0" w:line="280" w:lineRule="exact"/>
        <w:rPr>
          <w:rFonts w:ascii="Times New Roman" w:hAnsi="Times New Roman" w:cs="Times New Roman"/>
          <w:sz w:val="24"/>
          <w:szCs w:val="24"/>
        </w:rPr>
      </w:pPr>
      <w:r w:rsidRPr="009B546B">
        <w:rPr>
          <w:rFonts w:ascii="Times New Roman" w:hAnsi="Times New Roman" w:eastAsia="Times New Roman" w:cs="Times New Roman"/>
          <w:b/>
          <w:sz w:val="24"/>
          <w:szCs w:val="24"/>
          <w:lang w:eastAsia="nl-NL"/>
        </w:rPr>
        <w:t>II</w:t>
      </w:r>
      <w:r w:rsidRPr="009B546B">
        <w:rPr>
          <w:rFonts w:ascii="Times New Roman" w:hAnsi="Times New Roman" w:eastAsia="Times New Roman" w:cs="Times New Roman"/>
          <w:b/>
          <w:sz w:val="24"/>
          <w:szCs w:val="24"/>
          <w:lang w:eastAsia="nl-NL"/>
        </w:rPr>
        <w:tab/>
        <w:t>Reactie van de minister</w:t>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p>
    <w:p w:rsidRPr="009B546B" w:rsidR="008D496D" w:rsidP="00D013FF" w:rsidRDefault="00986356" w14:paraId="0612F469" w14:textId="2DA9BBFD">
      <w:pPr>
        <w:spacing w:after="0" w:line="280" w:lineRule="exact"/>
        <w:rPr>
          <w:rFonts w:ascii="Times New Roman" w:hAnsi="Times New Roman" w:eastAsia="Times New Roman" w:cs="Times New Roman"/>
          <w:b/>
          <w:sz w:val="24"/>
          <w:szCs w:val="24"/>
          <w:lang w:eastAsia="nl-NL"/>
        </w:rPr>
      </w:pPr>
      <w:r w:rsidRPr="009B546B">
        <w:rPr>
          <w:rFonts w:ascii="Times New Roman" w:hAnsi="Times New Roman" w:eastAsia="Times New Roman" w:cs="Times New Roman"/>
          <w:sz w:val="24"/>
          <w:szCs w:val="24"/>
          <w:lang w:eastAsia="nl-NL"/>
        </w:rPr>
        <w:br/>
      </w:r>
      <w:r w:rsidRPr="009B546B">
        <w:rPr>
          <w:rFonts w:ascii="Times New Roman" w:hAnsi="Times New Roman" w:eastAsia="Times New Roman" w:cs="Times New Roman"/>
          <w:sz w:val="24"/>
          <w:szCs w:val="24"/>
          <w:lang w:eastAsia="nl-NL"/>
        </w:rPr>
        <w:br/>
      </w:r>
    </w:p>
    <w:p w:rsidR="00DD201A" w:rsidP="00F16092" w:rsidRDefault="00D013FF" w14:paraId="7B5CAEB5" w14:textId="7500FF97">
      <w:pPr>
        <w:spacing w:after="0"/>
        <w:rPr>
          <w:rFonts w:ascii="Times New Roman" w:hAnsi="Times New Roman" w:eastAsia="Times New Roman" w:cs="Times New Roman"/>
          <w:b/>
          <w:sz w:val="24"/>
          <w:szCs w:val="24"/>
          <w:lang w:eastAsia="nl-NL"/>
        </w:rPr>
      </w:pPr>
      <w:r w:rsidRPr="009B546B">
        <w:rPr>
          <w:rFonts w:ascii="Times New Roman" w:hAnsi="Times New Roman" w:eastAsia="Times New Roman" w:cs="Times New Roman"/>
          <w:b/>
          <w:sz w:val="24"/>
          <w:szCs w:val="24"/>
          <w:lang w:eastAsia="nl-NL"/>
        </w:rPr>
        <w:t>I</w:t>
      </w:r>
      <w:r w:rsidRPr="009B546B">
        <w:rPr>
          <w:rFonts w:ascii="Times New Roman" w:hAnsi="Times New Roman" w:eastAsia="Times New Roman" w:cs="Times New Roman"/>
          <w:b/>
          <w:sz w:val="24"/>
          <w:szCs w:val="24"/>
          <w:lang w:eastAsia="nl-NL"/>
        </w:rPr>
        <w:tab/>
        <w:t>Vragen en opmerkingen vanuit de fracties</w:t>
      </w:r>
      <w:r w:rsidR="005203D0">
        <w:rPr>
          <w:rFonts w:ascii="Times New Roman" w:hAnsi="Times New Roman" w:eastAsia="Times New Roman" w:cs="Times New Roman"/>
          <w:b/>
          <w:sz w:val="24"/>
          <w:szCs w:val="24"/>
          <w:lang w:eastAsia="nl-NL"/>
        </w:rPr>
        <w:br/>
      </w:r>
      <w:r w:rsidR="005203D0">
        <w:rPr>
          <w:rFonts w:ascii="Times New Roman" w:hAnsi="Times New Roman" w:eastAsia="Times New Roman" w:cs="Times New Roman"/>
          <w:b/>
          <w:sz w:val="24"/>
          <w:szCs w:val="24"/>
          <w:lang w:eastAsia="nl-NL"/>
        </w:rPr>
        <w:br/>
      </w:r>
      <w:r w:rsidRPr="009B546B" w:rsidR="1CD611D7">
        <w:rPr>
          <w:rFonts w:ascii="Times New Roman" w:hAnsi="Times New Roman" w:eastAsia="Times New Roman" w:cs="Times New Roman"/>
          <w:b/>
          <w:bCs/>
          <w:sz w:val="24"/>
          <w:szCs w:val="24"/>
          <w:lang w:eastAsia="nl-NL"/>
        </w:rPr>
        <w:t xml:space="preserve">Vragen en opmerkingen van de leden van de </w:t>
      </w:r>
      <w:r w:rsidRPr="009B546B" w:rsidR="292A187E">
        <w:rPr>
          <w:rFonts w:ascii="Times New Roman" w:hAnsi="Times New Roman" w:eastAsia="Times New Roman" w:cs="Times New Roman"/>
          <w:b/>
          <w:bCs/>
          <w:sz w:val="24"/>
          <w:szCs w:val="24"/>
          <w:lang w:eastAsia="nl-NL"/>
        </w:rPr>
        <w:t>P</w:t>
      </w:r>
      <w:r w:rsidRPr="009B546B" w:rsidR="1CD611D7">
        <w:rPr>
          <w:rFonts w:ascii="Times New Roman" w:hAnsi="Times New Roman" w:eastAsia="Times New Roman" w:cs="Times New Roman"/>
          <w:b/>
          <w:bCs/>
          <w:sz w:val="24"/>
          <w:szCs w:val="24"/>
          <w:lang w:eastAsia="nl-NL"/>
        </w:rPr>
        <w:t>VV-fractie</w:t>
      </w:r>
      <w:r w:rsidRPr="009B546B" w:rsidR="00661BD3">
        <w:rPr>
          <w:rFonts w:ascii="Times New Roman" w:hAnsi="Times New Roman" w:eastAsia="Times New Roman" w:cs="Times New Roman"/>
          <w:b/>
          <w:bCs/>
          <w:sz w:val="24"/>
          <w:szCs w:val="24"/>
          <w:lang w:eastAsia="nl-NL"/>
        </w:rPr>
        <w:br/>
      </w:r>
      <w:r w:rsidRPr="009B546B" w:rsidR="00661BD3">
        <w:rPr>
          <w:rFonts w:ascii="Times New Roman" w:hAnsi="Times New Roman" w:eastAsia="Times New Roman" w:cs="Times New Roman"/>
          <w:b/>
          <w:bCs/>
          <w:sz w:val="24"/>
          <w:szCs w:val="24"/>
          <w:lang w:eastAsia="nl-NL"/>
        </w:rPr>
        <w:br/>
      </w:r>
      <w:r w:rsidRPr="009B546B" w:rsidR="00411D1E">
        <w:rPr>
          <w:rFonts w:ascii="Times New Roman" w:hAnsi="Times New Roman" w:cs="Times New Roman"/>
          <w:sz w:val="24"/>
          <w:szCs w:val="24"/>
        </w:rPr>
        <w:t xml:space="preserve">De leden van de PVV-fractie hebben kennisgenomen van de geannoteerde agenda </w:t>
      </w:r>
      <w:r w:rsidR="00D43EB6">
        <w:rPr>
          <w:rFonts w:ascii="Times New Roman" w:hAnsi="Times New Roman" w:cs="Times New Roman"/>
          <w:sz w:val="24"/>
          <w:szCs w:val="24"/>
        </w:rPr>
        <w:t xml:space="preserve">van de informele </w:t>
      </w:r>
      <w:r w:rsidR="0007297D">
        <w:rPr>
          <w:rFonts w:ascii="Times New Roman" w:hAnsi="Times New Roman" w:cs="Times New Roman"/>
          <w:sz w:val="24"/>
          <w:szCs w:val="24"/>
        </w:rPr>
        <w:t xml:space="preserve">Raad </w:t>
      </w:r>
      <w:r w:rsidR="00F92097">
        <w:rPr>
          <w:rFonts w:ascii="Times New Roman" w:hAnsi="Times New Roman" w:cs="Times New Roman"/>
          <w:sz w:val="24"/>
          <w:szCs w:val="24"/>
        </w:rPr>
        <w:t xml:space="preserve">Justitie en Binnenlandse Zaken van </w:t>
      </w:r>
      <w:r w:rsidR="00EC76D4">
        <w:rPr>
          <w:rFonts w:ascii="Times New Roman" w:hAnsi="Times New Roman" w:cs="Times New Roman"/>
          <w:sz w:val="24"/>
          <w:szCs w:val="24"/>
        </w:rPr>
        <w:t>22-23 januari 2026 in Cyprus (informele JBZ-Raad)</w:t>
      </w:r>
      <w:r w:rsidR="009D22AA">
        <w:rPr>
          <w:rFonts w:ascii="Times New Roman" w:hAnsi="Times New Roman" w:cs="Times New Roman"/>
          <w:sz w:val="24"/>
          <w:szCs w:val="24"/>
        </w:rPr>
        <w:t>. N</w:t>
      </w:r>
      <w:r w:rsidRPr="009B546B" w:rsidR="00411D1E">
        <w:rPr>
          <w:rFonts w:ascii="Times New Roman" w:hAnsi="Times New Roman" w:cs="Times New Roman"/>
          <w:sz w:val="24"/>
          <w:szCs w:val="24"/>
        </w:rPr>
        <w:t xml:space="preserve">aar aanleiding hiervan hebben </w:t>
      </w:r>
      <w:r w:rsidR="003B4B25">
        <w:rPr>
          <w:rFonts w:ascii="Times New Roman" w:hAnsi="Times New Roman" w:cs="Times New Roman"/>
          <w:sz w:val="24"/>
          <w:szCs w:val="24"/>
        </w:rPr>
        <w:t xml:space="preserve">deze leden </w:t>
      </w:r>
      <w:r w:rsidRPr="009B546B" w:rsidR="00411D1E">
        <w:rPr>
          <w:rFonts w:ascii="Times New Roman" w:hAnsi="Times New Roman" w:cs="Times New Roman"/>
          <w:sz w:val="24"/>
          <w:szCs w:val="24"/>
        </w:rPr>
        <w:t xml:space="preserve">nog een aantal vragen. </w:t>
      </w:r>
      <w:r w:rsidR="00384A4D">
        <w:rPr>
          <w:rFonts w:ascii="Times New Roman" w:hAnsi="Times New Roman" w:cs="Times New Roman"/>
          <w:sz w:val="24"/>
          <w:szCs w:val="24"/>
        </w:rPr>
        <w:br/>
      </w:r>
      <w:r w:rsidR="00384A4D">
        <w:rPr>
          <w:rFonts w:ascii="Times New Roman" w:hAnsi="Times New Roman" w:cs="Times New Roman"/>
          <w:sz w:val="24"/>
          <w:szCs w:val="24"/>
        </w:rPr>
        <w:br/>
        <w:t>De</w:t>
      </w:r>
      <w:r w:rsidR="00026D85">
        <w:rPr>
          <w:rFonts w:ascii="Times New Roman" w:hAnsi="Times New Roman" w:cs="Times New Roman"/>
          <w:sz w:val="24"/>
          <w:szCs w:val="24"/>
        </w:rPr>
        <w:t xml:space="preserve"> leden</w:t>
      </w:r>
      <w:r w:rsidRPr="009B546B" w:rsidR="00411D1E">
        <w:rPr>
          <w:rFonts w:ascii="Times New Roman" w:hAnsi="Times New Roman" w:cs="Times New Roman"/>
          <w:sz w:val="24"/>
          <w:szCs w:val="24"/>
        </w:rPr>
        <w:t xml:space="preserve"> </w:t>
      </w:r>
      <w:r w:rsidR="00384A4D">
        <w:rPr>
          <w:rFonts w:ascii="Times New Roman" w:hAnsi="Times New Roman" w:cs="Times New Roman"/>
          <w:sz w:val="24"/>
          <w:szCs w:val="24"/>
        </w:rPr>
        <w:t xml:space="preserve">van de PVV-fractie lezen </w:t>
      </w:r>
      <w:r w:rsidRPr="009B546B" w:rsidR="00411D1E">
        <w:rPr>
          <w:rFonts w:ascii="Times New Roman" w:hAnsi="Times New Roman" w:cs="Times New Roman"/>
          <w:sz w:val="24"/>
          <w:szCs w:val="24"/>
        </w:rPr>
        <w:t>dat het kabinet voorstellen zal ondersteunen om CULTNET van een informeel samenwerkingsverband om te vormen tot een gestructureerd platform met een duidelijk omschreven operationeel mandaat.</w:t>
      </w:r>
      <w:r w:rsidR="00384A4D">
        <w:rPr>
          <w:rFonts w:ascii="Times New Roman" w:hAnsi="Times New Roman" w:eastAsia="Times New Roman" w:cs="Times New Roman"/>
          <w:b/>
          <w:sz w:val="24"/>
          <w:szCs w:val="24"/>
          <w:lang w:eastAsia="nl-NL"/>
        </w:rPr>
        <w:t xml:space="preserve"> </w:t>
      </w:r>
      <w:r w:rsidRPr="009B546B" w:rsidR="00411D1E">
        <w:rPr>
          <w:rFonts w:ascii="Times New Roman" w:hAnsi="Times New Roman" w:cs="Times New Roman"/>
          <w:sz w:val="24"/>
          <w:szCs w:val="24"/>
        </w:rPr>
        <w:t>De</w:t>
      </w:r>
      <w:r w:rsidR="00384A4D">
        <w:rPr>
          <w:rFonts w:ascii="Times New Roman" w:hAnsi="Times New Roman" w:cs="Times New Roman"/>
          <w:sz w:val="24"/>
          <w:szCs w:val="24"/>
        </w:rPr>
        <w:t>ze</w:t>
      </w:r>
      <w:r w:rsidRPr="009B546B" w:rsidR="00411D1E">
        <w:rPr>
          <w:rFonts w:ascii="Times New Roman" w:hAnsi="Times New Roman" w:cs="Times New Roman"/>
          <w:sz w:val="24"/>
          <w:szCs w:val="24"/>
        </w:rPr>
        <w:t xml:space="preserve"> leden vragen de </w:t>
      </w:r>
      <w:r w:rsidR="00384A4D">
        <w:rPr>
          <w:rFonts w:ascii="Times New Roman" w:hAnsi="Times New Roman" w:cs="Times New Roman"/>
          <w:sz w:val="24"/>
          <w:szCs w:val="24"/>
        </w:rPr>
        <w:t>minister</w:t>
      </w:r>
      <w:r w:rsidRPr="009B546B" w:rsidR="00411D1E">
        <w:rPr>
          <w:rFonts w:ascii="Times New Roman" w:hAnsi="Times New Roman" w:cs="Times New Roman"/>
          <w:sz w:val="24"/>
          <w:szCs w:val="24"/>
        </w:rPr>
        <w:t xml:space="preserve"> welke financiële consequenties verbonden zijn aan het omzetten van CULTNET van een informeel samenwerkingsverband naar een gestructureerd platform. Kan de </w:t>
      </w:r>
      <w:r w:rsidR="005D111A">
        <w:rPr>
          <w:rFonts w:ascii="Times New Roman" w:hAnsi="Times New Roman" w:cs="Times New Roman"/>
          <w:sz w:val="24"/>
          <w:szCs w:val="24"/>
        </w:rPr>
        <w:t>minister</w:t>
      </w:r>
      <w:r w:rsidRPr="009B546B" w:rsidR="00411D1E">
        <w:rPr>
          <w:rFonts w:ascii="Times New Roman" w:hAnsi="Times New Roman" w:cs="Times New Roman"/>
          <w:sz w:val="24"/>
          <w:szCs w:val="24"/>
        </w:rPr>
        <w:t xml:space="preserve"> </w:t>
      </w:r>
      <w:r w:rsidRPr="009B546B" w:rsidR="00411D1E">
        <w:rPr>
          <w:rFonts w:ascii="Times New Roman" w:hAnsi="Times New Roman" w:cs="Times New Roman"/>
          <w:sz w:val="24"/>
          <w:szCs w:val="24"/>
        </w:rPr>
        <w:lastRenderedPageBreak/>
        <w:t>aangeven of deze transitie gepaard gaat met extra kosten</w:t>
      </w:r>
      <w:r w:rsidR="008A44DA">
        <w:rPr>
          <w:rFonts w:ascii="Times New Roman" w:hAnsi="Times New Roman" w:cs="Times New Roman"/>
          <w:sz w:val="24"/>
          <w:szCs w:val="24"/>
        </w:rPr>
        <w:t xml:space="preserve"> </w:t>
      </w:r>
      <w:r w:rsidR="00001CCB">
        <w:rPr>
          <w:rFonts w:ascii="Times New Roman" w:hAnsi="Times New Roman" w:cs="Times New Roman"/>
          <w:sz w:val="24"/>
          <w:szCs w:val="24"/>
        </w:rPr>
        <w:t xml:space="preserve">– </w:t>
      </w:r>
      <w:r w:rsidRPr="009B546B" w:rsidR="00411D1E">
        <w:rPr>
          <w:rFonts w:ascii="Times New Roman" w:hAnsi="Times New Roman" w:cs="Times New Roman"/>
          <w:sz w:val="24"/>
          <w:szCs w:val="24"/>
        </w:rPr>
        <w:t>bijvoorbeeld voor organisatie, secretariaat, personele inzet of ICT-voorzieningen</w:t>
      </w:r>
      <w:r w:rsidR="00001CCB">
        <w:rPr>
          <w:rFonts w:ascii="Times New Roman" w:hAnsi="Times New Roman" w:cs="Times New Roman"/>
          <w:sz w:val="24"/>
          <w:szCs w:val="24"/>
        </w:rPr>
        <w:t xml:space="preserve"> –</w:t>
      </w:r>
      <w:r w:rsidRPr="009B546B" w:rsidR="00411D1E">
        <w:rPr>
          <w:rFonts w:ascii="Times New Roman" w:hAnsi="Times New Roman" w:cs="Times New Roman"/>
          <w:sz w:val="24"/>
          <w:szCs w:val="24"/>
        </w:rPr>
        <w:t xml:space="preserve"> en</w:t>
      </w:r>
      <w:r w:rsidR="00001CCB">
        <w:rPr>
          <w:rFonts w:ascii="Times New Roman" w:hAnsi="Times New Roman" w:cs="Times New Roman"/>
          <w:sz w:val="24"/>
          <w:szCs w:val="24"/>
        </w:rPr>
        <w:t>,</w:t>
      </w:r>
      <w:r w:rsidRPr="009B546B" w:rsidR="00411D1E">
        <w:rPr>
          <w:rFonts w:ascii="Times New Roman" w:hAnsi="Times New Roman" w:cs="Times New Roman"/>
          <w:sz w:val="24"/>
          <w:szCs w:val="24"/>
        </w:rPr>
        <w:t xml:space="preserve"> zo ja, hoe hoog deze kosten naar verwachting zullen zijn?</w:t>
      </w:r>
      <w:r w:rsidR="005203D0">
        <w:rPr>
          <w:rFonts w:ascii="Times New Roman" w:hAnsi="Times New Roman" w:eastAsia="Times New Roman" w:cs="Times New Roman"/>
          <w:b/>
          <w:sz w:val="24"/>
          <w:szCs w:val="24"/>
          <w:lang w:eastAsia="nl-NL"/>
        </w:rPr>
        <w:br/>
      </w:r>
      <w:r w:rsidR="005203D0">
        <w:rPr>
          <w:rFonts w:ascii="Times New Roman" w:hAnsi="Times New Roman" w:eastAsia="Times New Roman" w:cs="Times New Roman"/>
          <w:b/>
          <w:sz w:val="24"/>
          <w:szCs w:val="24"/>
          <w:lang w:eastAsia="nl-NL"/>
        </w:rPr>
        <w:br/>
      </w:r>
      <w:r w:rsidRPr="009B546B" w:rsidR="00411D1E">
        <w:rPr>
          <w:rFonts w:ascii="Times New Roman" w:hAnsi="Times New Roman" w:cs="Times New Roman"/>
          <w:sz w:val="24"/>
          <w:szCs w:val="24"/>
        </w:rPr>
        <w:t xml:space="preserve">De leden </w:t>
      </w:r>
      <w:r w:rsidR="00797F38">
        <w:rPr>
          <w:rFonts w:ascii="Times New Roman" w:hAnsi="Times New Roman" w:cs="Times New Roman"/>
          <w:sz w:val="24"/>
          <w:szCs w:val="24"/>
        </w:rPr>
        <w:t xml:space="preserve">van de PVV-fractie </w:t>
      </w:r>
      <w:r w:rsidRPr="009B546B" w:rsidR="00411D1E">
        <w:rPr>
          <w:rFonts w:ascii="Times New Roman" w:hAnsi="Times New Roman" w:cs="Times New Roman"/>
          <w:sz w:val="24"/>
          <w:szCs w:val="24"/>
        </w:rPr>
        <w:t xml:space="preserve">vragen voorts hoe deze eventuele kosten zullen worden gefinancierd. Worden deze gedragen binnen bestaande budgetten of is sprake van aanvullende nationale of Europese middelen? Indien gebruik wordt gemaakt van EU-financiering, kan de </w:t>
      </w:r>
      <w:r w:rsidR="0037177A">
        <w:rPr>
          <w:rFonts w:ascii="Times New Roman" w:hAnsi="Times New Roman" w:cs="Times New Roman"/>
          <w:sz w:val="24"/>
          <w:szCs w:val="24"/>
        </w:rPr>
        <w:t>minister</w:t>
      </w:r>
      <w:r w:rsidRPr="009B546B" w:rsidR="00411D1E">
        <w:rPr>
          <w:rFonts w:ascii="Times New Roman" w:hAnsi="Times New Roman" w:cs="Times New Roman"/>
          <w:sz w:val="24"/>
          <w:szCs w:val="24"/>
        </w:rPr>
        <w:t xml:space="preserve"> aangeven om welke fondsen het gaat en welke financiële verplichtingen hier mogelijk voor Nederland uit voortvloeien?</w:t>
      </w:r>
      <w:r w:rsidR="005203D0">
        <w:rPr>
          <w:rFonts w:ascii="Times New Roman" w:hAnsi="Times New Roman" w:eastAsia="Times New Roman" w:cs="Times New Roman"/>
          <w:b/>
          <w:sz w:val="24"/>
          <w:szCs w:val="24"/>
          <w:lang w:eastAsia="nl-NL"/>
        </w:rPr>
        <w:br/>
      </w:r>
      <w:r w:rsidR="005203D0">
        <w:rPr>
          <w:rFonts w:ascii="Times New Roman" w:hAnsi="Times New Roman" w:eastAsia="Times New Roman" w:cs="Times New Roman"/>
          <w:b/>
          <w:sz w:val="24"/>
          <w:szCs w:val="24"/>
          <w:lang w:eastAsia="nl-NL"/>
        </w:rPr>
        <w:br/>
      </w:r>
      <w:r w:rsidRPr="009B546B" w:rsidR="00411D1E">
        <w:rPr>
          <w:rFonts w:ascii="Times New Roman" w:hAnsi="Times New Roman" w:cs="Times New Roman"/>
          <w:sz w:val="24"/>
          <w:szCs w:val="24"/>
        </w:rPr>
        <w:t>Daarnaast vragen de</w:t>
      </w:r>
      <w:r w:rsidR="0037177A">
        <w:rPr>
          <w:rFonts w:ascii="Times New Roman" w:hAnsi="Times New Roman" w:cs="Times New Roman"/>
          <w:sz w:val="24"/>
          <w:szCs w:val="24"/>
        </w:rPr>
        <w:t xml:space="preserve"> leden van de PVV-fractie</w:t>
      </w:r>
      <w:r w:rsidRPr="009B546B" w:rsidR="00411D1E">
        <w:rPr>
          <w:rFonts w:ascii="Times New Roman" w:hAnsi="Times New Roman" w:cs="Times New Roman"/>
          <w:sz w:val="24"/>
          <w:szCs w:val="24"/>
        </w:rPr>
        <w:t xml:space="preserve"> of het beoogde operationele mandaat van het gestructureerde CULTNET gevolgen heeft voor de inzet en verantwoordelijkheden van nationale autoriteiten, zoals politie, </w:t>
      </w:r>
      <w:r w:rsidR="00473AB9">
        <w:rPr>
          <w:rFonts w:ascii="Times New Roman" w:hAnsi="Times New Roman" w:cs="Times New Roman"/>
          <w:sz w:val="24"/>
          <w:szCs w:val="24"/>
        </w:rPr>
        <w:t>D</w:t>
      </w:r>
      <w:r w:rsidRPr="009B546B" w:rsidR="00411D1E">
        <w:rPr>
          <w:rFonts w:ascii="Times New Roman" w:hAnsi="Times New Roman" w:cs="Times New Roman"/>
          <w:sz w:val="24"/>
          <w:szCs w:val="24"/>
        </w:rPr>
        <w:t xml:space="preserve">ouane of andere betrokken diensten. Kan de </w:t>
      </w:r>
      <w:r w:rsidR="00AF467D">
        <w:rPr>
          <w:rFonts w:ascii="Times New Roman" w:hAnsi="Times New Roman" w:cs="Times New Roman"/>
          <w:sz w:val="24"/>
          <w:szCs w:val="24"/>
        </w:rPr>
        <w:t>minister</w:t>
      </w:r>
      <w:r w:rsidRPr="009B546B" w:rsidR="00411D1E">
        <w:rPr>
          <w:rFonts w:ascii="Times New Roman" w:hAnsi="Times New Roman" w:cs="Times New Roman"/>
          <w:sz w:val="24"/>
          <w:szCs w:val="24"/>
        </w:rPr>
        <w:t xml:space="preserve"> toelichten of de versterking van CULTNET leidt tot extra structurele inzet van Nederlandse capaciteit en hoe dit zich verhoudt tot bestaande prioriteiten binnen de strafrechtelijke handhaving?</w:t>
      </w:r>
      <w:r w:rsidRPr="009B546B" w:rsidR="00661BD3">
        <w:rPr>
          <w:rFonts w:ascii="Times New Roman" w:hAnsi="Times New Roman" w:eastAsia="Times New Roman" w:cs="Times New Roman"/>
          <w:b/>
          <w:bCs/>
          <w:sz w:val="24"/>
          <w:szCs w:val="24"/>
          <w:lang w:eastAsia="nl-NL"/>
        </w:rPr>
        <w:br/>
      </w:r>
      <w:r w:rsidRPr="009B546B" w:rsidR="00661BD3">
        <w:rPr>
          <w:rFonts w:ascii="Times New Roman" w:hAnsi="Times New Roman" w:eastAsia="Times New Roman" w:cs="Times New Roman"/>
          <w:b/>
          <w:bCs/>
          <w:sz w:val="24"/>
          <w:szCs w:val="24"/>
          <w:lang w:eastAsia="nl-NL"/>
        </w:rPr>
        <w:br/>
      </w:r>
      <w:r w:rsidRPr="009B546B" w:rsidR="009C5EE0">
        <w:rPr>
          <w:rFonts w:ascii="Times New Roman" w:hAnsi="Times New Roman" w:eastAsia="Times New Roman" w:cs="Times New Roman"/>
          <w:b/>
          <w:bCs/>
          <w:sz w:val="24"/>
          <w:szCs w:val="24"/>
          <w:lang w:eastAsia="nl-NL"/>
        </w:rPr>
        <w:t>Vragen en opmerkingen van de leden van de VVD-fractie</w:t>
      </w:r>
      <w:r w:rsidRPr="009B546B" w:rsidR="001E3C75">
        <w:rPr>
          <w:rFonts w:ascii="Times New Roman" w:hAnsi="Times New Roman" w:eastAsia="Times New Roman" w:cs="Times New Roman"/>
          <w:b/>
          <w:bCs/>
          <w:sz w:val="24"/>
          <w:szCs w:val="24"/>
          <w:lang w:eastAsia="nl-NL"/>
        </w:rPr>
        <w:br/>
      </w:r>
      <w:r w:rsidRPr="009B546B" w:rsidR="001E3C75">
        <w:rPr>
          <w:rFonts w:ascii="Times New Roman" w:hAnsi="Times New Roman" w:eastAsia="Times New Roman" w:cs="Times New Roman"/>
          <w:b/>
          <w:bCs/>
          <w:sz w:val="24"/>
          <w:szCs w:val="24"/>
          <w:lang w:eastAsia="nl-NL"/>
        </w:rPr>
        <w:br/>
      </w:r>
      <w:r w:rsidRPr="009B546B" w:rsidR="00BD37EF">
        <w:rPr>
          <w:rFonts w:ascii="Times New Roman" w:hAnsi="Times New Roman" w:cs="Times New Roman"/>
          <w:sz w:val="24"/>
          <w:szCs w:val="24"/>
        </w:rPr>
        <w:t xml:space="preserve">De leden van de VVD-fractie hebben met belangstelling kennisgenomen van de geannoteerde agenda </w:t>
      </w:r>
      <w:r w:rsidR="008765B4">
        <w:rPr>
          <w:rFonts w:ascii="Times New Roman" w:hAnsi="Times New Roman" w:cs="Times New Roman"/>
          <w:sz w:val="24"/>
          <w:szCs w:val="24"/>
        </w:rPr>
        <w:t>van</w:t>
      </w:r>
      <w:r w:rsidRPr="009B546B" w:rsidR="00BD37EF">
        <w:rPr>
          <w:rFonts w:ascii="Times New Roman" w:hAnsi="Times New Roman" w:cs="Times New Roman"/>
          <w:sz w:val="24"/>
          <w:szCs w:val="24"/>
        </w:rPr>
        <w:t xml:space="preserve"> de </w:t>
      </w:r>
      <w:r w:rsidR="008765B4">
        <w:rPr>
          <w:rFonts w:ascii="Times New Roman" w:hAnsi="Times New Roman" w:cs="Times New Roman"/>
          <w:sz w:val="24"/>
          <w:szCs w:val="24"/>
        </w:rPr>
        <w:t>i</w:t>
      </w:r>
      <w:r w:rsidRPr="009B546B" w:rsidR="00BD37EF">
        <w:rPr>
          <w:rFonts w:ascii="Times New Roman" w:hAnsi="Times New Roman" w:cs="Times New Roman"/>
          <w:sz w:val="24"/>
          <w:szCs w:val="24"/>
        </w:rPr>
        <w:t>nformele JBZ-</w:t>
      </w:r>
      <w:r w:rsidR="008765B4">
        <w:rPr>
          <w:rFonts w:ascii="Times New Roman" w:hAnsi="Times New Roman" w:cs="Times New Roman"/>
          <w:sz w:val="24"/>
          <w:szCs w:val="24"/>
        </w:rPr>
        <w:t>R</w:t>
      </w:r>
      <w:r w:rsidRPr="009B546B" w:rsidR="00BD37EF">
        <w:rPr>
          <w:rFonts w:ascii="Times New Roman" w:hAnsi="Times New Roman" w:cs="Times New Roman"/>
          <w:sz w:val="24"/>
          <w:szCs w:val="24"/>
        </w:rPr>
        <w:t xml:space="preserve">aad. </w:t>
      </w:r>
      <w:r w:rsidR="00066D8C">
        <w:rPr>
          <w:rFonts w:ascii="Times New Roman" w:hAnsi="Times New Roman" w:cs="Times New Roman"/>
          <w:sz w:val="24"/>
          <w:szCs w:val="24"/>
        </w:rPr>
        <w:t>Deze leden</w:t>
      </w:r>
      <w:r w:rsidRPr="009B546B" w:rsidR="00BD37EF">
        <w:rPr>
          <w:rFonts w:ascii="Times New Roman" w:hAnsi="Times New Roman" w:cs="Times New Roman"/>
          <w:sz w:val="24"/>
          <w:szCs w:val="24"/>
        </w:rPr>
        <w:t xml:space="preserve"> stellen nog enkele vragen. </w:t>
      </w:r>
      <w:r w:rsidR="005203D0">
        <w:rPr>
          <w:rFonts w:ascii="Times New Roman" w:hAnsi="Times New Roman" w:eastAsia="Times New Roman" w:cs="Times New Roman"/>
          <w:b/>
          <w:sz w:val="24"/>
          <w:szCs w:val="24"/>
          <w:lang w:eastAsia="nl-NL"/>
        </w:rPr>
        <w:br/>
      </w:r>
      <w:r w:rsidR="005203D0">
        <w:rPr>
          <w:rFonts w:ascii="Times New Roman" w:hAnsi="Times New Roman" w:eastAsia="Times New Roman" w:cs="Times New Roman"/>
          <w:b/>
          <w:sz w:val="24"/>
          <w:szCs w:val="24"/>
          <w:lang w:eastAsia="nl-NL"/>
        </w:rPr>
        <w:br/>
      </w:r>
      <w:r w:rsidRPr="0091390F" w:rsidR="0091390F">
        <w:rPr>
          <w:rFonts w:ascii="Times New Roman" w:hAnsi="Times New Roman" w:cs="Times New Roman"/>
          <w:i/>
          <w:iCs/>
          <w:sz w:val="24"/>
          <w:szCs w:val="24"/>
        </w:rPr>
        <w:t>Confiscatie en bevriezing criminele activa</w:t>
      </w:r>
      <w:r w:rsidRPr="0091390F" w:rsidR="007A127E">
        <w:rPr>
          <w:rFonts w:ascii="Times New Roman" w:hAnsi="Times New Roman" w:cs="Times New Roman"/>
          <w:i/>
          <w:iCs/>
          <w:sz w:val="24"/>
          <w:szCs w:val="24"/>
        </w:rPr>
        <w:br/>
      </w:r>
      <w:r w:rsidR="007A127E">
        <w:rPr>
          <w:rFonts w:ascii="Times New Roman" w:hAnsi="Times New Roman" w:cs="Times New Roman"/>
          <w:sz w:val="24"/>
          <w:szCs w:val="24"/>
        </w:rPr>
        <w:br/>
      </w:r>
      <w:r w:rsidRPr="009B546B" w:rsidR="00BD37EF">
        <w:rPr>
          <w:rFonts w:ascii="Times New Roman" w:hAnsi="Times New Roman" w:cs="Times New Roman"/>
          <w:sz w:val="24"/>
          <w:szCs w:val="24"/>
        </w:rPr>
        <w:t xml:space="preserve">De leden van de VVD-fractie lezen dat een werksessie zal plaatsvinden over </w:t>
      </w:r>
      <w:r w:rsidR="00515B23">
        <w:rPr>
          <w:rFonts w:ascii="Times New Roman" w:hAnsi="Times New Roman" w:cs="Times New Roman"/>
          <w:sz w:val="24"/>
          <w:szCs w:val="24"/>
        </w:rPr>
        <w:t>de c</w:t>
      </w:r>
      <w:r w:rsidRPr="009B546B" w:rsidR="00BD37EF">
        <w:rPr>
          <w:rFonts w:ascii="Times New Roman" w:hAnsi="Times New Roman" w:cs="Times New Roman"/>
          <w:sz w:val="24"/>
          <w:szCs w:val="24"/>
        </w:rPr>
        <w:t xml:space="preserve">onfiscatie en bevriezing </w:t>
      </w:r>
      <w:r w:rsidR="00515B23">
        <w:rPr>
          <w:rFonts w:ascii="Times New Roman" w:hAnsi="Times New Roman" w:cs="Times New Roman"/>
          <w:sz w:val="24"/>
          <w:szCs w:val="24"/>
        </w:rPr>
        <w:t xml:space="preserve">van </w:t>
      </w:r>
      <w:r w:rsidRPr="009B546B" w:rsidR="00BD37EF">
        <w:rPr>
          <w:rFonts w:ascii="Times New Roman" w:hAnsi="Times New Roman" w:cs="Times New Roman"/>
          <w:sz w:val="24"/>
          <w:szCs w:val="24"/>
        </w:rPr>
        <w:t xml:space="preserve">criminele activa in een veranderend financieel landschap. Kan nader worden toegelicht wat de specifieke inzet van </w:t>
      </w:r>
      <w:r w:rsidR="005016CE">
        <w:rPr>
          <w:rFonts w:ascii="Times New Roman" w:hAnsi="Times New Roman" w:cs="Times New Roman"/>
          <w:sz w:val="24"/>
          <w:szCs w:val="24"/>
        </w:rPr>
        <w:t>de minister</w:t>
      </w:r>
      <w:r w:rsidRPr="009B546B" w:rsidR="00BD37EF">
        <w:rPr>
          <w:rFonts w:ascii="Times New Roman" w:hAnsi="Times New Roman" w:cs="Times New Roman"/>
          <w:sz w:val="24"/>
          <w:szCs w:val="24"/>
        </w:rPr>
        <w:t xml:space="preserve"> is bij deze werksessie? Welke best </w:t>
      </w:r>
      <w:proofErr w:type="spellStart"/>
      <w:r w:rsidRPr="009B546B" w:rsidR="00BD37EF">
        <w:rPr>
          <w:rFonts w:ascii="Times New Roman" w:hAnsi="Times New Roman" w:cs="Times New Roman"/>
          <w:sz w:val="24"/>
          <w:szCs w:val="24"/>
        </w:rPr>
        <w:t>practic</w:t>
      </w:r>
      <w:r w:rsidR="005016CE">
        <w:rPr>
          <w:rFonts w:ascii="Times New Roman" w:hAnsi="Times New Roman" w:cs="Times New Roman"/>
          <w:sz w:val="24"/>
          <w:szCs w:val="24"/>
        </w:rPr>
        <w:t>e</w:t>
      </w:r>
      <w:r w:rsidRPr="009B546B" w:rsidR="00BD37EF">
        <w:rPr>
          <w:rFonts w:ascii="Times New Roman" w:hAnsi="Times New Roman" w:cs="Times New Roman"/>
          <w:sz w:val="24"/>
          <w:szCs w:val="24"/>
        </w:rPr>
        <w:t>s</w:t>
      </w:r>
      <w:proofErr w:type="spellEnd"/>
      <w:r w:rsidRPr="009B546B" w:rsidR="00BD37EF">
        <w:rPr>
          <w:rFonts w:ascii="Times New Roman" w:hAnsi="Times New Roman" w:cs="Times New Roman"/>
          <w:sz w:val="24"/>
          <w:szCs w:val="24"/>
        </w:rPr>
        <w:t xml:space="preserve"> wil </w:t>
      </w:r>
      <w:r w:rsidR="00D8504D">
        <w:rPr>
          <w:rFonts w:ascii="Times New Roman" w:hAnsi="Times New Roman" w:cs="Times New Roman"/>
          <w:sz w:val="24"/>
          <w:szCs w:val="24"/>
        </w:rPr>
        <w:t>de minister</w:t>
      </w:r>
      <w:r w:rsidRPr="009B546B" w:rsidR="00BD37EF">
        <w:rPr>
          <w:rFonts w:ascii="Times New Roman" w:hAnsi="Times New Roman" w:cs="Times New Roman"/>
          <w:sz w:val="24"/>
          <w:szCs w:val="24"/>
        </w:rPr>
        <w:t xml:space="preserve"> concreet uitwisselen? En hoe verhoudt de bespreking in deze werksessie zich tot de nieuwe </w:t>
      </w:r>
      <w:r w:rsidR="00E218F2">
        <w:rPr>
          <w:rFonts w:ascii="Times New Roman" w:hAnsi="Times New Roman" w:cs="Times New Roman"/>
          <w:sz w:val="24"/>
          <w:szCs w:val="24"/>
        </w:rPr>
        <w:t>C</w:t>
      </w:r>
      <w:r w:rsidRPr="009B546B" w:rsidR="00BD37EF">
        <w:rPr>
          <w:rFonts w:ascii="Times New Roman" w:hAnsi="Times New Roman" w:cs="Times New Roman"/>
          <w:sz w:val="24"/>
          <w:szCs w:val="24"/>
        </w:rPr>
        <w:t xml:space="preserve">onfiscatierichtlijn die in november 2026 moet zijn geïmplementeerd? Is deze implementatiedeadline voor Nederland nog haalbaar, ook voor de uitvoering? Op grond waarvan is gekozen een internetconsultatie van drie maanden te hanteren bij </w:t>
      </w:r>
      <w:r w:rsidR="00D9088A">
        <w:rPr>
          <w:rFonts w:ascii="Times New Roman" w:hAnsi="Times New Roman" w:cs="Times New Roman"/>
          <w:sz w:val="24"/>
          <w:szCs w:val="24"/>
        </w:rPr>
        <w:t>he</w:t>
      </w:r>
      <w:r w:rsidRPr="009B546B" w:rsidR="00BD37EF">
        <w:rPr>
          <w:rFonts w:ascii="Times New Roman" w:hAnsi="Times New Roman" w:cs="Times New Roman"/>
          <w:sz w:val="24"/>
          <w:szCs w:val="24"/>
        </w:rPr>
        <w:t xml:space="preserve">t implementatiewetsvoorstel en waarom is het wetsvoorstel nadat de consultatietermijn afliep in oktober </w:t>
      </w:r>
      <w:r w:rsidR="00575A4D">
        <w:rPr>
          <w:rFonts w:ascii="Times New Roman" w:hAnsi="Times New Roman" w:cs="Times New Roman"/>
          <w:sz w:val="24"/>
          <w:szCs w:val="24"/>
        </w:rPr>
        <w:t>2025</w:t>
      </w:r>
      <w:r w:rsidR="00922DF6">
        <w:rPr>
          <w:rFonts w:ascii="Times New Roman" w:hAnsi="Times New Roman" w:cs="Times New Roman"/>
          <w:sz w:val="24"/>
          <w:szCs w:val="24"/>
        </w:rPr>
        <w:t>,</w:t>
      </w:r>
      <w:r w:rsidR="00575A4D">
        <w:rPr>
          <w:rFonts w:ascii="Times New Roman" w:hAnsi="Times New Roman" w:cs="Times New Roman"/>
          <w:sz w:val="24"/>
          <w:szCs w:val="24"/>
        </w:rPr>
        <w:t xml:space="preserve"> </w:t>
      </w:r>
      <w:r w:rsidRPr="009B546B" w:rsidR="00BD37EF">
        <w:rPr>
          <w:rFonts w:ascii="Times New Roman" w:hAnsi="Times New Roman" w:cs="Times New Roman"/>
          <w:sz w:val="24"/>
          <w:szCs w:val="24"/>
        </w:rPr>
        <w:t xml:space="preserve">nog altijd niet aangeboden </w:t>
      </w:r>
      <w:r w:rsidR="00F975E0">
        <w:rPr>
          <w:rFonts w:ascii="Times New Roman" w:hAnsi="Times New Roman" w:cs="Times New Roman"/>
          <w:sz w:val="24"/>
          <w:szCs w:val="24"/>
        </w:rPr>
        <w:t xml:space="preserve">aan </w:t>
      </w:r>
      <w:r w:rsidRPr="009B546B" w:rsidR="00BD37EF">
        <w:rPr>
          <w:rFonts w:ascii="Times New Roman" w:hAnsi="Times New Roman" w:cs="Times New Roman"/>
          <w:sz w:val="24"/>
          <w:szCs w:val="24"/>
        </w:rPr>
        <w:t>eerst de Raad van State en daarna de Tweede Kamer? </w:t>
      </w:r>
      <w:r w:rsidR="005203D0">
        <w:rPr>
          <w:rFonts w:ascii="Times New Roman" w:hAnsi="Times New Roman" w:eastAsia="Times New Roman" w:cs="Times New Roman"/>
          <w:b/>
          <w:sz w:val="24"/>
          <w:szCs w:val="24"/>
          <w:lang w:eastAsia="nl-NL"/>
        </w:rPr>
        <w:br/>
      </w:r>
      <w:r w:rsidR="005203D0">
        <w:rPr>
          <w:rFonts w:ascii="Times New Roman" w:hAnsi="Times New Roman" w:eastAsia="Times New Roman" w:cs="Times New Roman"/>
          <w:b/>
          <w:sz w:val="24"/>
          <w:szCs w:val="24"/>
          <w:lang w:eastAsia="nl-NL"/>
        </w:rPr>
        <w:br/>
      </w:r>
      <w:r w:rsidR="00F9156D">
        <w:rPr>
          <w:rFonts w:ascii="Times New Roman" w:hAnsi="Times New Roman" w:cs="Times New Roman"/>
          <w:i/>
          <w:iCs/>
          <w:sz w:val="24"/>
          <w:szCs w:val="24"/>
        </w:rPr>
        <w:t>V</w:t>
      </w:r>
      <w:r w:rsidRPr="00F9156D" w:rsidR="00F9156D">
        <w:rPr>
          <w:rFonts w:ascii="Times New Roman" w:hAnsi="Times New Roman" w:cs="Times New Roman"/>
          <w:i/>
          <w:iCs/>
          <w:sz w:val="24"/>
          <w:szCs w:val="24"/>
        </w:rPr>
        <w:t xml:space="preserve">erordening ter bestrijding van online seksueel kindermisbruik </w:t>
      </w:r>
      <w:r w:rsidR="00297E8A">
        <w:rPr>
          <w:rFonts w:ascii="Times New Roman" w:hAnsi="Times New Roman" w:cs="Times New Roman"/>
          <w:i/>
          <w:iCs/>
          <w:sz w:val="24"/>
          <w:szCs w:val="24"/>
        </w:rPr>
        <w:t>(</w:t>
      </w:r>
      <w:r w:rsidRPr="002E65EA" w:rsidR="00BD37EF">
        <w:rPr>
          <w:rFonts w:ascii="Times New Roman" w:hAnsi="Times New Roman" w:cs="Times New Roman"/>
          <w:i/>
          <w:iCs/>
          <w:sz w:val="24"/>
          <w:szCs w:val="24"/>
        </w:rPr>
        <w:t>CSAM-verordening</w:t>
      </w:r>
      <w:r w:rsidR="00297E8A">
        <w:rPr>
          <w:rFonts w:ascii="Times New Roman" w:hAnsi="Times New Roman" w:cs="Times New Roman"/>
          <w:i/>
          <w:iCs/>
          <w:sz w:val="24"/>
          <w:szCs w:val="24"/>
        </w:rPr>
        <w:t>)</w:t>
      </w:r>
      <w:r w:rsidR="005203D0">
        <w:rPr>
          <w:rFonts w:ascii="Times New Roman" w:hAnsi="Times New Roman" w:eastAsia="Times New Roman" w:cs="Times New Roman"/>
          <w:b/>
          <w:sz w:val="24"/>
          <w:szCs w:val="24"/>
          <w:lang w:eastAsia="nl-NL"/>
        </w:rPr>
        <w:br/>
      </w:r>
      <w:r w:rsidR="005203D0">
        <w:rPr>
          <w:rFonts w:ascii="Times New Roman" w:hAnsi="Times New Roman" w:eastAsia="Times New Roman" w:cs="Times New Roman"/>
          <w:b/>
          <w:sz w:val="24"/>
          <w:szCs w:val="24"/>
          <w:lang w:eastAsia="nl-NL"/>
        </w:rPr>
        <w:br/>
      </w:r>
      <w:r w:rsidRPr="009B546B" w:rsidR="00BD37EF">
        <w:rPr>
          <w:rFonts w:ascii="Times New Roman" w:hAnsi="Times New Roman" w:cs="Times New Roman"/>
          <w:sz w:val="24"/>
          <w:szCs w:val="24"/>
        </w:rPr>
        <w:t xml:space="preserve">De leden van de VVD-fractie begrijpen dat de trilogen over het CSAM-akkoord op 9 december </w:t>
      </w:r>
      <w:r w:rsidR="00D053B9">
        <w:rPr>
          <w:rFonts w:ascii="Times New Roman" w:hAnsi="Times New Roman" w:cs="Times New Roman"/>
          <w:sz w:val="24"/>
          <w:szCs w:val="24"/>
        </w:rPr>
        <w:t>2025</w:t>
      </w:r>
      <w:r w:rsidRPr="009B546B" w:rsidR="00BD37EF">
        <w:rPr>
          <w:rFonts w:ascii="Times New Roman" w:hAnsi="Times New Roman" w:cs="Times New Roman"/>
          <w:sz w:val="24"/>
          <w:szCs w:val="24"/>
        </w:rPr>
        <w:t xml:space="preserve"> zijn begonnen en dat daarnaast de tijdelijke regels over detectie van CSAM zullen worden verlengd als het aan de Europese Commissie ligt. Het </w:t>
      </w:r>
      <w:r w:rsidR="004C790F">
        <w:rPr>
          <w:rFonts w:ascii="Times New Roman" w:hAnsi="Times New Roman" w:cs="Times New Roman"/>
          <w:sz w:val="24"/>
          <w:szCs w:val="24"/>
        </w:rPr>
        <w:t>C</w:t>
      </w:r>
      <w:r w:rsidRPr="009B546B" w:rsidR="00BD37EF">
        <w:rPr>
          <w:rFonts w:ascii="Times New Roman" w:hAnsi="Times New Roman" w:cs="Times New Roman"/>
          <w:sz w:val="24"/>
          <w:szCs w:val="24"/>
        </w:rPr>
        <w:t>ommissievoorstel verlengt deze derogatie tot 3 april 2028. De</w:t>
      </w:r>
      <w:r w:rsidR="004C790F">
        <w:rPr>
          <w:rFonts w:ascii="Times New Roman" w:hAnsi="Times New Roman" w:cs="Times New Roman"/>
          <w:sz w:val="24"/>
          <w:szCs w:val="24"/>
        </w:rPr>
        <w:t>ze</w:t>
      </w:r>
      <w:r w:rsidRPr="009B546B" w:rsidR="00BD37EF">
        <w:rPr>
          <w:rFonts w:ascii="Times New Roman" w:hAnsi="Times New Roman" w:cs="Times New Roman"/>
          <w:sz w:val="24"/>
          <w:szCs w:val="24"/>
        </w:rPr>
        <w:t xml:space="preserve"> leden zijn het eens met deze nieuwe tijdelijke verlenging, die het mogelijk maakt dat aanbieders vrijwillig kunnen blijven scannen op CSAM en dergelijk materiaal kunnen verwijderen. Wat vindt </w:t>
      </w:r>
      <w:r w:rsidR="00160882">
        <w:rPr>
          <w:rFonts w:ascii="Times New Roman" w:hAnsi="Times New Roman" w:cs="Times New Roman"/>
          <w:sz w:val="24"/>
          <w:szCs w:val="24"/>
        </w:rPr>
        <w:t>de minister</w:t>
      </w:r>
      <w:r w:rsidRPr="009B546B" w:rsidR="00BD37EF">
        <w:rPr>
          <w:rFonts w:ascii="Times New Roman" w:hAnsi="Times New Roman" w:cs="Times New Roman"/>
          <w:sz w:val="24"/>
          <w:szCs w:val="24"/>
        </w:rPr>
        <w:t xml:space="preserve"> van deze tijdelijke verlenging en deelt </w:t>
      </w:r>
      <w:r w:rsidR="00160882">
        <w:rPr>
          <w:rFonts w:ascii="Times New Roman" w:hAnsi="Times New Roman" w:cs="Times New Roman"/>
          <w:sz w:val="24"/>
          <w:szCs w:val="24"/>
        </w:rPr>
        <w:t>hij</w:t>
      </w:r>
      <w:r w:rsidRPr="009B546B" w:rsidR="00BD37EF">
        <w:rPr>
          <w:rFonts w:ascii="Times New Roman" w:hAnsi="Times New Roman" w:cs="Times New Roman"/>
          <w:sz w:val="24"/>
          <w:szCs w:val="24"/>
        </w:rPr>
        <w:t xml:space="preserve"> de mening van de</w:t>
      </w:r>
      <w:r w:rsidR="00160882">
        <w:rPr>
          <w:rFonts w:ascii="Times New Roman" w:hAnsi="Times New Roman" w:cs="Times New Roman"/>
          <w:sz w:val="24"/>
          <w:szCs w:val="24"/>
        </w:rPr>
        <w:t>ze</w:t>
      </w:r>
      <w:r w:rsidRPr="009B546B" w:rsidR="00BD37EF">
        <w:rPr>
          <w:rFonts w:ascii="Times New Roman" w:hAnsi="Times New Roman" w:cs="Times New Roman"/>
          <w:sz w:val="24"/>
          <w:szCs w:val="24"/>
        </w:rPr>
        <w:t xml:space="preserve"> leden dat het wrang zou zijn voor zoveel slachtoffers en hun naasten als deze tijdelijke vrijwillige mogelijkheid voor aanbieders om CSAM te detecteren en te verwijderen</w:t>
      </w:r>
      <w:r w:rsidR="0009114B">
        <w:rPr>
          <w:rFonts w:ascii="Times New Roman" w:hAnsi="Times New Roman" w:cs="Times New Roman"/>
          <w:sz w:val="24"/>
          <w:szCs w:val="24"/>
        </w:rPr>
        <w:t>,</w:t>
      </w:r>
      <w:r w:rsidRPr="009B546B" w:rsidR="00BD37EF">
        <w:rPr>
          <w:rFonts w:ascii="Times New Roman" w:hAnsi="Times New Roman" w:cs="Times New Roman"/>
          <w:sz w:val="24"/>
          <w:szCs w:val="24"/>
        </w:rPr>
        <w:t xml:space="preserve"> zou komen te vervallen? Klopt het dat de vrijwillige </w:t>
      </w:r>
      <w:r w:rsidRPr="009B546B" w:rsidR="00BD37EF">
        <w:rPr>
          <w:rFonts w:ascii="Times New Roman" w:hAnsi="Times New Roman" w:cs="Times New Roman"/>
          <w:sz w:val="24"/>
          <w:szCs w:val="24"/>
        </w:rPr>
        <w:lastRenderedPageBreak/>
        <w:t xml:space="preserve">detectie een effectieve bijdrage kan blijven leveren aan het tegengaan van CSAM en wat zouden andere landen ervan vinden als Nederland zich zou keren tegen de verlenging, nu nog altijd </w:t>
      </w:r>
      <w:r w:rsidR="00D7381A">
        <w:rPr>
          <w:rFonts w:ascii="Times New Roman" w:hAnsi="Times New Roman" w:cs="Times New Roman"/>
          <w:sz w:val="24"/>
          <w:szCs w:val="24"/>
        </w:rPr>
        <w:t>ee</w:t>
      </w:r>
      <w:r w:rsidRPr="009B546B" w:rsidR="00BD37EF">
        <w:rPr>
          <w:rFonts w:ascii="Times New Roman" w:hAnsi="Times New Roman" w:cs="Times New Roman"/>
          <w:sz w:val="24"/>
          <w:szCs w:val="24"/>
        </w:rPr>
        <w:t>n derde van de door de Internet Watch Foundation geïdentificeerde URL's</w:t>
      </w:r>
      <w:r w:rsidR="00BD1E8D">
        <w:rPr>
          <w:rStyle w:val="Voetnootmarkering"/>
          <w:rFonts w:ascii="Times New Roman" w:hAnsi="Times New Roman" w:cs="Times New Roman"/>
          <w:sz w:val="24"/>
          <w:szCs w:val="24"/>
        </w:rPr>
        <w:footnoteReference w:id="1"/>
      </w:r>
      <w:r w:rsidRPr="009B546B" w:rsidR="00BD37EF">
        <w:rPr>
          <w:rFonts w:ascii="Times New Roman" w:hAnsi="Times New Roman" w:cs="Times New Roman"/>
          <w:sz w:val="24"/>
          <w:szCs w:val="24"/>
        </w:rPr>
        <w:t xml:space="preserve"> met seksueel kindermisbruikmateriaal in Nederland wordt gehost? </w:t>
      </w:r>
      <w:r w:rsidRPr="009B546B" w:rsidR="006729D1">
        <w:rPr>
          <w:rFonts w:ascii="Times New Roman" w:hAnsi="Times New Roman" w:eastAsia="Times New Roman" w:cs="Times New Roman"/>
          <w:b/>
          <w:bCs/>
          <w:sz w:val="24"/>
          <w:szCs w:val="24"/>
          <w:lang w:eastAsia="nl-NL"/>
        </w:rPr>
        <w:br/>
      </w:r>
      <w:r w:rsidRPr="009B546B" w:rsidR="006729D1">
        <w:rPr>
          <w:rFonts w:ascii="Times New Roman" w:hAnsi="Times New Roman" w:eastAsia="Times New Roman" w:cs="Times New Roman"/>
          <w:b/>
          <w:bCs/>
          <w:sz w:val="24"/>
          <w:szCs w:val="24"/>
          <w:lang w:eastAsia="nl-NL"/>
        </w:rPr>
        <w:br/>
      </w:r>
      <w:r w:rsidRPr="002313C4" w:rsidR="006729D1">
        <w:rPr>
          <w:rFonts w:ascii="Times New Roman" w:hAnsi="Times New Roman" w:eastAsia="Times New Roman" w:cs="Times New Roman"/>
          <w:b/>
          <w:bCs/>
          <w:sz w:val="24"/>
          <w:szCs w:val="24"/>
          <w:lang w:eastAsia="nl-NL"/>
        </w:rPr>
        <w:t>Vragen en opmerkingen van de leden van de GroenLinks-PvdA-fractie</w:t>
      </w:r>
      <w:r w:rsidRPr="002313C4" w:rsidR="001E3C75">
        <w:rPr>
          <w:rFonts w:ascii="Times New Roman" w:hAnsi="Times New Roman" w:eastAsia="Times New Roman" w:cs="Times New Roman"/>
          <w:b/>
          <w:bCs/>
          <w:sz w:val="24"/>
          <w:szCs w:val="24"/>
          <w:lang w:eastAsia="nl-NL"/>
        </w:rPr>
        <w:br/>
      </w:r>
      <w:r w:rsidRPr="002313C4" w:rsidR="001E3C75">
        <w:rPr>
          <w:rFonts w:ascii="Times New Roman" w:hAnsi="Times New Roman" w:eastAsia="Times New Roman" w:cs="Times New Roman"/>
          <w:b/>
          <w:bCs/>
          <w:sz w:val="24"/>
          <w:szCs w:val="24"/>
          <w:lang w:eastAsia="nl-NL"/>
        </w:rPr>
        <w:br/>
      </w:r>
      <w:r w:rsidRPr="002313C4" w:rsidR="002313C4">
        <w:rPr>
          <w:rFonts w:ascii="Times New Roman" w:hAnsi="Times New Roman" w:cs="Times New Roman"/>
          <w:sz w:val="24"/>
          <w:szCs w:val="24"/>
        </w:rPr>
        <w:t xml:space="preserve">De leden van de GroenLinks-PvdA-fractie hebben kennisgenomen van de geannoteerde agenda en de onderliggende stukken. </w:t>
      </w:r>
      <w:r w:rsidR="008537D7">
        <w:rPr>
          <w:rFonts w:ascii="Times New Roman" w:hAnsi="Times New Roman" w:cs="Times New Roman"/>
          <w:sz w:val="24"/>
          <w:szCs w:val="24"/>
        </w:rPr>
        <w:t>Deze leden</w:t>
      </w:r>
      <w:r w:rsidRPr="002313C4" w:rsidR="002313C4">
        <w:rPr>
          <w:rFonts w:ascii="Times New Roman" w:hAnsi="Times New Roman" w:cs="Times New Roman"/>
          <w:sz w:val="24"/>
          <w:szCs w:val="24"/>
        </w:rPr>
        <w:t xml:space="preserve"> hebben enkele vragen en opmerkingen </w:t>
      </w:r>
      <w:r w:rsidR="00AA294A">
        <w:rPr>
          <w:rFonts w:ascii="Times New Roman" w:hAnsi="Times New Roman" w:cs="Times New Roman"/>
          <w:sz w:val="24"/>
          <w:szCs w:val="24"/>
        </w:rPr>
        <w:t>over</w:t>
      </w:r>
      <w:r w:rsidRPr="002313C4" w:rsidR="002313C4">
        <w:rPr>
          <w:rFonts w:ascii="Times New Roman" w:hAnsi="Times New Roman" w:cs="Times New Roman"/>
          <w:sz w:val="24"/>
          <w:szCs w:val="24"/>
        </w:rPr>
        <w:t xml:space="preserve"> bevriezing van criminele activa, jeugdige drugsdelinquenten en digitalisering. Deze zullen </w:t>
      </w:r>
      <w:r w:rsidR="003E64BB">
        <w:rPr>
          <w:rFonts w:ascii="Times New Roman" w:hAnsi="Times New Roman" w:cs="Times New Roman"/>
          <w:sz w:val="24"/>
          <w:szCs w:val="24"/>
        </w:rPr>
        <w:t>zij</w:t>
      </w:r>
      <w:r w:rsidRPr="002313C4" w:rsidR="002313C4">
        <w:rPr>
          <w:rFonts w:ascii="Times New Roman" w:hAnsi="Times New Roman" w:cs="Times New Roman"/>
          <w:sz w:val="24"/>
          <w:szCs w:val="24"/>
        </w:rPr>
        <w:t xml:space="preserve"> hieronder uiteenzetten.</w:t>
      </w:r>
      <w:r w:rsidR="002313C4">
        <w:rPr>
          <w:rFonts w:ascii="Times New Roman" w:hAnsi="Times New Roman" w:cs="Times New Roman"/>
          <w:sz w:val="24"/>
          <w:szCs w:val="24"/>
        </w:rPr>
        <w:br/>
      </w:r>
      <w:r w:rsidR="002313C4">
        <w:rPr>
          <w:rFonts w:ascii="Times New Roman" w:hAnsi="Times New Roman" w:cs="Times New Roman"/>
          <w:sz w:val="24"/>
          <w:szCs w:val="24"/>
        </w:rPr>
        <w:br/>
      </w:r>
      <w:r w:rsidRPr="002313C4" w:rsidR="002313C4">
        <w:rPr>
          <w:rFonts w:ascii="Times New Roman" w:hAnsi="Times New Roman" w:cs="Times New Roman"/>
          <w:i/>
          <w:iCs/>
          <w:sz w:val="24"/>
          <w:szCs w:val="24"/>
        </w:rPr>
        <w:t>Bevriezing criminele activa</w:t>
      </w:r>
      <w:r w:rsidR="002313C4">
        <w:rPr>
          <w:rFonts w:ascii="Times New Roman" w:hAnsi="Times New Roman" w:cs="Times New Roman"/>
          <w:sz w:val="24"/>
          <w:szCs w:val="24"/>
        </w:rPr>
        <w:br/>
      </w:r>
      <w:r w:rsidR="002313C4">
        <w:rPr>
          <w:rFonts w:ascii="Times New Roman" w:hAnsi="Times New Roman" w:cs="Times New Roman"/>
          <w:sz w:val="24"/>
          <w:szCs w:val="24"/>
        </w:rPr>
        <w:br/>
      </w:r>
      <w:r w:rsidRPr="002313C4" w:rsidR="002313C4">
        <w:rPr>
          <w:rFonts w:ascii="Times New Roman" w:hAnsi="Times New Roman" w:cs="Times New Roman"/>
          <w:sz w:val="24"/>
          <w:szCs w:val="24"/>
        </w:rPr>
        <w:t>De leden van de GroenLinks-PvdA-fractie hebben vragen over de mogelijkheden om criminele activa te confisqueren en bevriezen. Er zijn Europese richtlijnen aangenomen die lidstaten voor 23 november 2026 nationaal door moeten voeren. Kan de minister aangeven welke aanpassingen er nodig zijn van de Nederlandse wet- en regelgeving om hieraan te voldoen? Is deze deadline haalbaar voor Nederland en andere lidstaten? Zo ja, wanneer komen deze plannen naar de Kamer? Zo nee, wat gaat de minister doen om de implementatie zo veel mogelijk te versnellen?</w:t>
      </w:r>
      <w:r w:rsidR="002313C4">
        <w:rPr>
          <w:rFonts w:ascii="Times New Roman" w:hAnsi="Times New Roman" w:cs="Times New Roman"/>
          <w:sz w:val="24"/>
          <w:szCs w:val="24"/>
        </w:rPr>
        <w:br/>
      </w:r>
      <w:r w:rsidR="002313C4">
        <w:rPr>
          <w:rFonts w:ascii="Times New Roman" w:hAnsi="Times New Roman" w:cs="Times New Roman"/>
          <w:sz w:val="24"/>
          <w:szCs w:val="24"/>
        </w:rPr>
        <w:br/>
      </w:r>
      <w:r w:rsidRPr="002313C4" w:rsidR="002313C4">
        <w:rPr>
          <w:rFonts w:ascii="Times New Roman" w:hAnsi="Times New Roman" w:cs="Times New Roman"/>
          <w:i/>
          <w:iCs/>
          <w:sz w:val="24"/>
          <w:szCs w:val="24"/>
        </w:rPr>
        <w:t>Alternatieven voor detentie voor jeugdige drugsdelinquenten</w:t>
      </w:r>
      <w:r w:rsidR="002313C4">
        <w:rPr>
          <w:rFonts w:ascii="Times New Roman" w:hAnsi="Times New Roman" w:cs="Times New Roman"/>
          <w:sz w:val="24"/>
          <w:szCs w:val="24"/>
        </w:rPr>
        <w:br/>
      </w:r>
      <w:r w:rsidR="002313C4">
        <w:rPr>
          <w:rFonts w:ascii="Times New Roman" w:hAnsi="Times New Roman" w:cs="Times New Roman"/>
          <w:sz w:val="24"/>
          <w:szCs w:val="24"/>
        </w:rPr>
        <w:br/>
      </w:r>
      <w:r w:rsidRPr="002313C4" w:rsidR="002313C4">
        <w:rPr>
          <w:rFonts w:ascii="Times New Roman" w:hAnsi="Times New Roman" w:cs="Times New Roman"/>
          <w:sz w:val="24"/>
          <w:szCs w:val="24"/>
        </w:rPr>
        <w:t xml:space="preserve">De leden van de GroenLinks-PvdA-fractie hebben opmerkingen over de informele discussies over alternatieven voor detentie voor jeugdige drugsdelinquenten. Eerder </w:t>
      </w:r>
      <w:r w:rsidR="00747640">
        <w:rPr>
          <w:rFonts w:ascii="Times New Roman" w:hAnsi="Times New Roman" w:cs="Times New Roman"/>
          <w:sz w:val="24"/>
          <w:szCs w:val="24"/>
        </w:rPr>
        <w:t>zijn</w:t>
      </w:r>
      <w:r w:rsidRPr="002313C4" w:rsidR="002313C4">
        <w:rPr>
          <w:rFonts w:ascii="Times New Roman" w:hAnsi="Times New Roman" w:cs="Times New Roman"/>
          <w:sz w:val="24"/>
          <w:szCs w:val="24"/>
        </w:rPr>
        <w:t xml:space="preserve"> in de motie-</w:t>
      </w:r>
      <w:proofErr w:type="spellStart"/>
      <w:r w:rsidRPr="002313C4" w:rsidR="002313C4">
        <w:rPr>
          <w:rFonts w:ascii="Times New Roman" w:hAnsi="Times New Roman" w:cs="Times New Roman"/>
          <w:sz w:val="24"/>
          <w:szCs w:val="24"/>
        </w:rPr>
        <w:t>Mutluer</w:t>
      </w:r>
      <w:proofErr w:type="spellEnd"/>
      <w:r w:rsidRPr="002313C4" w:rsidR="002313C4">
        <w:rPr>
          <w:rFonts w:ascii="Times New Roman" w:hAnsi="Times New Roman" w:cs="Times New Roman"/>
          <w:sz w:val="24"/>
          <w:szCs w:val="24"/>
        </w:rPr>
        <w:t xml:space="preserve"> </w:t>
      </w:r>
      <w:r w:rsidR="00747640">
        <w:rPr>
          <w:rFonts w:ascii="Times New Roman" w:hAnsi="Times New Roman" w:cs="Times New Roman"/>
          <w:sz w:val="24"/>
          <w:szCs w:val="24"/>
        </w:rPr>
        <w:t xml:space="preserve">(Kamerstuk </w:t>
      </w:r>
      <w:r w:rsidRPr="002313C4" w:rsidR="002313C4">
        <w:rPr>
          <w:rFonts w:ascii="Times New Roman" w:hAnsi="Times New Roman" w:cs="Times New Roman"/>
          <w:sz w:val="24"/>
          <w:szCs w:val="24"/>
        </w:rPr>
        <w:t>29279, nr. 987</w:t>
      </w:r>
      <w:r w:rsidR="00747640">
        <w:rPr>
          <w:rFonts w:ascii="Times New Roman" w:hAnsi="Times New Roman" w:cs="Times New Roman"/>
          <w:sz w:val="24"/>
          <w:szCs w:val="24"/>
        </w:rPr>
        <w:t>)</w:t>
      </w:r>
      <w:r w:rsidRPr="002313C4" w:rsidR="002313C4">
        <w:rPr>
          <w:rFonts w:ascii="Times New Roman" w:hAnsi="Times New Roman" w:cs="Times New Roman"/>
          <w:sz w:val="24"/>
          <w:szCs w:val="24"/>
        </w:rPr>
        <w:t xml:space="preserve"> alternatieven geschetst. Ook in de nota </w:t>
      </w:r>
      <w:r w:rsidR="000E5CC4">
        <w:rPr>
          <w:rFonts w:ascii="Times New Roman" w:hAnsi="Times New Roman" w:cs="Times New Roman"/>
          <w:sz w:val="24"/>
          <w:szCs w:val="24"/>
        </w:rPr>
        <w:t>“</w:t>
      </w:r>
      <w:r w:rsidRPr="002313C4" w:rsidR="002313C4">
        <w:rPr>
          <w:rFonts w:ascii="Times New Roman" w:hAnsi="Times New Roman" w:cs="Times New Roman"/>
          <w:sz w:val="24"/>
          <w:szCs w:val="24"/>
        </w:rPr>
        <w:t>Jeugdstraf- en Herstelplan: Een offensief tegen jeugdcriminaliteit</w:t>
      </w:r>
      <w:r w:rsidR="000E5CC4">
        <w:rPr>
          <w:rFonts w:ascii="Times New Roman" w:hAnsi="Times New Roman" w:cs="Times New Roman"/>
          <w:sz w:val="24"/>
          <w:szCs w:val="24"/>
        </w:rPr>
        <w:t>”</w:t>
      </w:r>
      <w:r w:rsidRPr="002313C4" w:rsidR="002313C4">
        <w:rPr>
          <w:rFonts w:ascii="Times New Roman" w:hAnsi="Times New Roman" w:cs="Times New Roman"/>
          <w:sz w:val="24"/>
          <w:szCs w:val="24"/>
        </w:rPr>
        <w:t xml:space="preserve"> </w:t>
      </w:r>
      <w:r w:rsidR="00D05EF5">
        <w:rPr>
          <w:rFonts w:ascii="Times New Roman" w:hAnsi="Times New Roman" w:cs="Times New Roman"/>
          <w:sz w:val="24"/>
          <w:szCs w:val="24"/>
        </w:rPr>
        <w:t>(</w:t>
      </w:r>
      <w:r w:rsidRPr="002313C4" w:rsidR="002313C4">
        <w:rPr>
          <w:rFonts w:ascii="Times New Roman" w:hAnsi="Times New Roman" w:cs="Times New Roman"/>
          <w:sz w:val="24"/>
          <w:szCs w:val="24"/>
        </w:rPr>
        <w:t>Kamerstuk 36445</w:t>
      </w:r>
      <w:r w:rsidR="00D05EF5">
        <w:rPr>
          <w:rFonts w:ascii="Times New Roman" w:hAnsi="Times New Roman" w:cs="Times New Roman"/>
          <w:sz w:val="24"/>
          <w:szCs w:val="24"/>
        </w:rPr>
        <w:t>)</w:t>
      </w:r>
      <w:r w:rsidRPr="002313C4" w:rsidR="002313C4">
        <w:rPr>
          <w:rFonts w:ascii="Times New Roman" w:hAnsi="Times New Roman" w:cs="Times New Roman"/>
          <w:sz w:val="24"/>
          <w:szCs w:val="24"/>
        </w:rPr>
        <w:t xml:space="preserve"> staat het voorstel om kleinschalige voorzieningen in de wijken als alternatief voor detentie. Is de minister bereid om in overleg met de andere lidstaten te gaan en expliciet te vragen welke ervaringen lidstaten hebben </w:t>
      </w:r>
      <w:r w:rsidR="007918F1">
        <w:rPr>
          <w:rFonts w:ascii="Times New Roman" w:hAnsi="Times New Roman" w:cs="Times New Roman"/>
          <w:sz w:val="24"/>
          <w:szCs w:val="24"/>
        </w:rPr>
        <w:t xml:space="preserve">met </w:t>
      </w:r>
      <w:r w:rsidRPr="002313C4" w:rsidR="002313C4">
        <w:rPr>
          <w:rFonts w:ascii="Times New Roman" w:hAnsi="Times New Roman" w:cs="Times New Roman"/>
          <w:sz w:val="24"/>
          <w:szCs w:val="24"/>
        </w:rPr>
        <w:t>onder andere</w:t>
      </w:r>
      <w:r w:rsidR="007918F1">
        <w:rPr>
          <w:rFonts w:ascii="Times New Roman" w:hAnsi="Times New Roman" w:cs="Times New Roman"/>
          <w:sz w:val="24"/>
          <w:szCs w:val="24"/>
        </w:rPr>
        <w:t xml:space="preserve"> </w:t>
      </w:r>
      <w:r w:rsidRPr="002313C4" w:rsidR="002313C4">
        <w:rPr>
          <w:rFonts w:ascii="Times New Roman" w:hAnsi="Times New Roman" w:cs="Times New Roman"/>
          <w:sz w:val="24"/>
          <w:szCs w:val="24"/>
        </w:rPr>
        <w:t>het inzetten van kleinschalige voorzieningen in de wijken</w:t>
      </w:r>
      <w:r w:rsidR="007918F1">
        <w:rPr>
          <w:rFonts w:ascii="Times New Roman" w:hAnsi="Times New Roman" w:cs="Times New Roman"/>
          <w:sz w:val="24"/>
          <w:szCs w:val="24"/>
        </w:rPr>
        <w:t>,</w:t>
      </w:r>
      <w:r w:rsidRPr="002313C4" w:rsidR="002313C4">
        <w:rPr>
          <w:rFonts w:ascii="Times New Roman" w:hAnsi="Times New Roman" w:cs="Times New Roman"/>
          <w:sz w:val="24"/>
          <w:szCs w:val="24"/>
        </w:rPr>
        <w:t xml:space="preserve"> het verleng</w:t>
      </w:r>
      <w:r w:rsidR="00686339">
        <w:rPr>
          <w:rFonts w:ascii="Times New Roman" w:hAnsi="Times New Roman" w:cs="Times New Roman"/>
          <w:sz w:val="24"/>
          <w:szCs w:val="24"/>
        </w:rPr>
        <w:t>en</w:t>
      </w:r>
      <w:r w:rsidRPr="002313C4" w:rsidR="002313C4">
        <w:rPr>
          <w:rFonts w:ascii="Times New Roman" w:hAnsi="Times New Roman" w:cs="Times New Roman"/>
          <w:sz w:val="24"/>
          <w:szCs w:val="24"/>
        </w:rPr>
        <w:t xml:space="preserve"> van toezichttermijnen door de reclassering of </w:t>
      </w:r>
      <w:r w:rsidR="00441F76">
        <w:rPr>
          <w:rFonts w:ascii="Times New Roman" w:hAnsi="Times New Roman" w:cs="Times New Roman"/>
          <w:sz w:val="24"/>
          <w:szCs w:val="24"/>
        </w:rPr>
        <w:t>j</w:t>
      </w:r>
      <w:r w:rsidRPr="002313C4" w:rsidR="002313C4">
        <w:rPr>
          <w:rFonts w:ascii="Times New Roman" w:hAnsi="Times New Roman" w:cs="Times New Roman"/>
          <w:sz w:val="24"/>
          <w:szCs w:val="24"/>
        </w:rPr>
        <w:t>eugdzorg</w:t>
      </w:r>
      <w:r w:rsidR="00686339">
        <w:rPr>
          <w:rFonts w:ascii="Times New Roman" w:hAnsi="Times New Roman" w:cs="Times New Roman"/>
          <w:sz w:val="24"/>
          <w:szCs w:val="24"/>
        </w:rPr>
        <w:t>,</w:t>
      </w:r>
      <w:r w:rsidRPr="002313C4" w:rsidR="002313C4">
        <w:rPr>
          <w:rFonts w:ascii="Times New Roman" w:hAnsi="Times New Roman" w:cs="Times New Roman"/>
          <w:sz w:val="24"/>
          <w:szCs w:val="24"/>
        </w:rPr>
        <w:t xml:space="preserve"> mogelijkheden voor </w:t>
      </w:r>
      <w:proofErr w:type="spellStart"/>
      <w:r w:rsidRPr="002313C4" w:rsidR="002313C4">
        <w:rPr>
          <w:rFonts w:ascii="Times New Roman" w:hAnsi="Times New Roman" w:cs="Times New Roman"/>
          <w:sz w:val="24"/>
          <w:szCs w:val="24"/>
        </w:rPr>
        <w:t>gedragsbeïnvloedende</w:t>
      </w:r>
      <w:proofErr w:type="spellEnd"/>
      <w:r w:rsidRPr="002313C4" w:rsidR="002313C4">
        <w:rPr>
          <w:rFonts w:ascii="Times New Roman" w:hAnsi="Times New Roman" w:cs="Times New Roman"/>
          <w:sz w:val="24"/>
          <w:szCs w:val="24"/>
        </w:rPr>
        <w:t xml:space="preserve"> therapieën en het versterken van samenwerking tussen instanties op het gebied van monitoring en begeleiding? De</w:t>
      </w:r>
      <w:r w:rsidR="00B76ED0">
        <w:rPr>
          <w:rFonts w:ascii="Times New Roman" w:hAnsi="Times New Roman" w:cs="Times New Roman"/>
          <w:sz w:val="24"/>
          <w:szCs w:val="24"/>
        </w:rPr>
        <w:t>ze</w:t>
      </w:r>
      <w:r w:rsidRPr="002313C4" w:rsidR="002313C4">
        <w:rPr>
          <w:rFonts w:ascii="Times New Roman" w:hAnsi="Times New Roman" w:cs="Times New Roman"/>
          <w:sz w:val="24"/>
          <w:szCs w:val="24"/>
        </w:rPr>
        <w:t xml:space="preserve"> leden vragen de minister om toe te lichten welke suggesties Nederland in deze discussie zelf zal aandragen.</w:t>
      </w:r>
      <w:r w:rsidR="002313C4">
        <w:rPr>
          <w:rFonts w:ascii="Times New Roman" w:hAnsi="Times New Roman" w:cs="Times New Roman"/>
          <w:sz w:val="24"/>
          <w:szCs w:val="24"/>
        </w:rPr>
        <w:br/>
      </w:r>
      <w:r w:rsidR="002313C4">
        <w:rPr>
          <w:rFonts w:ascii="Times New Roman" w:hAnsi="Times New Roman" w:cs="Times New Roman"/>
          <w:sz w:val="24"/>
          <w:szCs w:val="24"/>
        </w:rPr>
        <w:br/>
      </w:r>
      <w:r w:rsidRPr="002313C4" w:rsidR="002313C4">
        <w:rPr>
          <w:rFonts w:ascii="Times New Roman" w:hAnsi="Times New Roman" w:cs="Times New Roman"/>
          <w:i/>
          <w:iCs/>
          <w:sz w:val="24"/>
          <w:szCs w:val="24"/>
        </w:rPr>
        <w:t>Digitale Omnibus</w:t>
      </w:r>
      <w:r w:rsidR="002313C4">
        <w:rPr>
          <w:rFonts w:ascii="Times New Roman" w:hAnsi="Times New Roman" w:cs="Times New Roman"/>
          <w:sz w:val="24"/>
          <w:szCs w:val="24"/>
        </w:rPr>
        <w:br/>
      </w:r>
      <w:r w:rsidR="002313C4">
        <w:rPr>
          <w:rFonts w:ascii="Times New Roman" w:hAnsi="Times New Roman" w:cs="Times New Roman"/>
          <w:sz w:val="24"/>
          <w:szCs w:val="24"/>
        </w:rPr>
        <w:br/>
      </w:r>
      <w:r w:rsidRPr="002313C4" w:rsidR="002313C4">
        <w:rPr>
          <w:rFonts w:ascii="Times New Roman" w:hAnsi="Times New Roman" w:cs="Times New Roman"/>
          <w:sz w:val="24"/>
          <w:szCs w:val="24"/>
        </w:rPr>
        <w:t>Ten aanzien van digitalisering brengen de leden van de GroenLinks-PvdA-fractie ten eerste de Omnibus AI</w:t>
      </w:r>
      <w:r w:rsidR="005008F5">
        <w:rPr>
          <w:rStyle w:val="Voetnootmarkering"/>
          <w:rFonts w:ascii="Times New Roman" w:hAnsi="Times New Roman" w:cs="Times New Roman"/>
          <w:sz w:val="24"/>
          <w:szCs w:val="24"/>
        </w:rPr>
        <w:footnoteReference w:id="2"/>
      </w:r>
      <w:r w:rsidRPr="002313C4" w:rsidR="002313C4">
        <w:rPr>
          <w:rFonts w:ascii="Times New Roman" w:hAnsi="Times New Roman" w:cs="Times New Roman"/>
          <w:sz w:val="24"/>
          <w:szCs w:val="24"/>
        </w:rPr>
        <w:t xml:space="preserve"> en de Omnibus Digitaal onder de aandacht.</w:t>
      </w:r>
      <w:r w:rsidR="00BB6017">
        <w:rPr>
          <w:rFonts w:ascii="Times New Roman" w:hAnsi="Times New Roman" w:cs="Times New Roman"/>
          <w:sz w:val="24"/>
          <w:szCs w:val="24"/>
        </w:rPr>
        <w:t xml:space="preserve"> Deze leden</w:t>
      </w:r>
      <w:r w:rsidRPr="002313C4" w:rsidR="002313C4">
        <w:rPr>
          <w:rFonts w:ascii="Times New Roman" w:hAnsi="Times New Roman" w:cs="Times New Roman"/>
          <w:sz w:val="24"/>
          <w:szCs w:val="24"/>
        </w:rPr>
        <w:t xml:space="preserve"> hebben fundamentele zorgen dat deze Omnibussen zullen leiden tot een afzwakking van de </w:t>
      </w:r>
      <w:r w:rsidR="00EE0ACB">
        <w:rPr>
          <w:rFonts w:ascii="Times New Roman" w:hAnsi="Times New Roman" w:cs="Times New Roman"/>
          <w:sz w:val="24"/>
          <w:szCs w:val="24"/>
        </w:rPr>
        <w:t>Algemene verordening gegevensbescherming (</w:t>
      </w:r>
      <w:r w:rsidRPr="002313C4" w:rsidR="002313C4">
        <w:rPr>
          <w:rFonts w:ascii="Times New Roman" w:hAnsi="Times New Roman" w:cs="Times New Roman"/>
          <w:sz w:val="24"/>
          <w:szCs w:val="24"/>
        </w:rPr>
        <w:t>AVG</w:t>
      </w:r>
      <w:r w:rsidR="00EE0ACB">
        <w:rPr>
          <w:rFonts w:ascii="Times New Roman" w:hAnsi="Times New Roman" w:cs="Times New Roman"/>
          <w:sz w:val="24"/>
          <w:szCs w:val="24"/>
        </w:rPr>
        <w:t>)</w:t>
      </w:r>
      <w:r w:rsidRPr="002313C4" w:rsidR="002313C4">
        <w:rPr>
          <w:rFonts w:ascii="Times New Roman" w:hAnsi="Times New Roman" w:cs="Times New Roman"/>
          <w:sz w:val="24"/>
          <w:szCs w:val="24"/>
        </w:rPr>
        <w:t xml:space="preserve"> en de privacybescherming van Europeanen. </w:t>
      </w:r>
      <w:r w:rsidR="00AA04DD">
        <w:rPr>
          <w:rFonts w:ascii="Times New Roman" w:hAnsi="Times New Roman" w:cs="Times New Roman"/>
          <w:sz w:val="24"/>
          <w:szCs w:val="24"/>
        </w:rPr>
        <w:t>Deze leden</w:t>
      </w:r>
      <w:r w:rsidRPr="002313C4" w:rsidR="002313C4">
        <w:rPr>
          <w:rFonts w:ascii="Times New Roman" w:hAnsi="Times New Roman" w:cs="Times New Roman"/>
          <w:sz w:val="24"/>
          <w:szCs w:val="24"/>
        </w:rPr>
        <w:t xml:space="preserve"> vrezen dat het openbreken van de AVG en de AI Act een opmaat kan zijn naar verdere wijzigingen van deze wetgeving. Daarmee komt de privacy- en consumentenbescherming in het geding. </w:t>
      </w:r>
      <w:r w:rsidRPr="002313C4" w:rsidR="002313C4">
        <w:rPr>
          <w:rFonts w:ascii="Times New Roman" w:hAnsi="Times New Roman" w:cs="Times New Roman"/>
          <w:sz w:val="24"/>
          <w:szCs w:val="24"/>
        </w:rPr>
        <w:lastRenderedPageBreak/>
        <w:t>Is de minister bereid om de zorgen die zijn geuit in het BNC-fiche</w:t>
      </w:r>
      <w:r w:rsidR="00A25129">
        <w:rPr>
          <w:rStyle w:val="Voetnootmarkering"/>
          <w:rFonts w:ascii="Times New Roman" w:hAnsi="Times New Roman" w:cs="Times New Roman"/>
          <w:sz w:val="24"/>
          <w:szCs w:val="24"/>
        </w:rPr>
        <w:footnoteReference w:id="3"/>
      </w:r>
      <w:r w:rsidR="00383F05">
        <w:rPr>
          <w:rFonts w:ascii="Times New Roman" w:hAnsi="Times New Roman" w:cs="Times New Roman"/>
          <w:sz w:val="24"/>
          <w:szCs w:val="24"/>
        </w:rPr>
        <w:t>,</w:t>
      </w:r>
      <w:r w:rsidRPr="002313C4" w:rsidR="002313C4">
        <w:rPr>
          <w:rFonts w:ascii="Times New Roman" w:hAnsi="Times New Roman" w:cs="Times New Roman"/>
          <w:sz w:val="24"/>
          <w:szCs w:val="24"/>
        </w:rPr>
        <w:t xml:space="preserve"> ook ter sprake te brengen tijdens de informele JBZ-</w:t>
      </w:r>
      <w:r w:rsidR="00A6467A">
        <w:rPr>
          <w:rFonts w:ascii="Times New Roman" w:hAnsi="Times New Roman" w:cs="Times New Roman"/>
          <w:sz w:val="24"/>
          <w:szCs w:val="24"/>
        </w:rPr>
        <w:t>R</w:t>
      </w:r>
      <w:r w:rsidRPr="002313C4" w:rsidR="002313C4">
        <w:rPr>
          <w:rFonts w:ascii="Times New Roman" w:hAnsi="Times New Roman" w:cs="Times New Roman"/>
          <w:sz w:val="24"/>
          <w:szCs w:val="24"/>
        </w:rPr>
        <w:t>aad? Met welke lidstaten kan</w:t>
      </w:r>
      <w:r w:rsidR="00383F05">
        <w:rPr>
          <w:rFonts w:ascii="Times New Roman" w:hAnsi="Times New Roman" w:cs="Times New Roman"/>
          <w:sz w:val="24"/>
          <w:szCs w:val="24"/>
        </w:rPr>
        <w:t xml:space="preserve"> de minister</w:t>
      </w:r>
      <w:r w:rsidRPr="002313C4" w:rsidR="002313C4">
        <w:rPr>
          <w:rFonts w:ascii="Times New Roman" w:hAnsi="Times New Roman" w:cs="Times New Roman"/>
          <w:sz w:val="24"/>
          <w:szCs w:val="24"/>
        </w:rPr>
        <w:t xml:space="preserve"> samen optrekken in de kritiek van het kabinet op de Omnibussen? Is de minister bereid om steun te zoeken voor het kabinetsstandpunt bij andere lidstaten?</w:t>
      </w:r>
      <w:r w:rsidR="002313C4">
        <w:rPr>
          <w:rFonts w:ascii="Times New Roman" w:hAnsi="Times New Roman" w:cs="Times New Roman"/>
          <w:sz w:val="24"/>
          <w:szCs w:val="24"/>
        </w:rPr>
        <w:br/>
      </w:r>
      <w:r w:rsidR="002313C4">
        <w:rPr>
          <w:rFonts w:ascii="Times New Roman" w:hAnsi="Times New Roman" w:cs="Times New Roman"/>
          <w:sz w:val="24"/>
          <w:szCs w:val="24"/>
        </w:rPr>
        <w:br/>
      </w:r>
      <w:r w:rsidRPr="002313C4" w:rsidR="002313C4">
        <w:rPr>
          <w:rFonts w:ascii="Times New Roman" w:hAnsi="Times New Roman" w:cs="Times New Roman"/>
          <w:i/>
          <w:iCs/>
          <w:sz w:val="24"/>
          <w:szCs w:val="24"/>
        </w:rPr>
        <w:t>Ontwikkelingen X</w:t>
      </w:r>
      <w:r w:rsidR="002313C4">
        <w:rPr>
          <w:rFonts w:ascii="Times New Roman" w:hAnsi="Times New Roman" w:cs="Times New Roman"/>
          <w:sz w:val="24"/>
          <w:szCs w:val="24"/>
        </w:rPr>
        <w:br/>
      </w:r>
      <w:r w:rsidR="002313C4">
        <w:rPr>
          <w:rFonts w:ascii="Times New Roman" w:hAnsi="Times New Roman" w:cs="Times New Roman"/>
          <w:sz w:val="24"/>
          <w:szCs w:val="24"/>
        </w:rPr>
        <w:br/>
      </w:r>
      <w:r w:rsidRPr="002313C4" w:rsidR="002313C4">
        <w:rPr>
          <w:rFonts w:ascii="Times New Roman" w:hAnsi="Times New Roman" w:cs="Times New Roman"/>
          <w:sz w:val="24"/>
          <w:szCs w:val="24"/>
        </w:rPr>
        <w:t xml:space="preserve">Ten tweede brengen de leden van de GroenLinks-PvdA-fractie </w:t>
      </w:r>
      <w:r w:rsidR="00F000DF">
        <w:rPr>
          <w:rFonts w:ascii="Times New Roman" w:hAnsi="Times New Roman" w:cs="Times New Roman"/>
          <w:sz w:val="24"/>
          <w:szCs w:val="24"/>
        </w:rPr>
        <w:t xml:space="preserve">wat betreft digitalisering </w:t>
      </w:r>
      <w:r w:rsidRPr="002313C4" w:rsidR="002313C4">
        <w:rPr>
          <w:rFonts w:ascii="Times New Roman" w:hAnsi="Times New Roman" w:cs="Times New Roman"/>
          <w:sz w:val="24"/>
          <w:szCs w:val="24"/>
        </w:rPr>
        <w:t xml:space="preserve">de ontwikkelingen rondom X onder de aandacht. De AI-bot </w:t>
      </w:r>
      <w:proofErr w:type="spellStart"/>
      <w:r w:rsidRPr="002313C4" w:rsidR="002313C4">
        <w:rPr>
          <w:rFonts w:ascii="Times New Roman" w:hAnsi="Times New Roman" w:cs="Times New Roman"/>
          <w:sz w:val="24"/>
          <w:szCs w:val="24"/>
        </w:rPr>
        <w:t>Grok</w:t>
      </w:r>
      <w:proofErr w:type="spellEnd"/>
      <w:r w:rsidRPr="002313C4" w:rsidR="002313C4">
        <w:rPr>
          <w:rFonts w:ascii="Times New Roman" w:hAnsi="Times New Roman" w:cs="Times New Roman"/>
          <w:sz w:val="24"/>
          <w:szCs w:val="24"/>
        </w:rPr>
        <w:t xml:space="preserve"> van het </w:t>
      </w:r>
      <w:proofErr w:type="spellStart"/>
      <w:r w:rsidRPr="002313C4" w:rsidR="002313C4">
        <w:rPr>
          <w:rFonts w:ascii="Times New Roman" w:hAnsi="Times New Roman" w:cs="Times New Roman"/>
          <w:sz w:val="24"/>
          <w:szCs w:val="24"/>
        </w:rPr>
        <w:t>socialemediaplatform</w:t>
      </w:r>
      <w:proofErr w:type="spellEnd"/>
      <w:r w:rsidRPr="002313C4" w:rsidR="002313C4">
        <w:rPr>
          <w:rFonts w:ascii="Times New Roman" w:hAnsi="Times New Roman" w:cs="Times New Roman"/>
          <w:sz w:val="24"/>
          <w:szCs w:val="24"/>
        </w:rPr>
        <w:t xml:space="preserve"> X wordt volop gebruikt om seksuele </w:t>
      </w:r>
      <w:proofErr w:type="spellStart"/>
      <w:r w:rsidRPr="002313C4" w:rsidR="002313C4">
        <w:rPr>
          <w:rFonts w:ascii="Times New Roman" w:hAnsi="Times New Roman" w:cs="Times New Roman"/>
          <w:sz w:val="24"/>
          <w:szCs w:val="24"/>
        </w:rPr>
        <w:t>deepfakes</w:t>
      </w:r>
      <w:proofErr w:type="spellEnd"/>
      <w:r w:rsidRPr="002313C4" w:rsidR="002313C4">
        <w:rPr>
          <w:rFonts w:ascii="Times New Roman" w:hAnsi="Times New Roman" w:cs="Times New Roman"/>
          <w:sz w:val="24"/>
          <w:szCs w:val="24"/>
        </w:rPr>
        <w:t xml:space="preserve"> te maken, ook van minderjarigen, op het platform. Volgens deze leden is dat volstrekt onacceptabel. Kan de minister een formele reactie geven op dit misbruik</w:t>
      </w:r>
      <w:r w:rsidR="00F72C45">
        <w:rPr>
          <w:rFonts w:ascii="Times New Roman" w:hAnsi="Times New Roman" w:cs="Times New Roman"/>
          <w:sz w:val="24"/>
          <w:szCs w:val="24"/>
        </w:rPr>
        <w:t>?</w:t>
      </w:r>
      <w:r w:rsidRPr="002313C4" w:rsidR="002313C4">
        <w:rPr>
          <w:rFonts w:ascii="Times New Roman" w:hAnsi="Times New Roman" w:cs="Times New Roman"/>
          <w:sz w:val="24"/>
          <w:szCs w:val="24"/>
        </w:rPr>
        <w:t xml:space="preserve"> </w:t>
      </w:r>
      <w:r w:rsidR="00F72C45">
        <w:rPr>
          <w:rFonts w:ascii="Times New Roman" w:hAnsi="Times New Roman" w:cs="Times New Roman"/>
          <w:sz w:val="24"/>
          <w:szCs w:val="24"/>
        </w:rPr>
        <w:t>W</w:t>
      </w:r>
      <w:r w:rsidRPr="002313C4" w:rsidR="002313C4">
        <w:rPr>
          <w:rFonts w:ascii="Times New Roman" w:hAnsi="Times New Roman" w:cs="Times New Roman"/>
          <w:sz w:val="24"/>
          <w:szCs w:val="24"/>
        </w:rPr>
        <w:t xml:space="preserve">at kunnen de slachtoffers van seksuele </w:t>
      </w:r>
      <w:proofErr w:type="spellStart"/>
      <w:r w:rsidRPr="002313C4" w:rsidR="002313C4">
        <w:rPr>
          <w:rFonts w:ascii="Times New Roman" w:hAnsi="Times New Roman" w:cs="Times New Roman"/>
          <w:sz w:val="24"/>
          <w:szCs w:val="24"/>
        </w:rPr>
        <w:t>deepfakes</w:t>
      </w:r>
      <w:proofErr w:type="spellEnd"/>
      <w:r w:rsidRPr="002313C4" w:rsidR="002313C4">
        <w:rPr>
          <w:rFonts w:ascii="Times New Roman" w:hAnsi="Times New Roman" w:cs="Times New Roman"/>
          <w:sz w:val="24"/>
          <w:szCs w:val="24"/>
        </w:rPr>
        <w:t xml:space="preserve"> doen om zich te beroepen op hun rechten en de beelden verwijderd te krijgen? </w:t>
      </w:r>
      <w:r w:rsidR="00EB1C70">
        <w:rPr>
          <w:rFonts w:ascii="Times New Roman" w:hAnsi="Times New Roman" w:cs="Times New Roman"/>
          <w:sz w:val="24"/>
          <w:szCs w:val="24"/>
        </w:rPr>
        <w:br/>
      </w:r>
      <w:r w:rsidRPr="002313C4" w:rsidR="002313C4">
        <w:rPr>
          <w:rFonts w:ascii="Times New Roman" w:hAnsi="Times New Roman" w:cs="Times New Roman"/>
          <w:sz w:val="24"/>
          <w:szCs w:val="24"/>
        </w:rPr>
        <w:t>Bovendien stellen de</w:t>
      </w:r>
      <w:r w:rsidR="00F72C45">
        <w:rPr>
          <w:rFonts w:ascii="Times New Roman" w:hAnsi="Times New Roman" w:cs="Times New Roman"/>
          <w:sz w:val="24"/>
          <w:szCs w:val="24"/>
        </w:rPr>
        <w:t>ze</w:t>
      </w:r>
      <w:r w:rsidRPr="002313C4" w:rsidR="002313C4">
        <w:rPr>
          <w:rFonts w:ascii="Times New Roman" w:hAnsi="Times New Roman" w:cs="Times New Roman"/>
          <w:sz w:val="24"/>
          <w:szCs w:val="24"/>
        </w:rPr>
        <w:t xml:space="preserve"> leden dat Nederland zich ten volste in moet zetten om X verantwoordelijk te houden voor dit soort misbruik. Welke acties </w:t>
      </w:r>
      <w:r w:rsidR="00624DA8">
        <w:rPr>
          <w:rFonts w:ascii="Times New Roman" w:hAnsi="Times New Roman" w:cs="Times New Roman"/>
          <w:sz w:val="24"/>
          <w:szCs w:val="24"/>
        </w:rPr>
        <w:t>onder</w:t>
      </w:r>
      <w:r w:rsidRPr="002313C4" w:rsidR="002313C4">
        <w:rPr>
          <w:rFonts w:ascii="Times New Roman" w:hAnsi="Times New Roman" w:cs="Times New Roman"/>
          <w:sz w:val="24"/>
          <w:szCs w:val="24"/>
        </w:rPr>
        <w:t>neemt Nederland tegen X en C</w:t>
      </w:r>
      <w:r w:rsidR="00AA6C70">
        <w:rPr>
          <w:rFonts w:ascii="Times New Roman" w:hAnsi="Times New Roman" w:cs="Times New Roman"/>
          <w:sz w:val="24"/>
          <w:szCs w:val="24"/>
        </w:rPr>
        <w:t xml:space="preserve">hief </w:t>
      </w:r>
      <w:r w:rsidRPr="002313C4" w:rsidR="002313C4">
        <w:rPr>
          <w:rFonts w:ascii="Times New Roman" w:hAnsi="Times New Roman" w:cs="Times New Roman"/>
          <w:sz w:val="24"/>
          <w:szCs w:val="24"/>
        </w:rPr>
        <w:t>E</w:t>
      </w:r>
      <w:r w:rsidR="00AA6C70">
        <w:rPr>
          <w:rFonts w:ascii="Times New Roman" w:hAnsi="Times New Roman" w:cs="Times New Roman"/>
          <w:sz w:val="24"/>
          <w:szCs w:val="24"/>
        </w:rPr>
        <w:t xml:space="preserve">xecutive </w:t>
      </w:r>
      <w:proofErr w:type="spellStart"/>
      <w:r w:rsidRPr="002313C4" w:rsidR="002313C4">
        <w:rPr>
          <w:rFonts w:ascii="Times New Roman" w:hAnsi="Times New Roman" w:cs="Times New Roman"/>
          <w:sz w:val="24"/>
          <w:szCs w:val="24"/>
        </w:rPr>
        <w:t>O</w:t>
      </w:r>
      <w:r w:rsidR="00AA6C70">
        <w:rPr>
          <w:rFonts w:ascii="Times New Roman" w:hAnsi="Times New Roman" w:cs="Times New Roman"/>
          <w:sz w:val="24"/>
          <w:szCs w:val="24"/>
        </w:rPr>
        <w:t>fficer</w:t>
      </w:r>
      <w:proofErr w:type="spellEnd"/>
      <w:r w:rsidRPr="002313C4" w:rsidR="002313C4">
        <w:rPr>
          <w:rFonts w:ascii="Times New Roman" w:hAnsi="Times New Roman" w:cs="Times New Roman"/>
          <w:sz w:val="24"/>
          <w:szCs w:val="24"/>
        </w:rPr>
        <w:t xml:space="preserve"> </w:t>
      </w:r>
      <w:proofErr w:type="spellStart"/>
      <w:r w:rsidRPr="002313C4" w:rsidR="002313C4">
        <w:rPr>
          <w:rFonts w:ascii="Times New Roman" w:hAnsi="Times New Roman" w:cs="Times New Roman"/>
          <w:sz w:val="24"/>
          <w:szCs w:val="24"/>
        </w:rPr>
        <w:t>Elon</w:t>
      </w:r>
      <w:proofErr w:type="spellEnd"/>
      <w:r w:rsidRPr="002313C4" w:rsidR="002313C4">
        <w:rPr>
          <w:rFonts w:ascii="Times New Roman" w:hAnsi="Times New Roman" w:cs="Times New Roman"/>
          <w:sz w:val="24"/>
          <w:szCs w:val="24"/>
        </w:rPr>
        <w:t xml:space="preserve"> </w:t>
      </w:r>
      <w:proofErr w:type="spellStart"/>
      <w:r w:rsidRPr="002313C4" w:rsidR="002313C4">
        <w:rPr>
          <w:rFonts w:ascii="Times New Roman" w:hAnsi="Times New Roman" w:cs="Times New Roman"/>
          <w:sz w:val="24"/>
          <w:szCs w:val="24"/>
        </w:rPr>
        <w:t>Musk</w:t>
      </w:r>
      <w:proofErr w:type="spellEnd"/>
      <w:r w:rsidRPr="002313C4" w:rsidR="002313C4">
        <w:rPr>
          <w:rFonts w:ascii="Times New Roman" w:hAnsi="Times New Roman" w:cs="Times New Roman"/>
          <w:sz w:val="24"/>
          <w:szCs w:val="24"/>
        </w:rPr>
        <w:t xml:space="preserve">? Kan </w:t>
      </w:r>
      <w:r w:rsidR="00B07771">
        <w:rPr>
          <w:rFonts w:ascii="Times New Roman" w:hAnsi="Times New Roman" w:cs="Times New Roman"/>
          <w:sz w:val="24"/>
          <w:szCs w:val="24"/>
        </w:rPr>
        <w:t>de minister</w:t>
      </w:r>
      <w:r w:rsidRPr="002313C4" w:rsidR="002313C4">
        <w:rPr>
          <w:rFonts w:ascii="Times New Roman" w:hAnsi="Times New Roman" w:cs="Times New Roman"/>
          <w:sz w:val="24"/>
          <w:szCs w:val="24"/>
        </w:rPr>
        <w:t xml:space="preserve"> samen met gelijkgestemde lidstaten optrekken om eensgezinde maatregelen te bespreken? In welke lidstaten is beeldmanipulatie van </w:t>
      </w:r>
      <w:proofErr w:type="spellStart"/>
      <w:r w:rsidRPr="002313C4" w:rsidR="002313C4">
        <w:rPr>
          <w:rFonts w:ascii="Times New Roman" w:hAnsi="Times New Roman" w:cs="Times New Roman"/>
          <w:sz w:val="24"/>
          <w:szCs w:val="24"/>
        </w:rPr>
        <w:t>Grok</w:t>
      </w:r>
      <w:proofErr w:type="spellEnd"/>
      <w:r w:rsidRPr="002313C4" w:rsidR="002313C4">
        <w:rPr>
          <w:rFonts w:ascii="Times New Roman" w:hAnsi="Times New Roman" w:cs="Times New Roman"/>
          <w:sz w:val="24"/>
          <w:szCs w:val="24"/>
        </w:rPr>
        <w:t xml:space="preserve"> nog niet verboden</w:t>
      </w:r>
      <w:r w:rsidR="00712EE7">
        <w:rPr>
          <w:rFonts w:ascii="Times New Roman" w:hAnsi="Times New Roman" w:cs="Times New Roman"/>
          <w:sz w:val="24"/>
          <w:szCs w:val="24"/>
        </w:rPr>
        <w:t xml:space="preserve"> </w:t>
      </w:r>
      <w:r w:rsidRPr="002313C4" w:rsidR="002313C4">
        <w:rPr>
          <w:rFonts w:ascii="Times New Roman" w:hAnsi="Times New Roman" w:cs="Times New Roman"/>
          <w:sz w:val="24"/>
          <w:szCs w:val="24"/>
        </w:rPr>
        <w:t>en wat kan Nederland samen met andere lidstaten doen om het verbod Europees in te voeren?</w:t>
      </w:r>
      <w:r w:rsidR="002313C4">
        <w:rPr>
          <w:rFonts w:ascii="Times New Roman" w:hAnsi="Times New Roman" w:cs="Times New Roman"/>
          <w:sz w:val="24"/>
          <w:szCs w:val="24"/>
        </w:rPr>
        <w:br/>
      </w:r>
      <w:r w:rsidR="002313C4">
        <w:rPr>
          <w:rFonts w:ascii="Times New Roman" w:hAnsi="Times New Roman" w:cs="Times New Roman"/>
          <w:sz w:val="24"/>
          <w:szCs w:val="24"/>
        </w:rPr>
        <w:br/>
      </w:r>
      <w:r w:rsidRPr="002313C4" w:rsidR="002313C4">
        <w:rPr>
          <w:rFonts w:ascii="Times New Roman" w:hAnsi="Times New Roman" w:cs="Times New Roman"/>
          <w:i/>
          <w:iCs/>
          <w:sz w:val="24"/>
          <w:szCs w:val="24"/>
        </w:rPr>
        <w:t>Onderhandelingen CSAM-verordening</w:t>
      </w:r>
      <w:r w:rsidR="002313C4">
        <w:rPr>
          <w:rFonts w:ascii="Times New Roman" w:hAnsi="Times New Roman" w:cs="Times New Roman"/>
          <w:sz w:val="24"/>
          <w:szCs w:val="24"/>
        </w:rPr>
        <w:br/>
      </w:r>
      <w:r w:rsidR="002313C4">
        <w:rPr>
          <w:rFonts w:ascii="Times New Roman" w:hAnsi="Times New Roman" w:cs="Times New Roman"/>
          <w:sz w:val="24"/>
          <w:szCs w:val="24"/>
        </w:rPr>
        <w:br/>
      </w:r>
      <w:r w:rsidR="005F2B37">
        <w:rPr>
          <w:rFonts w:ascii="Times New Roman" w:hAnsi="Times New Roman" w:cs="Times New Roman"/>
          <w:sz w:val="24"/>
          <w:szCs w:val="24"/>
        </w:rPr>
        <w:t xml:space="preserve">Wat betreft digitalisering brengen </w:t>
      </w:r>
      <w:r w:rsidRPr="002313C4" w:rsidR="002313C4">
        <w:rPr>
          <w:rFonts w:ascii="Times New Roman" w:hAnsi="Times New Roman" w:cs="Times New Roman"/>
          <w:sz w:val="24"/>
          <w:szCs w:val="24"/>
        </w:rPr>
        <w:t xml:space="preserve">de leden van de GroenLinks-PvdA-fractie </w:t>
      </w:r>
      <w:r w:rsidR="005F2B37">
        <w:rPr>
          <w:rFonts w:ascii="Times New Roman" w:hAnsi="Times New Roman" w:cs="Times New Roman"/>
          <w:sz w:val="24"/>
          <w:szCs w:val="24"/>
        </w:rPr>
        <w:t xml:space="preserve">ten derde </w:t>
      </w:r>
      <w:r w:rsidRPr="002313C4" w:rsidR="002313C4">
        <w:rPr>
          <w:rFonts w:ascii="Times New Roman" w:hAnsi="Times New Roman" w:cs="Times New Roman"/>
          <w:sz w:val="24"/>
          <w:szCs w:val="24"/>
        </w:rPr>
        <w:t xml:space="preserve">de onderhandelingen </w:t>
      </w:r>
      <w:r w:rsidR="005F2B37">
        <w:rPr>
          <w:rFonts w:ascii="Times New Roman" w:hAnsi="Times New Roman" w:cs="Times New Roman"/>
          <w:sz w:val="24"/>
          <w:szCs w:val="24"/>
        </w:rPr>
        <w:t>over</w:t>
      </w:r>
      <w:r w:rsidRPr="002313C4" w:rsidR="002313C4">
        <w:rPr>
          <w:rFonts w:ascii="Times New Roman" w:hAnsi="Times New Roman" w:cs="Times New Roman"/>
          <w:sz w:val="24"/>
          <w:szCs w:val="24"/>
        </w:rPr>
        <w:t xml:space="preserve"> de CSAM-verordening onder de aandacht. Deze leden achten de CSAM-verordening nog altijd een riskant voorstel waarmee Europese mensenrechten grootschalig worden geschonden, zonder dat slachtoffers voortvarend geholpen worden. Kan de minister een stand van zaken geven over hoe de </w:t>
      </w:r>
      <w:proofErr w:type="spellStart"/>
      <w:r w:rsidRPr="002313C4" w:rsidR="002313C4">
        <w:rPr>
          <w:rFonts w:ascii="Times New Roman" w:hAnsi="Times New Roman" w:cs="Times New Roman"/>
          <w:sz w:val="24"/>
          <w:szCs w:val="24"/>
        </w:rPr>
        <w:t>triloogfase</w:t>
      </w:r>
      <w:proofErr w:type="spellEnd"/>
      <w:r w:rsidRPr="002313C4" w:rsidR="002313C4">
        <w:rPr>
          <w:rFonts w:ascii="Times New Roman" w:hAnsi="Times New Roman" w:cs="Times New Roman"/>
          <w:sz w:val="24"/>
          <w:szCs w:val="24"/>
        </w:rPr>
        <w:t xml:space="preserve"> van de CSAM-verordening vordert? Hoe stelt Nederland zich op en op welke manier geeft de minister invulling aan de motie-</w:t>
      </w:r>
      <w:proofErr w:type="spellStart"/>
      <w:r w:rsidRPr="002313C4" w:rsidR="002313C4">
        <w:rPr>
          <w:rFonts w:ascii="Times New Roman" w:hAnsi="Times New Roman" w:cs="Times New Roman"/>
          <w:sz w:val="24"/>
          <w:szCs w:val="24"/>
        </w:rPr>
        <w:t>Kathmann</w:t>
      </w:r>
      <w:proofErr w:type="spellEnd"/>
      <w:r w:rsidRPr="002313C4" w:rsidR="002313C4">
        <w:rPr>
          <w:rFonts w:ascii="Times New Roman" w:hAnsi="Times New Roman" w:cs="Times New Roman"/>
          <w:sz w:val="24"/>
          <w:szCs w:val="24"/>
        </w:rPr>
        <w:t xml:space="preserve"> c.s. </w:t>
      </w:r>
      <w:r w:rsidR="00FB5C26">
        <w:rPr>
          <w:rFonts w:ascii="Times New Roman" w:hAnsi="Times New Roman" w:cs="Times New Roman"/>
          <w:sz w:val="24"/>
          <w:szCs w:val="24"/>
        </w:rPr>
        <w:t xml:space="preserve">(Kamerstuk </w:t>
      </w:r>
      <w:r w:rsidRPr="002313C4" w:rsidR="002313C4">
        <w:rPr>
          <w:rFonts w:ascii="Times New Roman" w:hAnsi="Times New Roman" w:cs="Times New Roman"/>
          <w:sz w:val="24"/>
          <w:szCs w:val="24"/>
        </w:rPr>
        <w:t>32317, nr. 981</w:t>
      </w:r>
      <w:r w:rsidR="00FB5C26">
        <w:rPr>
          <w:rFonts w:ascii="Times New Roman" w:hAnsi="Times New Roman" w:cs="Times New Roman"/>
          <w:sz w:val="24"/>
          <w:szCs w:val="24"/>
        </w:rPr>
        <w:t>)</w:t>
      </w:r>
      <w:r w:rsidRPr="002313C4" w:rsidR="002313C4">
        <w:rPr>
          <w:rFonts w:ascii="Times New Roman" w:hAnsi="Times New Roman" w:cs="Times New Roman"/>
          <w:sz w:val="24"/>
          <w:szCs w:val="24"/>
        </w:rPr>
        <w:t xml:space="preserve">, met name </w:t>
      </w:r>
      <w:r w:rsidR="0049046F">
        <w:rPr>
          <w:rFonts w:ascii="Times New Roman" w:hAnsi="Times New Roman" w:cs="Times New Roman"/>
          <w:sz w:val="24"/>
          <w:szCs w:val="24"/>
        </w:rPr>
        <w:t xml:space="preserve">aan </w:t>
      </w:r>
      <w:r w:rsidRPr="002313C4" w:rsidR="002313C4">
        <w:rPr>
          <w:rFonts w:ascii="Times New Roman" w:hAnsi="Times New Roman" w:cs="Times New Roman"/>
          <w:sz w:val="24"/>
          <w:szCs w:val="24"/>
        </w:rPr>
        <w:t xml:space="preserve">het tweede dictum </w:t>
      </w:r>
      <w:r w:rsidR="00497A7F">
        <w:rPr>
          <w:rFonts w:ascii="Times New Roman" w:hAnsi="Times New Roman" w:cs="Times New Roman"/>
          <w:sz w:val="24"/>
          <w:szCs w:val="24"/>
        </w:rPr>
        <w:t>d</w:t>
      </w:r>
      <w:r w:rsidRPr="002313C4" w:rsidR="002313C4">
        <w:rPr>
          <w:rFonts w:ascii="Times New Roman" w:hAnsi="Times New Roman" w:cs="Times New Roman"/>
          <w:sz w:val="24"/>
          <w:szCs w:val="24"/>
        </w:rPr>
        <w:t>at vraagt om “zich in de vervolgfase ten volste in te zetten om alle verplichtingen die kunnen leiden tot massasurveillance op versleutelde diensten en onacceptabele cyberveiligheidsrisico's uit het voorstel te slopen”? Welke acties onderneemt de minister om dit uit te voeren?</w:t>
      </w:r>
      <w:r w:rsidR="002313C4">
        <w:rPr>
          <w:rFonts w:ascii="Times New Roman" w:hAnsi="Times New Roman" w:cs="Times New Roman"/>
          <w:sz w:val="24"/>
          <w:szCs w:val="24"/>
        </w:rPr>
        <w:br/>
      </w:r>
      <w:r w:rsidRPr="009B546B" w:rsidR="00E4284E">
        <w:rPr>
          <w:rFonts w:ascii="Times New Roman" w:hAnsi="Times New Roman" w:eastAsia="Times New Roman" w:cs="Times New Roman"/>
          <w:b/>
          <w:bCs/>
          <w:sz w:val="24"/>
          <w:szCs w:val="24"/>
          <w:lang w:eastAsia="nl-NL"/>
        </w:rPr>
        <w:br/>
        <w:t>Vragen en opmerkingen van de leden van de CDA-fractie</w:t>
      </w:r>
      <w:r w:rsidRPr="009B546B" w:rsidR="001E3C75">
        <w:rPr>
          <w:rFonts w:ascii="Times New Roman" w:hAnsi="Times New Roman" w:eastAsia="Times New Roman" w:cs="Times New Roman"/>
          <w:b/>
          <w:bCs/>
          <w:sz w:val="24"/>
          <w:szCs w:val="24"/>
          <w:lang w:eastAsia="nl-NL"/>
        </w:rPr>
        <w:br/>
      </w:r>
      <w:r w:rsidRPr="009B546B" w:rsidR="001E3C75">
        <w:rPr>
          <w:rFonts w:ascii="Times New Roman" w:hAnsi="Times New Roman" w:eastAsia="Times New Roman" w:cs="Times New Roman"/>
          <w:b/>
          <w:bCs/>
          <w:sz w:val="24"/>
          <w:szCs w:val="24"/>
          <w:lang w:eastAsia="nl-NL"/>
        </w:rPr>
        <w:br/>
      </w:r>
      <w:r w:rsidRPr="009B546B" w:rsidR="00325C04">
        <w:rPr>
          <w:rFonts w:ascii="Times New Roman" w:hAnsi="Times New Roman" w:cs="Times New Roman"/>
          <w:sz w:val="24"/>
          <w:szCs w:val="24"/>
        </w:rPr>
        <w:t xml:space="preserve">De leden van de CDA-fractie hebben kennisgenomen van de geannoteerde agenda van de </w:t>
      </w:r>
      <w:r w:rsidR="001A7C75">
        <w:rPr>
          <w:rFonts w:ascii="Times New Roman" w:hAnsi="Times New Roman" w:cs="Times New Roman"/>
          <w:sz w:val="24"/>
          <w:szCs w:val="24"/>
        </w:rPr>
        <w:t xml:space="preserve">informele </w:t>
      </w:r>
      <w:r w:rsidRPr="009B546B" w:rsidR="00325C04">
        <w:rPr>
          <w:rFonts w:ascii="Times New Roman" w:hAnsi="Times New Roman" w:cs="Times New Roman"/>
          <w:sz w:val="24"/>
          <w:szCs w:val="24"/>
        </w:rPr>
        <w:t>J</w:t>
      </w:r>
      <w:r w:rsidR="001A7C75">
        <w:rPr>
          <w:rFonts w:ascii="Times New Roman" w:hAnsi="Times New Roman" w:cs="Times New Roman"/>
          <w:sz w:val="24"/>
          <w:szCs w:val="24"/>
        </w:rPr>
        <w:t>BZ-Raad</w:t>
      </w:r>
      <w:r w:rsidRPr="009B546B" w:rsidR="00325C04">
        <w:rPr>
          <w:rFonts w:ascii="Times New Roman" w:hAnsi="Times New Roman" w:cs="Times New Roman"/>
          <w:sz w:val="24"/>
          <w:szCs w:val="24"/>
        </w:rPr>
        <w:t xml:space="preserve">. Deze leden maken graag van de gelegenheid gebruik om enkele vragen te stellen aan de </w:t>
      </w:r>
      <w:r w:rsidR="00821CE2">
        <w:rPr>
          <w:rFonts w:ascii="Times New Roman" w:hAnsi="Times New Roman" w:cs="Times New Roman"/>
          <w:sz w:val="24"/>
          <w:szCs w:val="24"/>
        </w:rPr>
        <w:t>minister</w:t>
      </w:r>
      <w:r w:rsidRPr="009B546B" w:rsidR="00325C04">
        <w:rPr>
          <w:rFonts w:ascii="Times New Roman" w:hAnsi="Times New Roman" w:cs="Times New Roman"/>
          <w:sz w:val="24"/>
          <w:szCs w:val="24"/>
        </w:rPr>
        <w:t xml:space="preserve"> hierover.</w:t>
      </w:r>
      <w:r w:rsidR="00730453">
        <w:rPr>
          <w:rFonts w:ascii="Times New Roman" w:hAnsi="Times New Roman" w:eastAsia="Times New Roman" w:cs="Times New Roman"/>
          <w:b/>
          <w:sz w:val="24"/>
          <w:szCs w:val="24"/>
          <w:lang w:eastAsia="nl-NL"/>
        </w:rPr>
        <w:br/>
      </w:r>
      <w:r w:rsidR="00730453">
        <w:rPr>
          <w:rFonts w:ascii="Times New Roman" w:hAnsi="Times New Roman" w:eastAsia="Times New Roman" w:cs="Times New Roman"/>
          <w:b/>
          <w:sz w:val="24"/>
          <w:szCs w:val="24"/>
          <w:lang w:eastAsia="nl-NL"/>
        </w:rPr>
        <w:br/>
      </w:r>
      <w:r w:rsidRPr="00730453" w:rsidR="00325C04">
        <w:rPr>
          <w:rFonts w:ascii="Times New Roman" w:hAnsi="Times New Roman" w:cs="Times New Roman"/>
          <w:i/>
          <w:iCs/>
          <w:sz w:val="24"/>
          <w:szCs w:val="24"/>
        </w:rPr>
        <w:t>Werksessie I – Versterking van confiscatie crimineel vermogen in een veranderend financieel landschap</w:t>
      </w:r>
      <w:r w:rsidR="00730453">
        <w:rPr>
          <w:rFonts w:ascii="Times New Roman" w:hAnsi="Times New Roman" w:eastAsia="Times New Roman" w:cs="Times New Roman"/>
          <w:b/>
          <w:sz w:val="24"/>
          <w:szCs w:val="24"/>
          <w:lang w:eastAsia="nl-NL"/>
        </w:rPr>
        <w:br/>
      </w:r>
      <w:r w:rsidR="00730453">
        <w:rPr>
          <w:rFonts w:ascii="Times New Roman" w:hAnsi="Times New Roman" w:eastAsia="Times New Roman" w:cs="Times New Roman"/>
          <w:b/>
          <w:sz w:val="24"/>
          <w:szCs w:val="24"/>
          <w:lang w:eastAsia="nl-NL"/>
        </w:rPr>
        <w:br/>
      </w:r>
      <w:r w:rsidRPr="009B546B" w:rsidR="00325C04">
        <w:rPr>
          <w:rFonts w:ascii="Times New Roman" w:hAnsi="Times New Roman" w:cs="Times New Roman"/>
          <w:sz w:val="24"/>
          <w:szCs w:val="24"/>
        </w:rPr>
        <w:t xml:space="preserve">De leden van de CDA-fractie lezen dat tijdens deze werksessie wordt gesproken over uitdagingen en ontwikkelingen bij de confiscatie van crimineel vermogen in het licht van veranderingen in het financiële landschap. In dat kader vragen deze leden wat de stand van </w:t>
      </w:r>
      <w:r w:rsidRPr="009B546B" w:rsidR="00325C04">
        <w:rPr>
          <w:rFonts w:ascii="Times New Roman" w:hAnsi="Times New Roman" w:cs="Times New Roman"/>
          <w:sz w:val="24"/>
          <w:szCs w:val="24"/>
        </w:rPr>
        <w:lastRenderedPageBreak/>
        <w:t xml:space="preserve">zaken is van het wetsvoorstel ter implementatie van de Europese </w:t>
      </w:r>
      <w:r w:rsidR="00821CE2">
        <w:rPr>
          <w:rFonts w:ascii="Times New Roman" w:hAnsi="Times New Roman" w:cs="Times New Roman"/>
          <w:sz w:val="24"/>
          <w:szCs w:val="24"/>
        </w:rPr>
        <w:t>C</w:t>
      </w:r>
      <w:r w:rsidRPr="009B546B" w:rsidR="00325C04">
        <w:rPr>
          <w:rFonts w:ascii="Times New Roman" w:hAnsi="Times New Roman" w:cs="Times New Roman"/>
          <w:sz w:val="24"/>
          <w:szCs w:val="24"/>
        </w:rPr>
        <w:t>onfiscatierichtlijn d</w:t>
      </w:r>
      <w:r w:rsidR="002B3C58">
        <w:rPr>
          <w:rFonts w:ascii="Times New Roman" w:hAnsi="Times New Roman" w:cs="Times New Roman"/>
          <w:sz w:val="24"/>
          <w:szCs w:val="24"/>
        </w:rPr>
        <w:t>at</w:t>
      </w:r>
      <w:r w:rsidRPr="009B546B" w:rsidR="00325C04">
        <w:rPr>
          <w:rFonts w:ascii="Times New Roman" w:hAnsi="Times New Roman" w:cs="Times New Roman"/>
          <w:sz w:val="24"/>
          <w:szCs w:val="24"/>
        </w:rPr>
        <w:t xml:space="preserve"> in juli 2025 in consultatie is gebracht. Wanneer kan de Kamer dit wetsvoorstel verwachten en is de regering bereid hier vaart achter te zetten? In hoeverre komen deze nieuwe financiële instrumenten in dit wetsvoorstel ook aan bod? </w:t>
      </w:r>
      <w:r w:rsidR="00A13C74">
        <w:rPr>
          <w:rFonts w:ascii="Times New Roman" w:hAnsi="Times New Roman" w:cs="Times New Roman"/>
          <w:sz w:val="24"/>
          <w:szCs w:val="24"/>
        </w:rPr>
        <w:br/>
      </w:r>
      <w:r w:rsidRPr="009B546B" w:rsidR="00325C04">
        <w:rPr>
          <w:rFonts w:ascii="Times New Roman" w:hAnsi="Times New Roman" w:cs="Times New Roman"/>
          <w:sz w:val="24"/>
          <w:szCs w:val="24"/>
        </w:rPr>
        <w:t xml:space="preserve">Daarnaast vragen deze leden of de </w:t>
      </w:r>
      <w:r w:rsidR="009C73B0">
        <w:rPr>
          <w:rFonts w:ascii="Times New Roman" w:hAnsi="Times New Roman" w:cs="Times New Roman"/>
          <w:sz w:val="24"/>
          <w:szCs w:val="24"/>
        </w:rPr>
        <w:t xml:space="preserve">minister </w:t>
      </w:r>
      <w:r w:rsidRPr="009B546B" w:rsidR="00325C04">
        <w:rPr>
          <w:rFonts w:ascii="Times New Roman" w:hAnsi="Times New Roman" w:cs="Times New Roman"/>
          <w:sz w:val="24"/>
          <w:szCs w:val="24"/>
        </w:rPr>
        <w:t>verwacht dat deze werksessie nuttige inzichten zal geven die bruikbaar zijn voor het betreffende wetsvoorstel en</w:t>
      </w:r>
      <w:r w:rsidR="009C73B0">
        <w:rPr>
          <w:rFonts w:ascii="Times New Roman" w:hAnsi="Times New Roman" w:cs="Times New Roman"/>
          <w:sz w:val="24"/>
          <w:szCs w:val="24"/>
        </w:rPr>
        <w:t>,</w:t>
      </w:r>
      <w:r w:rsidRPr="009B546B" w:rsidR="00325C04">
        <w:rPr>
          <w:rFonts w:ascii="Times New Roman" w:hAnsi="Times New Roman" w:cs="Times New Roman"/>
          <w:sz w:val="24"/>
          <w:szCs w:val="24"/>
        </w:rPr>
        <w:t xml:space="preserve"> zo ja, of de </w:t>
      </w:r>
      <w:r w:rsidR="009C73B0">
        <w:rPr>
          <w:rFonts w:ascii="Times New Roman" w:hAnsi="Times New Roman" w:cs="Times New Roman"/>
          <w:sz w:val="24"/>
          <w:szCs w:val="24"/>
        </w:rPr>
        <w:t>minister</w:t>
      </w:r>
      <w:r w:rsidRPr="009B546B" w:rsidR="00325C04">
        <w:rPr>
          <w:rFonts w:ascii="Times New Roman" w:hAnsi="Times New Roman" w:cs="Times New Roman"/>
          <w:sz w:val="24"/>
          <w:szCs w:val="24"/>
        </w:rPr>
        <w:t xml:space="preserve"> dit met de Kamer kan delen. </w:t>
      </w:r>
      <w:r w:rsidR="00730453">
        <w:rPr>
          <w:rFonts w:ascii="Times New Roman" w:hAnsi="Times New Roman" w:eastAsia="Times New Roman" w:cs="Times New Roman"/>
          <w:b/>
          <w:sz w:val="24"/>
          <w:szCs w:val="24"/>
          <w:lang w:eastAsia="nl-NL"/>
        </w:rPr>
        <w:br/>
      </w:r>
      <w:r w:rsidR="00730453">
        <w:rPr>
          <w:rFonts w:ascii="Times New Roman" w:hAnsi="Times New Roman" w:eastAsia="Times New Roman" w:cs="Times New Roman"/>
          <w:b/>
          <w:sz w:val="24"/>
          <w:szCs w:val="24"/>
          <w:lang w:eastAsia="nl-NL"/>
        </w:rPr>
        <w:br/>
      </w:r>
      <w:r w:rsidRPr="00730453" w:rsidR="00325C04">
        <w:rPr>
          <w:rFonts w:ascii="Times New Roman" w:hAnsi="Times New Roman" w:cs="Times New Roman"/>
          <w:i/>
          <w:iCs/>
          <w:sz w:val="24"/>
          <w:szCs w:val="24"/>
        </w:rPr>
        <w:t>Werklunch – Het bevorderen van alternatieven voor detentie voor jongeren waaronder doorverwijzen naar een drugsbehandeling</w:t>
      </w:r>
      <w:r w:rsidR="00730453">
        <w:rPr>
          <w:rFonts w:ascii="Times New Roman" w:hAnsi="Times New Roman" w:cs="Times New Roman"/>
          <w:i/>
          <w:iCs/>
          <w:sz w:val="24"/>
          <w:szCs w:val="24"/>
        </w:rPr>
        <w:br/>
      </w:r>
      <w:r w:rsidR="00730453">
        <w:rPr>
          <w:rFonts w:ascii="Times New Roman" w:hAnsi="Times New Roman" w:cs="Times New Roman"/>
          <w:i/>
          <w:iCs/>
          <w:sz w:val="24"/>
          <w:szCs w:val="24"/>
        </w:rPr>
        <w:br/>
      </w:r>
      <w:r w:rsidRPr="009B546B" w:rsidR="00325C04">
        <w:rPr>
          <w:rFonts w:ascii="Times New Roman" w:hAnsi="Times New Roman" w:cs="Times New Roman"/>
          <w:sz w:val="24"/>
          <w:szCs w:val="24"/>
        </w:rPr>
        <w:t>De leden van de CDA-fractie vragen of andere lidstaten soortgelijke programma</w:t>
      </w:r>
      <w:r w:rsidR="006E22B1">
        <w:rPr>
          <w:rFonts w:ascii="Times New Roman" w:hAnsi="Times New Roman" w:cs="Times New Roman"/>
          <w:sz w:val="24"/>
          <w:szCs w:val="24"/>
        </w:rPr>
        <w:t>’</w:t>
      </w:r>
      <w:r w:rsidRPr="009B546B" w:rsidR="00325C04">
        <w:rPr>
          <w:rFonts w:ascii="Times New Roman" w:hAnsi="Times New Roman" w:cs="Times New Roman"/>
          <w:sz w:val="24"/>
          <w:szCs w:val="24"/>
        </w:rPr>
        <w:t>s hebben</w:t>
      </w:r>
      <w:r w:rsidR="006E22B1">
        <w:rPr>
          <w:rFonts w:ascii="Times New Roman" w:hAnsi="Times New Roman" w:cs="Times New Roman"/>
          <w:sz w:val="24"/>
          <w:szCs w:val="24"/>
        </w:rPr>
        <w:t>,</w:t>
      </w:r>
      <w:r w:rsidRPr="009B546B" w:rsidR="00325C04">
        <w:rPr>
          <w:rFonts w:ascii="Times New Roman" w:hAnsi="Times New Roman" w:cs="Times New Roman"/>
          <w:sz w:val="24"/>
          <w:szCs w:val="24"/>
        </w:rPr>
        <w:t xml:space="preserve"> zoals Nederland heeft met Preventie met Gezag. Daarnaast vragen deze leden of andere lidstaten ook werken met re-integratieofficiers en</w:t>
      </w:r>
      <w:r w:rsidR="00B859FA">
        <w:rPr>
          <w:rFonts w:ascii="Times New Roman" w:hAnsi="Times New Roman" w:cs="Times New Roman"/>
          <w:sz w:val="24"/>
          <w:szCs w:val="24"/>
        </w:rPr>
        <w:t>,</w:t>
      </w:r>
      <w:r w:rsidRPr="009B546B" w:rsidR="00325C04">
        <w:rPr>
          <w:rFonts w:ascii="Times New Roman" w:hAnsi="Times New Roman" w:cs="Times New Roman"/>
          <w:sz w:val="24"/>
          <w:szCs w:val="24"/>
        </w:rPr>
        <w:t xml:space="preserve"> zo ja, of hier ook kennis over wordt uitgewisseld tijdens de werklunch. Tot slot vragen deze leden wat de </w:t>
      </w:r>
      <w:r w:rsidR="00B014C4">
        <w:rPr>
          <w:rFonts w:ascii="Times New Roman" w:hAnsi="Times New Roman" w:cs="Times New Roman"/>
          <w:sz w:val="24"/>
          <w:szCs w:val="24"/>
        </w:rPr>
        <w:t>minister</w:t>
      </w:r>
      <w:r w:rsidRPr="009B546B" w:rsidR="00325C04">
        <w:rPr>
          <w:rFonts w:ascii="Times New Roman" w:hAnsi="Times New Roman" w:cs="Times New Roman"/>
          <w:sz w:val="24"/>
          <w:szCs w:val="24"/>
        </w:rPr>
        <w:t xml:space="preserve"> precies verstaat onder </w:t>
      </w:r>
      <w:proofErr w:type="spellStart"/>
      <w:r w:rsidRPr="009B546B" w:rsidR="00325C04">
        <w:rPr>
          <w:rFonts w:ascii="Times New Roman" w:hAnsi="Times New Roman" w:cs="Times New Roman"/>
          <w:sz w:val="24"/>
          <w:szCs w:val="24"/>
        </w:rPr>
        <w:t>evidence-based</w:t>
      </w:r>
      <w:proofErr w:type="spellEnd"/>
      <w:r w:rsidRPr="009B546B" w:rsidR="00325C04">
        <w:rPr>
          <w:rFonts w:ascii="Times New Roman" w:hAnsi="Times New Roman" w:cs="Times New Roman"/>
          <w:sz w:val="24"/>
          <w:szCs w:val="24"/>
        </w:rPr>
        <w:t xml:space="preserve"> preventie en vragen zij of de </w:t>
      </w:r>
      <w:r w:rsidR="00B014C4">
        <w:rPr>
          <w:rFonts w:ascii="Times New Roman" w:hAnsi="Times New Roman" w:cs="Times New Roman"/>
          <w:sz w:val="24"/>
          <w:szCs w:val="24"/>
        </w:rPr>
        <w:t>minister</w:t>
      </w:r>
      <w:r w:rsidRPr="009B546B" w:rsidR="00325C04">
        <w:rPr>
          <w:rFonts w:ascii="Times New Roman" w:hAnsi="Times New Roman" w:cs="Times New Roman"/>
          <w:sz w:val="24"/>
          <w:szCs w:val="24"/>
        </w:rPr>
        <w:t xml:space="preserve"> hier voorbeelden van kan geven.</w:t>
      </w:r>
      <w:r w:rsidRPr="009B546B" w:rsidR="001E3C75">
        <w:rPr>
          <w:rFonts w:ascii="Times New Roman" w:hAnsi="Times New Roman" w:eastAsia="Times New Roman" w:cs="Times New Roman"/>
          <w:b/>
          <w:bCs/>
          <w:sz w:val="24"/>
          <w:szCs w:val="24"/>
          <w:lang w:eastAsia="nl-NL"/>
        </w:rPr>
        <w:br/>
      </w:r>
      <w:r w:rsidR="00730453">
        <w:rPr>
          <w:rFonts w:ascii="Times New Roman" w:hAnsi="Times New Roman" w:eastAsia="Times New Roman" w:cs="Times New Roman"/>
          <w:b/>
          <w:bCs/>
          <w:sz w:val="24"/>
          <w:szCs w:val="24"/>
          <w:lang w:eastAsia="nl-NL"/>
        </w:rPr>
        <w:br/>
      </w:r>
      <w:r w:rsidRPr="009B546B" w:rsidR="007F2FE1">
        <w:rPr>
          <w:rFonts w:ascii="Times New Roman" w:hAnsi="Times New Roman" w:eastAsia="Times New Roman" w:cs="Times New Roman"/>
          <w:b/>
          <w:bCs/>
          <w:sz w:val="24"/>
          <w:szCs w:val="24"/>
          <w:lang w:eastAsia="nl-NL"/>
        </w:rPr>
        <w:t>Vragen en opmerkingen van de leden van de BBB-fractie</w:t>
      </w:r>
      <w:r w:rsidRPr="009B546B" w:rsidR="001E3C75">
        <w:rPr>
          <w:rFonts w:ascii="Times New Roman" w:hAnsi="Times New Roman" w:eastAsia="Times New Roman" w:cs="Times New Roman"/>
          <w:b/>
          <w:bCs/>
          <w:sz w:val="24"/>
          <w:szCs w:val="24"/>
          <w:lang w:eastAsia="nl-NL"/>
        </w:rPr>
        <w:br/>
      </w:r>
      <w:r w:rsidRPr="009B546B" w:rsidR="001E3C75">
        <w:rPr>
          <w:rFonts w:ascii="Times New Roman" w:hAnsi="Times New Roman" w:eastAsia="Times New Roman" w:cs="Times New Roman"/>
          <w:b/>
          <w:bCs/>
          <w:sz w:val="24"/>
          <w:szCs w:val="24"/>
          <w:lang w:eastAsia="nl-NL"/>
        </w:rPr>
        <w:br/>
      </w:r>
      <w:r w:rsidRPr="009B546B" w:rsidR="00612994">
        <w:rPr>
          <w:rStyle w:val="normaltextrun"/>
          <w:rFonts w:ascii="Times New Roman" w:hAnsi="Times New Roman" w:cs="Times New Roman" w:eastAsiaTheme="majorEastAsia"/>
          <w:sz w:val="24"/>
          <w:szCs w:val="24"/>
        </w:rPr>
        <w:t>De leden van de</w:t>
      </w:r>
      <w:r w:rsidR="00705429">
        <w:rPr>
          <w:rStyle w:val="normaltextrun"/>
          <w:rFonts w:ascii="Times New Roman" w:hAnsi="Times New Roman" w:cs="Times New Roman" w:eastAsiaTheme="majorEastAsia"/>
          <w:sz w:val="24"/>
          <w:szCs w:val="24"/>
        </w:rPr>
        <w:t xml:space="preserve"> </w:t>
      </w:r>
      <w:r w:rsidRPr="009B546B" w:rsidR="00612994">
        <w:rPr>
          <w:rStyle w:val="normaltextrun"/>
          <w:rFonts w:ascii="Times New Roman" w:hAnsi="Times New Roman" w:cs="Times New Roman" w:eastAsiaTheme="majorEastAsia"/>
          <w:sz w:val="24"/>
          <w:szCs w:val="24"/>
        </w:rPr>
        <w:t>BB</w:t>
      </w:r>
      <w:r w:rsidR="00705429">
        <w:rPr>
          <w:rStyle w:val="normaltextrun"/>
          <w:rFonts w:ascii="Times New Roman" w:hAnsi="Times New Roman" w:cs="Times New Roman" w:eastAsiaTheme="majorEastAsia"/>
          <w:sz w:val="24"/>
          <w:szCs w:val="24"/>
        </w:rPr>
        <w:t>B-fractie</w:t>
      </w:r>
      <w:r w:rsidRPr="009B546B" w:rsidR="00612994">
        <w:rPr>
          <w:rStyle w:val="normaltextrun"/>
          <w:rFonts w:ascii="Times New Roman" w:hAnsi="Times New Roman" w:cs="Times New Roman" w:eastAsiaTheme="majorEastAsia"/>
          <w:sz w:val="24"/>
          <w:szCs w:val="24"/>
        </w:rPr>
        <w:t xml:space="preserve"> hebben kennisgenomen van </w:t>
      </w:r>
      <w:r w:rsidR="00705429">
        <w:rPr>
          <w:rStyle w:val="normaltextrun"/>
          <w:rFonts w:ascii="Times New Roman" w:hAnsi="Times New Roman" w:cs="Times New Roman" w:eastAsiaTheme="majorEastAsia"/>
          <w:sz w:val="24"/>
          <w:szCs w:val="24"/>
        </w:rPr>
        <w:t>de geannoteerde agenda</w:t>
      </w:r>
      <w:r w:rsidRPr="009B546B" w:rsidR="00612994">
        <w:rPr>
          <w:rStyle w:val="normaltextrun"/>
          <w:rFonts w:ascii="Times New Roman" w:hAnsi="Times New Roman" w:cs="Times New Roman" w:eastAsiaTheme="majorEastAsia"/>
          <w:sz w:val="24"/>
          <w:szCs w:val="24"/>
        </w:rPr>
        <w:t xml:space="preserve"> voor de informele JBZ-Raad. Naar aanleiding hiervan hebben </w:t>
      </w:r>
      <w:r w:rsidR="00FF7EDF">
        <w:rPr>
          <w:rStyle w:val="normaltextrun"/>
          <w:rFonts w:ascii="Times New Roman" w:hAnsi="Times New Roman" w:cs="Times New Roman" w:eastAsiaTheme="majorEastAsia"/>
          <w:sz w:val="24"/>
          <w:szCs w:val="24"/>
        </w:rPr>
        <w:t>deze leden</w:t>
      </w:r>
      <w:r w:rsidRPr="009B546B" w:rsidR="00612994">
        <w:rPr>
          <w:rStyle w:val="normaltextrun"/>
          <w:rFonts w:ascii="Times New Roman" w:hAnsi="Times New Roman" w:cs="Times New Roman" w:eastAsiaTheme="majorEastAsia"/>
          <w:sz w:val="24"/>
          <w:szCs w:val="24"/>
        </w:rPr>
        <w:t xml:space="preserve"> geen vragen. Wel hebben deze leden enkele vragen over aanhangende onderwerpen op het terrein van migratie.</w:t>
      </w:r>
      <w:r w:rsidRPr="009B546B" w:rsidR="00612994">
        <w:rPr>
          <w:rStyle w:val="eop"/>
          <w:rFonts w:ascii="Times New Roman" w:hAnsi="Times New Roman" w:cs="Times New Roman" w:eastAsiaTheme="majorEastAsia"/>
          <w:sz w:val="24"/>
          <w:szCs w:val="24"/>
        </w:rPr>
        <w:t> </w:t>
      </w:r>
      <w:r w:rsidR="00730453">
        <w:rPr>
          <w:rStyle w:val="eop"/>
          <w:rFonts w:ascii="Times New Roman" w:hAnsi="Times New Roman" w:cs="Times New Roman" w:eastAsiaTheme="majorEastAsia"/>
          <w:sz w:val="24"/>
          <w:szCs w:val="24"/>
        </w:rPr>
        <w:br/>
      </w:r>
      <w:r w:rsidR="00730453">
        <w:rPr>
          <w:rStyle w:val="eop"/>
          <w:rFonts w:ascii="Times New Roman" w:hAnsi="Times New Roman" w:cs="Times New Roman" w:eastAsiaTheme="majorEastAsia"/>
          <w:sz w:val="24"/>
          <w:szCs w:val="24"/>
        </w:rPr>
        <w:br/>
      </w:r>
      <w:r w:rsidRPr="009B546B" w:rsidR="00612994">
        <w:rPr>
          <w:rStyle w:val="normaltextrun"/>
          <w:rFonts w:ascii="Times New Roman" w:hAnsi="Times New Roman" w:cs="Times New Roman" w:eastAsiaTheme="majorEastAsia"/>
          <w:sz w:val="24"/>
          <w:szCs w:val="24"/>
        </w:rPr>
        <w:t xml:space="preserve">De leden </w:t>
      </w:r>
      <w:r w:rsidR="00291771">
        <w:rPr>
          <w:rStyle w:val="normaltextrun"/>
          <w:rFonts w:ascii="Times New Roman" w:hAnsi="Times New Roman" w:cs="Times New Roman" w:eastAsiaTheme="majorEastAsia"/>
          <w:sz w:val="24"/>
          <w:szCs w:val="24"/>
        </w:rPr>
        <w:t xml:space="preserve">van de BBB-fractie </w:t>
      </w:r>
      <w:r w:rsidRPr="009B546B" w:rsidR="00612994">
        <w:rPr>
          <w:rStyle w:val="normaltextrun"/>
          <w:rFonts w:ascii="Times New Roman" w:hAnsi="Times New Roman" w:cs="Times New Roman" w:eastAsiaTheme="majorEastAsia"/>
          <w:sz w:val="24"/>
          <w:szCs w:val="24"/>
        </w:rPr>
        <w:t>ontvangen opnieuw signalen over een Nederlandse advocaat die zowel in 2019 als in 2024 zonder nadere toelichting is afgewezen bij een</w:t>
      </w:r>
      <w:r w:rsidR="006E43B8">
        <w:rPr>
          <w:rStyle w:val="normaltextrun"/>
          <w:rFonts w:ascii="Times New Roman" w:hAnsi="Times New Roman" w:cs="Times New Roman" w:eastAsiaTheme="majorEastAsia"/>
          <w:sz w:val="24"/>
          <w:szCs w:val="24"/>
        </w:rPr>
        <w:t xml:space="preserve"> aanvraag </w:t>
      </w:r>
      <w:r w:rsidR="00C9241D">
        <w:rPr>
          <w:rStyle w:val="normaltextrun"/>
          <w:rFonts w:ascii="Times New Roman" w:hAnsi="Times New Roman" w:cs="Times New Roman" w:eastAsiaTheme="majorEastAsia"/>
          <w:sz w:val="24"/>
          <w:szCs w:val="24"/>
        </w:rPr>
        <w:t xml:space="preserve">inzake </w:t>
      </w:r>
      <w:r w:rsidR="009F4411">
        <w:rPr>
          <w:rStyle w:val="normaltextrun"/>
          <w:rFonts w:ascii="Times New Roman" w:hAnsi="Times New Roman" w:cs="Times New Roman" w:eastAsiaTheme="majorEastAsia"/>
          <w:sz w:val="24"/>
          <w:szCs w:val="24"/>
        </w:rPr>
        <w:t xml:space="preserve">het </w:t>
      </w:r>
      <w:r w:rsidRPr="009F4411" w:rsidR="009F4411">
        <w:rPr>
          <w:rStyle w:val="normaltextrun"/>
          <w:rFonts w:ascii="Times New Roman" w:hAnsi="Times New Roman" w:cs="Times New Roman" w:eastAsiaTheme="majorEastAsia"/>
          <w:sz w:val="24"/>
          <w:szCs w:val="24"/>
        </w:rPr>
        <w:t xml:space="preserve">Electronic System </w:t>
      </w:r>
      <w:proofErr w:type="spellStart"/>
      <w:r w:rsidRPr="009F4411" w:rsidR="009F4411">
        <w:rPr>
          <w:rStyle w:val="normaltextrun"/>
          <w:rFonts w:ascii="Times New Roman" w:hAnsi="Times New Roman" w:cs="Times New Roman" w:eastAsiaTheme="majorEastAsia"/>
          <w:sz w:val="24"/>
          <w:szCs w:val="24"/>
        </w:rPr>
        <w:t>for</w:t>
      </w:r>
      <w:proofErr w:type="spellEnd"/>
      <w:r w:rsidRPr="009F4411" w:rsidR="009F4411">
        <w:rPr>
          <w:rStyle w:val="normaltextrun"/>
          <w:rFonts w:ascii="Times New Roman" w:hAnsi="Times New Roman" w:cs="Times New Roman" w:eastAsiaTheme="majorEastAsia"/>
          <w:sz w:val="24"/>
          <w:szCs w:val="24"/>
        </w:rPr>
        <w:t xml:space="preserve"> Travel </w:t>
      </w:r>
      <w:proofErr w:type="spellStart"/>
      <w:r w:rsidRPr="009F4411" w:rsidR="009F4411">
        <w:rPr>
          <w:rStyle w:val="normaltextrun"/>
          <w:rFonts w:ascii="Times New Roman" w:hAnsi="Times New Roman" w:cs="Times New Roman" w:eastAsiaTheme="majorEastAsia"/>
          <w:sz w:val="24"/>
          <w:szCs w:val="24"/>
        </w:rPr>
        <w:t>Authorization</w:t>
      </w:r>
      <w:proofErr w:type="spellEnd"/>
      <w:r w:rsidR="009F4411">
        <w:rPr>
          <w:rStyle w:val="normaltextrun"/>
          <w:rFonts w:ascii="Times New Roman" w:hAnsi="Times New Roman" w:cs="Times New Roman" w:eastAsiaTheme="majorEastAsia"/>
          <w:sz w:val="24"/>
          <w:szCs w:val="24"/>
        </w:rPr>
        <w:t xml:space="preserve"> (</w:t>
      </w:r>
      <w:r w:rsidRPr="009B546B" w:rsidR="00612994">
        <w:rPr>
          <w:rStyle w:val="normaltextrun"/>
          <w:rFonts w:ascii="Times New Roman" w:hAnsi="Times New Roman" w:cs="Times New Roman" w:eastAsiaTheme="majorEastAsia"/>
          <w:sz w:val="24"/>
          <w:szCs w:val="24"/>
        </w:rPr>
        <w:t>EST</w:t>
      </w:r>
      <w:r w:rsidR="009F4411">
        <w:rPr>
          <w:rStyle w:val="normaltextrun"/>
          <w:rFonts w:ascii="Times New Roman" w:hAnsi="Times New Roman" w:cs="Times New Roman" w:eastAsiaTheme="majorEastAsia"/>
          <w:sz w:val="24"/>
          <w:szCs w:val="24"/>
        </w:rPr>
        <w:t xml:space="preserve">A) </w:t>
      </w:r>
      <w:r w:rsidRPr="009B546B" w:rsidR="00612994">
        <w:rPr>
          <w:rStyle w:val="normaltextrun"/>
          <w:rFonts w:ascii="Times New Roman" w:hAnsi="Times New Roman" w:cs="Times New Roman" w:eastAsiaTheme="majorEastAsia"/>
          <w:sz w:val="24"/>
          <w:szCs w:val="24"/>
        </w:rPr>
        <w:t>voor de Verenigde Staten. Betrokkene vermoedt dat deze afwijzing mogelijk samenhangt met haar eerdere betrokkenheid als advocaat in een terrorismezaak. Zij heeft zich destijds uit die zaak teruggetrokken en behandelt sinds die tijd geen terrorismezaken meer, mede vanwege zorgen over mogelijke gevolgen voor haar internationale reisvrijheid.</w:t>
      </w:r>
      <w:r w:rsidR="00730453">
        <w:rPr>
          <w:rStyle w:val="eop"/>
          <w:rFonts w:ascii="Times New Roman" w:hAnsi="Times New Roman" w:cs="Times New Roman" w:eastAsiaTheme="majorEastAsia"/>
          <w:sz w:val="24"/>
          <w:szCs w:val="24"/>
        </w:rPr>
        <w:br/>
      </w:r>
      <w:r w:rsidR="00730453">
        <w:rPr>
          <w:rStyle w:val="eop"/>
          <w:rFonts w:ascii="Times New Roman" w:hAnsi="Times New Roman" w:cs="Times New Roman" w:eastAsiaTheme="majorEastAsia"/>
          <w:sz w:val="24"/>
          <w:szCs w:val="24"/>
        </w:rPr>
        <w:br/>
      </w:r>
      <w:r w:rsidRPr="009B546B" w:rsidR="00612994">
        <w:rPr>
          <w:rStyle w:val="normaltextrun"/>
          <w:rFonts w:ascii="Times New Roman" w:hAnsi="Times New Roman" w:cs="Times New Roman" w:eastAsiaTheme="majorEastAsia"/>
          <w:sz w:val="24"/>
          <w:szCs w:val="24"/>
        </w:rPr>
        <w:t xml:space="preserve">De leden </w:t>
      </w:r>
      <w:r w:rsidR="000A0C39">
        <w:rPr>
          <w:rStyle w:val="normaltextrun"/>
          <w:rFonts w:ascii="Times New Roman" w:hAnsi="Times New Roman" w:cs="Times New Roman" w:eastAsiaTheme="majorEastAsia"/>
          <w:sz w:val="24"/>
          <w:szCs w:val="24"/>
        </w:rPr>
        <w:t xml:space="preserve">van de BBB-fractie </w:t>
      </w:r>
      <w:r w:rsidRPr="009B546B" w:rsidR="00612994">
        <w:rPr>
          <w:rStyle w:val="normaltextrun"/>
          <w:rFonts w:ascii="Times New Roman" w:hAnsi="Times New Roman" w:cs="Times New Roman" w:eastAsiaTheme="majorEastAsia"/>
          <w:sz w:val="24"/>
          <w:szCs w:val="24"/>
        </w:rPr>
        <w:t>vragen de minister hoe deze signalen worden beoordeeld.</w:t>
      </w:r>
      <w:r w:rsidR="006947B5">
        <w:rPr>
          <w:rStyle w:val="normaltextrun"/>
          <w:rFonts w:ascii="Times New Roman" w:hAnsi="Times New Roman" w:cs="Times New Roman" w:eastAsiaTheme="majorEastAsia"/>
          <w:sz w:val="24"/>
          <w:szCs w:val="24"/>
        </w:rPr>
        <w:t xml:space="preserve"> Deze leden</w:t>
      </w:r>
      <w:r w:rsidRPr="009B546B" w:rsidR="00612994">
        <w:rPr>
          <w:rStyle w:val="normaltextrun"/>
          <w:rFonts w:ascii="Times New Roman" w:hAnsi="Times New Roman" w:cs="Times New Roman" w:eastAsiaTheme="majorEastAsia"/>
          <w:sz w:val="24"/>
          <w:szCs w:val="24"/>
        </w:rPr>
        <w:t xml:space="preserve"> herinneren </w:t>
      </w:r>
      <w:r w:rsidR="006947B5">
        <w:rPr>
          <w:rStyle w:val="normaltextrun"/>
          <w:rFonts w:ascii="Times New Roman" w:hAnsi="Times New Roman" w:cs="Times New Roman" w:eastAsiaTheme="majorEastAsia"/>
          <w:sz w:val="24"/>
          <w:szCs w:val="24"/>
        </w:rPr>
        <w:t xml:space="preserve">de minister </w:t>
      </w:r>
      <w:r w:rsidRPr="009B546B" w:rsidR="00612994">
        <w:rPr>
          <w:rStyle w:val="normaltextrun"/>
          <w:rFonts w:ascii="Times New Roman" w:hAnsi="Times New Roman" w:cs="Times New Roman" w:eastAsiaTheme="majorEastAsia"/>
          <w:sz w:val="24"/>
          <w:szCs w:val="24"/>
        </w:rPr>
        <w:t xml:space="preserve">eraan dat in 2019 Kamervragen zijn gesteld over een vergelijkbare situatie, waarbij door </w:t>
      </w:r>
      <w:r w:rsidR="006947B5">
        <w:rPr>
          <w:rStyle w:val="normaltextrun"/>
          <w:rFonts w:ascii="Times New Roman" w:hAnsi="Times New Roman" w:cs="Times New Roman" w:eastAsiaTheme="majorEastAsia"/>
          <w:sz w:val="24"/>
          <w:szCs w:val="24"/>
        </w:rPr>
        <w:t>het kabinet</w:t>
      </w:r>
      <w:r w:rsidRPr="009B546B" w:rsidR="00612994">
        <w:rPr>
          <w:rStyle w:val="normaltextrun"/>
          <w:rFonts w:ascii="Times New Roman" w:hAnsi="Times New Roman" w:cs="Times New Roman" w:eastAsiaTheme="majorEastAsia"/>
          <w:sz w:val="24"/>
          <w:szCs w:val="24"/>
        </w:rPr>
        <w:t xml:space="preserve"> is aangegeven dat de ontwikkelingen zouden worden gemonitord en dat hierover contact zou worden onderhouden met de Nederlandse </w:t>
      </w:r>
      <w:r w:rsidR="00DB6333">
        <w:rPr>
          <w:rStyle w:val="normaltextrun"/>
          <w:rFonts w:ascii="Times New Roman" w:hAnsi="Times New Roman" w:cs="Times New Roman" w:eastAsiaTheme="majorEastAsia"/>
          <w:sz w:val="24"/>
          <w:szCs w:val="24"/>
        </w:rPr>
        <w:t>o</w:t>
      </w:r>
      <w:r w:rsidRPr="009B546B" w:rsidR="00612994">
        <w:rPr>
          <w:rStyle w:val="normaltextrun"/>
          <w:rFonts w:ascii="Times New Roman" w:hAnsi="Times New Roman" w:cs="Times New Roman" w:eastAsiaTheme="majorEastAsia"/>
          <w:sz w:val="24"/>
          <w:szCs w:val="24"/>
        </w:rPr>
        <w:t xml:space="preserve">rde van </w:t>
      </w:r>
      <w:r w:rsidR="00DB6333">
        <w:rPr>
          <w:rStyle w:val="normaltextrun"/>
          <w:rFonts w:ascii="Times New Roman" w:hAnsi="Times New Roman" w:cs="Times New Roman" w:eastAsiaTheme="majorEastAsia"/>
          <w:sz w:val="24"/>
          <w:szCs w:val="24"/>
        </w:rPr>
        <w:t>a</w:t>
      </w:r>
      <w:r w:rsidRPr="009B546B" w:rsidR="00612994">
        <w:rPr>
          <w:rStyle w:val="normaltextrun"/>
          <w:rFonts w:ascii="Times New Roman" w:hAnsi="Times New Roman" w:cs="Times New Roman" w:eastAsiaTheme="majorEastAsia"/>
          <w:sz w:val="24"/>
          <w:szCs w:val="24"/>
        </w:rPr>
        <w:t>dvocaten (</w:t>
      </w:r>
      <w:proofErr w:type="spellStart"/>
      <w:r w:rsidRPr="009B546B" w:rsidR="00612994">
        <w:rPr>
          <w:rStyle w:val="normaltextrun"/>
          <w:rFonts w:ascii="Times New Roman" w:hAnsi="Times New Roman" w:cs="Times New Roman" w:eastAsiaTheme="majorEastAsia"/>
          <w:sz w:val="24"/>
          <w:szCs w:val="24"/>
        </w:rPr>
        <w:t>NOvA</w:t>
      </w:r>
      <w:proofErr w:type="spellEnd"/>
      <w:r w:rsidRPr="009B546B" w:rsidR="00612994">
        <w:rPr>
          <w:rStyle w:val="normaltextrun"/>
          <w:rFonts w:ascii="Times New Roman" w:hAnsi="Times New Roman" w:cs="Times New Roman" w:eastAsiaTheme="majorEastAsia"/>
          <w:sz w:val="24"/>
          <w:szCs w:val="24"/>
        </w:rPr>
        <w:t>).</w:t>
      </w:r>
      <w:r w:rsidRPr="009B546B" w:rsidR="00612994">
        <w:rPr>
          <w:rStyle w:val="eop"/>
          <w:rFonts w:ascii="Times New Roman" w:hAnsi="Times New Roman" w:cs="Times New Roman" w:eastAsiaTheme="majorEastAsia"/>
          <w:sz w:val="24"/>
          <w:szCs w:val="24"/>
        </w:rPr>
        <w:t> </w:t>
      </w:r>
      <w:r w:rsidR="00730453">
        <w:rPr>
          <w:rStyle w:val="eop"/>
          <w:rFonts w:ascii="Times New Roman" w:hAnsi="Times New Roman" w:cs="Times New Roman" w:eastAsiaTheme="majorEastAsia"/>
          <w:sz w:val="24"/>
          <w:szCs w:val="24"/>
        </w:rPr>
        <w:br/>
      </w:r>
      <w:r w:rsidR="00730453">
        <w:rPr>
          <w:rStyle w:val="eop"/>
          <w:rFonts w:ascii="Times New Roman" w:hAnsi="Times New Roman" w:cs="Times New Roman" w:eastAsiaTheme="majorEastAsia"/>
          <w:sz w:val="24"/>
          <w:szCs w:val="24"/>
        </w:rPr>
        <w:br/>
      </w:r>
      <w:r w:rsidRPr="009B546B" w:rsidR="00612994">
        <w:rPr>
          <w:rStyle w:val="normaltextrun"/>
          <w:rFonts w:ascii="Times New Roman" w:hAnsi="Times New Roman" w:cs="Times New Roman" w:eastAsiaTheme="majorEastAsia"/>
          <w:sz w:val="24"/>
          <w:szCs w:val="24"/>
        </w:rPr>
        <w:t xml:space="preserve">Tegen deze achtergrond vragen de leden </w:t>
      </w:r>
      <w:r w:rsidR="00DB6333">
        <w:rPr>
          <w:rStyle w:val="normaltextrun"/>
          <w:rFonts w:ascii="Times New Roman" w:hAnsi="Times New Roman" w:cs="Times New Roman" w:eastAsiaTheme="majorEastAsia"/>
          <w:sz w:val="24"/>
          <w:szCs w:val="24"/>
        </w:rPr>
        <w:t xml:space="preserve">van de BBB-fractie </w:t>
      </w:r>
      <w:r w:rsidRPr="009B546B" w:rsidR="00612994">
        <w:rPr>
          <w:rStyle w:val="normaltextrun"/>
          <w:rFonts w:ascii="Times New Roman" w:hAnsi="Times New Roman" w:cs="Times New Roman" w:eastAsiaTheme="majorEastAsia"/>
          <w:sz w:val="24"/>
          <w:szCs w:val="24"/>
        </w:rPr>
        <w:t>de minister ten eerste wat er sinds 2019 concreet is gedaan in het kader van deze monitoring. Kan de minister toelichten of en op welke wijze overleg met de </w:t>
      </w:r>
      <w:proofErr w:type="spellStart"/>
      <w:r w:rsidRPr="009B546B" w:rsidR="00612994">
        <w:rPr>
          <w:rStyle w:val="normaltextrun"/>
          <w:rFonts w:ascii="Times New Roman" w:hAnsi="Times New Roman" w:cs="Times New Roman" w:eastAsiaTheme="majorEastAsia"/>
          <w:sz w:val="24"/>
          <w:szCs w:val="24"/>
        </w:rPr>
        <w:t>NOvA</w:t>
      </w:r>
      <w:proofErr w:type="spellEnd"/>
      <w:r w:rsidRPr="009B546B" w:rsidR="00612994">
        <w:rPr>
          <w:rStyle w:val="normaltextrun"/>
          <w:rFonts w:ascii="Times New Roman" w:hAnsi="Times New Roman" w:cs="Times New Roman" w:eastAsiaTheme="majorEastAsia"/>
          <w:sz w:val="24"/>
          <w:szCs w:val="24"/>
        </w:rPr>
        <w:t> heeft plaatsgevonden en wat de uitkomsten daarvan zijn geweest?</w:t>
      </w:r>
      <w:r w:rsidRPr="009B546B" w:rsidR="00612994">
        <w:rPr>
          <w:rStyle w:val="eop"/>
          <w:rFonts w:ascii="Times New Roman" w:hAnsi="Times New Roman" w:cs="Times New Roman" w:eastAsiaTheme="majorEastAsia"/>
          <w:sz w:val="24"/>
          <w:szCs w:val="24"/>
        </w:rPr>
        <w:t> </w:t>
      </w:r>
      <w:r w:rsidR="00730453">
        <w:rPr>
          <w:rStyle w:val="eop"/>
          <w:rFonts w:ascii="Times New Roman" w:hAnsi="Times New Roman" w:cs="Times New Roman" w:eastAsiaTheme="majorEastAsia"/>
          <w:sz w:val="24"/>
          <w:szCs w:val="24"/>
        </w:rPr>
        <w:br/>
      </w:r>
      <w:r w:rsidR="00730453">
        <w:rPr>
          <w:rStyle w:val="eop"/>
          <w:rFonts w:ascii="Times New Roman" w:hAnsi="Times New Roman" w:cs="Times New Roman" w:eastAsiaTheme="majorEastAsia"/>
          <w:sz w:val="24"/>
          <w:szCs w:val="24"/>
        </w:rPr>
        <w:br/>
      </w:r>
      <w:r w:rsidRPr="009B546B" w:rsidR="00612994">
        <w:rPr>
          <w:rStyle w:val="normaltextrun"/>
          <w:rFonts w:ascii="Times New Roman" w:hAnsi="Times New Roman" w:cs="Times New Roman" w:eastAsiaTheme="majorEastAsia"/>
          <w:sz w:val="24"/>
          <w:szCs w:val="24"/>
        </w:rPr>
        <w:t xml:space="preserve">Ten tweede vragen de leden </w:t>
      </w:r>
      <w:r w:rsidR="00C37713">
        <w:rPr>
          <w:rStyle w:val="normaltextrun"/>
          <w:rFonts w:ascii="Times New Roman" w:hAnsi="Times New Roman" w:cs="Times New Roman" w:eastAsiaTheme="majorEastAsia"/>
          <w:sz w:val="24"/>
          <w:szCs w:val="24"/>
        </w:rPr>
        <w:t xml:space="preserve">van de BBB-fractie </w:t>
      </w:r>
      <w:r w:rsidRPr="009B546B" w:rsidR="00612994">
        <w:rPr>
          <w:rStyle w:val="normaltextrun"/>
          <w:rFonts w:ascii="Times New Roman" w:hAnsi="Times New Roman" w:cs="Times New Roman" w:eastAsiaTheme="majorEastAsia"/>
          <w:sz w:val="24"/>
          <w:szCs w:val="24"/>
        </w:rPr>
        <w:t>of de minister kan aangeven of</w:t>
      </w:r>
      <w:r w:rsidR="00C37713">
        <w:rPr>
          <w:rStyle w:val="normaltextrun"/>
          <w:rFonts w:ascii="Times New Roman" w:hAnsi="Times New Roman" w:cs="Times New Roman" w:eastAsiaTheme="majorEastAsia"/>
          <w:sz w:val="24"/>
          <w:szCs w:val="24"/>
        </w:rPr>
        <w:t xml:space="preserve"> </w:t>
      </w:r>
      <w:r w:rsidRPr="009B546B" w:rsidR="00612994">
        <w:rPr>
          <w:rStyle w:val="normaltextrun"/>
          <w:rFonts w:ascii="Times New Roman" w:hAnsi="Times New Roman" w:cs="Times New Roman" w:eastAsiaTheme="majorEastAsia"/>
          <w:sz w:val="24"/>
          <w:szCs w:val="24"/>
        </w:rPr>
        <w:t>en</w:t>
      </w:r>
      <w:r w:rsidR="00C37713">
        <w:rPr>
          <w:rStyle w:val="normaltextrun"/>
          <w:rFonts w:ascii="Times New Roman" w:hAnsi="Times New Roman" w:cs="Times New Roman" w:eastAsiaTheme="majorEastAsia"/>
          <w:sz w:val="24"/>
          <w:szCs w:val="24"/>
        </w:rPr>
        <w:t>,</w:t>
      </w:r>
      <w:r w:rsidRPr="009B546B" w:rsidR="00612994">
        <w:rPr>
          <w:rStyle w:val="normaltextrun"/>
          <w:rFonts w:ascii="Times New Roman" w:hAnsi="Times New Roman" w:cs="Times New Roman" w:eastAsiaTheme="majorEastAsia"/>
          <w:sz w:val="24"/>
          <w:szCs w:val="24"/>
        </w:rPr>
        <w:t xml:space="preserve"> zo ja</w:t>
      </w:r>
      <w:r w:rsidR="00C37713">
        <w:rPr>
          <w:rStyle w:val="normaltextrun"/>
          <w:rFonts w:ascii="Times New Roman" w:hAnsi="Times New Roman" w:cs="Times New Roman" w:eastAsiaTheme="majorEastAsia"/>
          <w:sz w:val="24"/>
          <w:szCs w:val="24"/>
        </w:rPr>
        <w:t>,</w:t>
      </w:r>
      <w:r w:rsidRPr="009B546B" w:rsidR="00612994">
        <w:rPr>
          <w:rStyle w:val="normaltextrun"/>
          <w:rFonts w:ascii="Times New Roman" w:hAnsi="Times New Roman" w:cs="Times New Roman" w:eastAsiaTheme="majorEastAsia"/>
          <w:sz w:val="24"/>
          <w:szCs w:val="24"/>
        </w:rPr>
        <w:t xml:space="preserve"> welke</w:t>
      </w:r>
      <w:r w:rsidR="00C37713">
        <w:rPr>
          <w:rStyle w:val="normaltextrun"/>
          <w:rFonts w:ascii="Times New Roman" w:hAnsi="Times New Roman" w:cs="Times New Roman" w:eastAsiaTheme="majorEastAsia"/>
          <w:sz w:val="24"/>
          <w:szCs w:val="24"/>
        </w:rPr>
        <w:t xml:space="preserve"> </w:t>
      </w:r>
      <w:r w:rsidRPr="009B546B" w:rsidR="00612994">
        <w:rPr>
          <w:rStyle w:val="normaltextrun"/>
          <w:rFonts w:ascii="Times New Roman" w:hAnsi="Times New Roman" w:cs="Times New Roman" w:eastAsiaTheme="majorEastAsia"/>
          <w:sz w:val="24"/>
          <w:szCs w:val="24"/>
        </w:rPr>
        <w:t>informatie door de Nederlandse Staat wordt gedeeld met de Verenigde Staten in het kader van de ESTA-procedure. In welke registers kan dergelijke informatie voorkomen en onder welke omstandigheden vindt internationale gegevensuitwisseling plaats?</w:t>
      </w:r>
      <w:r w:rsidRPr="009B546B" w:rsidR="00612994">
        <w:rPr>
          <w:rStyle w:val="eop"/>
          <w:rFonts w:ascii="Times New Roman" w:hAnsi="Times New Roman" w:cs="Times New Roman" w:eastAsiaTheme="majorEastAsia"/>
          <w:sz w:val="24"/>
          <w:szCs w:val="24"/>
        </w:rPr>
        <w:t> </w:t>
      </w:r>
      <w:r w:rsidR="00730453">
        <w:rPr>
          <w:rStyle w:val="eop"/>
          <w:rFonts w:ascii="Times New Roman" w:hAnsi="Times New Roman" w:cs="Times New Roman" w:eastAsiaTheme="majorEastAsia"/>
          <w:sz w:val="24"/>
          <w:szCs w:val="24"/>
        </w:rPr>
        <w:br/>
      </w:r>
      <w:r w:rsidR="00730453">
        <w:rPr>
          <w:rStyle w:val="eop"/>
          <w:rFonts w:ascii="Times New Roman" w:hAnsi="Times New Roman" w:cs="Times New Roman" w:eastAsiaTheme="majorEastAsia"/>
          <w:sz w:val="24"/>
          <w:szCs w:val="24"/>
        </w:rPr>
        <w:lastRenderedPageBreak/>
        <w:br/>
      </w:r>
      <w:r w:rsidRPr="009B546B" w:rsidR="00612994">
        <w:rPr>
          <w:rStyle w:val="normaltextrun"/>
          <w:rFonts w:ascii="Times New Roman" w:hAnsi="Times New Roman" w:cs="Times New Roman" w:eastAsiaTheme="majorEastAsia"/>
          <w:sz w:val="24"/>
          <w:szCs w:val="24"/>
        </w:rPr>
        <w:t xml:space="preserve">De leden </w:t>
      </w:r>
      <w:r w:rsidR="00C37713">
        <w:rPr>
          <w:rStyle w:val="normaltextrun"/>
          <w:rFonts w:ascii="Times New Roman" w:hAnsi="Times New Roman" w:cs="Times New Roman" w:eastAsiaTheme="majorEastAsia"/>
          <w:sz w:val="24"/>
          <w:szCs w:val="24"/>
        </w:rPr>
        <w:t xml:space="preserve">van de BBB-fractie </w:t>
      </w:r>
      <w:r w:rsidRPr="009B546B" w:rsidR="00612994">
        <w:rPr>
          <w:rStyle w:val="normaltextrun"/>
          <w:rFonts w:ascii="Times New Roman" w:hAnsi="Times New Roman" w:cs="Times New Roman" w:eastAsiaTheme="majorEastAsia"/>
          <w:sz w:val="24"/>
          <w:szCs w:val="24"/>
        </w:rPr>
        <w:t xml:space="preserve">hechten eraan te benadrukken dat het verlenen van rechtsbijstand aan verdachten geen gevolgen zou mogen hebben voor de beroepsuitoefening of de persoonlijke reisvrijheid van advocaten. </w:t>
      </w:r>
      <w:r w:rsidR="003D2D4C">
        <w:rPr>
          <w:rStyle w:val="normaltextrun"/>
          <w:rFonts w:ascii="Times New Roman" w:hAnsi="Times New Roman" w:cs="Times New Roman" w:eastAsiaTheme="majorEastAsia"/>
          <w:sz w:val="24"/>
          <w:szCs w:val="24"/>
        </w:rPr>
        <w:t>Deze leden</w:t>
      </w:r>
      <w:r w:rsidRPr="009B546B" w:rsidR="00612994">
        <w:rPr>
          <w:rStyle w:val="normaltextrun"/>
          <w:rFonts w:ascii="Times New Roman" w:hAnsi="Times New Roman" w:cs="Times New Roman" w:eastAsiaTheme="majorEastAsia"/>
          <w:sz w:val="24"/>
          <w:szCs w:val="24"/>
        </w:rPr>
        <w:t xml:space="preserve"> vragen de minister om een nadere toelichting en reactie hierop</w:t>
      </w:r>
      <w:r w:rsidR="003D2D4C">
        <w:rPr>
          <w:rStyle w:val="normaltextrun"/>
          <w:rFonts w:ascii="Times New Roman" w:hAnsi="Times New Roman" w:cs="Times New Roman" w:eastAsiaTheme="majorEastAsia"/>
          <w:sz w:val="24"/>
          <w:szCs w:val="24"/>
        </w:rPr>
        <w:t>.</w:t>
      </w:r>
      <w:r w:rsidRPr="009B546B" w:rsidR="00612994">
        <w:rPr>
          <w:rStyle w:val="eop"/>
          <w:rFonts w:ascii="Times New Roman" w:hAnsi="Times New Roman" w:cs="Times New Roman" w:eastAsiaTheme="majorEastAsia"/>
          <w:sz w:val="24"/>
          <w:szCs w:val="24"/>
        </w:rPr>
        <w:t> </w:t>
      </w:r>
      <w:r w:rsidRPr="009B546B" w:rsidR="001E3C75">
        <w:rPr>
          <w:rFonts w:ascii="Times New Roman" w:hAnsi="Times New Roman" w:eastAsia="Times New Roman" w:cs="Times New Roman"/>
          <w:b/>
          <w:bCs/>
          <w:sz w:val="24"/>
          <w:szCs w:val="24"/>
          <w:lang w:eastAsia="nl-NL"/>
        </w:rPr>
        <w:br/>
      </w:r>
      <w:r w:rsidRPr="009B546B">
        <w:rPr>
          <w:rFonts w:ascii="Times New Roman" w:hAnsi="Times New Roman" w:eastAsia="Times New Roman" w:cs="Times New Roman"/>
          <w:b/>
          <w:sz w:val="24"/>
          <w:szCs w:val="24"/>
          <w:lang w:eastAsia="nl-NL"/>
        </w:rPr>
        <w:br/>
        <w:t>II</w:t>
      </w:r>
      <w:r w:rsidRPr="009B546B">
        <w:rPr>
          <w:rFonts w:ascii="Times New Roman" w:hAnsi="Times New Roman" w:eastAsia="Times New Roman" w:cs="Times New Roman"/>
          <w:b/>
          <w:sz w:val="24"/>
          <w:szCs w:val="24"/>
          <w:lang w:eastAsia="nl-NL"/>
        </w:rPr>
        <w:tab/>
        <w:t>Reactie van de minister</w:t>
      </w:r>
    </w:p>
    <w:p w:rsidR="00F16092" w:rsidP="00F16092" w:rsidRDefault="00F16092" w14:paraId="32BE4C26" w14:textId="77777777">
      <w:pPr>
        <w:spacing w:after="0"/>
        <w:rPr>
          <w:rFonts w:ascii="Times New Roman" w:hAnsi="Times New Roman" w:eastAsia="Times New Roman" w:cs="Times New Roman"/>
          <w:b/>
          <w:sz w:val="24"/>
          <w:szCs w:val="24"/>
          <w:lang w:eastAsia="nl-NL"/>
        </w:rPr>
      </w:pPr>
    </w:p>
    <w:p w:rsidR="00326DBF" w:rsidP="00326DBF" w:rsidRDefault="00F16092" w14:paraId="56CBE6BA" w14:textId="449A750E">
      <w:pPr>
        <w:spacing w:after="0"/>
        <w:rPr>
          <w:rFonts w:ascii="Times New Roman" w:hAnsi="Times New Roman" w:cs="Times New Roman"/>
          <w:sz w:val="24"/>
          <w:szCs w:val="24"/>
        </w:rPr>
      </w:pPr>
      <w:r w:rsidRPr="009B546B">
        <w:rPr>
          <w:rFonts w:ascii="Times New Roman" w:hAnsi="Times New Roman" w:eastAsia="Times New Roman" w:cs="Times New Roman"/>
          <w:b/>
          <w:bCs/>
          <w:sz w:val="24"/>
          <w:szCs w:val="24"/>
          <w:lang w:eastAsia="nl-NL"/>
        </w:rPr>
        <w:t>Vragen en opmerkingen van de leden van de PVV-fractie</w:t>
      </w:r>
      <w:r w:rsidRPr="009B546B">
        <w:rPr>
          <w:rFonts w:ascii="Times New Roman" w:hAnsi="Times New Roman" w:eastAsia="Times New Roman" w:cs="Times New Roman"/>
          <w:b/>
          <w:bCs/>
          <w:sz w:val="24"/>
          <w:szCs w:val="24"/>
          <w:lang w:eastAsia="nl-NL"/>
        </w:rPr>
        <w:br/>
      </w:r>
      <w:r w:rsidRPr="009B546B">
        <w:rPr>
          <w:rFonts w:ascii="Times New Roman" w:hAnsi="Times New Roman" w:eastAsia="Times New Roman" w:cs="Times New Roman"/>
          <w:b/>
          <w:bCs/>
          <w:sz w:val="24"/>
          <w:szCs w:val="24"/>
          <w:lang w:eastAsia="nl-NL"/>
        </w:rPr>
        <w:br/>
      </w:r>
      <w:r w:rsidRPr="009B546B">
        <w:rPr>
          <w:rFonts w:ascii="Times New Roman" w:hAnsi="Times New Roman" w:cs="Times New Roman"/>
          <w:sz w:val="24"/>
          <w:szCs w:val="24"/>
        </w:rPr>
        <w:t xml:space="preserve">De leden van de PVV-fractie hebben kennisgenomen van de geannoteerde agenda </w:t>
      </w:r>
      <w:r>
        <w:rPr>
          <w:rFonts w:ascii="Times New Roman" w:hAnsi="Times New Roman" w:cs="Times New Roman"/>
          <w:sz w:val="24"/>
          <w:szCs w:val="24"/>
        </w:rPr>
        <w:t>van de informele Raad Justitie en Binnenlandse Zaken van 22-23 januari 2026 in Cyprus (informele JBZ-Raad). N</w:t>
      </w:r>
      <w:r w:rsidRPr="009B546B">
        <w:rPr>
          <w:rFonts w:ascii="Times New Roman" w:hAnsi="Times New Roman" w:cs="Times New Roman"/>
          <w:sz w:val="24"/>
          <w:szCs w:val="24"/>
        </w:rPr>
        <w:t xml:space="preserve">aar aanleiding hiervan hebben </w:t>
      </w:r>
      <w:r>
        <w:rPr>
          <w:rFonts w:ascii="Times New Roman" w:hAnsi="Times New Roman" w:cs="Times New Roman"/>
          <w:sz w:val="24"/>
          <w:szCs w:val="24"/>
        </w:rPr>
        <w:t xml:space="preserve">deze leden </w:t>
      </w:r>
      <w:r w:rsidRPr="009B546B">
        <w:rPr>
          <w:rFonts w:ascii="Times New Roman" w:hAnsi="Times New Roman" w:cs="Times New Roman"/>
          <w:sz w:val="24"/>
          <w:szCs w:val="24"/>
        </w:rPr>
        <w:t xml:space="preserve">nog een aantal vragen. </w:t>
      </w:r>
      <w:r>
        <w:rPr>
          <w:rFonts w:ascii="Times New Roman" w:hAnsi="Times New Roman" w:cs="Times New Roman"/>
          <w:sz w:val="24"/>
          <w:szCs w:val="24"/>
        </w:rPr>
        <w:br/>
      </w:r>
      <w:r>
        <w:rPr>
          <w:rFonts w:ascii="Times New Roman" w:hAnsi="Times New Roman" w:cs="Times New Roman"/>
          <w:sz w:val="24"/>
          <w:szCs w:val="24"/>
        </w:rPr>
        <w:br/>
        <w:t>De leden</w:t>
      </w:r>
      <w:r w:rsidRPr="009B546B">
        <w:rPr>
          <w:rFonts w:ascii="Times New Roman" w:hAnsi="Times New Roman" w:cs="Times New Roman"/>
          <w:sz w:val="24"/>
          <w:szCs w:val="24"/>
        </w:rPr>
        <w:t xml:space="preserve"> </w:t>
      </w:r>
      <w:r>
        <w:rPr>
          <w:rFonts w:ascii="Times New Roman" w:hAnsi="Times New Roman" w:cs="Times New Roman"/>
          <w:sz w:val="24"/>
          <w:szCs w:val="24"/>
        </w:rPr>
        <w:t xml:space="preserve">van de PVV-fractie lezen </w:t>
      </w:r>
      <w:r w:rsidRPr="009B546B">
        <w:rPr>
          <w:rFonts w:ascii="Times New Roman" w:hAnsi="Times New Roman" w:cs="Times New Roman"/>
          <w:sz w:val="24"/>
          <w:szCs w:val="24"/>
        </w:rPr>
        <w:t>dat het kabinet voorstellen zal ondersteunen om CULTNET van een informeel samenwerkingsverband om te vormen tot een gestructureerd platform met een duidelijk omschreven operationeel mandaat.</w:t>
      </w:r>
      <w:r>
        <w:rPr>
          <w:rFonts w:ascii="Times New Roman" w:hAnsi="Times New Roman" w:eastAsia="Times New Roman" w:cs="Times New Roman"/>
          <w:b/>
          <w:sz w:val="24"/>
          <w:szCs w:val="24"/>
          <w:lang w:eastAsia="nl-NL"/>
        </w:rPr>
        <w:t xml:space="preserve"> </w:t>
      </w:r>
      <w:r w:rsidRPr="009B546B">
        <w:rPr>
          <w:rFonts w:ascii="Times New Roman" w:hAnsi="Times New Roman" w:cs="Times New Roman"/>
          <w:sz w:val="24"/>
          <w:szCs w:val="24"/>
        </w:rPr>
        <w:t>De</w:t>
      </w:r>
      <w:r>
        <w:rPr>
          <w:rFonts w:ascii="Times New Roman" w:hAnsi="Times New Roman" w:cs="Times New Roman"/>
          <w:sz w:val="24"/>
          <w:szCs w:val="24"/>
        </w:rPr>
        <w:t>ze</w:t>
      </w:r>
      <w:r w:rsidRPr="009B546B">
        <w:rPr>
          <w:rFonts w:ascii="Times New Roman" w:hAnsi="Times New Roman" w:cs="Times New Roman"/>
          <w:sz w:val="24"/>
          <w:szCs w:val="24"/>
        </w:rPr>
        <w:t xml:space="preserve"> leden vragen de </w:t>
      </w:r>
      <w:r>
        <w:rPr>
          <w:rFonts w:ascii="Times New Roman" w:hAnsi="Times New Roman" w:cs="Times New Roman"/>
          <w:sz w:val="24"/>
          <w:szCs w:val="24"/>
        </w:rPr>
        <w:t>minister</w:t>
      </w:r>
      <w:r w:rsidRPr="009B546B">
        <w:rPr>
          <w:rFonts w:ascii="Times New Roman" w:hAnsi="Times New Roman" w:cs="Times New Roman"/>
          <w:sz w:val="24"/>
          <w:szCs w:val="24"/>
        </w:rPr>
        <w:t xml:space="preserve"> welke financiële consequenties verbonden zijn aan het omzetten van CULTNET van een informeel samenwerkingsverband naar een gestructureerd platform.</w:t>
      </w:r>
      <w:r w:rsidRPr="00326DBF" w:rsidR="00326DBF">
        <w:rPr>
          <w:rFonts w:ascii="Times New Roman" w:hAnsi="Times New Roman" w:cs="Times New Roman"/>
          <w:sz w:val="24"/>
          <w:szCs w:val="24"/>
        </w:rPr>
        <w:t xml:space="preserve"> </w:t>
      </w:r>
      <w:r w:rsidRPr="009B546B" w:rsidR="00326DBF">
        <w:rPr>
          <w:rFonts w:ascii="Times New Roman" w:hAnsi="Times New Roman" w:cs="Times New Roman"/>
          <w:sz w:val="24"/>
          <w:szCs w:val="24"/>
        </w:rPr>
        <w:t xml:space="preserve">Kan de </w:t>
      </w:r>
      <w:r w:rsidR="00326DBF">
        <w:rPr>
          <w:rFonts w:ascii="Times New Roman" w:hAnsi="Times New Roman" w:cs="Times New Roman"/>
          <w:sz w:val="24"/>
          <w:szCs w:val="24"/>
        </w:rPr>
        <w:t>minister</w:t>
      </w:r>
      <w:r w:rsidRPr="009B546B" w:rsidR="00326DBF">
        <w:rPr>
          <w:rFonts w:ascii="Times New Roman" w:hAnsi="Times New Roman" w:cs="Times New Roman"/>
          <w:sz w:val="24"/>
          <w:szCs w:val="24"/>
        </w:rPr>
        <w:t xml:space="preserve"> aangeven of deze transitie gepaard gaat met extra kosten</w:t>
      </w:r>
      <w:r w:rsidR="00326DBF">
        <w:rPr>
          <w:rFonts w:ascii="Times New Roman" w:hAnsi="Times New Roman" w:cs="Times New Roman"/>
          <w:sz w:val="24"/>
          <w:szCs w:val="24"/>
        </w:rPr>
        <w:t xml:space="preserve"> – </w:t>
      </w:r>
      <w:r w:rsidRPr="009B546B" w:rsidR="00326DBF">
        <w:rPr>
          <w:rFonts w:ascii="Times New Roman" w:hAnsi="Times New Roman" w:cs="Times New Roman"/>
          <w:sz w:val="24"/>
          <w:szCs w:val="24"/>
        </w:rPr>
        <w:t>bijvoorbeeld voor organisatie, secretariaat, personele inzet of ICT-voorzieningen</w:t>
      </w:r>
      <w:r w:rsidR="00326DBF">
        <w:rPr>
          <w:rFonts w:ascii="Times New Roman" w:hAnsi="Times New Roman" w:cs="Times New Roman"/>
          <w:sz w:val="24"/>
          <w:szCs w:val="24"/>
        </w:rPr>
        <w:t xml:space="preserve"> –</w:t>
      </w:r>
      <w:r w:rsidRPr="009B546B" w:rsidR="00326DBF">
        <w:rPr>
          <w:rFonts w:ascii="Times New Roman" w:hAnsi="Times New Roman" w:cs="Times New Roman"/>
          <w:sz w:val="24"/>
          <w:szCs w:val="24"/>
        </w:rPr>
        <w:t xml:space="preserve"> en</w:t>
      </w:r>
      <w:r w:rsidR="00326DBF">
        <w:rPr>
          <w:rFonts w:ascii="Times New Roman" w:hAnsi="Times New Roman" w:cs="Times New Roman"/>
          <w:sz w:val="24"/>
          <w:szCs w:val="24"/>
        </w:rPr>
        <w:t>,</w:t>
      </w:r>
      <w:r w:rsidRPr="009B546B" w:rsidR="00326DBF">
        <w:rPr>
          <w:rFonts w:ascii="Times New Roman" w:hAnsi="Times New Roman" w:cs="Times New Roman"/>
          <w:sz w:val="24"/>
          <w:szCs w:val="24"/>
        </w:rPr>
        <w:t xml:space="preserve"> zo ja, hoe hoog deze kosten naar verwachting zullen zijn?</w:t>
      </w:r>
      <w:r w:rsidRPr="00326DBF" w:rsidR="00326DBF">
        <w:rPr>
          <w:rFonts w:ascii="Times New Roman" w:hAnsi="Times New Roman" w:cs="Times New Roman"/>
          <w:sz w:val="24"/>
          <w:szCs w:val="24"/>
        </w:rPr>
        <w:t xml:space="preserve"> </w:t>
      </w:r>
      <w:r w:rsidRPr="009B546B" w:rsidR="00326DBF">
        <w:rPr>
          <w:rFonts w:ascii="Times New Roman" w:hAnsi="Times New Roman" w:cs="Times New Roman"/>
          <w:sz w:val="24"/>
          <w:szCs w:val="24"/>
        </w:rPr>
        <w:t xml:space="preserve">De leden </w:t>
      </w:r>
      <w:r w:rsidR="00326DBF">
        <w:rPr>
          <w:rFonts w:ascii="Times New Roman" w:hAnsi="Times New Roman" w:cs="Times New Roman"/>
          <w:sz w:val="24"/>
          <w:szCs w:val="24"/>
        </w:rPr>
        <w:t xml:space="preserve">van de PVV-fractie </w:t>
      </w:r>
      <w:r w:rsidRPr="009B546B" w:rsidR="00326DBF">
        <w:rPr>
          <w:rFonts w:ascii="Times New Roman" w:hAnsi="Times New Roman" w:cs="Times New Roman"/>
          <w:sz w:val="24"/>
          <w:szCs w:val="24"/>
        </w:rPr>
        <w:t>vragen voorts hoe deze eventuele kosten zullen worden gefinancierd. Worden deze gedragen binnen bestaande budgetten of is sprake van aanvullende nationale of Europese middelen?</w:t>
      </w:r>
      <w:r w:rsidRPr="00326DBF" w:rsidR="00326DBF">
        <w:rPr>
          <w:rFonts w:ascii="Times New Roman" w:hAnsi="Times New Roman" w:cs="Times New Roman"/>
          <w:sz w:val="24"/>
          <w:szCs w:val="24"/>
        </w:rPr>
        <w:t xml:space="preserve"> </w:t>
      </w:r>
      <w:r w:rsidRPr="00C47646" w:rsidR="00326DBF">
        <w:rPr>
          <w:rFonts w:ascii="Times New Roman" w:hAnsi="Times New Roman" w:cs="Times New Roman"/>
          <w:sz w:val="24"/>
          <w:szCs w:val="24"/>
        </w:rPr>
        <w:t>Indien</w:t>
      </w:r>
      <w:r w:rsidRPr="009B546B" w:rsidR="00326DBF">
        <w:rPr>
          <w:rFonts w:ascii="Times New Roman" w:hAnsi="Times New Roman" w:cs="Times New Roman"/>
          <w:sz w:val="24"/>
          <w:szCs w:val="24"/>
        </w:rPr>
        <w:t xml:space="preserve"> gebruik wordt gemaakt van EU-financiering, kan de </w:t>
      </w:r>
      <w:r w:rsidR="00326DBF">
        <w:rPr>
          <w:rFonts w:ascii="Times New Roman" w:hAnsi="Times New Roman" w:cs="Times New Roman"/>
          <w:sz w:val="24"/>
          <w:szCs w:val="24"/>
        </w:rPr>
        <w:t>minister</w:t>
      </w:r>
      <w:r w:rsidRPr="009B546B" w:rsidR="00326DBF">
        <w:rPr>
          <w:rFonts w:ascii="Times New Roman" w:hAnsi="Times New Roman" w:cs="Times New Roman"/>
          <w:sz w:val="24"/>
          <w:szCs w:val="24"/>
        </w:rPr>
        <w:t xml:space="preserve"> aangeven om welke fondsen het gaat en welke financiële verplichtingen hier mogelijk voor Nederland uit voortvloeien?</w:t>
      </w:r>
    </w:p>
    <w:p w:rsidR="00D96437" w:rsidP="008D18EB" w:rsidRDefault="00D96437" w14:paraId="6D1088F3" w14:textId="77777777">
      <w:pPr>
        <w:spacing w:after="0"/>
        <w:rPr>
          <w:rFonts w:ascii="Times New Roman" w:hAnsi="Times New Roman" w:cs="Times New Roman"/>
          <w:sz w:val="24"/>
          <w:szCs w:val="24"/>
        </w:rPr>
      </w:pPr>
    </w:p>
    <w:p w:rsidR="00326DBF" w:rsidP="00326DBF" w:rsidRDefault="00D96437" w14:paraId="5BC205AB" w14:textId="11291B93">
      <w:pPr>
        <w:spacing w:after="0"/>
        <w:rPr>
          <w:rFonts w:ascii="Times New Roman" w:hAnsi="Times New Roman" w:cs="Times New Roman"/>
          <w:b/>
          <w:bCs/>
          <w:sz w:val="24"/>
          <w:szCs w:val="24"/>
        </w:rPr>
      </w:pPr>
      <w:bookmarkStart w:name="_Hlk219816884" w:id="0"/>
      <w:r w:rsidRPr="00D96437">
        <w:rPr>
          <w:rFonts w:ascii="Times New Roman" w:hAnsi="Times New Roman" w:cs="Times New Roman"/>
          <w:b/>
          <w:bCs/>
          <w:sz w:val="24"/>
          <w:szCs w:val="24"/>
        </w:rPr>
        <w:t xml:space="preserve">Eerst moet worden afgewacht of de andere lidstaten en de Europese Commissie dit idee ook ondersteunen. </w:t>
      </w:r>
      <w:r w:rsidRPr="00E73B43" w:rsidR="00326DBF">
        <w:rPr>
          <w:rFonts w:ascii="Times New Roman" w:hAnsi="Times New Roman" w:cs="Times New Roman"/>
          <w:b/>
          <w:bCs/>
          <w:sz w:val="24"/>
          <w:szCs w:val="24"/>
        </w:rPr>
        <w:t xml:space="preserve">Indien </w:t>
      </w:r>
      <w:r w:rsidR="00267082">
        <w:rPr>
          <w:rFonts w:ascii="Times New Roman" w:hAnsi="Times New Roman" w:cs="Times New Roman"/>
          <w:b/>
          <w:bCs/>
          <w:sz w:val="24"/>
          <w:szCs w:val="24"/>
        </w:rPr>
        <w:t>dit het geval is</w:t>
      </w:r>
      <w:r w:rsidRPr="00E73B43" w:rsidR="00326DBF">
        <w:rPr>
          <w:rFonts w:ascii="Times New Roman" w:hAnsi="Times New Roman" w:cs="Times New Roman"/>
          <w:b/>
          <w:bCs/>
          <w:sz w:val="24"/>
          <w:szCs w:val="24"/>
        </w:rPr>
        <w:t>, zou</w:t>
      </w:r>
      <w:r w:rsidR="00326DBF">
        <w:rPr>
          <w:rFonts w:ascii="Times New Roman" w:hAnsi="Times New Roman" w:cs="Times New Roman"/>
          <w:b/>
          <w:bCs/>
          <w:sz w:val="24"/>
          <w:szCs w:val="24"/>
        </w:rPr>
        <w:t xml:space="preserve"> voor de financiering van het platform</w:t>
      </w:r>
      <w:r w:rsidRPr="00E73B43" w:rsidR="00326DBF">
        <w:rPr>
          <w:rFonts w:ascii="Times New Roman" w:hAnsi="Times New Roman" w:cs="Times New Roman"/>
          <w:b/>
          <w:bCs/>
          <w:sz w:val="24"/>
          <w:szCs w:val="24"/>
        </w:rPr>
        <w:t xml:space="preserve"> mogelijk een beroep kunnen worden gedaan op het toekomstig EU Meerjarig Financieel Kader 2028-2034</w:t>
      </w:r>
      <w:r w:rsidR="00326DBF">
        <w:rPr>
          <w:rFonts w:ascii="Times New Roman" w:hAnsi="Times New Roman" w:cs="Times New Roman"/>
          <w:b/>
          <w:bCs/>
          <w:sz w:val="24"/>
          <w:szCs w:val="24"/>
        </w:rPr>
        <w:t xml:space="preserve">, waaronder </w:t>
      </w:r>
      <w:r w:rsidRPr="00C47646" w:rsidR="00326DBF">
        <w:rPr>
          <w:rFonts w:ascii="Times New Roman" w:hAnsi="Times New Roman" w:cs="Times New Roman"/>
          <w:b/>
          <w:bCs/>
          <w:sz w:val="24"/>
          <w:szCs w:val="24"/>
        </w:rPr>
        <w:t>het Interne Veiligheidsfonds</w:t>
      </w:r>
      <w:r w:rsidR="00326DBF">
        <w:rPr>
          <w:rFonts w:ascii="Times New Roman" w:hAnsi="Times New Roman" w:cs="Times New Roman"/>
          <w:b/>
          <w:bCs/>
          <w:sz w:val="24"/>
          <w:szCs w:val="24"/>
        </w:rPr>
        <w:t>. Daarnaast zouden</w:t>
      </w:r>
      <w:r w:rsidR="00267082">
        <w:rPr>
          <w:rFonts w:ascii="Times New Roman" w:hAnsi="Times New Roman" w:cs="Times New Roman"/>
          <w:b/>
          <w:bCs/>
          <w:sz w:val="24"/>
          <w:szCs w:val="24"/>
        </w:rPr>
        <w:t xml:space="preserve"> </w:t>
      </w:r>
      <w:r w:rsidRPr="00C47646" w:rsidR="00326DBF">
        <w:rPr>
          <w:rFonts w:ascii="Times New Roman" w:hAnsi="Times New Roman" w:cs="Times New Roman"/>
          <w:b/>
          <w:bCs/>
          <w:sz w:val="24"/>
          <w:szCs w:val="24"/>
        </w:rPr>
        <w:t xml:space="preserve">mogelijkheden verkend </w:t>
      </w:r>
      <w:r w:rsidR="00267082">
        <w:rPr>
          <w:rFonts w:ascii="Times New Roman" w:hAnsi="Times New Roman" w:cs="Times New Roman"/>
          <w:b/>
          <w:bCs/>
          <w:sz w:val="24"/>
          <w:szCs w:val="24"/>
        </w:rPr>
        <w:t xml:space="preserve">kunnen </w:t>
      </w:r>
      <w:r w:rsidRPr="00C47646" w:rsidR="00267082">
        <w:rPr>
          <w:rFonts w:ascii="Times New Roman" w:hAnsi="Times New Roman" w:cs="Times New Roman"/>
          <w:b/>
          <w:bCs/>
          <w:sz w:val="24"/>
          <w:szCs w:val="24"/>
        </w:rPr>
        <w:t xml:space="preserve">worden </w:t>
      </w:r>
      <w:r w:rsidR="00326DBF">
        <w:rPr>
          <w:rFonts w:ascii="Times New Roman" w:hAnsi="Times New Roman" w:cs="Times New Roman"/>
          <w:b/>
          <w:bCs/>
          <w:sz w:val="24"/>
          <w:szCs w:val="24"/>
        </w:rPr>
        <w:t>om binnen het toekomstige voorstel voor de herziening van het mandaat van Europol een platform</w:t>
      </w:r>
      <w:r w:rsidR="00267082">
        <w:rPr>
          <w:rFonts w:ascii="Times New Roman" w:hAnsi="Times New Roman" w:cs="Times New Roman"/>
          <w:b/>
          <w:bCs/>
          <w:sz w:val="24"/>
          <w:szCs w:val="24"/>
        </w:rPr>
        <w:t xml:space="preserve"> </w:t>
      </w:r>
      <w:r w:rsidR="00326DBF">
        <w:rPr>
          <w:rFonts w:ascii="Times New Roman" w:hAnsi="Times New Roman" w:cs="Times New Roman"/>
          <w:b/>
          <w:bCs/>
          <w:sz w:val="24"/>
          <w:szCs w:val="24"/>
        </w:rPr>
        <w:t xml:space="preserve">te faciliteren. Een andere optie zou zijn om </w:t>
      </w:r>
      <w:r w:rsidRPr="00C47646" w:rsidR="00267082">
        <w:rPr>
          <w:rFonts w:ascii="Times New Roman" w:hAnsi="Times New Roman" w:cs="Times New Roman"/>
          <w:b/>
          <w:bCs/>
          <w:sz w:val="24"/>
          <w:szCs w:val="24"/>
        </w:rPr>
        <w:t xml:space="preserve">gebruik te maken </w:t>
      </w:r>
      <w:r w:rsidRPr="00C47646" w:rsidR="00326DBF">
        <w:rPr>
          <w:rFonts w:ascii="Times New Roman" w:hAnsi="Times New Roman" w:cs="Times New Roman"/>
          <w:b/>
          <w:bCs/>
          <w:sz w:val="24"/>
          <w:szCs w:val="24"/>
        </w:rPr>
        <w:t xml:space="preserve">van een </w:t>
      </w:r>
      <w:r w:rsidR="00326DBF">
        <w:rPr>
          <w:rFonts w:ascii="Times New Roman" w:hAnsi="Times New Roman" w:cs="Times New Roman"/>
          <w:b/>
          <w:bCs/>
          <w:sz w:val="24"/>
          <w:szCs w:val="24"/>
        </w:rPr>
        <w:t xml:space="preserve">reeds </w:t>
      </w:r>
      <w:r w:rsidRPr="00C47646" w:rsidR="00326DBF">
        <w:rPr>
          <w:rFonts w:ascii="Times New Roman" w:hAnsi="Times New Roman" w:cs="Times New Roman"/>
          <w:b/>
          <w:bCs/>
          <w:sz w:val="24"/>
          <w:szCs w:val="24"/>
        </w:rPr>
        <w:t>bestaand platform binnen Europol.</w:t>
      </w:r>
    </w:p>
    <w:bookmarkEnd w:id="0"/>
    <w:p w:rsidR="00D96437" w:rsidP="008D18EB" w:rsidRDefault="00D96437" w14:paraId="4234E560" w14:textId="77777777">
      <w:pPr>
        <w:spacing w:after="0"/>
        <w:rPr>
          <w:rFonts w:ascii="Times New Roman" w:hAnsi="Times New Roman" w:cs="Times New Roman"/>
          <w:sz w:val="24"/>
          <w:szCs w:val="24"/>
        </w:rPr>
      </w:pPr>
    </w:p>
    <w:p w:rsidR="00FE2A03" w:rsidP="008D18EB" w:rsidRDefault="00D96437" w14:paraId="666DEF1E" w14:textId="00DDC6E5">
      <w:pPr>
        <w:spacing w:after="0"/>
        <w:rPr>
          <w:rFonts w:ascii="Times New Roman" w:hAnsi="Times New Roman" w:cs="Times New Roman"/>
          <w:sz w:val="24"/>
          <w:szCs w:val="24"/>
        </w:rPr>
      </w:pPr>
      <w:r w:rsidRPr="00D96437">
        <w:rPr>
          <w:rFonts w:ascii="Times New Roman" w:hAnsi="Times New Roman" w:eastAsia="Times New Roman" w:cs="Times New Roman"/>
          <w:b/>
          <w:sz w:val="24"/>
          <w:szCs w:val="24"/>
          <w:lang w:eastAsia="nl-NL"/>
        </w:rPr>
        <w:t>De inzet van</w:t>
      </w:r>
      <w:r w:rsidR="00326DBF">
        <w:rPr>
          <w:rFonts w:ascii="Times New Roman" w:hAnsi="Times New Roman" w:eastAsia="Times New Roman" w:cs="Times New Roman"/>
          <w:b/>
          <w:sz w:val="24"/>
          <w:szCs w:val="24"/>
          <w:lang w:eastAsia="nl-NL"/>
        </w:rPr>
        <w:t xml:space="preserve"> Europese</w:t>
      </w:r>
      <w:r w:rsidRPr="00D96437">
        <w:rPr>
          <w:rFonts w:ascii="Times New Roman" w:hAnsi="Times New Roman" w:eastAsia="Times New Roman" w:cs="Times New Roman"/>
          <w:b/>
          <w:sz w:val="24"/>
          <w:szCs w:val="24"/>
          <w:lang w:eastAsia="nl-NL"/>
        </w:rPr>
        <w:t xml:space="preserve"> middelen dient te worden geplaats in het perspectief van het feit dat effectieve en efficiënte bestrijding van deze vorm van criminaliteit </w:t>
      </w:r>
      <w:r w:rsidR="00240EAA">
        <w:rPr>
          <w:rFonts w:ascii="Times New Roman" w:hAnsi="Times New Roman" w:eastAsia="Times New Roman" w:cs="Times New Roman"/>
          <w:b/>
          <w:sz w:val="24"/>
          <w:szCs w:val="24"/>
          <w:lang w:eastAsia="nl-NL"/>
        </w:rPr>
        <w:t>en</w:t>
      </w:r>
      <w:r w:rsidRPr="00D96437">
        <w:rPr>
          <w:rFonts w:ascii="Times New Roman" w:hAnsi="Times New Roman" w:eastAsia="Times New Roman" w:cs="Times New Roman"/>
          <w:b/>
          <w:sz w:val="24"/>
          <w:szCs w:val="24"/>
          <w:lang w:eastAsia="nl-NL"/>
        </w:rPr>
        <w:t xml:space="preserve"> ondermijning niet mogelijk </w:t>
      </w:r>
      <w:r>
        <w:rPr>
          <w:rFonts w:ascii="Times New Roman" w:hAnsi="Times New Roman" w:eastAsia="Times New Roman" w:cs="Times New Roman"/>
          <w:b/>
          <w:sz w:val="24"/>
          <w:szCs w:val="24"/>
          <w:lang w:eastAsia="nl-NL"/>
        </w:rPr>
        <w:t xml:space="preserve">is </w:t>
      </w:r>
      <w:r w:rsidRPr="00D96437">
        <w:rPr>
          <w:rFonts w:ascii="Times New Roman" w:hAnsi="Times New Roman" w:eastAsia="Times New Roman" w:cs="Times New Roman"/>
          <w:b/>
          <w:sz w:val="24"/>
          <w:szCs w:val="24"/>
          <w:lang w:eastAsia="nl-NL"/>
        </w:rPr>
        <w:t xml:space="preserve">zonder versterking van de transnationale samenwerking. </w:t>
      </w:r>
      <w:r>
        <w:rPr>
          <w:rFonts w:ascii="Times New Roman" w:hAnsi="Times New Roman" w:eastAsia="Times New Roman" w:cs="Times New Roman"/>
          <w:b/>
          <w:sz w:val="24"/>
          <w:szCs w:val="24"/>
          <w:lang w:eastAsia="nl-NL"/>
        </w:rPr>
        <w:t>In</w:t>
      </w:r>
      <w:r w:rsidR="00240EAA">
        <w:rPr>
          <w:rFonts w:ascii="Times New Roman" w:hAnsi="Times New Roman" w:eastAsia="Times New Roman" w:cs="Times New Roman"/>
          <w:b/>
          <w:sz w:val="24"/>
          <w:szCs w:val="24"/>
          <w:lang w:eastAsia="nl-NL"/>
        </w:rPr>
        <w:t xml:space="preserve">dien </w:t>
      </w:r>
      <w:r w:rsidR="00326DBF">
        <w:rPr>
          <w:rFonts w:ascii="Times New Roman" w:hAnsi="Times New Roman" w:eastAsia="Times New Roman" w:cs="Times New Roman"/>
          <w:b/>
          <w:sz w:val="24"/>
          <w:szCs w:val="24"/>
          <w:lang w:eastAsia="nl-NL"/>
        </w:rPr>
        <w:t>het noodzakelijk zou zijn om een secretariaat voor een dergelijk gezamenlijk Europe</w:t>
      </w:r>
      <w:r w:rsidR="00240EAA">
        <w:rPr>
          <w:rFonts w:ascii="Times New Roman" w:hAnsi="Times New Roman" w:eastAsia="Times New Roman" w:cs="Times New Roman"/>
          <w:b/>
          <w:sz w:val="24"/>
          <w:szCs w:val="24"/>
          <w:lang w:eastAsia="nl-NL"/>
        </w:rPr>
        <w:t xml:space="preserve">es </w:t>
      </w:r>
      <w:r w:rsidR="00326DBF">
        <w:rPr>
          <w:rFonts w:ascii="Times New Roman" w:hAnsi="Times New Roman" w:eastAsia="Times New Roman" w:cs="Times New Roman"/>
          <w:b/>
          <w:sz w:val="24"/>
          <w:szCs w:val="24"/>
          <w:lang w:eastAsia="nl-NL"/>
        </w:rPr>
        <w:t>platform in te richten</w:t>
      </w:r>
      <w:r w:rsidRPr="00D96437">
        <w:rPr>
          <w:rFonts w:ascii="Times New Roman" w:hAnsi="Times New Roman" w:eastAsia="Times New Roman" w:cs="Times New Roman"/>
          <w:b/>
          <w:sz w:val="24"/>
          <w:szCs w:val="24"/>
          <w:lang w:eastAsia="nl-NL"/>
        </w:rPr>
        <w:t xml:space="preserve">, </w:t>
      </w:r>
      <w:r w:rsidR="00240EAA">
        <w:rPr>
          <w:rFonts w:ascii="Times New Roman" w:hAnsi="Times New Roman" w:eastAsia="Times New Roman" w:cs="Times New Roman"/>
          <w:b/>
          <w:sz w:val="24"/>
          <w:szCs w:val="24"/>
          <w:lang w:eastAsia="nl-NL"/>
        </w:rPr>
        <w:t xml:space="preserve">kan </w:t>
      </w:r>
      <w:r w:rsidRPr="00D96437">
        <w:rPr>
          <w:rFonts w:ascii="Times New Roman" w:hAnsi="Times New Roman" w:eastAsia="Times New Roman" w:cs="Times New Roman"/>
          <w:b/>
          <w:sz w:val="24"/>
          <w:szCs w:val="24"/>
          <w:lang w:eastAsia="nl-NL"/>
        </w:rPr>
        <w:t>word</w:t>
      </w:r>
      <w:r w:rsidR="00240EAA">
        <w:rPr>
          <w:rFonts w:ascii="Times New Roman" w:hAnsi="Times New Roman" w:eastAsia="Times New Roman" w:cs="Times New Roman"/>
          <w:b/>
          <w:sz w:val="24"/>
          <w:szCs w:val="24"/>
          <w:lang w:eastAsia="nl-NL"/>
        </w:rPr>
        <w:t>en</w:t>
      </w:r>
      <w:r w:rsidRPr="00D96437">
        <w:rPr>
          <w:rFonts w:ascii="Times New Roman" w:hAnsi="Times New Roman" w:eastAsia="Times New Roman" w:cs="Times New Roman"/>
          <w:b/>
          <w:sz w:val="24"/>
          <w:szCs w:val="24"/>
          <w:lang w:eastAsia="nl-NL"/>
        </w:rPr>
        <w:t xml:space="preserve"> gedacht aan</w:t>
      </w:r>
      <w:r w:rsidR="00326DBF">
        <w:rPr>
          <w:rFonts w:ascii="Times New Roman" w:hAnsi="Times New Roman" w:eastAsia="Times New Roman" w:cs="Times New Roman"/>
          <w:b/>
          <w:sz w:val="24"/>
          <w:szCs w:val="24"/>
          <w:lang w:eastAsia="nl-NL"/>
        </w:rPr>
        <w:t xml:space="preserve"> </w:t>
      </w:r>
      <w:r w:rsidR="007C7D36">
        <w:rPr>
          <w:rFonts w:ascii="Times New Roman" w:hAnsi="Times New Roman" w:eastAsia="Times New Roman" w:cs="Times New Roman"/>
          <w:b/>
          <w:sz w:val="24"/>
          <w:szCs w:val="24"/>
          <w:lang w:eastAsia="nl-NL"/>
        </w:rPr>
        <w:t>een</w:t>
      </w:r>
      <w:r w:rsidR="00326DBF">
        <w:rPr>
          <w:rFonts w:ascii="Times New Roman" w:hAnsi="Times New Roman" w:eastAsia="Times New Roman" w:cs="Times New Roman"/>
          <w:b/>
          <w:sz w:val="24"/>
          <w:szCs w:val="24"/>
          <w:lang w:eastAsia="nl-NL"/>
        </w:rPr>
        <w:t xml:space="preserve"> tot</w:t>
      </w:r>
      <w:r w:rsidR="007C7D36">
        <w:rPr>
          <w:rFonts w:ascii="Times New Roman" w:hAnsi="Times New Roman" w:eastAsia="Times New Roman" w:cs="Times New Roman"/>
          <w:b/>
          <w:sz w:val="24"/>
          <w:szCs w:val="24"/>
          <w:lang w:eastAsia="nl-NL"/>
        </w:rPr>
        <w:t>ale omvang van</w:t>
      </w:r>
      <w:r w:rsidRPr="00D96437">
        <w:rPr>
          <w:rFonts w:ascii="Times New Roman" w:hAnsi="Times New Roman" w:eastAsia="Times New Roman" w:cs="Times New Roman"/>
          <w:b/>
          <w:sz w:val="24"/>
          <w:szCs w:val="24"/>
          <w:lang w:eastAsia="nl-NL"/>
        </w:rPr>
        <w:t xml:space="preserve"> 1 </w:t>
      </w:r>
      <w:r>
        <w:rPr>
          <w:rFonts w:ascii="Times New Roman" w:hAnsi="Times New Roman" w:eastAsia="Times New Roman" w:cs="Times New Roman"/>
          <w:b/>
          <w:sz w:val="24"/>
          <w:szCs w:val="24"/>
          <w:lang w:eastAsia="nl-NL"/>
        </w:rPr>
        <w:t>à</w:t>
      </w:r>
      <w:r w:rsidRPr="00D96437">
        <w:rPr>
          <w:rFonts w:ascii="Times New Roman" w:hAnsi="Times New Roman" w:eastAsia="Times New Roman" w:cs="Times New Roman"/>
          <w:b/>
          <w:sz w:val="24"/>
          <w:szCs w:val="24"/>
          <w:lang w:eastAsia="nl-NL"/>
        </w:rPr>
        <w:t xml:space="preserve"> 2 </w:t>
      </w:r>
      <w:r>
        <w:rPr>
          <w:rFonts w:ascii="Times New Roman" w:hAnsi="Times New Roman" w:eastAsia="Times New Roman" w:cs="Times New Roman"/>
          <w:b/>
          <w:sz w:val="24"/>
          <w:szCs w:val="24"/>
          <w:lang w:eastAsia="nl-NL"/>
        </w:rPr>
        <w:t>fte en</w:t>
      </w:r>
      <w:r w:rsidRPr="00D96437">
        <w:rPr>
          <w:rFonts w:ascii="Times New Roman" w:hAnsi="Times New Roman" w:eastAsia="Times New Roman" w:cs="Times New Roman"/>
          <w:b/>
          <w:sz w:val="24"/>
          <w:szCs w:val="24"/>
          <w:lang w:eastAsia="nl-NL"/>
        </w:rPr>
        <w:t xml:space="preserve"> IV-voorzieningen. De totale kosten zijn voor nu nog niet te bepalen, maar zullen </w:t>
      </w:r>
      <w:r w:rsidR="007C7D36">
        <w:rPr>
          <w:rFonts w:ascii="Times New Roman" w:hAnsi="Times New Roman" w:eastAsia="Times New Roman" w:cs="Times New Roman"/>
          <w:b/>
          <w:sz w:val="24"/>
          <w:szCs w:val="24"/>
          <w:lang w:eastAsia="nl-NL"/>
        </w:rPr>
        <w:t>naar verwachting</w:t>
      </w:r>
      <w:r w:rsidRPr="00D96437">
        <w:rPr>
          <w:rFonts w:ascii="Times New Roman" w:hAnsi="Times New Roman" w:eastAsia="Times New Roman" w:cs="Times New Roman"/>
          <w:b/>
          <w:sz w:val="24"/>
          <w:szCs w:val="24"/>
          <w:lang w:eastAsia="nl-NL"/>
        </w:rPr>
        <w:t xml:space="preserve"> beperkt blijven.</w:t>
      </w:r>
      <w:r w:rsidR="00F16092">
        <w:rPr>
          <w:rFonts w:ascii="Times New Roman" w:hAnsi="Times New Roman" w:eastAsia="Times New Roman" w:cs="Times New Roman"/>
          <w:b/>
          <w:sz w:val="24"/>
          <w:szCs w:val="24"/>
          <w:lang w:eastAsia="nl-NL"/>
        </w:rPr>
        <w:br/>
      </w:r>
      <w:r w:rsidR="00F16092">
        <w:rPr>
          <w:rFonts w:ascii="Times New Roman" w:hAnsi="Times New Roman" w:eastAsia="Times New Roman" w:cs="Times New Roman"/>
          <w:b/>
          <w:sz w:val="24"/>
          <w:szCs w:val="24"/>
          <w:lang w:eastAsia="nl-NL"/>
        </w:rPr>
        <w:br/>
      </w:r>
      <w:r w:rsidRPr="009B546B" w:rsidR="00F16092">
        <w:rPr>
          <w:rFonts w:ascii="Times New Roman" w:hAnsi="Times New Roman" w:cs="Times New Roman"/>
          <w:sz w:val="24"/>
          <w:szCs w:val="24"/>
        </w:rPr>
        <w:t>Daarnaast vragen de</w:t>
      </w:r>
      <w:r w:rsidR="00F16092">
        <w:rPr>
          <w:rFonts w:ascii="Times New Roman" w:hAnsi="Times New Roman" w:cs="Times New Roman"/>
          <w:sz w:val="24"/>
          <w:szCs w:val="24"/>
        </w:rPr>
        <w:t xml:space="preserve"> leden van de PVV-fractie</w:t>
      </w:r>
      <w:r w:rsidRPr="009B546B" w:rsidR="00F16092">
        <w:rPr>
          <w:rFonts w:ascii="Times New Roman" w:hAnsi="Times New Roman" w:cs="Times New Roman"/>
          <w:sz w:val="24"/>
          <w:szCs w:val="24"/>
        </w:rPr>
        <w:t xml:space="preserve"> of het beoogde operationele mandaat van het gestructureerde CULTNET gevolgen heeft voor de inzet en verantwoordelijkheden van nationale autoriteiten, zoals politie, </w:t>
      </w:r>
      <w:r w:rsidR="00F16092">
        <w:rPr>
          <w:rFonts w:ascii="Times New Roman" w:hAnsi="Times New Roman" w:cs="Times New Roman"/>
          <w:sz w:val="24"/>
          <w:szCs w:val="24"/>
        </w:rPr>
        <w:t>D</w:t>
      </w:r>
      <w:r w:rsidRPr="009B546B" w:rsidR="00F16092">
        <w:rPr>
          <w:rFonts w:ascii="Times New Roman" w:hAnsi="Times New Roman" w:cs="Times New Roman"/>
          <w:sz w:val="24"/>
          <w:szCs w:val="24"/>
        </w:rPr>
        <w:t>ouane of andere betrokken diensten.</w:t>
      </w:r>
    </w:p>
    <w:p w:rsidR="00FE2A03" w:rsidP="008D18EB" w:rsidRDefault="00FE2A03" w14:paraId="6B12FA47" w14:textId="77777777">
      <w:pPr>
        <w:spacing w:after="0"/>
        <w:rPr>
          <w:rFonts w:ascii="Times New Roman" w:hAnsi="Times New Roman" w:cs="Times New Roman"/>
          <w:sz w:val="24"/>
          <w:szCs w:val="24"/>
        </w:rPr>
      </w:pPr>
    </w:p>
    <w:p w:rsidRPr="00FE2A03" w:rsidR="00FE2A03" w:rsidP="008D18EB" w:rsidRDefault="00FE2A03" w14:paraId="55CFA1FF" w14:textId="7C930478">
      <w:pPr>
        <w:spacing w:after="0"/>
        <w:rPr>
          <w:rFonts w:ascii="Times New Roman" w:hAnsi="Times New Roman" w:cs="Times New Roman"/>
          <w:b/>
          <w:bCs/>
          <w:sz w:val="24"/>
          <w:szCs w:val="24"/>
        </w:rPr>
      </w:pPr>
      <w:r w:rsidRPr="00FE2A03">
        <w:rPr>
          <w:rFonts w:ascii="Times New Roman" w:hAnsi="Times New Roman" w:cs="Times New Roman"/>
          <w:b/>
          <w:bCs/>
          <w:sz w:val="24"/>
          <w:szCs w:val="24"/>
        </w:rPr>
        <w:t>CULTNET is een Europees netwerk van politiediensten van de lidstaten. Het besloten deel van de CULTNET-bijeenkomsten staat open voor rechtshandhavingsautoriteiten. Dus ook voor de boa’s van de Inspectie Overheidsinformatie en Erfgoed, douane, FIOD,</w:t>
      </w:r>
      <w:r w:rsidR="00C75F4B">
        <w:rPr>
          <w:rFonts w:ascii="Times New Roman" w:hAnsi="Times New Roman" w:cs="Times New Roman"/>
          <w:b/>
          <w:bCs/>
          <w:sz w:val="24"/>
          <w:szCs w:val="24"/>
        </w:rPr>
        <w:t xml:space="preserve"> </w:t>
      </w:r>
      <w:r w:rsidRPr="00D73B6F" w:rsidR="00C75F4B">
        <w:rPr>
          <w:rFonts w:ascii="Times New Roman" w:hAnsi="Times New Roman" w:cs="Times New Roman"/>
          <w:b/>
          <w:sz w:val="24"/>
          <w:szCs w:val="24"/>
        </w:rPr>
        <w:t>Financial Intelligence Unit (FIU)</w:t>
      </w:r>
      <w:r w:rsidR="00C75F4B">
        <w:rPr>
          <w:rFonts w:ascii="Times New Roman" w:hAnsi="Times New Roman" w:cs="Times New Roman"/>
          <w:b/>
          <w:sz w:val="24"/>
          <w:szCs w:val="24"/>
        </w:rPr>
        <w:t>,</w:t>
      </w:r>
      <w:r w:rsidRPr="00FE2A03">
        <w:rPr>
          <w:rFonts w:ascii="Times New Roman" w:hAnsi="Times New Roman" w:cs="Times New Roman"/>
          <w:b/>
          <w:bCs/>
          <w:sz w:val="24"/>
          <w:szCs w:val="24"/>
        </w:rPr>
        <w:t xml:space="preserve"> et</w:t>
      </w:r>
      <w:r w:rsidR="00D3011A">
        <w:rPr>
          <w:rFonts w:ascii="Times New Roman" w:hAnsi="Times New Roman" w:cs="Times New Roman"/>
          <w:b/>
          <w:bCs/>
          <w:sz w:val="24"/>
          <w:szCs w:val="24"/>
        </w:rPr>
        <w:t xml:space="preserve"> </w:t>
      </w:r>
      <w:r w:rsidRPr="00FE2A03">
        <w:rPr>
          <w:rFonts w:ascii="Times New Roman" w:hAnsi="Times New Roman" w:cs="Times New Roman"/>
          <w:b/>
          <w:bCs/>
          <w:sz w:val="24"/>
          <w:szCs w:val="24"/>
        </w:rPr>
        <w:t>c</w:t>
      </w:r>
      <w:r w:rsidR="00D3011A">
        <w:rPr>
          <w:rFonts w:ascii="Times New Roman" w:hAnsi="Times New Roman" w:cs="Times New Roman"/>
          <w:b/>
          <w:bCs/>
          <w:sz w:val="24"/>
          <w:szCs w:val="24"/>
        </w:rPr>
        <w:t>etera</w:t>
      </w:r>
      <w:r w:rsidRPr="00FE2A03">
        <w:rPr>
          <w:rFonts w:ascii="Times New Roman" w:hAnsi="Times New Roman" w:cs="Times New Roman"/>
          <w:b/>
          <w:bCs/>
          <w:sz w:val="24"/>
          <w:szCs w:val="24"/>
        </w:rPr>
        <w:t xml:space="preserve">. Het operationele deel zal zien op informatie-uitwisseling </w:t>
      </w:r>
      <w:r w:rsidR="00D3011A">
        <w:rPr>
          <w:rFonts w:ascii="Times New Roman" w:hAnsi="Times New Roman" w:cs="Times New Roman"/>
          <w:b/>
          <w:bCs/>
          <w:sz w:val="24"/>
          <w:szCs w:val="24"/>
        </w:rPr>
        <w:t>van</w:t>
      </w:r>
      <w:r w:rsidRPr="00FE2A03">
        <w:rPr>
          <w:rFonts w:ascii="Times New Roman" w:hAnsi="Times New Roman" w:cs="Times New Roman"/>
          <w:b/>
          <w:bCs/>
          <w:sz w:val="24"/>
          <w:szCs w:val="24"/>
        </w:rPr>
        <w:t xml:space="preserve"> vertrouwelijke informatie. Het open deel is toegankelijk voor alle andere publiek</w:t>
      </w:r>
      <w:r w:rsidR="00F44080">
        <w:rPr>
          <w:rFonts w:ascii="Times New Roman" w:hAnsi="Times New Roman" w:cs="Times New Roman"/>
          <w:b/>
          <w:bCs/>
          <w:sz w:val="24"/>
          <w:szCs w:val="24"/>
        </w:rPr>
        <w:t>e en</w:t>
      </w:r>
      <w:r w:rsidRPr="00FE2A03">
        <w:rPr>
          <w:rFonts w:ascii="Times New Roman" w:hAnsi="Times New Roman" w:cs="Times New Roman"/>
          <w:b/>
          <w:bCs/>
          <w:sz w:val="24"/>
          <w:szCs w:val="24"/>
        </w:rPr>
        <w:t xml:space="preserve"> private betrokkenen en organisaties. Er verandert niets aan de inzet, bevoegdheden of verantwoordelijkheden van nationale diensten</w:t>
      </w:r>
      <w:r w:rsidR="00D3011A">
        <w:rPr>
          <w:rFonts w:ascii="Times New Roman" w:hAnsi="Times New Roman" w:cs="Times New Roman"/>
          <w:b/>
          <w:bCs/>
          <w:sz w:val="24"/>
          <w:szCs w:val="24"/>
        </w:rPr>
        <w:t>;</w:t>
      </w:r>
      <w:r w:rsidRPr="00FE2A03">
        <w:rPr>
          <w:rFonts w:ascii="Times New Roman" w:hAnsi="Times New Roman" w:cs="Times New Roman"/>
          <w:b/>
          <w:bCs/>
          <w:sz w:val="24"/>
          <w:szCs w:val="24"/>
        </w:rPr>
        <w:t xml:space="preserve"> de </w:t>
      </w:r>
      <w:r w:rsidR="00D3011A">
        <w:rPr>
          <w:rFonts w:ascii="Times New Roman" w:hAnsi="Times New Roman" w:cs="Times New Roman"/>
          <w:b/>
          <w:bCs/>
          <w:sz w:val="24"/>
          <w:szCs w:val="24"/>
        </w:rPr>
        <w:t xml:space="preserve">beoogde </w:t>
      </w:r>
      <w:r w:rsidRPr="00FE2A03">
        <w:rPr>
          <w:rFonts w:ascii="Times New Roman" w:hAnsi="Times New Roman" w:cs="Times New Roman"/>
          <w:b/>
          <w:bCs/>
          <w:sz w:val="24"/>
          <w:szCs w:val="24"/>
        </w:rPr>
        <w:t xml:space="preserve">wijzigingen hebben enkel tot doel om </w:t>
      </w:r>
      <w:r w:rsidR="00304F2F">
        <w:rPr>
          <w:rFonts w:ascii="Times New Roman" w:hAnsi="Times New Roman" w:cs="Times New Roman"/>
          <w:b/>
          <w:bCs/>
          <w:sz w:val="24"/>
          <w:szCs w:val="24"/>
        </w:rPr>
        <w:t>e</w:t>
      </w:r>
      <w:r w:rsidRPr="00FE2A03">
        <w:rPr>
          <w:rFonts w:ascii="Times New Roman" w:hAnsi="Times New Roman" w:cs="Times New Roman"/>
          <w:b/>
          <w:bCs/>
          <w:sz w:val="24"/>
          <w:szCs w:val="24"/>
        </w:rPr>
        <w:t>en sterkere informatiepositie</w:t>
      </w:r>
      <w:r w:rsidRPr="00D3011A" w:rsidR="00D3011A">
        <w:rPr>
          <w:rFonts w:ascii="Times New Roman" w:hAnsi="Times New Roman" w:cs="Times New Roman"/>
          <w:b/>
          <w:bCs/>
          <w:sz w:val="24"/>
          <w:szCs w:val="24"/>
        </w:rPr>
        <w:t xml:space="preserve"> </w:t>
      </w:r>
      <w:r w:rsidR="00304F2F">
        <w:rPr>
          <w:rFonts w:ascii="Times New Roman" w:hAnsi="Times New Roman" w:cs="Times New Roman"/>
          <w:b/>
          <w:bCs/>
          <w:sz w:val="24"/>
          <w:szCs w:val="24"/>
        </w:rPr>
        <w:t xml:space="preserve">voor hen </w:t>
      </w:r>
      <w:r w:rsidRPr="00FE2A03" w:rsidR="00D3011A">
        <w:rPr>
          <w:rFonts w:ascii="Times New Roman" w:hAnsi="Times New Roman" w:cs="Times New Roman"/>
          <w:b/>
          <w:bCs/>
          <w:sz w:val="24"/>
          <w:szCs w:val="24"/>
        </w:rPr>
        <w:t xml:space="preserve">te </w:t>
      </w:r>
      <w:r w:rsidR="00304F2F">
        <w:rPr>
          <w:rFonts w:ascii="Times New Roman" w:hAnsi="Times New Roman" w:cs="Times New Roman"/>
          <w:b/>
          <w:bCs/>
          <w:sz w:val="24"/>
          <w:szCs w:val="24"/>
        </w:rPr>
        <w:t>bewerkstellig</w:t>
      </w:r>
      <w:r w:rsidRPr="00FE2A03" w:rsidR="00D3011A">
        <w:rPr>
          <w:rFonts w:ascii="Times New Roman" w:hAnsi="Times New Roman" w:cs="Times New Roman"/>
          <w:b/>
          <w:bCs/>
          <w:sz w:val="24"/>
          <w:szCs w:val="24"/>
        </w:rPr>
        <w:t>en</w:t>
      </w:r>
      <w:r w:rsidRPr="00FE2A03">
        <w:rPr>
          <w:rFonts w:ascii="Times New Roman" w:hAnsi="Times New Roman" w:cs="Times New Roman"/>
          <w:b/>
          <w:bCs/>
          <w:sz w:val="24"/>
          <w:szCs w:val="24"/>
        </w:rPr>
        <w:t>.</w:t>
      </w:r>
    </w:p>
    <w:p w:rsidR="00FE2A03" w:rsidP="008D18EB" w:rsidRDefault="00FE2A03" w14:paraId="0315B9F9" w14:textId="77777777">
      <w:pPr>
        <w:spacing w:after="0"/>
        <w:rPr>
          <w:rFonts w:ascii="Times New Roman" w:hAnsi="Times New Roman" w:cs="Times New Roman"/>
          <w:sz w:val="24"/>
          <w:szCs w:val="24"/>
        </w:rPr>
      </w:pPr>
    </w:p>
    <w:p w:rsidR="00FE2A03" w:rsidP="008D18EB" w:rsidRDefault="00F16092" w14:paraId="695769BF" w14:textId="793C20A9">
      <w:pPr>
        <w:spacing w:after="0"/>
        <w:rPr>
          <w:rFonts w:ascii="Times New Roman" w:hAnsi="Times New Roman" w:cs="Times New Roman"/>
          <w:sz w:val="24"/>
          <w:szCs w:val="24"/>
        </w:rPr>
      </w:pPr>
      <w:r w:rsidRPr="009B546B">
        <w:rPr>
          <w:rFonts w:ascii="Times New Roman" w:hAnsi="Times New Roman" w:cs="Times New Roman"/>
          <w:sz w:val="24"/>
          <w:szCs w:val="24"/>
        </w:rPr>
        <w:t xml:space="preserve">Kan de </w:t>
      </w:r>
      <w:r>
        <w:rPr>
          <w:rFonts w:ascii="Times New Roman" w:hAnsi="Times New Roman" w:cs="Times New Roman"/>
          <w:sz w:val="24"/>
          <w:szCs w:val="24"/>
        </w:rPr>
        <w:t>minister</w:t>
      </w:r>
      <w:r w:rsidRPr="009B546B">
        <w:rPr>
          <w:rFonts w:ascii="Times New Roman" w:hAnsi="Times New Roman" w:cs="Times New Roman"/>
          <w:sz w:val="24"/>
          <w:szCs w:val="24"/>
        </w:rPr>
        <w:t xml:space="preserve"> toelichten of de versterking van CULTNET leidt tot extra structurele inzet van Nederlandse capaciteit en hoe dit zich verhoudt tot bestaande prioriteiten binnen de strafrechtelijke handhaving?</w:t>
      </w:r>
    </w:p>
    <w:p w:rsidR="00FE2A03" w:rsidP="008D18EB" w:rsidRDefault="00FE2A03" w14:paraId="3BEE876F" w14:textId="77777777">
      <w:pPr>
        <w:spacing w:after="0"/>
        <w:rPr>
          <w:rFonts w:ascii="Times New Roman" w:hAnsi="Times New Roman" w:cs="Times New Roman"/>
          <w:sz w:val="24"/>
          <w:szCs w:val="24"/>
        </w:rPr>
      </w:pPr>
    </w:p>
    <w:p w:rsidR="00D56F08" w:rsidP="008D18EB" w:rsidRDefault="00FE2A03" w14:paraId="0CA39BAD" w14:textId="0ED3D268">
      <w:pPr>
        <w:spacing w:after="0"/>
        <w:rPr>
          <w:rFonts w:ascii="Times New Roman" w:hAnsi="Times New Roman" w:cs="Times New Roman"/>
          <w:sz w:val="24"/>
          <w:szCs w:val="24"/>
        </w:rPr>
      </w:pPr>
      <w:r w:rsidRPr="00FE2A03">
        <w:rPr>
          <w:rFonts w:ascii="Times New Roman" w:hAnsi="Times New Roman" w:eastAsia="Times New Roman" w:cs="Times New Roman"/>
          <w:b/>
          <w:bCs/>
          <w:sz w:val="24"/>
          <w:szCs w:val="24"/>
          <w:lang w:eastAsia="nl-NL"/>
        </w:rPr>
        <w:t xml:space="preserve">De voorgenomen doelstellingen van CULTNET zien in het bijzonder op de uitwisseling van kennis en deskundigheid. Voorts zijn voorgenomen activiteiten preventie, informatie-uitwisseling, kennis- en deskundigheidsbevordering. Deze activiteiten zullen in de eerste plaats voortbouwen op bestaande initiatieven en ontwikkelingen. </w:t>
      </w:r>
      <w:r w:rsidR="00D3011A">
        <w:rPr>
          <w:rFonts w:ascii="Times New Roman" w:hAnsi="Times New Roman" w:eastAsia="Times New Roman" w:cs="Times New Roman"/>
          <w:b/>
          <w:bCs/>
          <w:sz w:val="24"/>
          <w:szCs w:val="24"/>
          <w:lang w:eastAsia="nl-NL"/>
        </w:rPr>
        <w:t>De</w:t>
      </w:r>
      <w:r w:rsidRPr="00FE2A03" w:rsidR="00D3011A">
        <w:rPr>
          <w:rFonts w:ascii="Times New Roman" w:hAnsi="Times New Roman" w:eastAsia="Times New Roman" w:cs="Times New Roman"/>
          <w:b/>
          <w:bCs/>
          <w:sz w:val="24"/>
          <w:szCs w:val="24"/>
          <w:lang w:eastAsia="nl-NL"/>
        </w:rPr>
        <w:t xml:space="preserve"> afwegingskaders </w:t>
      </w:r>
      <w:r w:rsidR="00D3011A">
        <w:rPr>
          <w:rFonts w:ascii="Times New Roman" w:hAnsi="Times New Roman" w:eastAsia="Times New Roman" w:cs="Times New Roman"/>
          <w:b/>
          <w:bCs/>
          <w:sz w:val="24"/>
          <w:szCs w:val="24"/>
          <w:lang w:eastAsia="nl-NL"/>
        </w:rPr>
        <w:t>zullen</w:t>
      </w:r>
      <w:r w:rsidRPr="00FE2A03">
        <w:rPr>
          <w:rFonts w:ascii="Times New Roman" w:hAnsi="Times New Roman" w:eastAsia="Times New Roman" w:cs="Times New Roman"/>
          <w:b/>
          <w:bCs/>
          <w:sz w:val="24"/>
          <w:szCs w:val="24"/>
          <w:lang w:eastAsia="nl-NL"/>
        </w:rPr>
        <w:t xml:space="preserve"> voldoende handelingsvrijheid </w:t>
      </w:r>
      <w:r w:rsidR="00D3011A">
        <w:rPr>
          <w:rFonts w:ascii="Times New Roman" w:hAnsi="Times New Roman" w:eastAsia="Times New Roman" w:cs="Times New Roman"/>
          <w:b/>
          <w:bCs/>
          <w:sz w:val="24"/>
          <w:szCs w:val="24"/>
          <w:lang w:eastAsia="nl-NL"/>
        </w:rPr>
        <w:t>bieden aan</w:t>
      </w:r>
      <w:r w:rsidRPr="00FE2A03">
        <w:rPr>
          <w:rFonts w:ascii="Times New Roman" w:hAnsi="Times New Roman" w:eastAsia="Times New Roman" w:cs="Times New Roman"/>
          <w:b/>
          <w:bCs/>
          <w:sz w:val="24"/>
          <w:szCs w:val="24"/>
          <w:lang w:eastAsia="nl-NL"/>
        </w:rPr>
        <w:t xml:space="preserve"> de strafrechtelijke handhaving. Prioritering binnen de Nederlandse strafrechtketen wijzigt niet hierdoor.</w:t>
      </w:r>
      <w:r w:rsidRPr="009B546B" w:rsidR="00F16092">
        <w:rPr>
          <w:rFonts w:ascii="Times New Roman" w:hAnsi="Times New Roman" w:eastAsia="Times New Roman" w:cs="Times New Roman"/>
          <w:b/>
          <w:bCs/>
          <w:sz w:val="24"/>
          <w:szCs w:val="24"/>
          <w:lang w:eastAsia="nl-NL"/>
        </w:rPr>
        <w:br/>
      </w:r>
      <w:r w:rsidRPr="009B546B" w:rsidR="00F16092">
        <w:rPr>
          <w:rFonts w:ascii="Times New Roman" w:hAnsi="Times New Roman" w:eastAsia="Times New Roman" w:cs="Times New Roman"/>
          <w:b/>
          <w:bCs/>
          <w:sz w:val="24"/>
          <w:szCs w:val="24"/>
          <w:lang w:eastAsia="nl-NL"/>
        </w:rPr>
        <w:br/>
        <w:t>Vragen en opmerkingen van de leden van de VVD-fractie</w:t>
      </w:r>
      <w:r w:rsidRPr="009B546B" w:rsidR="00F16092">
        <w:rPr>
          <w:rFonts w:ascii="Times New Roman" w:hAnsi="Times New Roman" w:eastAsia="Times New Roman" w:cs="Times New Roman"/>
          <w:b/>
          <w:bCs/>
          <w:sz w:val="24"/>
          <w:szCs w:val="24"/>
          <w:lang w:eastAsia="nl-NL"/>
        </w:rPr>
        <w:br/>
      </w:r>
      <w:r w:rsidRPr="009B546B" w:rsidR="00F16092">
        <w:rPr>
          <w:rFonts w:ascii="Times New Roman" w:hAnsi="Times New Roman" w:eastAsia="Times New Roman" w:cs="Times New Roman"/>
          <w:b/>
          <w:bCs/>
          <w:sz w:val="24"/>
          <w:szCs w:val="24"/>
          <w:lang w:eastAsia="nl-NL"/>
        </w:rPr>
        <w:br/>
      </w:r>
      <w:r w:rsidRPr="009B546B" w:rsidR="00F16092">
        <w:rPr>
          <w:rFonts w:ascii="Times New Roman" w:hAnsi="Times New Roman" w:cs="Times New Roman"/>
          <w:sz w:val="24"/>
          <w:szCs w:val="24"/>
        </w:rPr>
        <w:t xml:space="preserve">De leden van de VVD-fractie hebben met belangstelling kennisgenomen van de geannoteerde agenda </w:t>
      </w:r>
      <w:r w:rsidR="00F16092">
        <w:rPr>
          <w:rFonts w:ascii="Times New Roman" w:hAnsi="Times New Roman" w:cs="Times New Roman"/>
          <w:sz w:val="24"/>
          <w:szCs w:val="24"/>
        </w:rPr>
        <w:t>van</w:t>
      </w:r>
      <w:r w:rsidRPr="009B546B" w:rsidR="00F16092">
        <w:rPr>
          <w:rFonts w:ascii="Times New Roman" w:hAnsi="Times New Roman" w:cs="Times New Roman"/>
          <w:sz w:val="24"/>
          <w:szCs w:val="24"/>
        </w:rPr>
        <w:t xml:space="preserve"> de </w:t>
      </w:r>
      <w:r w:rsidR="00F16092">
        <w:rPr>
          <w:rFonts w:ascii="Times New Roman" w:hAnsi="Times New Roman" w:cs="Times New Roman"/>
          <w:sz w:val="24"/>
          <w:szCs w:val="24"/>
        </w:rPr>
        <w:t>i</w:t>
      </w:r>
      <w:r w:rsidRPr="009B546B" w:rsidR="00F16092">
        <w:rPr>
          <w:rFonts w:ascii="Times New Roman" w:hAnsi="Times New Roman" w:cs="Times New Roman"/>
          <w:sz w:val="24"/>
          <w:szCs w:val="24"/>
        </w:rPr>
        <w:t>nformele JBZ-</w:t>
      </w:r>
      <w:r w:rsidR="00F16092">
        <w:rPr>
          <w:rFonts w:ascii="Times New Roman" w:hAnsi="Times New Roman" w:cs="Times New Roman"/>
          <w:sz w:val="24"/>
          <w:szCs w:val="24"/>
        </w:rPr>
        <w:t>R</w:t>
      </w:r>
      <w:r w:rsidRPr="009B546B" w:rsidR="00F16092">
        <w:rPr>
          <w:rFonts w:ascii="Times New Roman" w:hAnsi="Times New Roman" w:cs="Times New Roman"/>
          <w:sz w:val="24"/>
          <w:szCs w:val="24"/>
        </w:rPr>
        <w:t xml:space="preserve">aad. </w:t>
      </w:r>
      <w:r w:rsidR="00F16092">
        <w:rPr>
          <w:rFonts w:ascii="Times New Roman" w:hAnsi="Times New Roman" w:cs="Times New Roman"/>
          <w:sz w:val="24"/>
          <w:szCs w:val="24"/>
        </w:rPr>
        <w:t>Deze leden</w:t>
      </w:r>
      <w:r w:rsidRPr="009B546B" w:rsidR="00F16092">
        <w:rPr>
          <w:rFonts w:ascii="Times New Roman" w:hAnsi="Times New Roman" w:cs="Times New Roman"/>
          <w:sz w:val="24"/>
          <w:szCs w:val="24"/>
        </w:rPr>
        <w:t xml:space="preserve"> stellen nog enkele vragen. </w:t>
      </w:r>
      <w:r w:rsidR="00F16092">
        <w:rPr>
          <w:rFonts w:ascii="Times New Roman" w:hAnsi="Times New Roman" w:eastAsia="Times New Roman" w:cs="Times New Roman"/>
          <w:b/>
          <w:sz w:val="24"/>
          <w:szCs w:val="24"/>
          <w:lang w:eastAsia="nl-NL"/>
        </w:rPr>
        <w:br/>
      </w:r>
      <w:r w:rsidR="00F16092">
        <w:rPr>
          <w:rFonts w:ascii="Times New Roman" w:hAnsi="Times New Roman" w:eastAsia="Times New Roman" w:cs="Times New Roman"/>
          <w:b/>
          <w:sz w:val="24"/>
          <w:szCs w:val="24"/>
          <w:lang w:eastAsia="nl-NL"/>
        </w:rPr>
        <w:br/>
      </w:r>
      <w:r w:rsidRPr="0091390F" w:rsidR="00F16092">
        <w:rPr>
          <w:rFonts w:ascii="Times New Roman" w:hAnsi="Times New Roman" w:cs="Times New Roman"/>
          <w:i/>
          <w:iCs/>
          <w:sz w:val="24"/>
          <w:szCs w:val="24"/>
        </w:rPr>
        <w:t>Confiscatie en bevriezing criminele activa</w:t>
      </w:r>
      <w:r w:rsidRPr="0091390F" w:rsidR="00F16092">
        <w:rPr>
          <w:rFonts w:ascii="Times New Roman" w:hAnsi="Times New Roman" w:cs="Times New Roman"/>
          <w:i/>
          <w:iCs/>
          <w:sz w:val="24"/>
          <w:szCs w:val="24"/>
        </w:rPr>
        <w:br/>
      </w:r>
      <w:r w:rsidR="00F16092">
        <w:rPr>
          <w:rFonts w:ascii="Times New Roman" w:hAnsi="Times New Roman" w:cs="Times New Roman"/>
          <w:sz w:val="24"/>
          <w:szCs w:val="24"/>
        </w:rPr>
        <w:br/>
      </w:r>
      <w:r w:rsidRPr="009B546B" w:rsidR="00F16092">
        <w:rPr>
          <w:rFonts w:ascii="Times New Roman" w:hAnsi="Times New Roman" w:cs="Times New Roman"/>
          <w:sz w:val="24"/>
          <w:szCs w:val="24"/>
        </w:rPr>
        <w:t xml:space="preserve">De leden van de VVD-fractie lezen dat een werksessie zal plaatsvinden over </w:t>
      </w:r>
      <w:r w:rsidR="00F16092">
        <w:rPr>
          <w:rFonts w:ascii="Times New Roman" w:hAnsi="Times New Roman" w:cs="Times New Roman"/>
          <w:sz w:val="24"/>
          <w:szCs w:val="24"/>
        </w:rPr>
        <w:t>de c</w:t>
      </w:r>
      <w:r w:rsidRPr="009B546B" w:rsidR="00F16092">
        <w:rPr>
          <w:rFonts w:ascii="Times New Roman" w:hAnsi="Times New Roman" w:cs="Times New Roman"/>
          <w:sz w:val="24"/>
          <w:szCs w:val="24"/>
        </w:rPr>
        <w:t xml:space="preserve">onfiscatie en bevriezing </w:t>
      </w:r>
      <w:r w:rsidR="00F16092">
        <w:rPr>
          <w:rFonts w:ascii="Times New Roman" w:hAnsi="Times New Roman" w:cs="Times New Roman"/>
          <w:sz w:val="24"/>
          <w:szCs w:val="24"/>
        </w:rPr>
        <w:t xml:space="preserve">van </w:t>
      </w:r>
      <w:r w:rsidRPr="009B546B" w:rsidR="00F16092">
        <w:rPr>
          <w:rFonts w:ascii="Times New Roman" w:hAnsi="Times New Roman" w:cs="Times New Roman"/>
          <w:sz w:val="24"/>
          <w:szCs w:val="24"/>
        </w:rPr>
        <w:t xml:space="preserve">criminele activa in een veranderend financieel landschap. Kan nader worden toegelicht wat de specifieke inzet van </w:t>
      </w:r>
      <w:r w:rsidR="00F16092">
        <w:rPr>
          <w:rFonts w:ascii="Times New Roman" w:hAnsi="Times New Roman" w:cs="Times New Roman"/>
          <w:sz w:val="24"/>
          <w:szCs w:val="24"/>
        </w:rPr>
        <w:t>de minister</w:t>
      </w:r>
      <w:r w:rsidRPr="009B546B" w:rsidR="00F16092">
        <w:rPr>
          <w:rFonts w:ascii="Times New Roman" w:hAnsi="Times New Roman" w:cs="Times New Roman"/>
          <w:sz w:val="24"/>
          <w:szCs w:val="24"/>
        </w:rPr>
        <w:t xml:space="preserve"> is bij deze werksessie? Welke best </w:t>
      </w:r>
      <w:proofErr w:type="spellStart"/>
      <w:r w:rsidRPr="009B546B" w:rsidR="00F16092">
        <w:rPr>
          <w:rFonts w:ascii="Times New Roman" w:hAnsi="Times New Roman" w:cs="Times New Roman"/>
          <w:sz w:val="24"/>
          <w:szCs w:val="24"/>
        </w:rPr>
        <w:t>practic</w:t>
      </w:r>
      <w:r w:rsidR="00F16092">
        <w:rPr>
          <w:rFonts w:ascii="Times New Roman" w:hAnsi="Times New Roman" w:cs="Times New Roman"/>
          <w:sz w:val="24"/>
          <w:szCs w:val="24"/>
        </w:rPr>
        <w:t>e</w:t>
      </w:r>
      <w:r w:rsidRPr="009B546B" w:rsidR="00F16092">
        <w:rPr>
          <w:rFonts w:ascii="Times New Roman" w:hAnsi="Times New Roman" w:cs="Times New Roman"/>
          <w:sz w:val="24"/>
          <w:szCs w:val="24"/>
        </w:rPr>
        <w:t>s</w:t>
      </w:r>
      <w:proofErr w:type="spellEnd"/>
      <w:r w:rsidRPr="009B546B" w:rsidR="00F16092">
        <w:rPr>
          <w:rFonts w:ascii="Times New Roman" w:hAnsi="Times New Roman" w:cs="Times New Roman"/>
          <w:sz w:val="24"/>
          <w:szCs w:val="24"/>
        </w:rPr>
        <w:t xml:space="preserve"> wil </w:t>
      </w:r>
      <w:r w:rsidR="00F16092">
        <w:rPr>
          <w:rFonts w:ascii="Times New Roman" w:hAnsi="Times New Roman" w:cs="Times New Roman"/>
          <w:sz w:val="24"/>
          <w:szCs w:val="24"/>
        </w:rPr>
        <w:t>de minister</w:t>
      </w:r>
      <w:r w:rsidRPr="009B546B" w:rsidR="00F16092">
        <w:rPr>
          <w:rFonts w:ascii="Times New Roman" w:hAnsi="Times New Roman" w:cs="Times New Roman"/>
          <w:sz w:val="24"/>
          <w:szCs w:val="24"/>
        </w:rPr>
        <w:t xml:space="preserve"> concreet uitwisselen? En hoe verhoudt de bespreking in deze werksessie zich tot de nieuwe </w:t>
      </w:r>
      <w:r w:rsidR="00F16092">
        <w:rPr>
          <w:rFonts w:ascii="Times New Roman" w:hAnsi="Times New Roman" w:cs="Times New Roman"/>
          <w:sz w:val="24"/>
          <w:szCs w:val="24"/>
        </w:rPr>
        <w:t>C</w:t>
      </w:r>
      <w:r w:rsidRPr="009B546B" w:rsidR="00F16092">
        <w:rPr>
          <w:rFonts w:ascii="Times New Roman" w:hAnsi="Times New Roman" w:cs="Times New Roman"/>
          <w:sz w:val="24"/>
          <w:szCs w:val="24"/>
        </w:rPr>
        <w:t>onfiscatierichtlijn die in november 2026 moet zijn geïmplementeerd?</w:t>
      </w:r>
    </w:p>
    <w:p w:rsidR="00D56F08" w:rsidP="008D18EB" w:rsidRDefault="00D56F08" w14:paraId="0DF61E24" w14:textId="77777777">
      <w:pPr>
        <w:spacing w:after="0"/>
        <w:rPr>
          <w:rFonts w:ascii="Times New Roman" w:hAnsi="Times New Roman" w:cs="Times New Roman"/>
          <w:sz w:val="24"/>
          <w:szCs w:val="24"/>
        </w:rPr>
      </w:pPr>
    </w:p>
    <w:p w:rsidRPr="00D56F08" w:rsidR="00D56F08" w:rsidP="00D56F08" w:rsidRDefault="00D56F08" w14:paraId="66EE7780" w14:textId="0B2D66A7">
      <w:pPr>
        <w:spacing w:after="0"/>
        <w:rPr>
          <w:rFonts w:ascii="Times New Roman" w:hAnsi="Times New Roman" w:cs="Times New Roman"/>
          <w:b/>
          <w:sz w:val="24"/>
          <w:szCs w:val="24"/>
        </w:rPr>
      </w:pPr>
      <w:r w:rsidRPr="00D56F08">
        <w:rPr>
          <w:rFonts w:ascii="Times New Roman" w:hAnsi="Times New Roman" w:eastAsia="Times New Roman" w:cs="Times New Roman"/>
          <w:b/>
          <w:sz w:val="24"/>
          <w:szCs w:val="24"/>
          <w:lang w:eastAsia="nl-NL"/>
        </w:rPr>
        <w:t xml:space="preserve">Het Cypriotische voorzitterschap vraagt de ministers tijdens de gedachtewisseling tijdens de informele JBZ-Raad in te gaan op de vraag </w:t>
      </w:r>
      <w:r w:rsidRPr="00D56F08">
        <w:rPr>
          <w:rFonts w:ascii="Times New Roman" w:hAnsi="Times New Roman" w:cs="Times New Roman"/>
          <w:b/>
          <w:sz w:val="24"/>
          <w:szCs w:val="24"/>
        </w:rPr>
        <w:t xml:space="preserve">of, binnen het strafrecht, een focus op adequate implementatie van bestaande instrumenten volstaat, of dat er aanvullende instrumenten nodig zijn om het hoofd te bieden </w:t>
      </w:r>
      <w:r w:rsidR="00F44080">
        <w:rPr>
          <w:rFonts w:ascii="Times New Roman" w:hAnsi="Times New Roman" w:cs="Times New Roman"/>
          <w:b/>
          <w:sz w:val="24"/>
          <w:szCs w:val="24"/>
        </w:rPr>
        <w:t>aan</w:t>
      </w:r>
      <w:r w:rsidRPr="00D56F08">
        <w:rPr>
          <w:rFonts w:ascii="Times New Roman" w:hAnsi="Times New Roman" w:cs="Times New Roman"/>
          <w:b/>
          <w:sz w:val="24"/>
          <w:szCs w:val="24"/>
        </w:rPr>
        <w:t xml:space="preserve"> de risico’s van het veranderende financiële landschap. De inzet van Nederland is om te focussen op de implementatie van de Confiscatierichtlijn en het anti-witwaspakket. Hieruit volgen grote aanpassingen voor de uitvoeringspartners, die zullen bijdragen aan het af- en aanpakken van crimineel vermogen. Specifiek voor de Confiscatierichtlijn gaat het hierbij over de inbedding van een </w:t>
      </w:r>
      <w:r w:rsidRPr="00D56F08">
        <w:rPr>
          <w:rFonts w:ascii="Times New Roman" w:hAnsi="Times New Roman" w:cs="Times New Roman"/>
          <w:b/>
          <w:i/>
          <w:iCs/>
          <w:sz w:val="24"/>
          <w:szCs w:val="24"/>
        </w:rPr>
        <w:t>non-</w:t>
      </w:r>
      <w:proofErr w:type="spellStart"/>
      <w:r w:rsidRPr="00D56F08">
        <w:rPr>
          <w:rFonts w:ascii="Times New Roman" w:hAnsi="Times New Roman" w:cs="Times New Roman"/>
          <w:b/>
          <w:i/>
          <w:iCs/>
          <w:sz w:val="24"/>
          <w:szCs w:val="24"/>
        </w:rPr>
        <w:t>conviction</w:t>
      </w:r>
      <w:proofErr w:type="spellEnd"/>
      <w:r w:rsidRPr="00D56F08">
        <w:rPr>
          <w:rFonts w:ascii="Times New Roman" w:hAnsi="Times New Roman" w:cs="Times New Roman"/>
          <w:b/>
          <w:i/>
          <w:iCs/>
          <w:sz w:val="24"/>
          <w:szCs w:val="24"/>
        </w:rPr>
        <w:t xml:space="preserve"> </w:t>
      </w:r>
      <w:proofErr w:type="spellStart"/>
      <w:r w:rsidRPr="00D56F08">
        <w:rPr>
          <w:rFonts w:ascii="Times New Roman" w:hAnsi="Times New Roman" w:cs="Times New Roman"/>
          <w:b/>
          <w:i/>
          <w:iCs/>
          <w:sz w:val="24"/>
          <w:szCs w:val="24"/>
        </w:rPr>
        <w:t>based</w:t>
      </w:r>
      <w:proofErr w:type="spellEnd"/>
      <w:r w:rsidRPr="00D56F08">
        <w:rPr>
          <w:rFonts w:ascii="Times New Roman" w:hAnsi="Times New Roman" w:cs="Times New Roman"/>
          <w:b/>
          <w:i/>
          <w:iCs/>
          <w:sz w:val="24"/>
          <w:szCs w:val="24"/>
        </w:rPr>
        <w:t xml:space="preserve"> </w:t>
      </w:r>
      <w:proofErr w:type="spellStart"/>
      <w:r w:rsidRPr="00D56F08">
        <w:rPr>
          <w:rFonts w:ascii="Times New Roman" w:hAnsi="Times New Roman" w:cs="Times New Roman"/>
          <w:b/>
          <w:i/>
          <w:iCs/>
          <w:sz w:val="24"/>
          <w:szCs w:val="24"/>
        </w:rPr>
        <w:t>confiscation</w:t>
      </w:r>
      <w:proofErr w:type="spellEnd"/>
      <w:r w:rsidRPr="00D56F08">
        <w:rPr>
          <w:rFonts w:ascii="Times New Roman" w:hAnsi="Times New Roman" w:cs="Times New Roman"/>
          <w:b/>
          <w:i/>
          <w:iCs/>
          <w:sz w:val="24"/>
          <w:szCs w:val="24"/>
        </w:rPr>
        <w:t xml:space="preserve"> </w:t>
      </w:r>
      <w:r w:rsidRPr="00D56F08">
        <w:rPr>
          <w:rFonts w:ascii="Times New Roman" w:hAnsi="Times New Roman" w:cs="Times New Roman"/>
          <w:b/>
          <w:sz w:val="24"/>
          <w:szCs w:val="24"/>
        </w:rPr>
        <w:t>(NCBC) procedure en de versterking van internationale samenwerking en informatie</w:t>
      </w:r>
      <w:r w:rsidR="00C75F4B">
        <w:rPr>
          <w:rFonts w:ascii="Times New Roman" w:hAnsi="Times New Roman" w:cs="Times New Roman"/>
          <w:b/>
          <w:sz w:val="24"/>
          <w:szCs w:val="24"/>
        </w:rPr>
        <w:t>-</w:t>
      </w:r>
      <w:r w:rsidRPr="00D56F08">
        <w:rPr>
          <w:rFonts w:ascii="Times New Roman" w:hAnsi="Times New Roman" w:cs="Times New Roman"/>
          <w:b/>
          <w:sz w:val="24"/>
          <w:szCs w:val="24"/>
        </w:rPr>
        <w:t xml:space="preserve">uitwisseling. </w:t>
      </w:r>
      <w:r w:rsidRPr="00D56F08">
        <w:rPr>
          <w:rFonts w:ascii="Times New Roman" w:hAnsi="Times New Roman" w:cs="Times New Roman"/>
          <w:b/>
          <w:sz w:val="24"/>
          <w:szCs w:val="24"/>
        </w:rPr>
        <w:lastRenderedPageBreak/>
        <w:t>Nederland benadrukt hierbij het belang van een risico-gebaseerde aanpak bij de implementatie van het anti-witwaspakket.</w:t>
      </w:r>
    </w:p>
    <w:p w:rsidRPr="00D56F08" w:rsidR="00D56F08" w:rsidP="00D56F08" w:rsidRDefault="00D56F08" w14:paraId="656B59AA" w14:textId="77777777">
      <w:pPr>
        <w:spacing w:after="0"/>
        <w:rPr>
          <w:rFonts w:ascii="Times New Roman" w:hAnsi="Times New Roman" w:cs="Times New Roman"/>
          <w:b/>
          <w:sz w:val="24"/>
          <w:szCs w:val="24"/>
        </w:rPr>
      </w:pPr>
    </w:p>
    <w:p w:rsidRPr="00D56F08" w:rsidR="00D56F08" w:rsidP="00D56F08" w:rsidRDefault="00D56F08" w14:paraId="625BCBBD" w14:textId="67C7D70D">
      <w:pPr>
        <w:spacing w:after="0"/>
        <w:rPr>
          <w:rFonts w:ascii="Times New Roman" w:hAnsi="Times New Roman" w:cs="Times New Roman"/>
          <w:b/>
          <w:sz w:val="24"/>
          <w:szCs w:val="24"/>
        </w:rPr>
      </w:pPr>
      <w:r w:rsidRPr="00D56F08">
        <w:rPr>
          <w:rFonts w:ascii="Times New Roman" w:hAnsi="Times New Roman" w:cs="Times New Roman"/>
          <w:b/>
          <w:sz w:val="24"/>
          <w:szCs w:val="24"/>
        </w:rPr>
        <w:t>Daarnaast ziet Nederland mogelijkheden om verkennende gesprekken te voeren over het non-paper van België over internationale samenwerking bij de tenuitvoerlegging van confiscatiemaatregelen</w:t>
      </w:r>
      <w:r w:rsidR="00C75F4B">
        <w:rPr>
          <w:rFonts w:ascii="Times New Roman" w:hAnsi="Times New Roman" w:cs="Times New Roman"/>
          <w:b/>
          <w:sz w:val="24"/>
          <w:szCs w:val="24"/>
        </w:rPr>
        <w:t>,</w:t>
      </w:r>
      <w:r w:rsidRPr="00D56F08">
        <w:rPr>
          <w:rFonts w:ascii="Times New Roman" w:hAnsi="Times New Roman" w:cs="Times New Roman"/>
          <w:b/>
          <w:sz w:val="24"/>
          <w:szCs w:val="24"/>
        </w:rPr>
        <w:t xml:space="preserve"> dat eerder met uw Kamer is gedeeld. Een ander onderwerp waar Nederland op inzet is een expertgesprek over knelpunten in wetgeving over, en internationale werkafspraken rondom onderzoeken naar </w:t>
      </w:r>
      <w:r w:rsidRPr="00D56F08">
        <w:rPr>
          <w:rFonts w:ascii="Times New Roman" w:hAnsi="Times New Roman" w:cs="Times New Roman"/>
          <w:b/>
          <w:i/>
          <w:iCs/>
          <w:sz w:val="24"/>
          <w:szCs w:val="24"/>
        </w:rPr>
        <w:t>crypto valuta service providers</w:t>
      </w:r>
      <w:r w:rsidRPr="00D56F08">
        <w:rPr>
          <w:rFonts w:ascii="Times New Roman" w:hAnsi="Times New Roman" w:cs="Times New Roman"/>
          <w:b/>
          <w:sz w:val="24"/>
          <w:szCs w:val="24"/>
        </w:rPr>
        <w:t xml:space="preserve"> (CASPS).</w:t>
      </w:r>
    </w:p>
    <w:p w:rsidR="00D56F08" w:rsidP="00D56F08" w:rsidRDefault="00D56F08" w14:paraId="76A3EA99" w14:textId="77777777">
      <w:pPr>
        <w:spacing w:after="0"/>
        <w:rPr>
          <w:rFonts w:ascii="Times New Roman" w:hAnsi="Times New Roman" w:cs="Times New Roman"/>
          <w:sz w:val="24"/>
          <w:szCs w:val="24"/>
        </w:rPr>
      </w:pPr>
    </w:p>
    <w:p w:rsidRPr="00D73B6F" w:rsidR="00D56F08" w:rsidP="00D56F08" w:rsidRDefault="00D56F08" w14:paraId="09AB8630" w14:textId="5C35E031">
      <w:pPr>
        <w:spacing w:after="0"/>
        <w:rPr>
          <w:rFonts w:ascii="Times New Roman" w:hAnsi="Times New Roman" w:cs="Times New Roman"/>
          <w:b/>
          <w:sz w:val="24"/>
          <w:szCs w:val="24"/>
        </w:rPr>
      </w:pPr>
      <w:r w:rsidRPr="00D73B6F">
        <w:rPr>
          <w:rFonts w:ascii="Times New Roman" w:hAnsi="Times New Roman" w:eastAsia="Times New Roman" w:cs="Times New Roman"/>
          <w:b/>
          <w:sz w:val="24"/>
          <w:szCs w:val="24"/>
          <w:lang w:eastAsia="nl-NL"/>
        </w:rPr>
        <w:t xml:space="preserve">Daarnaast vraagt het Cypriotische voorzitterschap de JBZ-ministers te reflecteren </w:t>
      </w:r>
      <w:r w:rsidRPr="00D73B6F">
        <w:rPr>
          <w:rFonts w:ascii="Times New Roman" w:hAnsi="Times New Roman" w:cs="Times New Roman"/>
          <w:b/>
          <w:sz w:val="24"/>
          <w:szCs w:val="24"/>
        </w:rPr>
        <w:t xml:space="preserve">op publiek-private samenwerking tussen opsporing, de Financial Intelligence Unit (FIU) en de financiële sector, en of dit verder moet worden gepromoot en gereguleerd door de EU. </w:t>
      </w:r>
      <w:r w:rsidRPr="00D73B6F" w:rsidR="00D73B6F">
        <w:rPr>
          <w:rFonts w:ascii="Times New Roman" w:hAnsi="Times New Roman" w:cs="Times New Roman"/>
          <w:b/>
          <w:sz w:val="24"/>
          <w:szCs w:val="24"/>
        </w:rPr>
        <w:t>Nederland</w:t>
      </w:r>
      <w:r w:rsidRPr="00D73B6F">
        <w:rPr>
          <w:rFonts w:ascii="Times New Roman" w:hAnsi="Times New Roman" w:cs="Times New Roman"/>
          <w:b/>
          <w:sz w:val="24"/>
          <w:szCs w:val="24"/>
        </w:rPr>
        <w:t xml:space="preserve"> is van mening dat verdere regulering op dit onderwerp niet opportuun is, omdat er in de anti-witwasrichtlijn die per juli 2027 in werking treed</w:t>
      </w:r>
      <w:r w:rsidR="00C75F4B">
        <w:rPr>
          <w:rFonts w:ascii="Times New Roman" w:hAnsi="Times New Roman" w:cs="Times New Roman"/>
          <w:b/>
          <w:sz w:val="24"/>
          <w:szCs w:val="24"/>
        </w:rPr>
        <w:t>t</w:t>
      </w:r>
      <w:r w:rsidRPr="00D73B6F">
        <w:rPr>
          <w:rFonts w:ascii="Times New Roman" w:hAnsi="Times New Roman" w:cs="Times New Roman"/>
          <w:b/>
          <w:sz w:val="24"/>
          <w:szCs w:val="24"/>
        </w:rPr>
        <w:t xml:space="preserve"> ook al bepalingen zijn opgenomen over publiek-private samenwerking. </w:t>
      </w:r>
      <w:r w:rsidRPr="00D73B6F" w:rsidR="00D73B6F">
        <w:rPr>
          <w:rFonts w:ascii="Times New Roman" w:hAnsi="Times New Roman" w:cs="Times New Roman"/>
          <w:b/>
          <w:sz w:val="24"/>
          <w:szCs w:val="24"/>
        </w:rPr>
        <w:t>Nederland</w:t>
      </w:r>
      <w:r w:rsidRPr="00D73B6F">
        <w:rPr>
          <w:rFonts w:ascii="Times New Roman" w:hAnsi="Times New Roman" w:cs="Times New Roman"/>
          <w:b/>
          <w:sz w:val="24"/>
          <w:szCs w:val="24"/>
        </w:rPr>
        <w:t xml:space="preserve"> zet in op monitoring en evaluatie van deze bepalingen in de richtlijn nadat deze is geïmplementeerd.</w:t>
      </w:r>
    </w:p>
    <w:p w:rsidR="00D56F08" w:rsidP="008D18EB" w:rsidRDefault="00D56F08" w14:paraId="4680EBC1" w14:textId="77777777">
      <w:pPr>
        <w:spacing w:after="0"/>
        <w:rPr>
          <w:rFonts w:ascii="Times New Roman" w:hAnsi="Times New Roman" w:cs="Times New Roman"/>
          <w:sz w:val="24"/>
          <w:szCs w:val="24"/>
        </w:rPr>
      </w:pPr>
    </w:p>
    <w:p w:rsidR="00D73B6F" w:rsidP="008D18EB" w:rsidRDefault="00F16092" w14:paraId="12EEBDEE" w14:textId="55DB9ED6">
      <w:pPr>
        <w:spacing w:after="0"/>
        <w:rPr>
          <w:rFonts w:ascii="Times New Roman" w:hAnsi="Times New Roman" w:cs="Times New Roman"/>
          <w:sz w:val="24"/>
          <w:szCs w:val="24"/>
        </w:rPr>
      </w:pPr>
      <w:r w:rsidRPr="009B546B">
        <w:rPr>
          <w:rFonts w:ascii="Times New Roman" w:hAnsi="Times New Roman" w:cs="Times New Roman"/>
          <w:sz w:val="24"/>
          <w:szCs w:val="24"/>
        </w:rPr>
        <w:t>Is deze implementatiedeadline voor Nederland nog haalbaar, ook voor de uitvoering?</w:t>
      </w:r>
    </w:p>
    <w:p w:rsidR="00D73B6F" w:rsidP="008D18EB" w:rsidRDefault="00D73B6F" w14:paraId="4F8868F3" w14:textId="77777777">
      <w:pPr>
        <w:spacing w:after="0"/>
        <w:rPr>
          <w:rFonts w:ascii="Times New Roman" w:hAnsi="Times New Roman" w:cs="Times New Roman"/>
          <w:sz w:val="24"/>
          <w:szCs w:val="24"/>
        </w:rPr>
      </w:pPr>
    </w:p>
    <w:p w:rsidRPr="00EF119B" w:rsidR="00D73B6F" w:rsidP="00D73B6F" w:rsidRDefault="00D73B6F" w14:paraId="1BDF0409" w14:textId="5E4C82DD">
      <w:pPr>
        <w:spacing w:after="0"/>
        <w:rPr>
          <w:rFonts w:ascii="Times New Roman" w:hAnsi="Times New Roman" w:cs="Times New Roman"/>
          <w:b/>
          <w:bCs/>
          <w:sz w:val="24"/>
          <w:szCs w:val="24"/>
        </w:rPr>
      </w:pPr>
      <w:r w:rsidRPr="00EF119B">
        <w:rPr>
          <w:rFonts w:ascii="Times New Roman" w:hAnsi="Times New Roman" w:cs="Times New Roman"/>
          <w:b/>
          <w:bCs/>
          <w:sz w:val="24"/>
          <w:szCs w:val="24"/>
        </w:rPr>
        <w:t>Het streven is het aangepaste wetsvoorstel in februari 2026 voor te leggen aan de Afdeling advisering van de Raad van State en het wetsvoorstel vervolgens in het voorjaar van 2026 aan de Tweede Kamer aan te bieden.</w:t>
      </w:r>
      <w:r>
        <w:rPr>
          <w:rFonts w:ascii="Times New Roman" w:hAnsi="Times New Roman" w:cs="Times New Roman"/>
          <w:b/>
          <w:bCs/>
          <w:sz w:val="24"/>
          <w:szCs w:val="24"/>
        </w:rPr>
        <w:t xml:space="preserve"> </w:t>
      </w:r>
      <w:r w:rsidRPr="00D73B6F">
        <w:rPr>
          <w:rFonts w:ascii="Times New Roman" w:hAnsi="Times New Roman" w:cs="Times New Roman"/>
          <w:b/>
          <w:bCs/>
          <w:sz w:val="24"/>
          <w:szCs w:val="24"/>
        </w:rPr>
        <w:t xml:space="preserve">Het streven is </w:t>
      </w:r>
      <w:r>
        <w:rPr>
          <w:rFonts w:ascii="Times New Roman" w:hAnsi="Times New Roman" w:cs="Times New Roman"/>
          <w:b/>
          <w:bCs/>
          <w:sz w:val="24"/>
          <w:szCs w:val="24"/>
        </w:rPr>
        <w:t xml:space="preserve">om </w:t>
      </w:r>
      <w:r w:rsidRPr="00D73B6F">
        <w:rPr>
          <w:rFonts w:ascii="Times New Roman" w:hAnsi="Times New Roman" w:cs="Times New Roman"/>
          <w:b/>
          <w:bCs/>
          <w:sz w:val="24"/>
          <w:szCs w:val="24"/>
        </w:rPr>
        <w:t xml:space="preserve">de implementatiedeadline te halen. </w:t>
      </w:r>
      <w:r>
        <w:rPr>
          <w:rFonts w:ascii="Times New Roman" w:hAnsi="Times New Roman" w:cs="Times New Roman"/>
          <w:b/>
          <w:bCs/>
          <w:sz w:val="24"/>
          <w:szCs w:val="24"/>
        </w:rPr>
        <w:t>Dit</w:t>
      </w:r>
      <w:r w:rsidRPr="00D73B6F">
        <w:rPr>
          <w:rFonts w:ascii="Times New Roman" w:hAnsi="Times New Roman" w:cs="Times New Roman"/>
          <w:b/>
          <w:bCs/>
          <w:sz w:val="24"/>
          <w:szCs w:val="24"/>
        </w:rPr>
        <w:t xml:space="preserve"> is mede afhankelijk van de tijd die is gemoeid met de advisering door de </w:t>
      </w:r>
      <w:r>
        <w:rPr>
          <w:rFonts w:ascii="Times New Roman" w:hAnsi="Times New Roman" w:cs="Times New Roman"/>
          <w:b/>
          <w:bCs/>
          <w:sz w:val="24"/>
          <w:szCs w:val="24"/>
        </w:rPr>
        <w:t>Raad van State</w:t>
      </w:r>
      <w:r w:rsidRPr="00D73B6F">
        <w:rPr>
          <w:rFonts w:ascii="Times New Roman" w:hAnsi="Times New Roman" w:cs="Times New Roman"/>
          <w:b/>
          <w:bCs/>
          <w:sz w:val="24"/>
          <w:szCs w:val="24"/>
        </w:rPr>
        <w:t xml:space="preserve"> en de parlementaire behandeling. Parallel aan het wetstraject wordt reeds samen met de uitvoeringsorganisaties gewerkt aan de voor een goede uitvoering benodigde (organisatorische) veranderingen.</w:t>
      </w:r>
    </w:p>
    <w:p w:rsidR="00D73B6F" w:rsidP="008D18EB" w:rsidRDefault="00D73B6F" w14:paraId="443AB92E" w14:textId="77777777">
      <w:pPr>
        <w:spacing w:after="0"/>
        <w:rPr>
          <w:rFonts w:ascii="Times New Roman" w:hAnsi="Times New Roman" w:cs="Times New Roman"/>
          <w:sz w:val="24"/>
          <w:szCs w:val="24"/>
        </w:rPr>
      </w:pPr>
    </w:p>
    <w:p w:rsidR="00D73B6F" w:rsidP="008D18EB" w:rsidRDefault="00F16092" w14:paraId="56647D33" w14:textId="796454B5">
      <w:pPr>
        <w:spacing w:after="0"/>
        <w:rPr>
          <w:rFonts w:ascii="Times New Roman" w:hAnsi="Times New Roman" w:cs="Times New Roman"/>
          <w:sz w:val="24"/>
          <w:szCs w:val="24"/>
        </w:rPr>
      </w:pPr>
      <w:r w:rsidRPr="009B546B">
        <w:rPr>
          <w:rFonts w:ascii="Times New Roman" w:hAnsi="Times New Roman" w:cs="Times New Roman"/>
          <w:sz w:val="24"/>
          <w:szCs w:val="24"/>
        </w:rPr>
        <w:t xml:space="preserve">Op grond waarvan is gekozen een internetconsultatie van drie maanden te hanteren bij </w:t>
      </w:r>
      <w:r>
        <w:rPr>
          <w:rFonts w:ascii="Times New Roman" w:hAnsi="Times New Roman" w:cs="Times New Roman"/>
          <w:sz w:val="24"/>
          <w:szCs w:val="24"/>
        </w:rPr>
        <w:t>he</w:t>
      </w:r>
      <w:r w:rsidRPr="009B546B">
        <w:rPr>
          <w:rFonts w:ascii="Times New Roman" w:hAnsi="Times New Roman" w:cs="Times New Roman"/>
          <w:sz w:val="24"/>
          <w:szCs w:val="24"/>
        </w:rPr>
        <w:t xml:space="preserve">t implementatiewetsvoorstel en waarom is het wetsvoorstel nadat de consultatietermijn afliep in oktober </w:t>
      </w:r>
      <w:r>
        <w:rPr>
          <w:rFonts w:ascii="Times New Roman" w:hAnsi="Times New Roman" w:cs="Times New Roman"/>
          <w:sz w:val="24"/>
          <w:szCs w:val="24"/>
        </w:rPr>
        <w:t xml:space="preserve">2025, </w:t>
      </w:r>
      <w:r w:rsidRPr="009B546B">
        <w:rPr>
          <w:rFonts w:ascii="Times New Roman" w:hAnsi="Times New Roman" w:cs="Times New Roman"/>
          <w:sz w:val="24"/>
          <w:szCs w:val="24"/>
        </w:rPr>
        <w:t xml:space="preserve">nog altijd niet aangeboden </w:t>
      </w:r>
      <w:r>
        <w:rPr>
          <w:rFonts w:ascii="Times New Roman" w:hAnsi="Times New Roman" w:cs="Times New Roman"/>
          <w:sz w:val="24"/>
          <w:szCs w:val="24"/>
        </w:rPr>
        <w:t xml:space="preserve">aan </w:t>
      </w:r>
      <w:r w:rsidRPr="009B546B">
        <w:rPr>
          <w:rFonts w:ascii="Times New Roman" w:hAnsi="Times New Roman" w:cs="Times New Roman"/>
          <w:sz w:val="24"/>
          <w:szCs w:val="24"/>
        </w:rPr>
        <w:t>eerst de Raad van State en daarna de Tweede Kamer?</w:t>
      </w:r>
    </w:p>
    <w:p w:rsidR="00D73B6F" w:rsidP="008D18EB" w:rsidRDefault="00D73B6F" w14:paraId="44E88D63" w14:textId="77777777">
      <w:pPr>
        <w:spacing w:after="0"/>
        <w:rPr>
          <w:rFonts w:ascii="Times New Roman" w:hAnsi="Times New Roman" w:cs="Times New Roman"/>
          <w:sz w:val="24"/>
          <w:szCs w:val="24"/>
        </w:rPr>
      </w:pPr>
    </w:p>
    <w:p w:rsidR="00354D52" w:rsidP="008D18EB" w:rsidRDefault="00D73B6F" w14:paraId="72BBB9F4" w14:textId="218C81AB">
      <w:pPr>
        <w:spacing w:after="0"/>
        <w:rPr>
          <w:rFonts w:ascii="Times New Roman" w:hAnsi="Times New Roman" w:cs="Times New Roman"/>
          <w:sz w:val="24"/>
          <w:szCs w:val="24"/>
        </w:rPr>
      </w:pPr>
      <w:r w:rsidRPr="00D73B6F">
        <w:rPr>
          <w:rFonts w:ascii="Times New Roman" w:hAnsi="Times New Roman" w:cs="Times New Roman"/>
          <w:b/>
          <w:bCs/>
          <w:sz w:val="24"/>
          <w:szCs w:val="24"/>
        </w:rPr>
        <w:t>Consultatie van een wetsvoorstel dat EU-regelgeving implementeert is niet verplicht. In dit geval is voor een consultatie gekozen omdat het wetsvoorstel voorziet in een nieuw strafrechtelijke instrument (NCBC), dat ingrijpende gevolgen kan hebben voor de betrokkenen. Bij het bepalen van de duur van de (internet)consultatie is er rekening gehouden met de zomerperiode, zodat de uitvoeringspartners over voldoende tijd konden beschikken om het wetsvoorstel zorgvuldig te beoordelen en hierover te adviseren. De afgelopen periode zijn de consultatieadviezen in het wetsvoorstel verwerkt.</w:t>
      </w:r>
      <w:r w:rsidR="00F16092">
        <w:rPr>
          <w:rFonts w:ascii="Times New Roman" w:hAnsi="Times New Roman" w:eastAsia="Times New Roman" w:cs="Times New Roman"/>
          <w:b/>
          <w:sz w:val="24"/>
          <w:szCs w:val="24"/>
          <w:lang w:eastAsia="nl-NL"/>
        </w:rPr>
        <w:br/>
      </w:r>
      <w:r w:rsidR="00F16092">
        <w:rPr>
          <w:rFonts w:ascii="Times New Roman" w:hAnsi="Times New Roman" w:eastAsia="Times New Roman" w:cs="Times New Roman"/>
          <w:b/>
          <w:sz w:val="24"/>
          <w:szCs w:val="24"/>
          <w:lang w:eastAsia="nl-NL"/>
        </w:rPr>
        <w:br/>
      </w:r>
      <w:r w:rsidR="00F16092">
        <w:rPr>
          <w:rFonts w:ascii="Times New Roman" w:hAnsi="Times New Roman" w:cs="Times New Roman"/>
          <w:i/>
          <w:iCs/>
          <w:sz w:val="24"/>
          <w:szCs w:val="24"/>
        </w:rPr>
        <w:t>V</w:t>
      </w:r>
      <w:r w:rsidRPr="00F9156D" w:rsidR="00F16092">
        <w:rPr>
          <w:rFonts w:ascii="Times New Roman" w:hAnsi="Times New Roman" w:cs="Times New Roman"/>
          <w:i/>
          <w:iCs/>
          <w:sz w:val="24"/>
          <w:szCs w:val="24"/>
        </w:rPr>
        <w:t xml:space="preserve">erordening ter bestrijding van online seksueel kindermisbruik </w:t>
      </w:r>
      <w:r w:rsidR="00F16092">
        <w:rPr>
          <w:rFonts w:ascii="Times New Roman" w:hAnsi="Times New Roman" w:cs="Times New Roman"/>
          <w:i/>
          <w:iCs/>
          <w:sz w:val="24"/>
          <w:szCs w:val="24"/>
        </w:rPr>
        <w:t>(</w:t>
      </w:r>
      <w:r w:rsidRPr="002E65EA" w:rsidR="00F16092">
        <w:rPr>
          <w:rFonts w:ascii="Times New Roman" w:hAnsi="Times New Roman" w:cs="Times New Roman"/>
          <w:i/>
          <w:iCs/>
          <w:sz w:val="24"/>
          <w:szCs w:val="24"/>
        </w:rPr>
        <w:t>CSAM-verordening</w:t>
      </w:r>
      <w:r w:rsidR="00F16092">
        <w:rPr>
          <w:rFonts w:ascii="Times New Roman" w:hAnsi="Times New Roman" w:cs="Times New Roman"/>
          <w:i/>
          <w:iCs/>
          <w:sz w:val="24"/>
          <w:szCs w:val="24"/>
        </w:rPr>
        <w:t>)</w:t>
      </w:r>
      <w:r w:rsidR="00F16092">
        <w:rPr>
          <w:rFonts w:ascii="Times New Roman" w:hAnsi="Times New Roman" w:eastAsia="Times New Roman" w:cs="Times New Roman"/>
          <w:b/>
          <w:sz w:val="24"/>
          <w:szCs w:val="24"/>
          <w:lang w:eastAsia="nl-NL"/>
        </w:rPr>
        <w:br/>
      </w:r>
      <w:r w:rsidR="00F16092">
        <w:rPr>
          <w:rFonts w:ascii="Times New Roman" w:hAnsi="Times New Roman" w:eastAsia="Times New Roman" w:cs="Times New Roman"/>
          <w:b/>
          <w:sz w:val="24"/>
          <w:szCs w:val="24"/>
          <w:lang w:eastAsia="nl-NL"/>
        </w:rPr>
        <w:br/>
      </w:r>
      <w:r w:rsidRPr="009B546B" w:rsidR="00F16092">
        <w:rPr>
          <w:rFonts w:ascii="Times New Roman" w:hAnsi="Times New Roman" w:cs="Times New Roman"/>
          <w:sz w:val="24"/>
          <w:szCs w:val="24"/>
        </w:rPr>
        <w:t xml:space="preserve">De leden van de VVD-fractie begrijpen dat de trilogen over het CSAM-akkoord op 9 </w:t>
      </w:r>
      <w:r w:rsidRPr="009B546B" w:rsidR="00F16092">
        <w:rPr>
          <w:rFonts w:ascii="Times New Roman" w:hAnsi="Times New Roman" w:cs="Times New Roman"/>
          <w:sz w:val="24"/>
          <w:szCs w:val="24"/>
        </w:rPr>
        <w:lastRenderedPageBreak/>
        <w:t xml:space="preserve">december </w:t>
      </w:r>
      <w:r w:rsidR="00F16092">
        <w:rPr>
          <w:rFonts w:ascii="Times New Roman" w:hAnsi="Times New Roman" w:cs="Times New Roman"/>
          <w:sz w:val="24"/>
          <w:szCs w:val="24"/>
        </w:rPr>
        <w:t>2025</w:t>
      </w:r>
      <w:r w:rsidRPr="009B546B" w:rsidR="00F16092">
        <w:rPr>
          <w:rFonts w:ascii="Times New Roman" w:hAnsi="Times New Roman" w:cs="Times New Roman"/>
          <w:sz w:val="24"/>
          <w:szCs w:val="24"/>
        </w:rPr>
        <w:t xml:space="preserve"> zijn begonnen en dat daarnaast de tijdelijke regels over detectie van CSAM zullen worden verlengd als het aan de Europese Commissie ligt. Het </w:t>
      </w:r>
      <w:r w:rsidR="00F16092">
        <w:rPr>
          <w:rFonts w:ascii="Times New Roman" w:hAnsi="Times New Roman" w:cs="Times New Roman"/>
          <w:sz w:val="24"/>
          <w:szCs w:val="24"/>
        </w:rPr>
        <w:t>C</w:t>
      </w:r>
      <w:r w:rsidRPr="009B546B" w:rsidR="00F16092">
        <w:rPr>
          <w:rFonts w:ascii="Times New Roman" w:hAnsi="Times New Roman" w:cs="Times New Roman"/>
          <w:sz w:val="24"/>
          <w:szCs w:val="24"/>
        </w:rPr>
        <w:t>ommissievoorstel verlengt deze derogatie tot 3 april 2028. De</w:t>
      </w:r>
      <w:r w:rsidR="00F16092">
        <w:rPr>
          <w:rFonts w:ascii="Times New Roman" w:hAnsi="Times New Roman" w:cs="Times New Roman"/>
          <w:sz w:val="24"/>
          <w:szCs w:val="24"/>
        </w:rPr>
        <w:t>ze</w:t>
      </w:r>
      <w:r w:rsidRPr="009B546B" w:rsidR="00F16092">
        <w:rPr>
          <w:rFonts w:ascii="Times New Roman" w:hAnsi="Times New Roman" w:cs="Times New Roman"/>
          <w:sz w:val="24"/>
          <w:szCs w:val="24"/>
        </w:rPr>
        <w:t xml:space="preserve"> leden zijn het eens met deze nieuwe tijdelijke verlenging, die het mogelijk maakt dat aanbieders vrijwillig kunnen blijven scannen op CSAM en dergelijk materiaal kunnen verwijderen. Wat vindt </w:t>
      </w:r>
      <w:r w:rsidR="00F16092">
        <w:rPr>
          <w:rFonts w:ascii="Times New Roman" w:hAnsi="Times New Roman" w:cs="Times New Roman"/>
          <w:sz w:val="24"/>
          <w:szCs w:val="24"/>
        </w:rPr>
        <w:t>de minister</w:t>
      </w:r>
      <w:r w:rsidRPr="009B546B" w:rsidR="00F16092">
        <w:rPr>
          <w:rFonts w:ascii="Times New Roman" w:hAnsi="Times New Roman" w:cs="Times New Roman"/>
          <w:sz w:val="24"/>
          <w:szCs w:val="24"/>
        </w:rPr>
        <w:t xml:space="preserve"> van deze tijdelijke verlenging en deelt </w:t>
      </w:r>
      <w:r w:rsidR="00F16092">
        <w:rPr>
          <w:rFonts w:ascii="Times New Roman" w:hAnsi="Times New Roman" w:cs="Times New Roman"/>
          <w:sz w:val="24"/>
          <w:szCs w:val="24"/>
        </w:rPr>
        <w:t>hij</w:t>
      </w:r>
      <w:r w:rsidRPr="009B546B" w:rsidR="00F16092">
        <w:rPr>
          <w:rFonts w:ascii="Times New Roman" w:hAnsi="Times New Roman" w:cs="Times New Roman"/>
          <w:sz w:val="24"/>
          <w:szCs w:val="24"/>
        </w:rPr>
        <w:t xml:space="preserve"> de mening van de</w:t>
      </w:r>
      <w:r w:rsidR="00F16092">
        <w:rPr>
          <w:rFonts w:ascii="Times New Roman" w:hAnsi="Times New Roman" w:cs="Times New Roman"/>
          <w:sz w:val="24"/>
          <w:szCs w:val="24"/>
        </w:rPr>
        <w:t>ze</w:t>
      </w:r>
      <w:r w:rsidRPr="009B546B" w:rsidR="00F16092">
        <w:rPr>
          <w:rFonts w:ascii="Times New Roman" w:hAnsi="Times New Roman" w:cs="Times New Roman"/>
          <w:sz w:val="24"/>
          <w:szCs w:val="24"/>
        </w:rPr>
        <w:t xml:space="preserve"> leden dat het wrang zou zijn voor zoveel slachtoffers en hun naasten als deze tijdelijke vrijwillige mogelijkheid voor aanbieders om CSAM te detecteren en te verwijderen</w:t>
      </w:r>
      <w:r w:rsidR="00F16092">
        <w:rPr>
          <w:rFonts w:ascii="Times New Roman" w:hAnsi="Times New Roman" w:cs="Times New Roman"/>
          <w:sz w:val="24"/>
          <w:szCs w:val="24"/>
        </w:rPr>
        <w:t>,</w:t>
      </w:r>
      <w:r w:rsidRPr="009B546B" w:rsidR="00F16092">
        <w:rPr>
          <w:rFonts w:ascii="Times New Roman" w:hAnsi="Times New Roman" w:cs="Times New Roman"/>
          <w:sz w:val="24"/>
          <w:szCs w:val="24"/>
        </w:rPr>
        <w:t xml:space="preserve"> zou komen te vervallen?</w:t>
      </w:r>
      <w:r w:rsidR="00973306">
        <w:rPr>
          <w:rFonts w:ascii="Times New Roman" w:hAnsi="Times New Roman" w:cs="Times New Roman"/>
          <w:sz w:val="24"/>
          <w:szCs w:val="24"/>
        </w:rPr>
        <w:t xml:space="preserve"> </w:t>
      </w:r>
      <w:r w:rsidRPr="009B546B" w:rsidR="00F16092">
        <w:rPr>
          <w:rFonts w:ascii="Times New Roman" w:hAnsi="Times New Roman" w:cs="Times New Roman"/>
          <w:sz w:val="24"/>
          <w:szCs w:val="24"/>
        </w:rPr>
        <w:t xml:space="preserve">Klopt het dat de vrijwillige detectie een effectieve bijdrage kan blijven leveren aan het tegengaan van CSAM en wat zouden andere landen ervan vinden als Nederland zich zou keren tegen de verlenging, nu nog altijd </w:t>
      </w:r>
      <w:r w:rsidR="00F16092">
        <w:rPr>
          <w:rFonts w:ascii="Times New Roman" w:hAnsi="Times New Roman" w:cs="Times New Roman"/>
          <w:sz w:val="24"/>
          <w:szCs w:val="24"/>
        </w:rPr>
        <w:t>ee</w:t>
      </w:r>
      <w:r w:rsidRPr="009B546B" w:rsidR="00F16092">
        <w:rPr>
          <w:rFonts w:ascii="Times New Roman" w:hAnsi="Times New Roman" w:cs="Times New Roman"/>
          <w:sz w:val="24"/>
          <w:szCs w:val="24"/>
        </w:rPr>
        <w:t>n derde van de door de Internet Watch Foundation geïdentificeerde URL's</w:t>
      </w:r>
      <w:r w:rsidR="00F16092">
        <w:rPr>
          <w:rStyle w:val="Voetnootmarkering"/>
          <w:rFonts w:ascii="Times New Roman" w:hAnsi="Times New Roman" w:cs="Times New Roman"/>
          <w:sz w:val="24"/>
          <w:szCs w:val="24"/>
        </w:rPr>
        <w:footnoteReference w:id="4"/>
      </w:r>
      <w:r w:rsidRPr="009B546B" w:rsidR="00F16092">
        <w:rPr>
          <w:rFonts w:ascii="Times New Roman" w:hAnsi="Times New Roman" w:cs="Times New Roman"/>
          <w:sz w:val="24"/>
          <w:szCs w:val="24"/>
        </w:rPr>
        <w:t xml:space="preserve"> met seksueel kindermisbruikmateriaal in Nederland wordt gehost?</w:t>
      </w:r>
    </w:p>
    <w:p w:rsidR="00973306" w:rsidP="008D18EB" w:rsidRDefault="00973306" w14:paraId="7ADEC484" w14:textId="77777777">
      <w:pPr>
        <w:spacing w:after="0"/>
        <w:rPr>
          <w:rFonts w:ascii="Times New Roman" w:hAnsi="Times New Roman" w:cs="Times New Roman"/>
          <w:sz w:val="24"/>
          <w:szCs w:val="24"/>
        </w:rPr>
      </w:pPr>
    </w:p>
    <w:p w:rsidRPr="00973306" w:rsidR="00973306" w:rsidP="008D18EB" w:rsidRDefault="00973306" w14:paraId="7FB1B76A" w14:textId="4E766D6B">
      <w:pPr>
        <w:spacing w:after="0"/>
        <w:rPr>
          <w:rFonts w:ascii="Times New Roman" w:hAnsi="Times New Roman" w:cs="Times New Roman"/>
          <w:b/>
          <w:bCs/>
          <w:sz w:val="24"/>
          <w:szCs w:val="24"/>
        </w:rPr>
      </w:pPr>
      <w:r w:rsidRPr="00973306">
        <w:rPr>
          <w:rFonts w:ascii="Times New Roman" w:hAnsi="Times New Roman" w:cs="Times New Roman"/>
          <w:b/>
          <w:bCs/>
          <w:sz w:val="24"/>
          <w:szCs w:val="24"/>
        </w:rPr>
        <w:t xml:space="preserve">Uw Kamer zal op korte termijn hier apart over worden geïnformeerd </w:t>
      </w:r>
      <w:r w:rsidR="004C24CD">
        <w:rPr>
          <w:rFonts w:ascii="Times New Roman" w:hAnsi="Times New Roman" w:cs="Times New Roman"/>
          <w:b/>
          <w:bCs/>
          <w:sz w:val="24"/>
          <w:szCs w:val="24"/>
        </w:rPr>
        <w:t>.</w:t>
      </w:r>
    </w:p>
    <w:p w:rsidR="00D73B6F" w:rsidP="008D18EB" w:rsidRDefault="00F16092" w14:paraId="7C592190" w14:textId="38F250AF">
      <w:pPr>
        <w:spacing w:after="0"/>
        <w:rPr>
          <w:rFonts w:ascii="Times New Roman" w:hAnsi="Times New Roman" w:cs="Times New Roman"/>
          <w:sz w:val="24"/>
          <w:szCs w:val="24"/>
        </w:rPr>
      </w:pPr>
      <w:r w:rsidRPr="009B546B">
        <w:rPr>
          <w:rFonts w:ascii="Times New Roman" w:hAnsi="Times New Roman" w:eastAsia="Times New Roman" w:cs="Times New Roman"/>
          <w:b/>
          <w:bCs/>
          <w:sz w:val="24"/>
          <w:szCs w:val="24"/>
          <w:lang w:eastAsia="nl-NL"/>
        </w:rPr>
        <w:br/>
      </w:r>
      <w:r w:rsidRPr="002313C4">
        <w:rPr>
          <w:rFonts w:ascii="Times New Roman" w:hAnsi="Times New Roman" w:eastAsia="Times New Roman" w:cs="Times New Roman"/>
          <w:b/>
          <w:bCs/>
          <w:sz w:val="24"/>
          <w:szCs w:val="24"/>
          <w:lang w:eastAsia="nl-NL"/>
        </w:rPr>
        <w:t>Vragen en opmerkingen van de leden van de GroenLinks-PvdA-fractie</w:t>
      </w:r>
      <w:r w:rsidRPr="002313C4">
        <w:rPr>
          <w:rFonts w:ascii="Times New Roman" w:hAnsi="Times New Roman" w:eastAsia="Times New Roman" w:cs="Times New Roman"/>
          <w:b/>
          <w:bCs/>
          <w:sz w:val="24"/>
          <w:szCs w:val="24"/>
          <w:lang w:eastAsia="nl-NL"/>
        </w:rPr>
        <w:br/>
      </w:r>
      <w:r w:rsidRPr="002313C4">
        <w:rPr>
          <w:rFonts w:ascii="Times New Roman" w:hAnsi="Times New Roman" w:eastAsia="Times New Roman" w:cs="Times New Roman"/>
          <w:b/>
          <w:bCs/>
          <w:sz w:val="24"/>
          <w:szCs w:val="24"/>
          <w:lang w:eastAsia="nl-NL"/>
        </w:rPr>
        <w:br/>
      </w:r>
      <w:r w:rsidRPr="002313C4">
        <w:rPr>
          <w:rFonts w:ascii="Times New Roman" w:hAnsi="Times New Roman" w:cs="Times New Roman"/>
          <w:sz w:val="24"/>
          <w:szCs w:val="24"/>
        </w:rPr>
        <w:t xml:space="preserve">De leden van de GroenLinks-PvdA-fractie hebben kennisgenomen van de geannoteerde agenda en de onderliggende stukken. </w:t>
      </w:r>
      <w:r>
        <w:rPr>
          <w:rFonts w:ascii="Times New Roman" w:hAnsi="Times New Roman" w:cs="Times New Roman"/>
          <w:sz w:val="24"/>
          <w:szCs w:val="24"/>
        </w:rPr>
        <w:t>Deze leden</w:t>
      </w:r>
      <w:r w:rsidRPr="002313C4">
        <w:rPr>
          <w:rFonts w:ascii="Times New Roman" w:hAnsi="Times New Roman" w:cs="Times New Roman"/>
          <w:sz w:val="24"/>
          <w:szCs w:val="24"/>
        </w:rPr>
        <w:t xml:space="preserve"> hebben enkele vragen en opmerkingen </w:t>
      </w:r>
      <w:r>
        <w:rPr>
          <w:rFonts w:ascii="Times New Roman" w:hAnsi="Times New Roman" w:cs="Times New Roman"/>
          <w:sz w:val="24"/>
          <w:szCs w:val="24"/>
        </w:rPr>
        <w:t>over</w:t>
      </w:r>
      <w:r w:rsidRPr="002313C4">
        <w:rPr>
          <w:rFonts w:ascii="Times New Roman" w:hAnsi="Times New Roman" w:cs="Times New Roman"/>
          <w:sz w:val="24"/>
          <w:szCs w:val="24"/>
        </w:rPr>
        <w:t xml:space="preserve"> bevriezing van criminele activa, jeugdige drugsdelinquenten en digitalisering. Deze zullen </w:t>
      </w:r>
      <w:r>
        <w:rPr>
          <w:rFonts w:ascii="Times New Roman" w:hAnsi="Times New Roman" w:cs="Times New Roman"/>
          <w:sz w:val="24"/>
          <w:szCs w:val="24"/>
        </w:rPr>
        <w:t>zij</w:t>
      </w:r>
      <w:r w:rsidRPr="002313C4">
        <w:rPr>
          <w:rFonts w:ascii="Times New Roman" w:hAnsi="Times New Roman" w:cs="Times New Roman"/>
          <w:sz w:val="24"/>
          <w:szCs w:val="24"/>
        </w:rPr>
        <w:t xml:space="preserve"> hieronder uiteenzetten.</w:t>
      </w:r>
      <w:r>
        <w:rPr>
          <w:rFonts w:ascii="Times New Roman" w:hAnsi="Times New Roman" w:cs="Times New Roman"/>
          <w:sz w:val="24"/>
          <w:szCs w:val="24"/>
        </w:rPr>
        <w:br/>
      </w:r>
      <w:r>
        <w:rPr>
          <w:rFonts w:ascii="Times New Roman" w:hAnsi="Times New Roman" w:cs="Times New Roman"/>
          <w:sz w:val="24"/>
          <w:szCs w:val="24"/>
        </w:rPr>
        <w:br/>
      </w:r>
      <w:r w:rsidRPr="002313C4">
        <w:rPr>
          <w:rFonts w:ascii="Times New Roman" w:hAnsi="Times New Roman" w:cs="Times New Roman"/>
          <w:i/>
          <w:iCs/>
          <w:sz w:val="24"/>
          <w:szCs w:val="24"/>
        </w:rPr>
        <w:t>Bevriezing criminele activa</w:t>
      </w:r>
      <w:r>
        <w:rPr>
          <w:rFonts w:ascii="Times New Roman" w:hAnsi="Times New Roman" w:cs="Times New Roman"/>
          <w:sz w:val="24"/>
          <w:szCs w:val="24"/>
        </w:rPr>
        <w:br/>
      </w:r>
      <w:r>
        <w:rPr>
          <w:rFonts w:ascii="Times New Roman" w:hAnsi="Times New Roman" w:cs="Times New Roman"/>
          <w:sz w:val="24"/>
          <w:szCs w:val="24"/>
        </w:rPr>
        <w:br/>
      </w:r>
      <w:r w:rsidRPr="002313C4">
        <w:rPr>
          <w:rFonts w:ascii="Times New Roman" w:hAnsi="Times New Roman" w:cs="Times New Roman"/>
          <w:sz w:val="24"/>
          <w:szCs w:val="24"/>
        </w:rPr>
        <w:t>De leden van de GroenLinks-PvdA-fractie hebben vragen over de mogelijkheden om criminele activa te confisqueren en bevriezen. Er zijn Europese richtlijnen aangenomen die lidstaten voor 23 november 2026 nationaal door moeten voeren. Kan de minister aangeven welke aanpassingen er nodig zijn van de Nederlandse wet- en regelgeving om hieraan te voldoen? Is deze deadline haalbaar voor Nederland en andere lidstaten? Zo ja, wanneer komen deze plannen naar de Kamer? Zo nee, wat gaat de minister doen om de implementatie zo veel mogelijk te versnellen?</w:t>
      </w:r>
    </w:p>
    <w:p w:rsidR="00D73B6F" w:rsidP="008D18EB" w:rsidRDefault="00D73B6F" w14:paraId="26EC2788" w14:textId="77777777">
      <w:pPr>
        <w:spacing w:after="0"/>
        <w:rPr>
          <w:rFonts w:ascii="Times New Roman" w:hAnsi="Times New Roman" w:cs="Times New Roman"/>
          <w:sz w:val="24"/>
          <w:szCs w:val="24"/>
        </w:rPr>
      </w:pPr>
    </w:p>
    <w:p w:rsidRPr="00EF119B" w:rsidR="00D73B6F" w:rsidP="00D73B6F" w:rsidRDefault="00D73B6F" w14:paraId="4CB55C48" w14:textId="77777777">
      <w:pPr>
        <w:spacing w:after="0"/>
        <w:rPr>
          <w:rFonts w:ascii="Times New Roman" w:hAnsi="Times New Roman" w:cs="Times New Roman"/>
          <w:b/>
          <w:bCs/>
          <w:sz w:val="24"/>
          <w:szCs w:val="24"/>
        </w:rPr>
      </w:pPr>
      <w:r w:rsidRPr="00EF119B">
        <w:rPr>
          <w:rFonts w:ascii="Times New Roman" w:hAnsi="Times New Roman" w:cs="Times New Roman"/>
          <w:b/>
          <w:bCs/>
          <w:sz w:val="24"/>
          <w:szCs w:val="24"/>
        </w:rPr>
        <w:t>Het streven is het aangepaste wetsvoorstel in februari 2026 voor te leggen aan de Afdeling advisering van de Raad van State en het wetsvoorstel vervolgens in het voorjaar van 2026 aan de Tweede Kamer aan te bieden.</w:t>
      </w:r>
      <w:r>
        <w:rPr>
          <w:rFonts w:ascii="Times New Roman" w:hAnsi="Times New Roman" w:cs="Times New Roman"/>
          <w:b/>
          <w:bCs/>
          <w:sz w:val="24"/>
          <w:szCs w:val="24"/>
        </w:rPr>
        <w:t xml:space="preserve"> </w:t>
      </w:r>
      <w:r w:rsidRPr="00D73B6F">
        <w:rPr>
          <w:rFonts w:ascii="Times New Roman" w:hAnsi="Times New Roman" w:cs="Times New Roman"/>
          <w:b/>
          <w:bCs/>
          <w:sz w:val="24"/>
          <w:szCs w:val="24"/>
        </w:rPr>
        <w:t xml:space="preserve">Het streven is </w:t>
      </w:r>
      <w:r>
        <w:rPr>
          <w:rFonts w:ascii="Times New Roman" w:hAnsi="Times New Roman" w:cs="Times New Roman"/>
          <w:b/>
          <w:bCs/>
          <w:sz w:val="24"/>
          <w:szCs w:val="24"/>
        </w:rPr>
        <w:t xml:space="preserve">om </w:t>
      </w:r>
      <w:r w:rsidRPr="00D73B6F">
        <w:rPr>
          <w:rFonts w:ascii="Times New Roman" w:hAnsi="Times New Roman" w:cs="Times New Roman"/>
          <w:b/>
          <w:bCs/>
          <w:sz w:val="24"/>
          <w:szCs w:val="24"/>
        </w:rPr>
        <w:t xml:space="preserve">de implementatiedeadline te halen. </w:t>
      </w:r>
      <w:r>
        <w:rPr>
          <w:rFonts w:ascii="Times New Roman" w:hAnsi="Times New Roman" w:cs="Times New Roman"/>
          <w:b/>
          <w:bCs/>
          <w:sz w:val="24"/>
          <w:szCs w:val="24"/>
        </w:rPr>
        <w:t>Dit</w:t>
      </w:r>
      <w:r w:rsidRPr="00D73B6F">
        <w:rPr>
          <w:rFonts w:ascii="Times New Roman" w:hAnsi="Times New Roman" w:cs="Times New Roman"/>
          <w:b/>
          <w:bCs/>
          <w:sz w:val="24"/>
          <w:szCs w:val="24"/>
        </w:rPr>
        <w:t xml:space="preserve"> is mede afhankelijk van de tijd die is gemoeid met de advisering door de </w:t>
      </w:r>
      <w:r>
        <w:rPr>
          <w:rFonts w:ascii="Times New Roman" w:hAnsi="Times New Roman" w:cs="Times New Roman"/>
          <w:b/>
          <w:bCs/>
          <w:sz w:val="24"/>
          <w:szCs w:val="24"/>
        </w:rPr>
        <w:t>Raad van State</w:t>
      </w:r>
      <w:r w:rsidRPr="00D73B6F">
        <w:rPr>
          <w:rFonts w:ascii="Times New Roman" w:hAnsi="Times New Roman" w:cs="Times New Roman"/>
          <w:b/>
          <w:bCs/>
          <w:sz w:val="24"/>
          <w:szCs w:val="24"/>
        </w:rPr>
        <w:t xml:space="preserve"> en de parlementaire behandeling. Parallel aan het wetstraject wordt reeds samen met de uitvoeringsorganisaties gewerkt aan de voor een goede uitvoering benodigde (organisatorische) veranderingen.</w:t>
      </w:r>
    </w:p>
    <w:p w:rsidR="008D18EB" w:rsidP="008D18EB" w:rsidRDefault="00F16092" w14:paraId="0DC47BBC" w14:textId="2FFFCDE3">
      <w:pPr>
        <w:spacing w:after="0"/>
        <w:rPr>
          <w:rFonts w:ascii="Times New Roman" w:hAnsi="Times New Roman" w:cs="Times New Roman"/>
          <w:sz w:val="24"/>
          <w:szCs w:val="24"/>
        </w:rPr>
      </w:pPr>
      <w:r>
        <w:rPr>
          <w:rFonts w:ascii="Times New Roman" w:hAnsi="Times New Roman" w:cs="Times New Roman"/>
          <w:sz w:val="24"/>
          <w:szCs w:val="24"/>
        </w:rPr>
        <w:br/>
      </w:r>
      <w:r w:rsidRPr="002313C4">
        <w:rPr>
          <w:rFonts w:ascii="Times New Roman" w:hAnsi="Times New Roman" w:cs="Times New Roman"/>
          <w:i/>
          <w:iCs/>
          <w:sz w:val="24"/>
          <w:szCs w:val="24"/>
        </w:rPr>
        <w:t>Alternatieven voor detentie voor jeugdige drugsdelinquenten</w:t>
      </w:r>
      <w:r>
        <w:rPr>
          <w:rFonts w:ascii="Times New Roman" w:hAnsi="Times New Roman" w:cs="Times New Roman"/>
          <w:sz w:val="24"/>
          <w:szCs w:val="24"/>
        </w:rPr>
        <w:br/>
      </w:r>
      <w:r>
        <w:rPr>
          <w:rFonts w:ascii="Times New Roman" w:hAnsi="Times New Roman" w:cs="Times New Roman"/>
          <w:sz w:val="24"/>
          <w:szCs w:val="24"/>
        </w:rPr>
        <w:br/>
      </w:r>
      <w:r w:rsidRPr="002313C4">
        <w:rPr>
          <w:rFonts w:ascii="Times New Roman" w:hAnsi="Times New Roman" w:cs="Times New Roman"/>
          <w:sz w:val="24"/>
          <w:szCs w:val="24"/>
        </w:rPr>
        <w:t xml:space="preserve">De leden van de GroenLinks-PvdA-fractie hebben opmerkingen over de informele discussies over alternatieven voor detentie voor jeugdige drugsdelinquenten. Eerder </w:t>
      </w:r>
      <w:r>
        <w:rPr>
          <w:rFonts w:ascii="Times New Roman" w:hAnsi="Times New Roman" w:cs="Times New Roman"/>
          <w:sz w:val="24"/>
          <w:szCs w:val="24"/>
        </w:rPr>
        <w:t>zijn</w:t>
      </w:r>
      <w:r w:rsidRPr="002313C4">
        <w:rPr>
          <w:rFonts w:ascii="Times New Roman" w:hAnsi="Times New Roman" w:cs="Times New Roman"/>
          <w:sz w:val="24"/>
          <w:szCs w:val="24"/>
        </w:rPr>
        <w:t xml:space="preserve"> in de motie-</w:t>
      </w:r>
      <w:proofErr w:type="spellStart"/>
      <w:r w:rsidRPr="002313C4">
        <w:rPr>
          <w:rFonts w:ascii="Times New Roman" w:hAnsi="Times New Roman" w:cs="Times New Roman"/>
          <w:sz w:val="24"/>
          <w:szCs w:val="24"/>
        </w:rPr>
        <w:t>Mutluer</w:t>
      </w:r>
      <w:proofErr w:type="spellEnd"/>
      <w:r w:rsidRPr="002313C4">
        <w:rPr>
          <w:rFonts w:ascii="Times New Roman" w:hAnsi="Times New Roman" w:cs="Times New Roman"/>
          <w:sz w:val="24"/>
          <w:szCs w:val="24"/>
        </w:rPr>
        <w:t xml:space="preserve"> </w:t>
      </w:r>
      <w:r>
        <w:rPr>
          <w:rFonts w:ascii="Times New Roman" w:hAnsi="Times New Roman" w:cs="Times New Roman"/>
          <w:sz w:val="24"/>
          <w:szCs w:val="24"/>
        </w:rPr>
        <w:t xml:space="preserve">(Kamerstuk </w:t>
      </w:r>
      <w:r w:rsidRPr="002313C4">
        <w:rPr>
          <w:rFonts w:ascii="Times New Roman" w:hAnsi="Times New Roman" w:cs="Times New Roman"/>
          <w:sz w:val="24"/>
          <w:szCs w:val="24"/>
        </w:rPr>
        <w:t>29279, nr. 987</w:t>
      </w:r>
      <w:r>
        <w:rPr>
          <w:rFonts w:ascii="Times New Roman" w:hAnsi="Times New Roman" w:cs="Times New Roman"/>
          <w:sz w:val="24"/>
          <w:szCs w:val="24"/>
        </w:rPr>
        <w:t>)</w:t>
      </w:r>
      <w:r w:rsidRPr="002313C4">
        <w:rPr>
          <w:rFonts w:ascii="Times New Roman" w:hAnsi="Times New Roman" w:cs="Times New Roman"/>
          <w:sz w:val="24"/>
          <w:szCs w:val="24"/>
        </w:rPr>
        <w:t xml:space="preserve"> alternatieven geschetst. Ook in de nota </w:t>
      </w:r>
      <w:r>
        <w:rPr>
          <w:rFonts w:ascii="Times New Roman" w:hAnsi="Times New Roman" w:cs="Times New Roman"/>
          <w:sz w:val="24"/>
          <w:szCs w:val="24"/>
        </w:rPr>
        <w:t>“</w:t>
      </w:r>
      <w:r w:rsidRPr="002313C4">
        <w:rPr>
          <w:rFonts w:ascii="Times New Roman" w:hAnsi="Times New Roman" w:cs="Times New Roman"/>
          <w:sz w:val="24"/>
          <w:szCs w:val="24"/>
        </w:rPr>
        <w:t xml:space="preserve">Jeugdstraf- en </w:t>
      </w:r>
      <w:r w:rsidRPr="002313C4">
        <w:rPr>
          <w:rFonts w:ascii="Times New Roman" w:hAnsi="Times New Roman" w:cs="Times New Roman"/>
          <w:sz w:val="24"/>
          <w:szCs w:val="24"/>
        </w:rPr>
        <w:lastRenderedPageBreak/>
        <w:t>Herstelplan: Een offensief tegen jeugdcriminaliteit</w:t>
      </w:r>
      <w:r>
        <w:rPr>
          <w:rFonts w:ascii="Times New Roman" w:hAnsi="Times New Roman" w:cs="Times New Roman"/>
          <w:sz w:val="24"/>
          <w:szCs w:val="24"/>
        </w:rPr>
        <w:t>”</w:t>
      </w:r>
      <w:r w:rsidRPr="002313C4">
        <w:rPr>
          <w:rFonts w:ascii="Times New Roman" w:hAnsi="Times New Roman" w:cs="Times New Roman"/>
          <w:sz w:val="24"/>
          <w:szCs w:val="24"/>
        </w:rPr>
        <w:t xml:space="preserve"> </w:t>
      </w:r>
      <w:r>
        <w:rPr>
          <w:rFonts w:ascii="Times New Roman" w:hAnsi="Times New Roman" w:cs="Times New Roman"/>
          <w:sz w:val="24"/>
          <w:szCs w:val="24"/>
        </w:rPr>
        <w:t>(</w:t>
      </w:r>
      <w:r w:rsidRPr="002313C4">
        <w:rPr>
          <w:rFonts w:ascii="Times New Roman" w:hAnsi="Times New Roman" w:cs="Times New Roman"/>
          <w:sz w:val="24"/>
          <w:szCs w:val="24"/>
        </w:rPr>
        <w:t>Kamerstuk 36445</w:t>
      </w:r>
      <w:r>
        <w:rPr>
          <w:rFonts w:ascii="Times New Roman" w:hAnsi="Times New Roman" w:cs="Times New Roman"/>
          <w:sz w:val="24"/>
          <w:szCs w:val="24"/>
        </w:rPr>
        <w:t>)</w:t>
      </w:r>
      <w:r w:rsidRPr="002313C4">
        <w:rPr>
          <w:rFonts w:ascii="Times New Roman" w:hAnsi="Times New Roman" w:cs="Times New Roman"/>
          <w:sz w:val="24"/>
          <w:szCs w:val="24"/>
        </w:rPr>
        <w:t xml:space="preserve"> staat het voorstel om kleinschalige voorzieningen in de wijken als alternatief voor detentie.</w:t>
      </w:r>
      <w:r w:rsidR="00C47646">
        <w:rPr>
          <w:rFonts w:ascii="Times New Roman" w:hAnsi="Times New Roman" w:cs="Times New Roman"/>
          <w:sz w:val="24"/>
          <w:szCs w:val="24"/>
        </w:rPr>
        <w:t xml:space="preserve"> </w:t>
      </w:r>
      <w:r w:rsidRPr="002313C4">
        <w:rPr>
          <w:rFonts w:ascii="Times New Roman" w:hAnsi="Times New Roman" w:cs="Times New Roman"/>
          <w:sz w:val="24"/>
          <w:szCs w:val="24"/>
        </w:rPr>
        <w:t xml:space="preserve">Is de minister bereid om in overleg met de andere lidstaten te gaan en expliciet te vragen welke ervaringen lidstaten hebben </w:t>
      </w:r>
      <w:r>
        <w:rPr>
          <w:rFonts w:ascii="Times New Roman" w:hAnsi="Times New Roman" w:cs="Times New Roman"/>
          <w:sz w:val="24"/>
          <w:szCs w:val="24"/>
        </w:rPr>
        <w:t xml:space="preserve">met </w:t>
      </w:r>
      <w:r w:rsidRPr="002313C4">
        <w:rPr>
          <w:rFonts w:ascii="Times New Roman" w:hAnsi="Times New Roman" w:cs="Times New Roman"/>
          <w:sz w:val="24"/>
          <w:szCs w:val="24"/>
        </w:rPr>
        <w:t>onder andere</w:t>
      </w:r>
      <w:r>
        <w:rPr>
          <w:rFonts w:ascii="Times New Roman" w:hAnsi="Times New Roman" w:cs="Times New Roman"/>
          <w:sz w:val="24"/>
          <w:szCs w:val="24"/>
        </w:rPr>
        <w:t xml:space="preserve"> </w:t>
      </w:r>
      <w:r w:rsidRPr="002313C4">
        <w:rPr>
          <w:rFonts w:ascii="Times New Roman" w:hAnsi="Times New Roman" w:cs="Times New Roman"/>
          <w:sz w:val="24"/>
          <w:szCs w:val="24"/>
        </w:rPr>
        <w:t>het inzetten van kleinschalige voorzieningen in de wijken</w:t>
      </w:r>
      <w:r>
        <w:rPr>
          <w:rFonts w:ascii="Times New Roman" w:hAnsi="Times New Roman" w:cs="Times New Roman"/>
          <w:sz w:val="24"/>
          <w:szCs w:val="24"/>
        </w:rPr>
        <w:t>,</w:t>
      </w:r>
      <w:r w:rsidRPr="002313C4">
        <w:rPr>
          <w:rFonts w:ascii="Times New Roman" w:hAnsi="Times New Roman" w:cs="Times New Roman"/>
          <w:sz w:val="24"/>
          <w:szCs w:val="24"/>
        </w:rPr>
        <w:t xml:space="preserve"> het verleng</w:t>
      </w:r>
      <w:r>
        <w:rPr>
          <w:rFonts w:ascii="Times New Roman" w:hAnsi="Times New Roman" w:cs="Times New Roman"/>
          <w:sz w:val="24"/>
          <w:szCs w:val="24"/>
        </w:rPr>
        <w:t>en</w:t>
      </w:r>
      <w:r w:rsidRPr="002313C4">
        <w:rPr>
          <w:rFonts w:ascii="Times New Roman" w:hAnsi="Times New Roman" w:cs="Times New Roman"/>
          <w:sz w:val="24"/>
          <w:szCs w:val="24"/>
        </w:rPr>
        <w:t xml:space="preserve"> van toezichttermijnen door de reclassering of </w:t>
      </w:r>
      <w:r>
        <w:rPr>
          <w:rFonts w:ascii="Times New Roman" w:hAnsi="Times New Roman" w:cs="Times New Roman"/>
          <w:sz w:val="24"/>
          <w:szCs w:val="24"/>
        </w:rPr>
        <w:t>j</w:t>
      </w:r>
      <w:r w:rsidRPr="002313C4">
        <w:rPr>
          <w:rFonts w:ascii="Times New Roman" w:hAnsi="Times New Roman" w:cs="Times New Roman"/>
          <w:sz w:val="24"/>
          <w:szCs w:val="24"/>
        </w:rPr>
        <w:t>eugdzorg</w:t>
      </w:r>
      <w:r>
        <w:rPr>
          <w:rFonts w:ascii="Times New Roman" w:hAnsi="Times New Roman" w:cs="Times New Roman"/>
          <w:sz w:val="24"/>
          <w:szCs w:val="24"/>
        </w:rPr>
        <w:t>,</w:t>
      </w:r>
      <w:r w:rsidRPr="002313C4">
        <w:rPr>
          <w:rFonts w:ascii="Times New Roman" w:hAnsi="Times New Roman" w:cs="Times New Roman"/>
          <w:sz w:val="24"/>
          <w:szCs w:val="24"/>
        </w:rPr>
        <w:t xml:space="preserve"> mogelijkheden voor </w:t>
      </w:r>
      <w:proofErr w:type="spellStart"/>
      <w:r w:rsidRPr="002313C4">
        <w:rPr>
          <w:rFonts w:ascii="Times New Roman" w:hAnsi="Times New Roman" w:cs="Times New Roman"/>
          <w:sz w:val="24"/>
          <w:szCs w:val="24"/>
        </w:rPr>
        <w:t>gedragsbeïnvloedende</w:t>
      </w:r>
      <w:proofErr w:type="spellEnd"/>
      <w:r w:rsidRPr="002313C4">
        <w:rPr>
          <w:rFonts w:ascii="Times New Roman" w:hAnsi="Times New Roman" w:cs="Times New Roman"/>
          <w:sz w:val="24"/>
          <w:szCs w:val="24"/>
        </w:rPr>
        <w:t xml:space="preserve"> therapieën en het versterken van samenwerking tussen instanties op het gebied van monitoring en begeleiding?</w:t>
      </w:r>
    </w:p>
    <w:p w:rsidR="008D18EB" w:rsidP="008D18EB" w:rsidRDefault="008D18EB" w14:paraId="5742DF41" w14:textId="77777777">
      <w:pPr>
        <w:spacing w:after="0"/>
        <w:rPr>
          <w:rFonts w:ascii="Times New Roman" w:hAnsi="Times New Roman" w:cs="Times New Roman"/>
          <w:sz w:val="24"/>
          <w:szCs w:val="24"/>
        </w:rPr>
      </w:pPr>
    </w:p>
    <w:p w:rsidR="00354D52" w:rsidP="008D18EB" w:rsidRDefault="008D18EB" w14:paraId="26EE665B" w14:textId="78ABB64F">
      <w:pPr>
        <w:spacing w:after="0"/>
        <w:rPr>
          <w:rFonts w:ascii="Times New Roman" w:hAnsi="Times New Roman" w:cs="Times New Roman"/>
          <w:b/>
          <w:bCs/>
          <w:sz w:val="24"/>
          <w:szCs w:val="24"/>
        </w:rPr>
      </w:pPr>
      <w:r w:rsidRPr="008D18EB">
        <w:rPr>
          <w:rFonts w:ascii="Times New Roman" w:hAnsi="Times New Roman" w:cs="Times New Roman"/>
          <w:b/>
          <w:bCs/>
          <w:sz w:val="24"/>
          <w:szCs w:val="24"/>
        </w:rPr>
        <w:t>Tijdens de informele JBZ-Raad is er voor iedere lidstaat gelegenheid om te reflecteren op het onderwerp ‘alternatieven voor detentie’, met aandacht voor aanwezige drugsverslavingsproblematiek. Door het uitwisselen van</w:t>
      </w:r>
      <w:r>
        <w:rPr>
          <w:rFonts w:ascii="Times New Roman" w:hAnsi="Times New Roman" w:cs="Times New Roman"/>
          <w:b/>
          <w:bCs/>
          <w:sz w:val="24"/>
          <w:szCs w:val="24"/>
        </w:rPr>
        <w:t xml:space="preserve"> nationale</w:t>
      </w:r>
      <w:r w:rsidRPr="008D18EB">
        <w:rPr>
          <w:rFonts w:ascii="Times New Roman" w:hAnsi="Times New Roman" w:cs="Times New Roman"/>
          <w:b/>
          <w:bCs/>
          <w:sz w:val="24"/>
          <w:szCs w:val="24"/>
        </w:rPr>
        <w:t xml:space="preserve"> </w:t>
      </w:r>
      <w:r w:rsidRPr="008D18EB">
        <w:rPr>
          <w:rFonts w:ascii="Times New Roman" w:hAnsi="Times New Roman" w:cs="Times New Roman"/>
          <w:b/>
          <w:bCs/>
          <w:i/>
          <w:iCs/>
          <w:sz w:val="24"/>
          <w:szCs w:val="24"/>
        </w:rPr>
        <w:t xml:space="preserve">best </w:t>
      </w:r>
      <w:proofErr w:type="spellStart"/>
      <w:r w:rsidRPr="008D18EB">
        <w:rPr>
          <w:rFonts w:ascii="Times New Roman" w:hAnsi="Times New Roman" w:cs="Times New Roman"/>
          <w:b/>
          <w:bCs/>
          <w:i/>
          <w:iCs/>
          <w:sz w:val="24"/>
          <w:szCs w:val="24"/>
        </w:rPr>
        <w:t>practices</w:t>
      </w:r>
      <w:proofErr w:type="spellEnd"/>
      <w:r w:rsidRPr="008D18EB">
        <w:rPr>
          <w:rFonts w:ascii="Times New Roman" w:hAnsi="Times New Roman" w:cs="Times New Roman"/>
          <w:b/>
          <w:bCs/>
          <w:sz w:val="24"/>
          <w:szCs w:val="24"/>
        </w:rPr>
        <w:t xml:space="preserve"> kunnen lidstaten elkaar </w:t>
      </w:r>
      <w:r>
        <w:rPr>
          <w:rFonts w:ascii="Times New Roman" w:hAnsi="Times New Roman" w:cs="Times New Roman"/>
          <w:b/>
          <w:bCs/>
          <w:sz w:val="24"/>
          <w:szCs w:val="24"/>
        </w:rPr>
        <w:t xml:space="preserve">tijdens deze sessie </w:t>
      </w:r>
      <w:r w:rsidRPr="008D18EB">
        <w:rPr>
          <w:rFonts w:ascii="Times New Roman" w:hAnsi="Times New Roman" w:cs="Times New Roman"/>
          <w:b/>
          <w:bCs/>
          <w:sz w:val="24"/>
          <w:szCs w:val="24"/>
        </w:rPr>
        <w:t xml:space="preserve">informeren en inspireren. </w:t>
      </w:r>
      <w:r>
        <w:rPr>
          <w:rFonts w:ascii="Times New Roman" w:hAnsi="Times New Roman" w:cs="Times New Roman"/>
          <w:b/>
          <w:bCs/>
          <w:sz w:val="24"/>
          <w:szCs w:val="24"/>
        </w:rPr>
        <w:t xml:space="preserve">De gedachtewisseling biedt </w:t>
      </w:r>
      <w:r w:rsidR="00354D52">
        <w:rPr>
          <w:rFonts w:ascii="Times New Roman" w:hAnsi="Times New Roman" w:cs="Times New Roman"/>
          <w:b/>
          <w:bCs/>
          <w:sz w:val="24"/>
          <w:szCs w:val="24"/>
        </w:rPr>
        <w:t>daarbij</w:t>
      </w:r>
      <w:r>
        <w:rPr>
          <w:rFonts w:ascii="Times New Roman" w:hAnsi="Times New Roman" w:cs="Times New Roman"/>
          <w:b/>
          <w:bCs/>
          <w:sz w:val="24"/>
          <w:szCs w:val="24"/>
        </w:rPr>
        <w:t xml:space="preserve"> gelegenheid om </w:t>
      </w:r>
      <w:r w:rsidR="00354D52">
        <w:rPr>
          <w:rFonts w:ascii="Times New Roman" w:hAnsi="Times New Roman" w:cs="Times New Roman"/>
          <w:b/>
          <w:bCs/>
          <w:sz w:val="24"/>
          <w:szCs w:val="24"/>
        </w:rPr>
        <w:t>te bezien of er lidstaten zijn met wie we nader (bilateraal) in overleg kunnen gaan om meer te leren over hun ervaringen.</w:t>
      </w:r>
    </w:p>
    <w:p w:rsidR="00354D52" w:rsidP="008D18EB" w:rsidRDefault="00354D52" w14:paraId="0D289CF3" w14:textId="77777777">
      <w:pPr>
        <w:spacing w:after="0"/>
        <w:rPr>
          <w:rFonts w:ascii="Times New Roman" w:hAnsi="Times New Roman" w:cs="Times New Roman"/>
          <w:b/>
          <w:bCs/>
          <w:sz w:val="24"/>
          <w:szCs w:val="24"/>
        </w:rPr>
      </w:pPr>
    </w:p>
    <w:p w:rsidR="00354D52" w:rsidP="00730453" w:rsidRDefault="00F16092" w14:paraId="1C98B40A" w14:textId="70B6E689">
      <w:pPr>
        <w:rPr>
          <w:rFonts w:ascii="Times New Roman" w:hAnsi="Times New Roman" w:cs="Times New Roman"/>
          <w:sz w:val="24"/>
          <w:szCs w:val="24"/>
        </w:rPr>
      </w:pPr>
      <w:r w:rsidRPr="002313C4">
        <w:rPr>
          <w:rFonts w:ascii="Times New Roman" w:hAnsi="Times New Roman" w:cs="Times New Roman"/>
          <w:sz w:val="24"/>
          <w:szCs w:val="24"/>
        </w:rPr>
        <w:t>De</w:t>
      </w:r>
      <w:r>
        <w:rPr>
          <w:rFonts w:ascii="Times New Roman" w:hAnsi="Times New Roman" w:cs="Times New Roman"/>
          <w:sz w:val="24"/>
          <w:szCs w:val="24"/>
        </w:rPr>
        <w:t>ze</w:t>
      </w:r>
      <w:r w:rsidRPr="002313C4">
        <w:rPr>
          <w:rFonts w:ascii="Times New Roman" w:hAnsi="Times New Roman" w:cs="Times New Roman"/>
          <w:sz w:val="24"/>
          <w:szCs w:val="24"/>
        </w:rPr>
        <w:t xml:space="preserve"> leden vragen de minister om toe te lichten welke suggesties Nederland in deze discussie zelf zal aandragen.</w:t>
      </w:r>
    </w:p>
    <w:p w:rsidR="00663503" w:rsidP="00730453" w:rsidRDefault="00354D52" w14:paraId="13297375" w14:textId="231CFC89">
      <w:pPr>
        <w:rPr>
          <w:rFonts w:ascii="Times New Roman" w:hAnsi="Times New Roman" w:cs="Times New Roman"/>
          <w:sz w:val="24"/>
          <w:szCs w:val="24"/>
        </w:rPr>
      </w:pPr>
      <w:r w:rsidRPr="00354D52">
        <w:rPr>
          <w:rFonts w:ascii="Times New Roman" w:hAnsi="Times New Roman" w:cs="Times New Roman"/>
          <w:b/>
          <w:bCs/>
          <w:sz w:val="24"/>
          <w:szCs w:val="24"/>
        </w:rPr>
        <w:t xml:space="preserve">Nederland zal tijdens de informele JBZ-Raad wijzen op het belang van gestructureerde risicotaxatie bij jeugdige delinquenten met aandacht voor zowel risico- als beschermende factoren. In dergelijke factoren kan ook de oorzaak van middelengebruik liggen. Daar kan vervolgens op worden ingespeeld in bijzondere voorwaarden, bijvoorbeeld door daarin medewerking aan hulp of behandeling op te nemen, met reclasseringstoezicht. Een van de </w:t>
      </w:r>
      <w:r w:rsidRPr="00C75F4B">
        <w:rPr>
          <w:rFonts w:ascii="Times New Roman" w:hAnsi="Times New Roman" w:cs="Times New Roman"/>
          <w:b/>
          <w:bCs/>
          <w:i/>
          <w:iCs/>
          <w:sz w:val="24"/>
          <w:szCs w:val="24"/>
        </w:rPr>
        <w:t xml:space="preserve">best </w:t>
      </w:r>
      <w:proofErr w:type="spellStart"/>
      <w:r w:rsidRPr="00C75F4B">
        <w:rPr>
          <w:rFonts w:ascii="Times New Roman" w:hAnsi="Times New Roman" w:cs="Times New Roman"/>
          <w:b/>
          <w:bCs/>
          <w:i/>
          <w:iCs/>
          <w:sz w:val="24"/>
          <w:szCs w:val="24"/>
        </w:rPr>
        <w:t>practices</w:t>
      </w:r>
      <w:proofErr w:type="spellEnd"/>
      <w:r w:rsidRPr="00354D52">
        <w:rPr>
          <w:rFonts w:ascii="Times New Roman" w:hAnsi="Times New Roman" w:cs="Times New Roman"/>
          <w:b/>
          <w:bCs/>
          <w:sz w:val="24"/>
          <w:szCs w:val="24"/>
        </w:rPr>
        <w:t xml:space="preserve"> die Nederland zal noemen is daarom het bevorderen van gestructureerde risicotaxatie bij het geven van strafadviezen door organisaties vergelijkbaar met onze Raad voor de Kinderbescherming.</w:t>
      </w:r>
      <w:r w:rsidR="00F16092">
        <w:rPr>
          <w:rFonts w:ascii="Times New Roman" w:hAnsi="Times New Roman" w:cs="Times New Roman"/>
          <w:sz w:val="24"/>
          <w:szCs w:val="24"/>
        </w:rPr>
        <w:br/>
      </w:r>
      <w:r w:rsidR="00F16092">
        <w:rPr>
          <w:rFonts w:ascii="Times New Roman" w:hAnsi="Times New Roman" w:cs="Times New Roman"/>
          <w:sz w:val="24"/>
          <w:szCs w:val="24"/>
        </w:rPr>
        <w:br/>
      </w:r>
      <w:r w:rsidRPr="002313C4" w:rsidR="00F16092">
        <w:rPr>
          <w:rFonts w:ascii="Times New Roman" w:hAnsi="Times New Roman" w:cs="Times New Roman"/>
          <w:i/>
          <w:iCs/>
          <w:sz w:val="24"/>
          <w:szCs w:val="24"/>
        </w:rPr>
        <w:t>Digitale Omnibus</w:t>
      </w:r>
      <w:r w:rsidR="00F16092">
        <w:rPr>
          <w:rFonts w:ascii="Times New Roman" w:hAnsi="Times New Roman" w:cs="Times New Roman"/>
          <w:sz w:val="24"/>
          <w:szCs w:val="24"/>
        </w:rPr>
        <w:br/>
      </w:r>
      <w:r w:rsidR="00F16092">
        <w:rPr>
          <w:rFonts w:ascii="Times New Roman" w:hAnsi="Times New Roman" w:cs="Times New Roman"/>
          <w:sz w:val="24"/>
          <w:szCs w:val="24"/>
        </w:rPr>
        <w:br/>
      </w:r>
      <w:r w:rsidRPr="002313C4" w:rsidR="00F16092">
        <w:rPr>
          <w:rFonts w:ascii="Times New Roman" w:hAnsi="Times New Roman" w:cs="Times New Roman"/>
          <w:sz w:val="24"/>
          <w:szCs w:val="24"/>
        </w:rPr>
        <w:t>Ten aanzien van digitalisering brengen de leden van de GroenLinks-PvdA-fractie ten eerste de Omnibus AI</w:t>
      </w:r>
      <w:r w:rsidR="00F16092">
        <w:rPr>
          <w:rStyle w:val="Voetnootmarkering"/>
          <w:rFonts w:ascii="Times New Roman" w:hAnsi="Times New Roman" w:cs="Times New Roman"/>
          <w:sz w:val="24"/>
          <w:szCs w:val="24"/>
        </w:rPr>
        <w:footnoteReference w:id="5"/>
      </w:r>
      <w:r w:rsidRPr="002313C4" w:rsidR="00F16092">
        <w:rPr>
          <w:rFonts w:ascii="Times New Roman" w:hAnsi="Times New Roman" w:cs="Times New Roman"/>
          <w:sz w:val="24"/>
          <w:szCs w:val="24"/>
        </w:rPr>
        <w:t xml:space="preserve"> en de Omnibus Digitaal onder de aandacht.</w:t>
      </w:r>
      <w:r w:rsidR="00F16092">
        <w:rPr>
          <w:rFonts w:ascii="Times New Roman" w:hAnsi="Times New Roman" w:cs="Times New Roman"/>
          <w:sz w:val="24"/>
          <w:szCs w:val="24"/>
        </w:rPr>
        <w:t xml:space="preserve"> Deze leden</w:t>
      </w:r>
      <w:r w:rsidRPr="002313C4" w:rsidR="00F16092">
        <w:rPr>
          <w:rFonts w:ascii="Times New Roman" w:hAnsi="Times New Roman" w:cs="Times New Roman"/>
          <w:sz w:val="24"/>
          <w:szCs w:val="24"/>
        </w:rPr>
        <w:t xml:space="preserve"> hebben fundamentele zorgen dat deze Omnibussen zullen leiden tot een afzwakking van de </w:t>
      </w:r>
      <w:r w:rsidR="00F16092">
        <w:rPr>
          <w:rFonts w:ascii="Times New Roman" w:hAnsi="Times New Roman" w:cs="Times New Roman"/>
          <w:sz w:val="24"/>
          <w:szCs w:val="24"/>
        </w:rPr>
        <w:t>Algemene verordening gegevensbescherming (</w:t>
      </w:r>
      <w:r w:rsidRPr="002313C4" w:rsidR="00F16092">
        <w:rPr>
          <w:rFonts w:ascii="Times New Roman" w:hAnsi="Times New Roman" w:cs="Times New Roman"/>
          <w:sz w:val="24"/>
          <w:szCs w:val="24"/>
        </w:rPr>
        <w:t>AVG</w:t>
      </w:r>
      <w:r w:rsidR="00F16092">
        <w:rPr>
          <w:rFonts w:ascii="Times New Roman" w:hAnsi="Times New Roman" w:cs="Times New Roman"/>
          <w:sz w:val="24"/>
          <w:szCs w:val="24"/>
        </w:rPr>
        <w:t>)</w:t>
      </w:r>
      <w:r w:rsidRPr="002313C4" w:rsidR="00F16092">
        <w:rPr>
          <w:rFonts w:ascii="Times New Roman" w:hAnsi="Times New Roman" w:cs="Times New Roman"/>
          <w:sz w:val="24"/>
          <w:szCs w:val="24"/>
        </w:rPr>
        <w:t xml:space="preserve"> en de privacybescherming van Europeanen. </w:t>
      </w:r>
      <w:r w:rsidR="00F16092">
        <w:rPr>
          <w:rFonts w:ascii="Times New Roman" w:hAnsi="Times New Roman" w:cs="Times New Roman"/>
          <w:sz w:val="24"/>
          <w:szCs w:val="24"/>
        </w:rPr>
        <w:t>Deze leden</w:t>
      </w:r>
      <w:r w:rsidRPr="002313C4" w:rsidR="00F16092">
        <w:rPr>
          <w:rFonts w:ascii="Times New Roman" w:hAnsi="Times New Roman" w:cs="Times New Roman"/>
          <w:sz w:val="24"/>
          <w:szCs w:val="24"/>
        </w:rPr>
        <w:t xml:space="preserve"> vrezen dat het openbreken van de AVG en de AI Act een opmaat kan zijn naar verdere wijzigingen van deze wetgeving. Daarmee komt de privacy- en consumentenbescherming in het geding. Is de minister bereid om de zorgen die zijn geuit in het BNC-fiche</w:t>
      </w:r>
      <w:r w:rsidR="00F16092">
        <w:rPr>
          <w:rStyle w:val="Voetnootmarkering"/>
          <w:rFonts w:ascii="Times New Roman" w:hAnsi="Times New Roman" w:cs="Times New Roman"/>
          <w:sz w:val="24"/>
          <w:szCs w:val="24"/>
        </w:rPr>
        <w:footnoteReference w:id="6"/>
      </w:r>
      <w:r w:rsidR="00F16092">
        <w:rPr>
          <w:rFonts w:ascii="Times New Roman" w:hAnsi="Times New Roman" w:cs="Times New Roman"/>
          <w:sz w:val="24"/>
          <w:szCs w:val="24"/>
        </w:rPr>
        <w:t>,</w:t>
      </w:r>
      <w:r w:rsidRPr="002313C4" w:rsidR="00F16092">
        <w:rPr>
          <w:rFonts w:ascii="Times New Roman" w:hAnsi="Times New Roman" w:cs="Times New Roman"/>
          <w:sz w:val="24"/>
          <w:szCs w:val="24"/>
        </w:rPr>
        <w:t xml:space="preserve"> ook ter sprake te brengen tijdens de informele JBZ-</w:t>
      </w:r>
      <w:r w:rsidR="00F16092">
        <w:rPr>
          <w:rFonts w:ascii="Times New Roman" w:hAnsi="Times New Roman" w:cs="Times New Roman"/>
          <w:sz w:val="24"/>
          <w:szCs w:val="24"/>
        </w:rPr>
        <w:t>R</w:t>
      </w:r>
      <w:r w:rsidRPr="002313C4" w:rsidR="00F16092">
        <w:rPr>
          <w:rFonts w:ascii="Times New Roman" w:hAnsi="Times New Roman" w:cs="Times New Roman"/>
          <w:sz w:val="24"/>
          <w:szCs w:val="24"/>
        </w:rPr>
        <w:t>aad?</w:t>
      </w:r>
    </w:p>
    <w:p w:rsidRPr="00663503" w:rsidR="00663503" w:rsidP="00663503" w:rsidRDefault="00663503" w14:paraId="638A928E" w14:textId="6E8565A6">
      <w:pPr>
        <w:spacing w:before="240"/>
        <w:rPr>
          <w:rFonts w:ascii="Times New Roman" w:hAnsi="Times New Roman" w:cs="Times New Roman"/>
          <w:b/>
          <w:bCs/>
          <w:sz w:val="24"/>
          <w:szCs w:val="24"/>
        </w:rPr>
      </w:pPr>
      <w:r w:rsidRPr="00663503">
        <w:rPr>
          <w:rFonts w:ascii="Times New Roman" w:hAnsi="Times New Roman" w:cs="Times New Roman"/>
          <w:b/>
          <w:bCs/>
          <w:sz w:val="24"/>
          <w:szCs w:val="24"/>
        </w:rPr>
        <w:t xml:space="preserve">Tijdens de informele JBZ-Raad staat de Digitale Omnibus niet op de agenda en zal deze daarom niet worden besproken. Het ministerie van Justitie en Veiligheid brengt de zorgen die </w:t>
      </w:r>
      <w:r w:rsidRPr="00663503" w:rsidR="00C75F4B">
        <w:rPr>
          <w:rFonts w:ascii="Times New Roman" w:hAnsi="Times New Roman" w:cs="Times New Roman"/>
          <w:b/>
          <w:bCs/>
          <w:sz w:val="24"/>
          <w:szCs w:val="24"/>
        </w:rPr>
        <w:t xml:space="preserve">in het BNC-fiche </w:t>
      </w:r>
      <w:r w:rsidRPr="00663503">
        <w:rPr>
          <w:rFonts w:ascii="Times New Roman" w:hAnsi="Times New Roman" w:cs="Times New Roman"/>
          <w:b/>
          <w:bCs/>
          <w:sz w:val="24"/>
          <w:szCs w:val="24"/>
        </w:rPr>
        <w:t xml:space="preserve">zijn geuit </w:t>
      </w:r>
      <w:r w:rsidR="00C75F4B">
        <w:rPr>
          <w:rFonts w:ascii="Times New Roman" w:hAnsi="Times New Roman" w:cs="Times New Roman"/>
          <w:b/>
          <w:bCs/>
          <w:sz w:val="24"/>
          <w:szCs w:val="24"/>
        </w:rPr>
        <w:t xml:space="preserve">op dit vlak </w:t>
      </w:r>
      <w:r w:rsidRPr="00663503">
        <w:rPr>
          <w:rFonts w:ascii="Times New Roman" w:hAnsi="Times New Roman" w:cs="Times New Roman"/>
          <w:b/>
          <w:bCs/>
          <w:sz w:val="24"/>
          <w:szCs w:val="24"/>
        </w:rPr>
        <w:t xml:space="preserve">wel reeds ter sprake in relevante besprekingen op Europees niveau. Dit gebeurt in nauwe samenwerking met de ministeries van Binnenlandse Zaken en Koninkrijksrelaties, Buitenlandse Zaken en </w:t>
      </w:r>
      <w:r w:rsidRPr="00663503">
        <w:rPr>
          <w:rFonts w:ascii="Times New Roman" w:hAnsi="Times New Roman" w:cs="Times New Roman"/>
          <w:b/>
          <w:bCs/>
          <w:sz w:val="24"/>
          <w:szCs w:val="24"/>
        </w:rPr>
        <w:lastRenderedPageBreak/>
        <w:t>Economische Zaken. Zo zijn de Nederlandse zorgen eerder geuit tijdens de JBZ-Raad van 8 en 9 december 2025.</w:t>
      </w:r>
      <w:r w:rsidRPr="00D96437" w:rsidR="00D96437">
        <w:rPr>
          <w:rStyle w:val="Voetnootmarkering"/>
          <w:rFonts w:ascii="Times New Roman" w:hAnsi="Times New Roman" w:cs="Times New Roman"/>
          <w:b/>
          <w:bCs/>
          <w:sz w:val="24"/>
          <w:szCs w:val="24"/>
        </w:rPr>
        <w:t xml:space="preserve"> </w:t>
      </w:r>
      <w:r w:rsidR="00D96437">
        <w:rPr>
          <w:rStyle w:val="Voetnootmarkering"/>
          <w:rFonts w:ascii="Times New Roman" w:hAnsi="Times New Roman" w:cs="Times New Roman"/>
          <w:b/>
          <w:bCs/>
          <w:sz w:val="24"/>
          <w:szCs w:val="24"/>
        </w:rPr>
        <w:footnoteReference w:id="7"/>
      </w:r>
    </w:p>
    <w:p w:rsidR="00663503" w:rsidP="00663503" w:rsidRDefault="00F16092" w14:paraId="2F9AC5F4" w14:textId="1EF9FC1F">
      <w:pPr>
        <w:spacing w:before="240"/>
        <w:rPr>
          <w:rFonts w:ascii="Times New Roman" w:hAnsi="Times New Roman" w:cs="Times New Roman"/>
          <w:sz w:val="24"/>
          <w:szCs w:val="24"/>
        </w:rPr>
      </w:pPr>
      <w:r w:rsidRPr="002313C4">
        <w:rPr>
          <w:rFonts w:ascii="Times New Roman" w:hAnsi="Times New Roman" w:cs="Times New Roman"/>
          <w:sz w:val="24"/>
          <w:szCs w:val="24"/>
        </w:rPr>
        <w:t>Met welke lidstaten kan</w:t>
      </w:r>
      <w:r>
        <w:rPr>
          <w:rFonts w:ascii="Times New Roman" w:hAnsi="Times New Roman" w:cs="Times New Roman"/>
          <w:sz w:val="24"/>
          <w:szCs w:val="24"/>
        </w:rPr>
        <w:t xml:space="preserve"> de minister</w:t>
      </w:r>
      <w:r w:rsidRPr="002313C4">
        <w:rPr>
          <w:rFonts w:ascii="Times New Roman" w:hAnsi="Times New Roman" w:cs="Times New Roman"/>
          <w:sz w:val="24"/>
          <w:szCs w:val="24"/>
        </w:rPr>
        <w:t xml:space="preserve"> samen optrekken in de kritiek van het kabinet op de Omnibussen? Is de minister bereid om steun te zoeken voor het kabinetsstandpunt bij andere lidstaten?</w:t>
      </w:r>
    </w:p>
    <w:p w:rsidRPr="00663503" w:rsidR="00663503" w:rsidP="00663503" w:rsidRDefault="00CB43FE" w14:paraId="057EFFA3" w14:textId="56935330">
      <w:pPr>
        <w:spacing w:before="240"/>
        <w:rPr>
          <w:rFonts w:ascii="Times New Roman" w:hAnsi="Times New Roman" w:cs="Times New Roman"/>
          <w:b/>
          <w:bCs/>
          <w:sz w:val="32"/>
          <w:szCs w:val="32"/>
        </w:rPr>
      </w:pPr>
      <w:r>
        <w:rPr>
          <w:rFonts w:ascii="Times New Roman" w:hAnsi="Times New Roman" w:eastAsia="Times New Roman" w:cs="Times New Roman"/>
          <w:b/>
          <w:bCs/>
          <w:color w:val="000000"/>
          <w:sz w:val="24"/>
          <w:szCs w:val="24"/>
          <w14:ligatures w14:val="standardContextual"/>
        </w:rPr>
        <w:t>Nederland</w:t>
      </w:r>
      <w:r w:rsidRPr="00663503" w:rsidR="00663503">
        <w:rPr>
          <w:rFonts w:ascii="Times New Roman" w:hAnsi="Times New Roman" w:eastAsia="Times New Roman" w:cs="Times New Roman"/>
          <w:b/>
          <w:bCs/>
          <w:color w:val="000000"/>
          <w:sz w:val="24"/>
          <w:szCs w:val="24"/>
          <w14:ligatures w14:val="standardContextual"/>
        </w:rPr>
        <w:t xml:space="preserve"> onderzoekt op dit moment de mogelijkheden voor samenwerking met andere lidstaten om de zorgen gezamenlijk in te brengen tijdens besprekingen van de Digitale Omnibussen. Op dit moment is nog niet duidelijk welke lidstaten </w:t>
      </w:r>
      <w:r w:rsidR="00C75F4B">
        <w:rPr>
          <w:rFonts w:ascii="Times New Roman" w:hAnsi="Times New Roman" w:eastAsia="Times New Roman" w:cs="Times New Roman"/>
          <w:b/>
          <w:bCs/>
          <w:color w:val="000000"/>
          <w:sz w:val="24"/>
          <w:szCs w:val="24"/>
          <w14:ligatures w14:val="standardContextual"/>
        </w:rPr>
        <w:t>deze inzet zullen kunnen steunen</w:t>
      </w:r>
      <w:r w:rsidRPr="00663503" w:rsidR="00663503">
        <w:rPr>
          <w:rFonts w:ascii="Times New Roman" w:hAnsi="Times New Roman" w:eastAsia="Times New Roman" w:cs="Times New Roman"/>
          <w:b/>
          <w:bCs/>
          <w:color w:val="000000"/>
          <w:sz w:val="24"/>
          <w:szCs w:val="24"/>
          <w14:ligatures w14:val="standardContextual"/>
        </w:rPr>
        <w:t>.</w:t>
      </w:r>
    </w:p>
    <w:p w:rsidR="004E0F8E" w:rsidP="006A5627" w:rsidRDefault="00F16092" w14:paraId="65010911" w14:textId="0E085E2C">
      <w:pPr>
        <w:spacing w:after="0"/>
        <w:rPr>
          <w:rFonts w:ascii="Times New Roman" w:hAnsi="Times New Roman" w:cs="Times New Roman"/>
          <w:sz w:val="24"/>
          <w:szCs w:val="24"/>
        </w:rPr>
      </w:pPr>
      <w:r w:rsidRPr="002313C4">
        <w:rPr>
          <w:rFonts w:ascii="Times New Roman" w:hAnsi="Times New Roman" w:cs="Times New Roman"/>
          <w:i/>
          <w:iCs/>
          <w:sz w:val="24"/>
          <w:szCs w:val="24"/>
        </w:rPr>
        <w:t>Ontwikkelingen X</w:t>
      </w:r>
      <w:r>
        <w:rPr>
          <w:rFonts w:ascii="Times New Roman" w:hAnsi="Times New Roman" w:cs="Times New Roman"/>
          <w:sz w:val="24"/>
          <w:szCs w:val="24"/>
        </w:rPr>
        <w:br/>
      </w:r>
      <w:r>
        <w:rPr>
          <w:rFonts w:ascii="Times New Roman" w:hAnsi="Times New Roman" w:cs="Times New Roman"/>
          <w:sz w:val="24"/>
          <w:szCs w:val="24"/>
        </w:rPr>
        <w:br/>
      </w:r>
      <w:r w:rsidRPr="002313C4">
        <w:rPr>
          <w:rFonts w:ascii="Times New Roman" w:hAnsi="Times New Roman" w:cs="Times New Roman"/>
          <w:sz w:val="24"/>
          <w:szCs w:val="24"/>
        </w:rPr>
        <w:t xml:space="preserve">Ten tweede brengen de leden van de GroenLinks-PvdA-fractie </w:t>
      </w:r>
      <w:r>
        <w:rPr>
          <w:rFonts w:ascii="Times New Roman" w:hAnsi="Times New Roman" w:cs="Times New Roman"/>
          <w:sz w:val="24"/>
          <w:szCs w:val="24"/>
        </w:rPr>
        <w:t xml:space="preserve">wat betreft digitalisering </w:t>
      </w:r>
      <w:r w:rsidRPr="002313C4">
        <w:rPr>
          <w:rFonts w:ascii="Times New Roman" w:hAnsi="Times New Roman" w:cs="Times New Roman"/>
          <w:sz w:val="24"/>
          <w:szCs w:val="24"/>
        </w:rPr>
        <w:t xml:space="preserve">de ontwikkelingen rondom X onder de aandacht. De AI-bot </w:t>
      </w:r>
      <w:proofErr w:type="spellStart"/>
      <w:r w:rsidRPr="002313C4">
        <w:rPr>
          <w:rFonts w:ascii="Times New Roman" w:hAnsi="Times New Roman" w:cs="Times New Roman"/>
          <w:sz w:val="24"/>
          <w:szCs w:val="24"/>
        </w:rPr>
        <w:t>Grok</w:t>
      </w:r>
      <w:proofErr w:type="spellEnd"/>
      <w:r w:rsidRPr="002313C4">
        <w:rPr>
          <w:rFonts w:ascii="Times New Roman" w:hAnsi="Times New Roman" w:cs="Times New Roman"/>
          <w:sz w:val="24"/>
          <w:szCs w:val="24"/>
        </w:rPr>
        <w:t xml:space="preserve"> van het </w:t>
      </w:r>
      <w:proofErr w:type="spellStart"/>
      <w:r w:rsidRPr="002313C4">
        <w:rPr>
          <w:rFonts w:ascii="Times New Roman" w:hAnsi="Times New Roman" w:cs="Times New Roman"/>
          <w:sz w:val="24"/>
          <w:szCs w:val="24"/>
        </w:rPr>
        <w:t>socialemediaplatform</w:t>
      </w:r>
      <w:proofErr w:type="spellEnd"/>
      <w:r w:rsidRPr="002313C4">
        <w:rPr>
          <w:rFonts w:ascii="Times New Roman" w:hAnsi="Times New Roman" w:cs="Times New Roman"/>
          <w:sz w:val="24"/>
          <w:szCs w:val="24"/>
        </w:rPr>
        <w:t xml:space="preserve"> X wordt volop gebruikt om seksuele </w:t>
      </w:r>
      <w:proofErr w:type="spellStart"/>
      <w:r w:rsidRPr="002313C4">
        <w:rPr>
          <w:rFonts w:ascii="Times New Roman" w:hAnsi="Times New Roman" w:cs="Times New Roman"/>
          <w:sz w:val="24"/>
          <w:szCs w:val="24"/>
        </w:rPr>
        <w:t>deepfakes</w:t>
      </w:r>
      <w:proofErr w:type="spellEnd"/>
      <w:r w:rsidRPr="002313C4">
        <w:rPr>
          <w:rFonts w:ascii="Times New Roman" w:hAnsi="Times New Roman" w:cs="Times New Roman"/>
          <w:sz w:val="24"/>
          <w:szCs w:val="24"/>
        </w:rPr>
        <w:t xml:space="preserve"> te maken, ook van minderjarigen, op het platform. Volgens deze leden is dat volstrekt onacceptabel. Kan de minister een formele reactie geven op dit misbruik</w:t>
      </w:r>
      <w:r>
        <w:rPr>
          <w:rFonts w:ascii="Times New Roman" w:hAnsi="Times New Roman" w:cs="Times New Roman"/>
          <w:sz w:val="24"/>
          <w:szCs w:val="24"/>
        </w:rPr>
        <w:t>?</w:t>
      </w:r>
      <w:r w:rsidRPr="002313C4">
        <w:rPr>
          <w:rFonts w:ascii="Times New Roman" w:hAnsi="Times New Roman" w:cs="Times New Roman"/>
          <w:sz w:val="24"/>
          <w:szCs w:val="24"/>
        </w:rPr>
        <w:t xml:space="preserve"> </w:t>
      </w:r>
      <w:r>
        <w:rPr>
          <w:rFonts w:ascii="Times New Roman" w:hAnsi="Times New Roman" w:cs="Times New Roman"/>
          <w:sz w:val="24"/>
          <w:szCs w:val="24"/>
        </w:rPr>
        <w:t>W</w:t>
      </w:r>
      <w:r w:rsidRPr="002313C4">
        <w:rPr>
          <w:rFonts w:ascii="Times New Roman" w:hAnsi="Times New Roman" w:cs="Times New Roman"/>
          <w:sz w:val="24"/>
          <w:szCs w:val="24"/>
        </w:rPr>
        <w:t xml:space="preserve">at kunnen de slachtoffers van seksuele </w:t>
      </w:r>
      <w:proofErr w:type="spellStart"/>
      <w:r w:rsidRPr="002313C4">
        <w:rPr>
          <w:rFonts w:ascii="Times New Roman" w:hAnsi="Times New Roman" w:cs="Times New Roman"/>
          <w:sz w:val="24"/>
          <w:szCs w:val="24"/>
        </w:rPr>
        <w:t>deepfakes</w:t>
      </w:r>
      <w:proofErr w:type="spellEnd"/>
      <w:r w:rsidRPr="002313C4">
        <w:rPr>
          <w:rFonts w:ascii="Times New Roman" w:hAnsi="Times New Roman" w:cs="Times New Roman"/>
          <w:sz w:val="24"/>
          <w:szCs w:val="24"/>
        </w:rPr>
        <w:t xml:space="preserve"> doen om zich te beroepen op hun rechten en de beelden verwijderd te krijgen? </w:t>
      </w:r>
    </w:p>
    <w:p w:rsidR="004E0F8E" w:rsidP="006A5627" w:rsidRDefault="004E0F8E" w14:paraId="03AE4E11" w14:textId="77777777">
      <w:pPr>
        <w:spacing w:after="0"/>
        <w:rPr>
          <w:rFonts w:ascii="Times New Roman" w:hAnsi="Times New Roman" w:cs="Times New Roman"/>
          <w:sz w:val="24"/>
          <w:szCs w:val="24"/>
        </w:rPr>
      </w:pPr>
    </w:p>
    <w:p w:rsidRPr="004E0F8E" w:rsidR="004E0F8E" w:rsidP="004E0F8E" w:rsidRDefault="00E02CFA" w14:paraId="5509FEC2" w14:textId="168B3D2E">
      <w:pPr>
        <w:spacing w:after="0"/>
        <w:rPr>
          <w:rFonts w:ascii="Times New Roman" w:hAnsi="Times New Roman" w:cs="Times New Roman"/>
          <w:b/>
          <w:bCs/>
          <w:sz w:val="24"/>
          <w:szCs w:val="24"/>
        </w:rPr>
      </w:pPr>
      <w:r>
        <w:rPr>
          <w:rFonts w:ascii="Times New Roman" w:hAnsi="Times New Roman" w:cs="Times New Roman"/>
          <w:b/>
          <w:bCs/>
          <w:sz w:val="24"/>
          <w:szCs w:val="24"/>
        </w:rPr>
        <w:t>De minister van Justitie en Veiligheid</w:t>
      </w:r>
      <w:r w:rsidRPr="004E0F8E" w:rsidR="004E0F8E">
        <w:rPr>
          <w:rFonts w:ascii="Times New Roman" w:hAnsi="Times New Roman" w:cs="Times New Roman"/>
          <w:b/>
          <w:bCs/>
          <w:sz w:val="24"/>
          <w:szCs w:val="24"/>
        </w:rPr>
        <w:t xml:space="preserve"> betreur</w:t>
      </w:r>
      <w:r>
        <w:rPr>
          <w:rFonts w:ascii="Times New Roman" w:hAnsi="Times New Roman" w:cs="Times New Roman"/>
          <w:b/>
          <w:bCs/>
          <w:sz w:val="24"/>
          <w:szCs w:val="24"/>
        </w:rPr>
        <w:t>t</w:t>
      </w:r>
      <w:r w:rsidRPr="004E0F8E" w:rsidR="004E0F8E">
        <w:rPr>
          <w:rFonts w:ascii="Times New Roman" w:hAnsi="Times New Roman" w:cs="Times New Roman"/>
          <w:b/>
          <w:bCs/>
          <w:sz w:val="24"/>
          <w:szCs w:val="24"/>
        </w:rPr>
        <w:t xml:space="preserve"> het dat zoveel mensen, met name vrouwen en kinderen, slachtoffer worden van zogenaamde </w:t>
      </w:r>
      <w:proofErr w:type="spellStart"/>
      <w:r w:rsidRPr="004E0F8E" w:rsidR="004E0F8E">
        <w:rPr>
          <w:rFonts w:ascii="Times New Roman" w:hAnsi="Times New Roman" w:cs="Times New Roman"/>
          <w:b/>
          <w:bCs/>
          <w:sz w:val="24"/>
          <w:szCs w:val="24"/>
        </w:rPr>
        <w:t>deepnudes</w:t>
      </w:r>
      <w:proofErr w:type="spellEnd"/>
      <w:r w:rsidRPr="004E0F8E" w:rsidR="004E0F8E">
        <w:rPr>
          <w:rFonts w:ascii="Times New Roman" w:hAnsi="Times New Roman" w:cs="Times New Roman"/>
          <w:b/>
          <w:bCs/>
          <w:sz w:val="24"/>
          <w:szCs w:val="24"/>
        </w:rPr>
        <w:t xml:space="preserve"> (seksueel getinte nepafbeeldingen of -video’s). De impact en de gevolgen van online seksueel misbruik kunnen voor slachtoffers en hun omgeving enorm zijn, mede doordat nepmateriaal vaak niet te onderscheiden valt van echt materiaal. </w:t>
      </w:r>
    </w:p>
    <w:p w:rsidRPr="004E0F8E" w:rsidR="004E0F8E" w:rsidP="004E0F8E" w:rsidRDefault="004E0F8E" w14:paraId="130E3279" w14:textId="77777777">
      <w:pPr>
        <w:spacing w:after="0"/>
        <w:rPr>
          <w:rFonts w:ascii="Times New Roman" w:hAnsi="Times New Roman" w:cs="Times New Roman"/>
          <w:b/>
          <w:bCs/>
          <w:sz w:val="24"/>
          <w:szCs w:val="24"/>
        </w:rPr>
      </w:pPr>
    </w:p>
    <w:p w:rsidRPr="004E0F8E" w:rsidR="004E0F8E" w:rsidP="004E0F8E" w:rsidRDefault="004E0F8E" w14:paraId="76E8085C" w14:textId="1D80BC77">
      <w:pPr>
        <w:spacing w:after="0"/>
        <w:rPr>
          <w:rFonts w:ascii="Times New Roman" w:hAnsi="Times New Roman" w:cs="Times New Roman"/>
          <w:b/>
          <w:bCs/>
          <w:sz w:val="24"/>
          <w:szCs w:val="24"/>
        </w:rPr>
      </w:pPr>
      <w:r w:rsidRPr="004E0F8E">
        <w:rPr>
          <w:rFonts w:ascii="Times New Roman" w:hAnsi="Times New Roman" w:cs="Times New Roman"/>
          <w:b/>
          <w:bCs/>
          <w:sz w:val="24"/>
          <w:szCs w:val="24"/>
        </w:rPr>
        <w:t>Dit gedrag is niet alleen onacceptabel, maar ook strafbaar. De strafbaarstelling van artikel 254ba Wetboek van Strafrecht omvat onder meer het, zonder toestemming van de afgebeelde, vervaardigen van (nep) seksueel beeldmateriaal. Ook het openbaar maken en het voorhanden hebben van (nep) naaktbeelden vallen onder het bereik van dit artikel</w:t>
      </w:r>
      <w:r w:rsidR="00EB4227">
        <w:rPr>
          <w:rFonts w:ascii="Times New Roman" w:hAnsi="Times New Roman" w:cs="Times New Roman"/>
          <w:b/>
          <w:bCs/>
          <w:sz w:val="24"/>
          <w:szCs w:val="24"/>
        </w:rPr>
        <w:t xml:space="preserve"> en is dus strafbaar</w:t>
      </w:r>
      <w:r w:rsidRPr="004E0F8E">
        <w:rPr>
          <w:rFonts w:ascii="Times New Roman" w:hAnsi="Times New Roman" w:cs="Times New Roman"/>
          <w:b/>
          <w:bCs/>
          <w:sz w:val="24"/>
          <w:szCs w:val="24"/>
        </w:rPr>
        <w:t xml:space="preserve">. Wanneer het materiaal van minderjarigen betreft is het </w:t>
      </w:r>
      <w:proofErr w:type="spellStart"/>
      <w:r w:rsidRPr="004E0F8E">
        <w:rPr>
          <w:rFonts w:ascii="Times New Roman" w:hAnsi="Times New Roman" w:cs="Times New Roman"/>
          <w:b/>
          <w:bCs/>
          <w:sz w:val="24"/>
          <w:szCs w:val="24"/>
        </w:rPr>
        <w:t>kinderpornografisch</w:t>
      </w:r>
      <w:proofErr w:type="spellEnd"/>
      <w:r w:rsidRPr="004E0F8E">
        <w:rPr>
          <w:rFonts w:ascii="Times New Roman" w:hAnsi="Times New Roman" w:cs="Times New Roman"/>
          <w:b/>
          <w:bCs/>
          <w:sz w:val="24"/>
          <w:szCs w:val="24"/>
        </w:rPr>
        <w:t xml:space="preserve"> materiaal en is het strafbaar op grond van artikel 252 van het Wetboek van </w:t>
      </w:r>
      <w:r w:rsidR="00EB4227">
        <w:rPr>
          <w:rFonts w:ascii="Times New Roman" w:hAnsi="Times New Roman" w:cs="Times New Roman"/>
          <w:b/>
          <w:bCs/>
          <w:sz w:val="24"/>
          <w:szCs w:val="24"/>
        </w:rPr>
        <w:t>S</w:t>
      </w:r>
      <w:r w:rsidRPr="004E0F8E">
        <w:rPr>
          <w:rFonts w:ascii="Times New Roman" w:hAnsi="Times New Roman" w:cs="Times New Roman"/>
          <w:b/>
          <w:bCs/>
          <w:sz w:val="24"/>
          <w:szCs w:val="24"/>
        </w:rPr>
        <w:t xml:space="preserve">trafrecht. In Nederland moeten platformen </w:t>
      </w:r>
      <w:proofErr w:type="spellStart"/>
      <w:r w:rsidRPr="004E0F8E">
        <w:rPr>
          <w:rFonts w:ascii="Times New Roman" w:hAnsi="Times New Roman" w:cs="Times New Roman"/>
          <w:b/>
          <w:bCs/>
          <w:sz w:val="24"/>
          <w:szCs w:val="24"/>
        </w:rPr>
        <w:t>kinderpornografisch</w:t>
      </w:r>
      <w:proofErr w:type="spellEnd"/>
      <w:r w:rsidRPr="004E0F8E">
        <w:rPr>
          <w:rFonts w:ascii="Times New Roman" w:hAnsi="Times New Roman" w:cs="Times New Roman"/>
          <w:b/>
          <w:bCs/>
          <w:sz w:val="24"/>
          <w:szCs w:val="24"/>
        </w:rPr>
        <w:t xml:space="preserve"> materiaal op verzoek en/of verwijderbevel van de officier van justitie of de Autoriteit online Terroristisch en </w:t>
      </w:r>
      <w:proofErr w:type="spellStart"/>
      <w:r w:rsidRPr="004E0F8E">
        <w:rPr>
          <w:rFonts w:ascii="Times New Roman" w:hAnsi="Times New Roman" w:cs="Times New Roman"/>
          <w:b/>
          <w:bCs/>
          <w:sz w:val="24"/>
          <w:szCs w:val="24"/>
        </w:rPr>
        <w:t>Kinderpornografisch</w:t>
      </w:r>
      <w:proofErr w:type="spellEnd"/>
      <w:r w:rsidRPr="004E0F8E">
        <w:rPr>
          <w:rFonts w:ascii="Times New Roman" w:hAnsi="Times New Roman" w:cs="Times New Roman"/>
          <w:b/>
          <w:bCs/>
          <w:sz w:val="24"/>
          <w:szCs w:val="24"/>
        </w:rPr>
        <w:t xml:space="preserve"> Materiaal (ATKM) verwijderen. </w:t>
      </w:r>
    </w:p>
    <w:p w:rsidRPr="004E0F8E" w:rsidR="004E0F8E" w:rsidP="004E0F8E" w:rsidRDefault="004E0F8E" w14:paraId="3E95A08A" w14:textId="77777777">
      <w:pPr>
        <w:spacing w:after="0"/>
        <w:rPr>
          <w:rFonts w:ascii="Times New Roman" w:hAnsi="Times New Roman" w:cs="Times New Roman"/>
          <w:b/>
          <w:bCs/>
          <w:sz w:val="24"/>
          <w:szCs w:val="24"/>
        </w:rPr>
      </w:pPr>
    </w:p>
    <w:p w:rsidRPr="004E0F8E" w:rsidR="004E0F8E" w:rsidP="004E0F8E" w:rsidRDefault="004E0F8E" w14:paraId="0D3CB65D" w14:textId="77777777">
      <w:pPr>
        <w:spacing w:after="0"/>
        <w:rPr>
          <w:rFonts w:ascii="Times New Roman" w:hAnsi="Times New Roman" w:cs="Times New Roman"/>
          <w:b/>
          <w:bCs/>
          <w:sz w:val="24"/>
          <w:szCs w:val="24"/>
        </w:rPr>
      </w:pPr>
      <w:r w:rsidRPr="004E0F8E">
        <w:rPr>
          <w:rFonts w:ascii="Times New Roman" w:hAnsi="Times New Roman" w:cs="Times New Roman"/>
          <w:b/>
          <w:bCs/>
          <w:sz w:val="24"/>
          <w:szCs w:val="24"/>
        </w:rPr>
        <w:t xml:space="preserve">Slachtoffers kunnen terecht bij verschillende organisaties. Zo geven medewerkers van Slachtofferhulp Nederland kosteloos emotionele steun en juridisch advies. Voor aanvullende ondersteuning kan Slachtofferhulp Nederland doorverwijzen naar gespecialiseerde organisaties. Zo heeft Centrum Seksueel Geweld een speciale kinderpagina met informatie over seksueel misbruik, en wat slachtoffers kunnen doen als het hen overkomt. Slachtoffers kunnen ook terecht bij de hulplijn en het meldpunt van </w:t>
      </w:r>
      <w:proofErr w:type="spellStart"/>
      <w:r w:rsidRPr="004E0F8E">
        <w:rPr>
          <w:rFonts w:ascii="Times New Roman" w:hAnsi="Times New Roman" w:cs="Times New Roman"/>
          <w:b/>
          <w:bCs/>
          <w:sz w:val="24"/>
          <w:szCs w:val="24"/>
        </w:rPr>
        <w:t>Offlimits</w:t>
      </w:r>
      <w:proofErr w:type="spellEnd"/>
      <w:r w:rsidRPr="004E0F8E">
        <w:rPr>
          <w:rFonts w:ascii="Times New Roman" w:hAnsi="Times New Roman" w:cs="Times New Roman"/>
          <w:b/>
          <w:bCs/>
          <w:sz w:val="24"/>
          <w:szCs w:val="24"/>
        </w:rPr>
        <w:t xml:space="preserve">, een expertisecentrum dat online misbruik bestrijdt. Bij </w:t>
      </w:r>
      <w:proofErr w:type="spellStart"/>
      <w:r w:rsidRPr="004E0F8E">
        <w:rPr>
          <w:rFonts w:ascii="Times New Roman" w:hAnsi="Times New Roman" w:cs="Times New Roman"/>
          <w:b/>
          <w:bCs/>
          <w:sz w:val="24"/>
          <w:szCs w:val="24"/>
        </w:rPr>
        <w:t>Offlimits</w:t>
      </w:r>
      <w:proofErr w:type="spellEnd"/>
      <w:r w:rsidRPr="004E0F8E">
        <w:rPr>
          <w:rFonts w:ascii="Times New Roman" w:hAnsi="Times New Roman" w:cs="Times New Roman"/>
          <w:b/>
          <w:bCs/>
          <w:sz w:val="24"/>
          <w:szCs w:val="24"/>
        </w:rPr>
        <w:t xml:space="preserve"> kunnen slachtoffers worden ondersteund om de beelden verwijderd te krijgen, kunnen </w:t>
      </w:r>
      <w:r w:rsidRPr="004E0F8E">
        <w:rPr>
          <w:rFonts w:ascii="Times New Roman" w:hAnsi="Times New Roman" w:cs="Times New Roman"/>
          <w:b/>
          <w:bCs/>
          <w:sz w:val="24"/>
          <w:szCs w:val="24"/>
        </w:rPr>
        <w:lastRenderedPageBreak/>
        <w:t xml:space="preserve">slachtoffers tips krijgen als aangifte bij de politie wordt overwogen en kunnen slachtoffers worden doorverwezen naar andere gespecialiseerde organisaties.  </w:t>
      </w:r>
    </w:p>
    <w:p w:rsidRPr="004E0F8E" w:rsidR="004E0F8E" w:rsidP="004E0F8E" w:rsidRDefault="004E0F8E" w14:paraId="098E1C1D" w14:textId="77777777">
      <w:pPr>
        <w:spacing w:after="0"/>
        <w:rPr>
          <w:rFonts w:ascii="Times New Roman" w:hAnsi="Times New Roman" w:cs="Times New Roman"/>
          <w:b/>
          <w:bCs/>
          <w:sz w:val="24"/>
          <w:szCs w:val="24"/>
        </w:rPr>
      </w:pPr>
    </w:p>
    <w:p w:rsidR="004E0F8E" w:rsidP="004E0F8E" w:rsidRDefault="004E0F8E" w14:paraId="76A38E8C" w14:textId="1D05B513">
      <w:pPr>
        <w:spacing w:after="0"/>
        <w:rPr>
          <w:rFonts w:ascii="Times New Roman" w:hAnsi="Times New Roman" w:cs="Times New Roman"/>
          <w:b/>
          <w:bCs/>
          <w:sz w:val="24"/>
          <w:szCs w:val="24"/>
        </w:rPr>
      </w:pPr>
      <w:r w:rsidRPr="004E0F8E">
        <w:rPr>
          <w:rFonts w:ascii="Times New Roman" w:hAnsi="Times New Roman" w:cs="Times New Roman"/>
          <w:b/>
          <w:bCs/>
          <w:sz w:val="24"/>
          <w:szCs w:val="24"/>
        </w:rPr>
        <w:t xml:space="preserve">Voor wat betreft verwijdering van de beelden, is verder relevant dat de </w:t>
      </w:r>
      <w:proofErr w:type="spellStart"/>
      <w:r w:rsidRPr="004E0F8E">
        <w:rPr>
          <w:rFonts w:ascii="Times New Roman" w:hAnsi="Times New Roman" w:cs="Times New Roman"/>
          <w:b/>
          <w:bCs/>
          <w:sz w:val="24"/>
          <w:szCs w:val="24"/>
        </w:rPr>
        <w:t>digitaledienstenverordening</w:t>
      </w:r>
      <w:proofErr w:type="spellEnd"/>
      <w:r w:rsidRPr="004E0F8E">
        <w:rPr>
          <w:rFonts w:ascii="Times New Roman" w:hAnsi="Times New Roman" w:cs="Times New Roman"/>
          <w:b/>
          <w:bCs/>
          <w:sz w:val="24"/>
          <w:szCs w:val="24"/>
        </w:rPr>
        <w:t xml:space="preserve"> </w:t>
      </w:r>
      <w:r>
        <w:rPr>
          <w:rFonts w:ascii="Times New Roman" w:hAnsi="Times New Roman" w:cs="Times New Roman"/>
          <w:b/>
          <w:bCs/>
          <w:sz w:val="24"/>
          <w:szCs w:val="24"/>
        </w:rPr>
        <w:t xml:space="preserve">(DSA) </w:t>
      </w:r>
      <w:r w:rsidRPr="004E0F8E">
        <w:rPr>
          <w:rFonts w:ascii="Times New Roman" w:hAnsi="Times New Roman" w:cs="Times New Roman"/>
          <w:b/>
          <w:bCs/>
          <w:sz w:val="24"/>
          <w:szCs w:val="24"/>
        </w:rPr>
        <w:t xml:space="preserve">online platforms verplicht om het melden van illegale inhoud, zoals ongeoorloofde </w:t>
      </w:r>
      <w:proofErr w:type="spellStart"/>
      <w:r w:rsidRPr="004E0F8E">
        <w:rPr>
          <w:rFonts w:ascii="Times New Roman" w:hAnsi="Times New Roman" w:cs="Times New Roman"/>
          <w:b/>
          <w:bCs/>
          <w:sz w:val="24"/>
          <w:szCs w:val="24"/>
        </w:rPr>
        <w:t>deepfakes</w:t>
      </w:r>
      <w:proofErr w:type="spellEnd"/>
      <w:r w:rsidRPr="004E0F8E">
        <w:rPr>
          <w:rFonts w:ascii="Times New Roman" w:hAnsi="Times New Roman" w:cs="Times New Roman"/>
          <w:b/>
          <w:bCs/>
          <w:sz w:val="24"/>
          <w:szCs w:val="24"/>
        </w:rPr>
        <w:t>/</w:t>
      </w:r>
      <w:proofErr w:type="spellStart"/>
      <w:r w:rsidRPr="004E0F8E">
        <w:rPr>
          <w:rFonts w:ascii="Times New Roman" w:hAnsi="Times New Roman" w:cs="Times New Roman"/>
          <w:b/>
          <w:bCs/>
          <w:sz w:val="24"/>
          <w:szCs w:val="24"/>
        </w:rPr>
        <w:t>deepnudes</w:t>
      </w:r>
      <w:proofErr w:type="spellEnd"/>
      <w:r w:rsidRPr="004E0F8E">
        <w:rPr>
          <w:rFonts w:ascii="Times New Roman" w:hAnsi="Times New Roman" w:cs="Times New Roman"/>
          <w:b/>
          <w:bCs/>
          <w:sz w:val="24"/>
          <w:szCs w:val="24"/>
        </w:rPr>
        <w:t xml:space="preserve">, mogelijk te maken. Online platforms zullen die meldingen – die ook kunnen worden ingediend door of met hulp van </w:t>
      </w:r>
      <w:proofErr w:type="spellStart"/>
      <w:r w:rsidRPr="004E0F8E">
        <w:rPr>
          <w:rFonts w:ascii="Times New Roman" w:hAnsi="Times New Roman" w:cs="Times New Roman"/>
          <w:b/>
          <w:bCs/>
          <w:sz w:val="24"/>
          <w:szCs w:val="24"/>
        </w:rPr>
        <w:t>Offlimits</w:t>
      </w:r>
      <w:proofErr w:type="spellEnd"/>
      <w:r w:rsidRPr="004E0F8E">
        <w:rPr>
          <w:rFonts w:ascii="Times New Roman" w:hAnsi="Times New Roman" w:cs="Times New Roman"/>
          <w:b/>
          <w:bCs/>
          <w:sz w:val="24"/>
          <w:szCs w:val="24"/>
        </w:rPr>
        <w:t xml:space="preserve"> als zogenaamde </w:t>
      </w:r>
      <w:proofErr w:type="spellStart"/>
      <w:r w:rsidRPr="00C75F4B">
        <w:rPr>
          <w:rFonts w:ascii="Times New Roman" w:hAnsi="Times New Roman" w:cs="Times New Roman"/>
          <w:b/>
          <w:bCs/>
          <w:i/>
          <w:iCs/>
          <w:sz w:val="24"/>
          <w:szCs w:val="24"/>
        </w:rPr>
        <w:t>trusted</w:t>
      </w:r>
      <w:proofErr w:type="spellEnd"/>
      <w:r w:rsidRPr="00C75F4B">
        <w:rPr>
          <w:rFonts w:ascii="Times New Roman" w:hAnsi="Times New Roman" w:cs="Times New Roman"/>
          <w:b/>
          <w:bCs/>
          <w:i/>
          <w:iCs/>
          <w:sz w:val="24"/>
          <w:szCs w:val="24"/>
        </w:rPr>
        <w:t xml:space="preserve"> </w:t>
      </w:r>
      <w:proofErr w:type="spellStart"/>
      <w:r w:rsidRPr="00C75F4B">
        <w:rPr>
          <w:rFonts w:ascii="Times New Roman" w:hAnsi="Times New Roman" w:cs="Times New Roman"/>
          <w:b/>
          <w:bCs/>
          <w:i/>
          <w:iCs/>
          <w:sz w:val="24"/>
          <w:szCs w:val="24"/>
        </w:rPr>
        <w:t>flagger</w:t>
      </w:r>
      <w:proofErr w:type="spellEnd"/>
      <w:r w:rsidRPr="004E0F8E">
        <w:rPr>
          <w:rStyle w:val="Voetnootmarkering"/>
          <w:rFonts w:ascii="Verdana" w:hAnsi="Verdana" w:eastAsia="Aptos" w:cs="Times New Roman"/>
          <w:sz w:val="20"/>
          <w:szCs w:val="20"/>
        </w:rPr>
        <w:footnoteReference w:id="8"/>
      </w:r>
      <w:r w:rsidRPr="004E0F8E">
        <w:rPr>
          <w:rFonts w:ascii="Times New Roman" w:hAnsi="Times New Roman" w:cs="Times New Roman"/>
          <w:b/>
          <w:bCs/>
          <w:sz w:val="24"/>
          <w:szCs w:val="24"/>
        </w:rPr>
        <w:t xml:space="preserve">  – op een tijdige, zorgvuldige, niet-willekeurige en objectieve wijze moeten beoordelen. In dit soort gevallen zal dat moeten resulteren in verwijdering of ontoegankelijk maken van het materiaal. Doen zij dat niet, dan riskeren zij aansprakelijkheid. Als een platform tekortschiet in de afhandeling van dit soort meldingen, kan de toezichthouder daartegen optreden, bijvoorbeeld middels het opleggen van een boete. Daarnaast hebben mensen de mogelijkheid om, naast het doorlopen van de interne klachtenafhandelingsprocedure bij een aanbieder, een gerechtelijke procedure te starten.</w:t>
      </w:r>
      <w:r w:rsidR="00EB4227">
        <w:rPr>
          <w:rFonts w:ascii="Times New Roman" w:hAnsi="Times New Roman" w:cs="Times New Roman"/>
          <w:b/>
          <w:bCs/>
          <w:sz w:val="24"/>
          <w:szCs w:val="24"/>
        </w:rPr>
        <w:t xml:space="preserve"> </w:t>
      </w:r>
    </w:p>
    <w:p w:rsidR="00EB4227" w:rsidP="004E0F8E" w:rsidRDefault="00EB4227" w14:paraId="52801E37" w14:textId="77777777">
      <w:pPr>
        <w:spacing w:after="0"/>
        <w:rPr>
          <w:rFonts w:ascii="Times New Roman" w:hAnsi="Times New Roman" w:cs="Times New Roman"/>
          <w:b/>
          <w:bCs/>
          <w:sz w:val="24"/>
          <w:szCs w:val="24"/>
        </w:rPr>
      </w:pPr>
    </w:p>
    <w:p w:rsidRPr="004E0F8E" w:rsidR="00EB4227" w:rsidP="004E0F8E" w:rsidRDefault="00EB4227" w14:paraId="1977B018" w14:textId="6EAE6F65">
      <w:pPr>
        <w:spacing w:after="0"/>
        <w:rPr>
          <w:rFonts w:ascii="Times New Roman" w:hAnsi="Times New Roman" w:cs="Times New Roman"/>
          <w:b/>
          <w:bCs/>
          <w:sz w:val="24"/>
          <w:szCs w:val="24"/>
        </w:rPr>
      </w:pPr>
      <w:r>
        <w:rPr>
          <w:rFonts w:ascii="Times New Roman" w:hAnsi="Times New Roman" w:cs="Times New Roman"/>
          <w:b/>
          <w:bCs/>
          <w:sz w:val="24"/>
          <w:szCs w:val="24"/>
        </w:rPr>
        <w:t>De aanpak van deze problematiek is een prioriteit voor het kabinet. Het ministerie van Justitie en Veiligheid is</w:t>
      </w:r>
      <w:r w:rsidRPr="00EB4227">
        <w:rPr>
          <w:rFonts w:ascii="Times New Roman" w:hAnsi="Times New Roman" w:cs="Times New Roman"/>
          <w:b/>
          <w:bCs/>
          <w:sz w:val="24"/>
          <w:szCs w:val="24"/>
        </w:rPr>
        <w:t xml:space="preserve"> </w:t>
      </w:r>
      <w:r>
        <w:rPr>
          <w:rFonts w:ascii="Times New Roman" w:hAnsi="Times New Roman" w:cs="Times New Roman"/>
          <w:b/>
          <w:bCs/>
          <w:sz w:val="24"/>
          <w:szCs w:val="24"/>
        </w:rPr>
        <w:t xml:space="preserve">continue </w:t>
      </w:r>
      <w:r w:rsidRPr="00EB4227">
        <w:rPr>
          <w:rFonts w:ascii="Times New Roman" w:hAnsi="Times New Roman" w:cs="Times New Roman"/>
          <w:b/>
          <w:bCs/>
          <w:sz w:val="24"/>
          <w:szCs w:val="24"/>
        </w:rPr>
        <w:t>met verschillende partners</w:t>
      </w:r>
      <w:r w:rsidR="00914A64">
        <w:rPr>
          <w:rFonts w:ascii="Times New Roman" w:hAnsi="Times New Roman" w:cs="Times New Roman"/>
          <w:b/>
          <w:bCs/>
          <w:sz w:val="24"/>
          <w:szCs w:val="24"/>
        </w:rPr>
        <w:t xml:space="preserve">, zowel de handhaving </w:t>
      </w:r>
      <w:r w:rsidR="00973306">
        <w:rPr>
          <w:rFonts w:ascii="Times New Roman" w:hAnsi="Times New Roman" w:cs="Times New Roman"/>
          <w:b/>
          <w:bCs/>
          <w:sz w:val="24"/>
          <w:szCs w:val="24"/>
        </w:rPr>
        <w:t>als</w:t>
      </w:r>
      <w:r w:rsidR="00914A64">
        <w:rPr>
          <w:rFonts w:ascii="Times New Roman" w:hAnsi="Times New Roman" w:cs="Times New Roman"/>
          <w:b/>
          <w:bCs/>
          <w:sz w:val="24"/>
          <w:szCs w:val="24"/>
        </w:rPr>
        <w:t xml:space="preserve"> de toezichthouders, </w:t>
      </w:r>
      <w:r w:rsidRPr="00EB4227">
        <w:rPr>
          <w:rFonts w:ascii="Times New Roman" w:hAnsi="Times New Roman" w:cs="Times New Roman"/>
          <w:b/>
          <w:bCs/>
          <w:sz w:val="24"/>
          <w:szCs w:val="24"/>
        </w:rPr>
        <w:t>over deze problematiek en de wijze waarop de aanpak kan worden versterkt in gesprek</w:t>
      </w:r>
      <w:r>
        <w:rPr>
          <w:rFonts w:ascii="Times New Roman" w:hAnsi="Times New Roman" w:cs="Times New Roman"/>
          <w:b/>
          <w:bCs/>
          <w:sz w:val="24"/>
          <w:szCs w:val="24"/>
        </w:rPr>
        <w:t xml:space="preserve">, waaronder </w:t>
      </w:r>
      <w:r w:rsidRPr="00914A64" w:rsidR="00914A64">
        <w:rPr>
          <w:rFonts w:ascii="Times New Roman" w:hAnsi="Times New Roman" w:cs="Times New Roman"/>
          <w:b/>
          <w:bCs/>
          <w:sz w:val="24"/>
          <w:szCs w:val="24"/>
        </w:rPr>
        <w:t xml:space="preserve">met de politie, het openbaar ministerie, de Autoriteit Consument en Markt, de </w:t>
      </w:r>
      <w:r w:rsidR="00914A64">
        <w:rPr>
          <w:rFonts w:ascii="Times New Roman" w:hAnsi="Times New Roman" w:cs="Times New Roman"/>
          <w:b/>
          <w:bCs/>
          <w:sz w:val="24"/>
          <w:szCs w:val="24"/>
        </w:rPr>
        <w:t>Autoriteit Persoonsgegevens (AP)</w:t>
      </w:r>
      <w:r w:rsidRPr="00914A64" w:rsidR="00914A64">
        <w:rPr>
          <w:rFonts w:ascii="Times New Roman" w:hAnsi="Times New Roman" w:cs="Times New Roman"/>
          <w:b/>
          <w:bCs/>
          <w:sz w:val="24"/>
          <w:szCs w:val="24"/>
        </w:rPr>
        <w:t>, het commissariaat voor de media en de ATKM</w:t>
      </w:r>
      <w:r w:rsidR="00914A64">
        <w:rPr>
          <w:rFonts w:ascii="Times New Roman" w:hAnsi="Times New Roman" w:cs="Times New Roman"/>
          <w:b/>
          <w:bCs/>
          <w:sz w:val="24"/>
          <w:szCs w:val="24"/>
        </w:rPr>
        <w:t xml:space="preserve">. </w:t>
      </w:r>
      <w:r w:rsidRPr="00EB4227">
        <w:rPr>
          <w:rFonts w:ascii="Times New Roman" w:hAnsi="Times New Roman" w:cs="Times New Roman"/>
          <w:b/>
          <w:bCs/>
          <w:sz w:val="24"/>
          <w:szCs w:val="24"/>
        </w:rPr>
        <w:t xml:space="preserve">Hierbij wordt ook </w:t>
      </w:r>
      <w:r w:rsidR="00914A64">
        <w:rPr>
          <w:rFonts w:ascii="Times New Roman" w:hAnsi="Times New Roman" w:cs="Times New Roman"/>
          <w:b/>
          <w:bCs/>
          <w:sz w:val="24"/>
          <w:szCs w:val="24"/>
        </w:rPr>
        <w:t xml:space="preserve">gesproken over een verbod </w:t>
      </w:r>
      <w:r w:rsidRPr="00EB4227" w:rsidR="00914A64">
        <w:rPr>
          <w:rFonts w:ascii="Times New Roman" w:hAnsi="Times New Roman" w:cs="Times New Roman"/>
          <w:b/>
          <w:bCs/>
          <w:sz w:val="24"/>
          <w:szCs w:val="24"/>
        </w:rPr>
        <w:t xml:space="preserve">aan de kant van de aanbieders </w:t>
      </w:r>
      <w:r w:rsidR="00914A64">
        <w:rPr>
          <w:rFonts w:ascii="Times New Roman" w:hAnsi="Times New Roman" w:cs="Times New Roman"/>
          <w:b/>
          <w:bCs/>
          <w:sz w:val="24"/>
          <w:szCs w:val="24"/>
        </w:rPr>
        <w:t>en de haalbaarheid ervan</w:t>
      </w:r>
      <w:r w:rsidRPr="00EB4227">
        <w:rPr>
          <w:rFonts w:ascii="Times New Roman" w:hAnsi="Times New Roman" w:cs="Times New Roman"/>
          <w:b/>
          <w:bCs/>
          <w:sz w:val="24"/>
          <w:szCs w:val="24"/>
        </w:rPr>
        <w:t xml:space="preserve">, nationaal dan wel Europees. </w:t>
      </w:r>
    </w:p>
    <w:p w:rsidR="004E0F8E" w:rsidP="006A5627" w:rsidRDefault="00F16092" w14:paraId="64D412BD" w14:textId="4F2B839B">
      <w:pPr>
        <w:spacing w:after="0"/>
        <w:rPr>
          <w:rFonts w:ascii="Times New Roman" w:hAnsi="Times New Roman" w:cs="Times New Roman"/>
          <w:sz w:val="24"/>
          <w:szCs w:val="24"/>
        </w:rPr>
      </w:pPr>
      <w:r>
        <w:rPr>
          <w:rFonts w:ascii="Times New Roman" w:hAnsi="Times New Roman" w:cs="Times New Roman"/>
          <w:sz w:val="24"/>
          <w:szCs w:val="24"/>
        </w:rPr>
        <w:br/>
      </w:r>
      <w:r w:rsidRPr="002313C4">
        <w:rPr>
          <w:rFonts w:ascii="Times New Roman" w:hAnsi="Times New Roman" w:cs="Times New Roman"/>
          <w:sz w:val="24"/>
          <w:szCs w:val="24"/>
        </w:rPr>
        <w:t>Bovendien stellen de</w:t>
      </w:r>
      <w:r>
        <w:rPr>
          <w:rFonts w:ascii="Times New Roman" w:hAnsi="Times New Roman" w:cs="Times New Roman"/>
          <w:sz w:val="24"/>
          <w:szCs w:val="24"/>
        </w:rPr>
        <w:t>ze</w:t>
      </w:r>
      <w:r w:rsidRPr="002313C4">
        <w:rPr>
          <w:rFonts w:ascii="Times New Roman" w:hAnsi="Times New Roman" w:cs="Times New Roman"/>
          <w:sz w:val="24"/>
          <w:szCs w:val="24"/>
        </w:rPr>
        <w:t xml:space="preserve"> leden dat Nederland zich ten volste in moet zetten om X verantwoordelijk te houden voor dit soort misbruik. Welke acties </w:t>
      </w:r>
      <w:r>
        <w:rPr>
          <w:rFonts w:ascii="Times New Roman" w:hAnsi="Times New Roman" w:cs="Times New Roman"/>
          <w:sz w:val="24"/>
          <w:szCs w:val="24"/>
        </w:rPr>
        <w:t>onder</w:t>
      </w:r>
      <w:r w:rsidRPr="002313C4">
        <w:rPr>
          <w:rFonts w:ascii="Times New Roman" w:hAnsi="Times New Roman" w:cs="Times New Roman"/>
          <w:sz w:val="24"/>
          <w:szCs w:val="24"/>
        </w:rPr>
        <w:t>neemt Nederland tegen X en C</w:t>
      </w:r>
      <w:r>
        <w:rPr>
          <w:rFonts w:ascii="Times New Roman" w:hAnsi="Times New Roman" w:cs="Times New Roman"/>
          <w:sz w:val="24"/>
          <w:szCs w:val="24"/>
        </w:rPr>
        <w:t xml:space="preserve">hief </w:t>
      </w:r>
      <w:r w:rsidRPr="002313C4">
        <w:rPr>
          <w:rFonts w:ascii="Times New Roman" w:hAnsi="Times New Roman" w:cs="Times New Roman"/>
          <w:sz w:val="24"/>
          <w:szCs w:val="24"/>
        </w:rPr>
        <w:t>E</w:t>
      </w:r>
      <w:r>
        <w:rPr>
          <w:rFonts w:ascii="Times New Roman" w:hAnsi="Times New Roman" w:cs="Times New Roman"/>
          <w:sz w:val="24"/>
          <w:szCs w:val="24"/>
        </w:rPr>
        <w:t xml:space="preserve">xecutive </w:t>
      </w:r>
      <w:proofErr w:type="spellStart"/>
      <w:r w:rsidRPr="002313C4">
        <w:rPr>
          <w:rFonts w:ascii="Times New Roman" w:hAnsi="Times New Roman" w:cs="Times New Roman"/>
          <w:sz w:val="24"/>
          <w:szCs w:val="24"/>
        </w:rPr>
        <w:t>O</w:t>
      </w:r>
      <w:r>
        <w:rPr>
          <w:rFonts w:ascii="Times New Roman" w:hAnsi="Times New Roman" w:cs="Times New Roman"/>
          <w:sz w:val="24"/>
          <w:szCs w:val="24"/>
        </w:rPr>
        <w:t>fficer</w:t>
      </w:r>
      <w:proofErr w:type="spellEnd"/>
      <w:r w:rsidRPr="002313C4">
        <w:rPr>
          <w:rFonts w:ascii="Times New Roman" w:hAnsi="Times New Roman" w:cs="Times New Roman"/>
          <w:sz w:val="24"/>
          <w:szCs w:val="24"/>
        </w:rPr>
        <w:t xml:space="preserve"> </w:t>
      </w:r>
      <w:proofErr w:type="spellStart"/>
      <w:r w:rsidRPr="002313C4">
        <w:rPr>
          <w:rFonts w:ascii="Times New Roman" w:hAnsi="Times New Roman" w:cs="Times New Roman"/>
          <w:sz w:val="24"/>
          <w:szCs w:val="24"/>
        </w:rPr>
        <w:t>Elon</w:t>
      </w:r>
      <w:proofErr w:type="spellEnd"/>
      <w:r w:rsidRPr="002313C4">
        <w:rPr>
          <w:rFonts w:ascii="Times New Roman" w:hAnsi="Times New Roman" w:cs="Times New Roman"/>
          <w:sz w:val="24"/>
          <w:szCs w:val="24"/>
        </w:rPr>
        <w:t xml:space="preserve"> </w:t>
      </w:r>
      <w:proofErr w:type="spellStart"/>
      <w:r w:rsidRPr="002313C4">
        <w:rPr>
          <w:rFonts w:ascii="Times New Roman" w:hAnsi="Times New Roman" w:cs="Times New Roman"/>
          <w:sz w:val="24"/>
          <w:szCs w:val="24"/>
        </w:rPr>
        <w:t>Musk</w:t>
      </w:r>
      <w:proofErr w:type="spellEnd"/>
      <w:r w:rsidRPr="002313C4">
        <w:rPr>
          <w:rFonts w:ascii="Times New Roman" w:hAnsi="Times New Roman" w:cs="Times New Roman"/>
          <w:sz w:val="24"/>
          <w:szCs w:val="24"/>
        </w:rPr>
        <w:t xml:space="preserve">? </w:t>
      </w:r>
    </w:p>
    <w:p w:rsidR="004E0F8E" w:rsidP="006A5627" w:rsidRDefault="004E0F8E" w14:paraId="3F3B7399" w14:textId="77777777">
      <w:pPr>
        <w:spacing w:after="0"/>
        <w:rPr>
          <w:rFonts w:ascii="Times New Roman" w:hAnsi="Times New Roman" w:cs="Times New Roman"/>
          <w:sz w:val="24"/>
          <w:szCs w:val="24"/>
        </w:rPr>
      </w:pPr>
    </w:p>
    <w:p w:rsidRPr="00E02CFA" w:rsidR="004E0F8E" w:rsidP="004E0F8E" w:rsidRDefault="004E0F8E" w14:paraId="6EEFF4DD" w14:textId="15CB532B">
      <w:pPr>
        <w:spacing w:after="0"/>
        <w:rPr>
          <w:rFonts w:ascii="Times New Roman" w:hAnsi="Times New Roman" w:cs="Times New Roman"/>
          <w:b/>
          <w:bCs/>
          <w:sz w:val="24"/>
          <w:szCs w:val="24"/>
        </w:rPr>
      </w:pPr>
      <w:r w:rsidRPr="00E02CFA">
        <w:rPr>
          <w:rFonts w:ascii="Times New Roman" w:hAnsi="Times New Roman" w:cs="Times New Roman"/>
          <w:b/>
          <w:bCs/>
          <w:sz w:val="24"/>
          <w:szCs w:val="24"/>
        </w:rPr>
        <w:t xml:space="preserve">Als aangewezen zeer groot online platform zal X moeten voldoen aan de verplichtingen uit de </w:t>
      </w:r>
      <w:proofErr w:type="spellStart"/>
      <w:r w:rsidRPr="00E02CFA">
        <w:rPr>
          <w:rFonts w:ascii="Times New Roman" w:hAnsi="Times New Roman" w:cs="Times New Roman"/>
          <w:b/>
          <w:bCs/>
          <w:sz w:val="24"/>
          <w:szCs w:val="24"/>
        </w:rPr>
        <w:t>digitaledienstenverordening</w:t>
      </w:r>
      <w:proofErr w:type="spellEnd"/>
      <w:r w:rsidRPr="00E02CFA">
        <w:rPr>
          <w:rFonts w:ascii="Times New Roman" w:hAnsi="Times New Roman" w:cs="Times New Roman"/>
          <w:b/>
          <w:bCs/>
          <w:sz w:val="24"/>
          <w:szCs w:val="24"/>
        </w:rPr>
        <w:t xml:space="preserve"> (DSA).</w:t>
      </w:r>
      <w:r w:rsidRPr="00E02CFA">
        <w:rPr>
          <w:rStyle w:val="Voetnootmarkering"/>
          <w:rFonts w:ascii="Verdana" w:hAnsi="Verdana" w:eastAsia="Aptos" w:cs="Times New Roman"/>
          <w:b/>
          <w:bCs/>
          <w:sz w:val="20"/>
          <w:szCs w:val="20"/>
        </w:rPr>
        <w:footnoteReference w:id="9"/>
      </w:r>
      <w:r w:rsidRPr="00E02CFA">
        <w:rPr>
          <w:rFonts w:ascii="Times New Roman" w:hAnsi="Times New Roman" w:cs="Times New Roman"/>
          <w:b/>
          <w:bCs/>
          <w:sz w:val="24"/>
          <w:szCs w:val="24"/>
        </w:rPr>
        <w:t xml:space="preserve"> In die hoedanigheid is X verplicht om de systeemrisico’s die kunnen voortvloeien uit de verspreiding van illegale content, zoals </w:t>
      </w:r>
      <w:proofErr w:type="spellStart"/>
      <w:r w:rsidRPr="00E02CFA">
        <w:rPr>
          <w:rFonts w:ascii="Times New Roman" w:hAnsi="Times New Roman" w:cs="Times New Roman"/>
          <w:b/>
          <w:bCs/>
          <w:sz w:val="24"/>
          <w:szCs w:val="24"/>
        </w:rPr>
        <w:t>deepfakes</w:t>
      </w:r>
      <w:proofErr w:type="spellEnd"/>
      <w:r w:rsidRPr="00E02CFA">
        <w:rPr>
          <w:rFonts w:ascii="Times New Roman" w:hAnsi="Times New Roman" w:cs="Times New Roman"/>
          <w:b/>
          <w:bCs/>
          <w:sz w:val="24"/>
          <w:szCs w:val="24"/>
        </w:rPr>
        <w:t xml:space="preserve"> of </w:t>
      </w:r>
      <w:proofErr w:type="spellStart"/>
      <w:r w:rsidRPr="00E02CFA">
        <w:rPr>
          <w:rFonts w:ascii="Times New Roman" w:hAnsi="Times New Roman" w:cs="Times New Roman"/>
          <w:b/>
          <w:bCs/>
          <w:sz w:val="24"/>
          <w:szCs w:val="24"/>
        </w:rPr>
        <w:t>deepnudes</w:t>
      </w:r>
      <w:proofErr w:type="spellEnd"/>
      <w:r w:rsidRPr="00E02CFA">
        <w:rPr>
          <w:rFonts w:ascii="Times New Roman" w:hAnsi="Times New Roman" w:cs="Times New Roman"/>
          <w:b/>
          <w:bCs/>
          <w:sz w:val="24"/>
          <w:szCs w:val="24"/>
        </w:rPr>
        <w:t xml:space="preserve">, te identificeren en te beperken. Het primaat van het DSA-toezicht op X als zeer groot online platform ligt bij de Europese Commissie. Daarbij wordt zij ondersteund door de Ierse toezichthouder als toezichthouder van de lidstaat waar X zijn hoofdvestiging heeft. In dit toezicht is voor Nederland dus geen rol weggelegd. Wel blijft Nederland vanzelfsprekend </w:t>
      </w:r>
      <w:r w:rsidR="00CD74E1">
        <w:rPr>
          <w:rFonts w:ascii="Times New Roman" w:hAnsi="Times New Roman" w:cs="Times New Roman"/>
          <w:b/>
          <w:bCs/>
          <w:sz w:val="24"/>
          <w:szCs w:val="24"/>
        </w:rPr>
        <w:t>zijn</w:t>
      </w:r>
      <w:r w:rsidRPr="00E02CFA">
        <w:rPr>
          <w:rFonts w:ascii="Times New Roman" w:hAnsi="Times New Roman" w:cs="Times New Roman"/>
          <w:b/>
          <w:bCs/>
          <w:sz w:val="24"/>
          <w:szCs w:val="24"/>
        </w:rPr>
        <w:t xml:space="preserve"> steun uitspreken voor handhaving van de DSA door de Commissie, en </w:t>
      </w:r>
      <w:r w:rsidR="00CD74E1">
        <w:rPr>
          <w:rFonts w:ascii="Times New Roman" w:hAnsi="Times New Roman" w:cs="Times New Roman"/>
          <w:b/>
          <w:bCs/>
          <w:sz w:val="24"/>
          <w:szCs w:val="24"/>
        </w:rPr>
        <w:t xml:space="preserve">blijft Nederland </w:t>
      </w:r>
      <w:r w:rsidRPr="00E02CFA">
        <w:rPr>
          <w:rFonts w:ascii="Times New Roman" w:hAnsi="Times New Roman" w:cs="Times New Roman"/>
          <w:b/>
          <w:bCs/>
          <w:sz w:val="24"/>
          <w:szCs w:val="24"/>
        </w:rPr>
        <w:t>de ontwikkelingen op dit gebied volgen. In dit kader is relevant dat de Commissie begin december 2025 een eerste boete aan X heeft opgelegd wegens niet</w:t>
      </w:r>
      <w:r w:rsidR="00F44080">
        <w:rPr>
          <w:rFonts w:ascii="Times New Roman" w:hAnsi="Times New Roman" w:cs="Times New Roman"/>
          <w:b/>
          <w:bCs/>
          <w:sz w:val="24"/>
          <w:szCs w:val="24"/>
        </w:rPr>
        <w:t>-</w:t>
      </w:r>
      <w:r w:rsidRPr="00E02CFA">
        <w:rPr>
          <w:rFonts w:ascii="Times New Roman" w:hAnsi="Times New Roman" w:cs="Times New Roman"/>
          <w:b/>
          <w:bCs/>
          <w:sz w:val="24"/>
          <w:szCs w:val="24"/>
        </w:rPr>
        <w:t>naleving van verplichtingen uit de DSA.</w:t>
      </w:r>
      <w:r w:rsidRPr="00E02CFA">
        <w:rPr>
          <w:rStyle w:val="Voetnootmarkering"/>
          <w:rFonts w:ascii="Verdana" w:hAnsi="Verdana" w:eastAsia="Aptos" w:cs="Times New Roman"/>
          <w:b/>
          <w:bCs/>
          <w:sz w:val="20"/>
          <w:szCs w:val="20"/>
        </w:rPr>
        <w:footnoteReference w:id="10"/>
      </w:r>
      <w:r w:rsidRPr="00E02CFA">
        <w:rPr>
          <w:rFonts w:ascii="Verdana" w:hAnsi="Verdana" w:eastAsia="Aptos" w:cs="Times New Roman"/>
          <w:b/>
          <w:bCs/>
          <w:sz w:val="20"/>
          <w:szCs w:val="20"/>
        </w:rPr>
        <w:t xml:space="preserve"> </w:t>
      </w:r>
      <w:r w:rsidRPr="00E02CFA">
        <w:rPr>
          <w:rFonts w:ascii="Times New Roman" w:hAnsi="Times New Roman" w:cs="Times New Roman"/>
          <w:b/>
          <w:bCs/>
          <w:sz w:val="24"/>
          <w:szCs w:val="24"/>
        </w:rPr>
        <w:t xml:space="preserve">  </w:t>
      </w:r>
    </w:p>
    <w:p w:rsidRPr="00E02CFA" w:rsidR="004E0F8E" w:rsidP="004E0F8E" w:rsidRDefault="004E0F8E" w14:paraId="0691B18F" w14:textId="77777777">
      <w:pPr>
        <w:spacing w:after="0"/>
        <w:rPr>
          <w:rFonts w:ascii="Times New Roman" w:hAnsi="Times New Roman" w:cs="Times New Roman"/>
          <w:b/>
          <w:bCs/>
          <w:sz w:val="24"/>
          <w:szCs w:val="24"/>
        </w:rPr>
      </w:pPr>
    </w:p>
    <w:p w:rsidRPr="00E02CFA" w:rsidR="004E0F8E" w:rsidP="004E0F8E" w:rsidRDefault="004E0F8E" w14:paraId="1E556463" w14:textId="77777777">
      <w:pPr>
        <w:spacing w:after="0"/>
        <w:rPr>
          <w:rFonts w:ascii="Times New Roman" w:hAnsi="Times New Roman" w:cs="Times New Roman"/>
          <w:b/>
          <w:bCs/>
          <w:sz w:val="24"/>
          <w:szCs w:val="24"/>
        </w:rPr>
      </w:pPr>
      <w:r w:rsidRPr="00E02CFA">
        <w:rPr>
          <w:rFonts w:ascii="Times New Roman" w:hAnsi="Times New Roman" w:cs="Times New Roman"/>
          <w:b/>
          <w:bCs/>
          <w:sz w:val="24"/>
          <w:szCs w:val="24"/>
        </w:rPr>
        <w:t xml:space="preserve">X heeft ondertussen aangegeven maatregelen te hebben genomen om te voorkomen dat </w:t>
      </w:r>
      <w:proofErr w:type="spellStart"/>
      <w:r w:rsidRPr="00E02CFA">
        <w:rPr>
          <w:rFonts w:ascii="Times New Roman" w:hAnsi="Times New Roman" w:cs="Times New Roman"/>
          <w:b/>
          <w:bCs/>
          <w:sz w:val="24"/>
          <w:szCs w:val="24"/>
        </w:rPr>
        <w:t>Grok</w:t>
      </w:r>
      <w:proofErr w:type="spellEnd"/>
      <w:r w:rsidRPr="00E02CFA">
        <w:rPr>
          <w:rFonts w:ascii="Times New Roman" w:hAnsi="Times New Roman" w:cs="Times New Roman"/>
          <w:b/>
          <w:bCs/>
          <w:sz w:val="24"/>
          <w:szCs w:val="24"/>
        </w:rPr>
        <w:t xml:space="preserve"> beelden genereert waarop echte personen worden uitgekleed. Zo heeft </w:t>
      </w:r>
      <w:proofErr w:type="spellStart"/>
      <w:r w:rsidRPr="00E02CFA">
        <w:rPr>
          <w:rFonts w:ascii="Times New Roman" w:hAnsi="Times New Roman" w:cs="Times New Roman"/>
          <w:b/>
          <w:bCs/>
          <w:sz w:val="24"/>
          <w:szCs w:val="24"/>
        </w:rPr>
        <w:t>Grok</w:t>
      </w:r>
      <w:proofErr w:type="spellEnd"/>
      <w:r w:rsidRPr="00E02CFA">
        <w:rPr>
          <w:rFonts w:ascii="Times New Roman" w:hAnsi="Times New Roman" w:cs="Times New Roman"/>
          <w:b/>
          <w:bCs/>
          <w:sz w:val="24"/>
          <w:szCs w:val="24"/>
        </w:rPr>
        <w:t xml:space="preserve"> naar </w:t>
      </w:r>
      <w:r w:rsidRPr="00E02CFA">
        <w:rPr>
          <w:rFonts w:ascii="Times New Roman" w:hAnsi="Times New Roman" w:cs="Times New Roman"/>
          <w:b/>
          <w:bCs/>
          <w:sz w:val="24"/>
          <w:szCs w:val="24"/>
        </w:rPr>
        <w:lastRenderedPageBreak/>
        <w:t xml:space="preserve">verluidt het bewerken van afbeeldingen van echte personen tot “bikini-, ondergoed- of vergelijkbare kleding” geblokkeerd voor alle gebruikers en kunnen enkel betalende abonnees gebruik maken van de functie om afbeeldingen te maken en om afbeeldingen te bewerken. </w:t>
      </w:r>
    </w:p>
    <w:p w:rsidRPr="00E02CFA" w:rsidR="004E0F8E" w:rsidP="004E0F8E" w:rsidRDefault="004E0F8E" w14:paraId="4CF8EE99" w14:textId="77777777">
      <w:pPr>
        <w:spacing w:after="0"/>
        <w:rPr>
          <w:rFonts w:ascii="Times New Roman" w:hAnsi="Times New Roman" w:cs="Times New Roman"/>
          <w:b/>
          <w:bCs/>
          <w:sz w:val="24"/>
          <w:szCs w:val="24"/>
        </w:rPr>
      </w:pPr>
    </w:p>
    <w:p w:rsidRPr="00E02CFA" w:rsidR="004E0F8E" w:rsidP="006A5627" w:rsidRDefault="004E0F8E" w14:paraId="44CCE018" w14:textId="3618344B">
      <w:pPr>
        <w:spacing w:after="0"/>
        <w:rPr>
          <w:rFonts w:ascii="Times New Roman" w:hAnsi="Times New Roman" w:cs="Times New Roman"/>
          <w:b/>
          <w:bCs/>
          <w:sz w:val="24"/>
          <w:szCs w:val="24"/>
        </w:rPr>
      </w:pPr>
      <w:r w:rsidRPr="00E02CFA">
        <w:rPr>
          <w:rFonts w:ascii="Times New Roman" w:hAnsi="Times New Roman" w:cs="Times New Roman"/>
          <w:b/>
          <w:bCs/>
          <w:sz w:val="24"/>
          <w:szCs w:val="24"/>
        </w:rPr>
        <w:t xml:space="preserve">Hoewel het toezicht op X primair bij de Commissie ligt, heeft Nederland reeds een aantal wetgevingsinstrumenten die kunnen helpen om seksuele misdrijven en </w:t>
      </w:r>
      <w:proofErr w:type="spellStart"/>
      <w:r w:rsidRPr="00E02CFA">
        <w:rPr>
          <w:rFonts w:ascii="Times New Roman" w:hAnsi="Times New Roman" w:cs="Times New Roman"/>
          <w:b/>
          <w:bCs/>
          <w:sz w:val="24"/>
          <w:szCs w:val="24"/>
        </w:rPr>
        <w:t>kinderpornografisch</w:t>
      </w:r>
      <w:proofErr w:type="spellEnd"/>
      <w:r w:rsidRPr="00E02CFA">
        <w:rPr>
          <w:rFonts w:ascii="Times New Roman" w:hAnsi="Times New Roman" w:cs="Times New Roman"/>
          <w:b/>
          <w:bCs/>
          <w:sz w:val="24"/>
          <w:szCs w:val="24"/>
        </w:rPr>
        <w:t xml:space="preserve"> materiaal tegen te gaan. Zoals de Wet seksuele misdrijven en de Wet bestuursrechtelijke aanpak online </w:t>
      </w:r>
      <w:proofErr w:type="spellStart"/>
      <w:r w:rsidRPr="00E02CFA">
        <w:rPr>
          <w:rFonts w:ascii="Times New Roman" w:hAnsi="Times New Roman" w:cs="Times New Roman"/>
          <w:b/>
          <w:bCs/>
          <w:sz w:val="24"/>
          <w:szCs w:val="24"/>
        </w:rPr>
        <w:t>kinderpornografisch</w:t>
      </w:r>
      <w:proofErr w:type="spellEnd"/>
      <w:r w:rsidRPr="00E02CFA">
        <w:rPr>
          <w:rFonts w:ascii="Times New Roman" w:hAnsi="Times New Roman" w:cs="Times New Roman"/>
          <w:b/>
          <w:bCs/>
          <w:sz w:val="24"/>
          <w:szCs w:val="24"/>
        </w:rPr>
        <w:t xml:space="preserve"> materiaal. </w:t>
      </w:r>
      <w:r w:rsidR="00341905">
        <w:rPr>
          <w:rFonts w:ascii="Times New Roman" w:hAnsi="Times New Roman" w:cs="Times New Roman"/>
          <w:b/>
          <w:bCs/>
          <w:sz w:val="24"/>
          <w:szCs w:val="24"/>
        </w:rPr>
        <w:t>Zoals genoemd is de</w:t>
      </w:r>
      <w:r w:rsidRPr="00341905" w:rsidR="00341905">
        <w:rPr>
          <w:rFonts w:ascii="Times New Roman" w:hAnsi="Times New Roman" w:cs="Times New Roman"/>
          <w:b/>
          <w:bCs/>
          <w:sz w:val="24"/>
          <w:szCs w:val="24"/>
        </w:rPr>
        <w:t xml:space="preserve"> aanpak van deze problematiek is een prioriteit voor het kabinet. Het ministerie van Justitie en Veiligheid is continue met verschillende partners, zowel de handhaving </w:t>
      </w:r>
      <w:r w:rsidR="00973306">
        <w:rPr>
          <w:rFonts w:ascii="Times New Roman" w:hAnsi="Times New Roman" w:cs="Times New Roman"/>
          <w:b/>
          <w:bCs/>
          <w:sz w:val="24"/>
          <w:szCs w:val="24"/>
        </w:rPr>
        <w:t>als</w:t>
      </w:r>
      <w:r w:rsidRPr="00341905" w:rsidR="00341905">
        <w:rPr>
          <w:rFonts w:ascii="Times New Roman" w:hAnsi="Times New Roman" w:cs="Times New Roman"/>
          <w:b/>
          <w:bCs/>
          <w:sz w:val="24"/>
          <w:szCs w:val="24"/>
        </w:rPr>
        <w:t xml:space="preserve"> de toezichthouders, over deze problematiek en de wijze waarop de aanpak kan worden versterkt in gesprek, waaronder met de politie, het openbaar ministerie, de Autoriteit Consument en Markt, de AP</w:t>
      </w:r>
      <w:r w:rsidR="00E3247A">
        <w:rPr>
          <w:rFonts w:ascii="Times New Roman" w:hAnsi="Times New Roman" w:cs="Times New Roman"/>
          <w:b/>
          <w:bCs/>
          <w:sz w:val="24"/>
          <w:szCs w:val="24"/>
        </w:rPr>
        <w:t>,</w:t>
      </w:r>
      <w:r w:rsidRPr="00341905" w:rsidR="00341905">
        <w:rPr>
          <w:rFonts w:ascii="Times New Roman" w:hAnsi="Times New Roman" w:cs="Times New Roman"/>
          <w:b/>
          <w:bCs/>
          <w:sz w:val="24"/>
          <w:szCs w:val="24"/>
        </w:rPr>
        <w:t xml:space="preserve"> het commissariaat voor de media en de ATKM</w:t>
      </w:r>
      <w:r w:rsidR="00341905">
        <w:rPr>
          <w:rFonts w:ascii="Times New Roman" w:hAnsi="Times New Roman" w:cs="Times New Roman"/>
          <w:b/>
          <w:bCs/>
          <w:sz w:val="24"/>
          <w:szCs w:val="24"/>
        </w:rPr>
        <w:t xml:space="preserve"> </w:t>
      </w:r>
      <w:r w:rsidRPr="00341905" w:rsidR="00341905">
        <w:rPr>
          <w:rFonts w:ascii="Times New Roman" w:hAnsi="Times New Roman" w:cs="Times New Roman"/>
          <w:b/>
          <w:bCs/>
          <w:sz w:val="24"/>
          <w:szCs w:val="24"/>
        </w:rPr>
        <w:t>om in kaart te brengen wie wat op welk moment kan handhaven en hoe ze daarbij kunnen samenwerken.</w:t>
      </w:r>
    </w:p>
    <w:p w:rsidR="004E0F8E" w:rsidP="006A5627" w:rsidRDefault="004E0F8E" w14:paraId="49B62D6E" w14:textId="77777777">
      <w:pPr>
        <w:spacing w:after="0"/>
        <w:rPr>
          <w:rFonts w:ascii="Times New Roman" w:hAnsi="Times New Roman" w:cs="Times New Roman"/>
          <w:sz w:val="24"/>
          <w:szCs w:val="24"/>
        </w:rPr>
      </w:pPr>
    </w:p>
    <w:p w:rsidR="004E0F8E" w:rsidP="006A5627" w:rsidRDefault="00F16092" w14:paraId="61A7EEC4" w14:textId="56DD399C">
      <w:pPr>
        <w:spacing w:after="0"/>
        <w:rPr>
          <w:rFonts w:ascii="Times New Roman" w:hAnsi="Times New Roman" w:cs="Times New Roman"/>
          <w:sz w:val="24"/>
          <w:szCs w:val="24"/>
        </w:rPr>
      </w:pPr>
      <w:r w:rsidRPr="002313C4">
        <w:rPr>
          <w:rFonts w:ascii="Times New Roman" w:hAnsi="Times New Roman" w:cs="Times New Roman"/>
          <w:sz w:val="24"/>
          <w:szCs w:val="24"/>
        </w:rPr>
        <w:t xml:space="preserve">Kan </w:t>
      </w:r>
      <w:r>
        <w:rPr>
          <w:rFonts w:ascii="Times New Roman" w:hAnsi="Times New Roman" w:cs="Times New Roman"/>
          <w:sz w:val="24"/>
          <w:szCs w:val="24"/>
        </w:rPr>
        <w:t>de minister</w:t>
      </w:r>
      <w:r w:rsidRPr="002313C4">
        <w:rPr>
          <w:rFonts w:ascii="Times New Roman" w:hAnsi="Times New Roman" w:cs="Times New Roman"/>
          <w:sz w:val="24"/>
          <w:szCs w:val="24"/>
        </w:rPr>
        <w:t xml:space="preserve"> samen met gelijkgestemde lidstaten optrekken om eensgezinde maatregelen te bespreken?</w:t>
      </w:r>
      <w:r>
        <w:rPr>
          <w:rFonts w:ascii="Times New Roman" w:hAnsi="Times New Roman" w:cs="Times New Roman"/>
          <w:sz w:val="24"/>
          <w:szCs w:val="24"/>
        </w:rPr>
        <w:t xml:space="preserve"> </w:t>
      </w:r>
    </w:p>
    <w:p w:rsidR="004E0F8E" w:rsidP="006A5627" w:rsidRDefault="004E0F8E" w14:paraId="77EC64D8" w14:textId="77777777">
      <w:pPr>
        <w:spacing w:after="0"/>
        <w:rPr>
          <w:rFonts w:ascii="Times New Roman" w:hAnsi="Times New Roman" w:cs="Times New Roman"/>
          <w:sz w:val="24"/>
          <w:szCs w:val="24"/>
        </w:rPr>
      </w:pPr>
    </w:p>
    <w:p w:rsidRPr="004E0F8E" w:rsidR="004E0F8E" w:rsidP="004E0F8E" w:rsidRDefault="004E0F8E" w14:paraId="434A8A6E" w14:textId="3D0BC6F9">
      <w:pPr>
        <w:spacing w:after="0"/>
        <w:rPr>
          <w:rFonts w:ascii="Times New Roman" w:hAnsi="Times New Roman" w:cs="Times New Roman"/>
          <w:b/>
          <w:bCs/>
          <w:sz w:val="24"/>
          <w:szCs w:val="24"/>
        </w:rPr>
      </w:pPr>
      <w:r w:rsidRPr="004E0F8E">
        <w:rPr>
          <w:rFonts w:ascii="Times New Roman" w:hAnsi="Times New Roman" w:cs="Times New Roman"/>
          <w:b/>
          <w:bCs/>
          <w:sz w:val="24"/>
          <w:szCs w:val="24"/>
        </w:rPr>
        <w:t xml:space="preserve">De </w:t>
      </w:r>
      <w:proofErr w:type="spellStart"/>
      <w:r w:rsidRPr="004E0F8E">
        <w:rPr>
          <w:rFonts w:ascii="Times New Roman" w:hAnsi="Times New Roman" w:cs="Times New Roman"/>
          <w:b/>
          <w:bCs/>
          <w:sz w:val="24"/>
          <w:szCs w:val="24"/>
        </w:rPr>
        <w:t>digitaledienstenverordening</w:t>
      </w:r>
      <w:proofErr w:type="spellEnd"/>
      <w:r w:rsidRPr="004E0F8E">
        <w:rPr>
          <w:rFonts w:ascii="Times New Roman" w:hAnsi="Times New Roman" w:cs="Times New Roman"/>
          <w:b/>
          <w:bCs/>
          <w:sz w:val="24"/>
          <w:szCs w:val="24"/>
        </w:rPr>
        <w:t xml:space="preserve"> (DSA) is hier van toepassing. De DSA is een horizontale Europese verordening die rechtstreeks van toepassing is in alle EU-lidstaten. Dit creëert rechtszekerheid en een </w:t>
      </w:r>
      <w:r w:rsidRPr="004E0F8E">
        <w:rPr>
          <w:rFonts w:ascii="Times New Roman" w:hAnsi="Times New Roman" w:cs="Times New Roman"/>
          <w:b/>
          <w:bCs/>
          <w:i/>
          <w:iCs/>
          <w:sz w:val="24"/>
          <w:szCs w:val="24"/>
        </w:rPr>
        <w:t xml:space="preserve">level </w:t>
      </w:r>
      <w:proofErr w:type="spellStart"/>
      <w:r w:rsidRPr="004E0F8E">
        <w:rPr>
          <w:rFonts w:ascii="Times New Roman" w:hAnsi="Times New Roman" w:cs="Times New Roman"/>
          <w:b/>
          <w:bCs/>
          <w:i/>
          <w:iCs/>
          <w:sz w:val="24"/>
          <w:szCs w:val="24"/>
        </w:rPr>
        <w:t>playing</w:t>
      </w:r>
      <w:proofErr w:type="spellEnd"/>
      <w:r w:rsidRPr="004E0F8E">
        <w:rPr>
          <w:rFonts w:ascii="Times New Roman" w:hAnsi="Times New Roman" w:cs="Times New Roman"/>
          <w:b/>
          <w:bCs/>
          <w:i/>
          <w:iCs/>
          <w:sz w:val="24"/>
          <w:szCs w:val="24"/>
        </w:rPr>
        <w:t xml:space="preserve"> field</w:t>
      </w:r>
      <w:r w:rsidRPr="004E0F8E">
        <w:rPr>
          <w:rFonts w:ascii="Times New Roman" w:hAnsi="Times New Roman" w:cs="Times New Roman"/>
          <w:b/>
          <w:bCs/>
          <w:sz w:val="24"/>
          <w:szCs w:val="24"/>
        </w:rPr>
        <w:t xml:space="preserve">. In zoverre wordt er dus al gelijk opgetrokken. Gelet op het </w:t>
      </w:r>
      <w:proofErr w:type="spellStart"/>
      <w:r w:rsidRPr="004E0F8E">
        <w:rPr>
          <w:rFonts w:ascii="Times New Roman" w:hAnsi="Times New Roman" w:cs="Times New Roman"/>
          <w:b/>
          <w:bCs/>
          <w:sz w:val="24"/>
          <w:szCs w:val="24"/>
        </w:rPr>
        <w:t>maximumharmoniserende</w:t>
      </w:r>
      <w:proofErr w:type="spellEnd"/>
      <w:r w:rsidRPr="004E0F8E">
        <w:rPr>
          <w:rFonts w:ascii="Times New Roman" w:hAnsi="Times New Roman" w:cs="Times New Roman"/>
          <w:b/>
          <w:bCs/>
          <w:sz w:val="24"/>
          <w:szCs w:val="24"/>
        </w:rPr>
        <w:t xml:space="preserve"> karakter van de DSA is de ruimte voor aanvullende, nationale maatregelen beperkt. Een aantal landen onderzoekt wel een </w:t>
      </w:r>
      <w:proofErr w:type="spellStart"/>
      <w:r w:rsidRPr="004E0F8E">
        <w:rPr>
          <w:rFonts w:ascii="Times New Roman" w:hAnsi="Times New Roman" w:cs="Times New Roman"/>
          <w:b/>
          <w:bCs/>
          <w:sz w:val="24"/>
          <w:szCs w:val="24"/>
        </w:rPr>
        <w:t>socialemediaverbod</w:t>
      </w:r>
      <w:proofErr w:type="spellEnd"/>
      <w:r w:rsidRPr="004E0F8E">
        <w:rPr>
          <w:rFonts w:ascii="Times New Roman" w:hAnsi="Times New Roman" w:cs="Times New Roman"/>
          <w:b/>
          <w:bCs/>
          <w:sz w:val="24"/>
          <w:szCs w:val="24"/>
        </w:rPr>
        <w:t xml:space="preserve"> voor minderjarigen. Australië is daarvan een relevant voorbeeld. Denemarken en Frankrijk willen met een vergelijkbaar verbod als Australië komen. Nederland volgt deze ontwikkelingen met belangstelling. De staatssecretaris van Binnenlandse Zaken en Koninkrijksrelaties zal dit verder opvolgen.</w:t>
      </w:r>
    </w:p>
    <w:p w:rsidR="004E0F8E" w:rsidP="006A5627" w:rsidRDefault="004E0F8E" w14:paraId="1D483F4F" w14:textId="77777777">
      <w:pPr>
        <w:spacing w:after="0"/>
        <w:rPr>
          <w:rFonts w:ascii="Times New Roman" w:hAnsi="Times New Roman" w:cs="Times New Roman"/>
          <w:sz w:val="24"/>
          <w:szCs w:val="24"/>
        </w:rPr>
      </w:pPr>
    </w:p>
    <w:p w:rsidR="004E0F8E" w:rsidP="006A5627" w:rsidRDefault="00F16092" w14:paraId="7C719856" w14:textId="581844F4">
      <w:pPr>
        <w:spacing w:after="0"/>
        <w:rPr>
          <w:rFonts w:ascii="Times New Roman" w:hAnsi="Times New Roman" w:cs="Times New Roman"/>
          <w:sz w:val="24"/>
          <w:szCs w:val="24"/>
        </w:rPr>
      </w:pPr>
      <w:r w:rsidRPr="002313C4">
        <w:rPr>
          <w:rFonts w:ascii="Times New Roman" w:hAnsi="Times New Roman" w:cs="Times New Roman"/>
          <w:sz w:val="24"/>
          <w:szCs w:val="24"/>
        </w:rPr>
        <w:t xml:space="preserve">In welke lidstaten is beeldmanipulatie van </w:t>
      </w:r>
      <w:proofErr w:type="spellStart"/>
      <w:r w:rsidRPr="002313C4">
        <w:rPr>
          <w:rFonts w:ascii="Times New Roman" w:hAnsi="Times New Roman" w:cs="Times New Roman"/>
          <w:sz w:val="24"/>
          <w:szCs w:val="24"/>
        </w:rPr>
        <w:t>Grok</w:t>
      </w:r>
      <w:proofErr w:type="spellEnd"/>
      <w:r w:rsidRPr="002313C4">
        <w:rPr>
          <w:rFonts w:ascii="Times New Roman" w:hAnsi="Times New Roman" w:cs="Times New Roman"/>
          <w:sz w:val="24"/>
          <w:szCs w:val="24"/>
        </w:rPr>
        <w:t xml:space="preserve"> nog niet verboden</w:t>
      </w:r>
      <w:r>
        <w:rPr>
          <w:rFonts w:ascii="Times New Roman" w:hAnsi="Times New Roman" w:cs="Times New Roman"/>
          <w:sz w:val="24"/>
          <w:szCs w:val="24"/>
        </w:rPr>
        <w:t xml:space="preserve"> </w:t>
      </w:r>
      <w:r w:rsidRPr="002313C4">
        <w:rPr>
          <w:rFonts w:ascii="Times New Roman" w:hAnsi="Times New Roman" w:cs="Times New Roman"/>
          <w:sz w:val="24"/>
          <w:szCs w:val="24"/>
        </w:rPr>
        <w:t>en wat kan Nederland samen met andere lidstaten doen om het verbod Europees in te voeren?</w:t>
      </w:r>
      <w:r>
        <w:rPr>
          <w:rFonts w:ascii="Times New Roman" w:hAnsi="Times New Roman" w:cs="Times New Roman"/>
          <w:sz w:val="24"/>
          <w:szCs w:val="24"/>
        </w:rPr>
        <w:br/>
      </w:r>
    </w:p>
    <w:p w:rsidRPr="004E0F8E" w:rsidR="004E0F8E" w:rsidP="004E0F8E" w:rsidRDefault="004E0F8E" w14:paraId="132A286D" w14:textId="77777777">
      <w:pPr>
        <w:spacing w:after="0"/>
        <w:rPr>
          <w:rFonts w:ascii="Times New Roman" w:hAnsi="Times New Roman" w:cs="Times New Roman"/>
          <w:b/>
          <w:bCs/>
          <w:sz w:val="24"/>
          <w:szCs w:val="24"/>
        </w:rPr>
      </w:pPr>
      <w:r w:rsidRPr="004E0F8E">
        <w:rPr>
          <w:rFonts w:ascii="Times New Roman" w:hAnsi="Times New Roman" w:cs="Times New Roman"/>
          <w:b/>
          <w:bCs/>
          <w:sz w:val="24"/>
          <w:szCs w:val="24"/>
        </w:rPr>
        <w:t xml:space="preserve">X geeft aan dat de beeldmanipulatie waarbij echte mensen worden uitgekleed tot bikini, ondergoed of vergelijkbare kleding wordt geblokkeerd in landen waar zulke online inhoud illegaal is met behulp van </w:t>
      </w:r>
      <w:proofErr w:type="spellStart"/>
      <w:r w:rsidRPr="004E0F8E">
        <w:rPr>
          <w:rFonts w:ascii="Times New Roman" w:hAnsi="Times New Roman" w:cs="Times New Roman"/>
          <w:b/>
          <w:bCs/>
          <w:i/>
          <w:iCs/>
          <w:sz w:val="24"/>
          <w:szCs w:val="24"/>
        </w:rPr>
        <w:t>geoblocking</w:t>
      </w:r>
      <w:proofErr w:type="spellEnd"/>
      <w:r w:rsidRPr="004E0F8E">
        <w:rPr>
          <w:rFonts w:ascii="Times New Roman" w:hAnsi="Times New Roman" w:cs="Times New Roman"/>
          <w:b/>
          <w:bCs/>
          <w:sz w:val="24"/>
          <w:szCs w:val="24"/>
        </w:rPr>
        <w:t xml:space="preserve">. In landen waarbij dit soort beeldmateriaal niet illegaal is, kan de </w:t>
      </w:r>
      <w:proofErr w:type="spellStart"/>
      <w:r w:rsidRPr="004E0F8E">
        <w:rPr>
          <w:rFonts w:ascii="Times New Roman" w:hAnsi="Times New Roman" w:cs="Times New Roman"/>
          <w:b/>
          <w:bCs/>
          <w:sz w:val="24"/>
          <w:szCs w:val="24"/>
        </w:rPr>
        <w:t>Grok</w:t>
      </w:r>
      <w:proofErr w:type="spellEnd"/>
      <w:r w:rsidRPr="004E0F8E">
        <w:rPr>
          <w:rFonts w:ascii="Times New Roman" w:hAnsi="Times New Roman" w:cs="Times New Roman"/>
          <w:b/>
          <w:bCs/>
          <w:sz w:val="24"/>
          <w:szCs w:val="24"/>
        </w:rPr>
        <w:t xml:space="preserve"> bot nog steeds gebruikt worden om nepnaaktbeelden te genereren.</w:t>
      </w:r>
    </w:p>
    <w:p w:rsidRPr="004E0F8E" w:rsidR="004E0F8E" w:rsidP="004E0F8E" w:rsidRDefault="004E0F8E" w14:paraId="535DA754" w14:textId="77777777">
      <w:pPr>
        <w:spacing w:after="0"/>
        <w:rPr>
          <w:rFonts w:ascii="Times New Roman" w:hAnsi="Times New Roman" w:cs="Times New Roman"/>
          <w:b/>
          <w:bCs/>
          <w:sz w:val="24"/>
          <w:szCs w:val="24"/>
        </w:rPr>
      </w:pPr>
    </w:p>
    <w:p w:rsidRPr="004E0F8E" w:rsidR="004E0F8E" w:rsidP="004E0F8E" w:rsidRDefault="00CD74E1" w14:paraId="43BFABAF" w14:textId="28B71897">
      <w:pPr>
        <w:spacing w:after="0"/>
        <w:rPr>
          <w:rFonts w:ascii="Times New Roman" w:hAnsi="Times New Roman" w:cs="Times New Roman"/>
          <w:b/>
          <w:bCs/>
          <w:sz w:val="24"/>
          <w:szCs w:val="24"/>
        </w:rPr>
      </w:pPr>
      <w:r>
        <w:rPr>
          <w:rFonts w:ascii="Times New Roman" w:hAnsi="Times New Roman" w:cs="Times New Roman"/>
          <w:b/>
          <w:bCs/>
          <w:sz w:val="24"/>
          <w:szCs w:val="24"/>
        </w:rPr>
        <w:t>H</w:t>
      </w:r>
      <w:r w:rsidRPr="004E0F8E" w:rsidR="004E0F8E">
        <w:rPr>
          <w:rFonts w:ascii="Times New Roman" w:hAnsi="Times New Roman" w:cs="Times New Roman"/>
          <w:b/>
          <w:bCs/>
          <w:sz w:val="24"/>
          <w:szCs w:val="24"/>
        </w:rPr>
        <w:t>et ministerie van Justitie en Veiligheid bezie</w:t>
      </w:r>
      <w:r>
        <w:rPr>
          <w:rFonts w:ascii="Times New Roman" w:hAnsi="Times New Roman" w:cs="Times New Roman"/>
          <w:b/>
          <w:bCs/>
          <w:sz w:val="24"/>
          <w:szCs w:val="24"/>
        </w:rPr>
        <w:t>t</w:t>
      </w:r>
      <w:r w:rsidRPr="004E0F8E" w:rsidR="004E0F8E">
        <w:rPr>
          <w:rFonts w:ascii="Times New Roman" w:hAnsi="Times New Roman" w:cs="Times New Roman"/>
          <w:b/>
          <w:bCs/>
          <w:sz w:val="24"/>
          <w:szCs w:val="24"/>
        </w:rPr>
        <w:t xml:space="preserve"> hoe ook tegen aanbieders van dit soort apps en tools, waarmee beelden worden gemanipuleerd, kan worden opgetreden en slachtoffers kunnen worden beschermd. Hierbij word</w:t>
      </w:r>
      <w:r>
        <w:rPr>
          <w:rFonts w:ascii="Times New Roman" w:hAnsi="Times New Roman" w:cs="Times New Roman"/>
          <w:b/>
          <w:bCs/>
          <w:sz w:val="24"/>
          <w:szCs w:val="24"/>
        </w:rPr>
        <w:t>en</w:t>
      </w:r>
      <w:r w:rsidRPr="004E0F8E" w:rsidR="004E0F8E">
        <w:rPr>
          <w:rFonts w:ascii="Times New Roman" w:hAnsi="Times New Roman" w:cs="Times New Roman"/>
          <w:b/>
          <w:bCs/>
          <w:sz w:val="24"/>
          <w:szCs w:val="24"/>
        </w:rPr>
        <w:t xml:space="preserve"> ook de mogelijkheid en wenselijkheid van een verbod, nationaal dan wel Europees, voor het aanbieden van dit soort apps en tools meegenomen. Op Europees niveau wordt onder meer gekeken naar de mogelijkheden </w:t>
      </w:r>
      <w:r>
        <w:rPr>
          <w:rFonts w:ascii="Times New Roman" w:hAnsi="Times New Roman" w:cs="Times New Roman"/>
          <w:b/>
          <w:bCs/>
          <w:sz w:val="24"/>
          <w:szCs w:val="24"/>
        </w:rPr>
        <w:t>in het kader van</w:t>
      </w:r>
      <w:r w:rsidRPr="004E0F8E" w:rsidR="004E0F8E">
        <w:rPr>
          <w:rFonts w:ascii="Times New Roman" w:hAnsi="Times New Roman" w:cs="Times New Roman"/>
          <w:b/>
          <w:bCs/>
          <w:sz w:val="24"/>
          <w:szCs w:val="24"/>
        </w:rPr>
        <w:t xml:space="preserve"> de AI-verordening.</w:t>
      </w:r>
    </w:p>
    <w:p w:rsidR="00354D52" w:rsidP="006A5627" w:rsidRDefault="00F16092" w14:paraId="23B9AD01" w14:textId="77EE0927">
      <w:pPr>
        <w:spacing w:after="0"/>
        <w:rPr>
          <w:rFonts w:ascii="Times New Roman" w:hAnsi="Times New Roman" w:cs="Times New Roman"/>
          <w:sz w:val="24"/>
          <w:szCs w:val="24"/>
        </w:rPr>
      </w:pPr>
      <w:r>
        <w:rPr>
          <w:rFonts w:ascii="Times New Roman" w:hAnsi="Times New Roman" w:cs="Times New Roman"/>
          <w:sz w:val="24"/>
          <w:szCs w:val="24"/>
        </w:rPr>
        <w:lastRenderedPageBreak/>
        <w:br/>
      </w:r>
      <w:r w:rsidRPr="002313C4">
        <w:rPr>
          <w:rFonts w:ascii="Times New Roman" w:hAnsi="Times New Roman" w:cs="Times New Roman"/>
          <w:i/>
          <w:iCs/>
          <w:sz w:val="24"/>
          <w:szCs w:val="24"/>
        </w:rPr>
        <w:t>Onderhandelingen CSAM-verordening</w:t>
      </w:r>
      <w:r>
        <w:rPr>
          <w:rFonts w:ascii="Times New Roman" w:hAnsi="Times New Roman" w:cs="Times New Roman"/>
          <w:sz w:val="24"/>
          <w:szCs w:val="24"/>
        </w:rPr>
        <w:br/>
      </w:r>
      <w:r>
        <w:rPr>
          <w:rFonts w:ascii="Times New Roman" w:hAnsi="Times New Roman" w:cs="Times New Roman"/>
          <w:sz w:val="24"/>
          <w:szCs w:val="24"/>
        </w:rPr>
        <w:br/>
        <w:t xml:space="preserve">Wat betreft digitalisering brengen </w:t>
      </w:r>
      <w:r w:rsidRPr="002313C4">
        <w:rPr>
          <w:rFonts w:ascii="Times New Roman" w:hAnsi="Times New Roman" w:cs="Times New Roman"/>
          <w:sz w:val="24"/>
          <w:szCs w:val="24"/>
        </w:rPr>
        <w:t xml:space="preserve">de leden van de GroenLinks-PvdA-fractie </w:t>
      </w:r>
      <w:r>
        <w:rPr>
          <w:rFonts w:ascii="Times New Roman" w:hAnsi="Times New Roman" w:cs="Times New Roman"/>
          <w:sz w:val="24"/>
          <w:szCs w:val="24"/>
        </w:rPr>
        <w:t xml:space="preserve">ten derde </w:t>
      </w:r>
      <w:r w:rsidRPr="002313C4">
        <w:rPr>
          <w:rFonts w:ascii="Times New Roman" w:hAnsi="Times New Roman" w:cs="Times New Roman"/>
          <w:sz w:val="24"/>
          <w:szCs w:val="24"/>
        </w:rPr>
        <w:t xml:space="preserve">de onderhandelingen </w:t>
      </w:r>
      <w:r>
        <w:rPr>
          <w:rFonts w:ascii="Times New Roman" w:hAnsi="Times New Roman" w:cs="Times New Roman"/>
          <w:sz w:val="24"/>
          <w:szCs w:val="24"/>
        </w:rPr>
        <w:t>over</w:t>
      </w:r>
      <w:r w:rsidRPr="002313C4">
        <w:rPr>
          <w:rFonts w:ascii="Times New Roman" w:hAnsi="Times New Roman" w:cs="Times New Roman"/>
          <w:sz w:val="24"/>
          <w:szCs w:val="24"/>
        </w:rPr>
        <w:t xml:space="preserve"> de CSAM-verordening onder de aandacht. Deze leden achten de CSAM-verordening nog altijd een riskant voorstel waarmee Europese mensenrechten grootschalig worden geschonden, zonder dat slachtoffers voortvarend geholpen worden. Kan de minister een stand van zaken geven over hoe de </w:t>
      </w:r>
      <w:proofErr w:type="spellStart"/>
      <w:r w:rsidRPr="002313C4">
        <w:rPr>
          <w:rFonts w:ascii="Times New Roman" w:hAnsi="Times New Roman" w:cs="Times New Roman"/>
          <w:sz w:val="24"/>
          <w:szCs w:val="24"/>
        </w:rPr>
        <w:t>triloogfase</w:t>
      </w:r>
      <w:proofErr w:type="spellEnd"/>
      <w:r w:rsidRPr="002313C4">
        <w:rPr>
          <w:rFonts w:ascii="Times New Roman" w:hAnsi="Times New Roman" w:cs="Times New Roman"/>
          <w:sz w:val="24"/>
          <w:szCs w:val="24"/>
        </w:rPr>
        <w:t xml:space="preserve"> van de CSAM-verordening vordert?</w:t>
      </w:r>
    </w:p>
    <w:p w:rsidR="009F53A7" w:rsidP="006A5627" w:rsidRDefault="009F53A7" w14:paraId="2E303CAD" w14:textId="77777777">
      <w:pPr>
        <w:spacing w:after="0"/>
        <w:rPr>
          <w:rFonts w:ascii="Times New Roman" w:hAnsi="Times New Roman" w:cs="Times New Roman"/>
          <w:sz w:val="24"/>
          <w:szCs w:val="24"/>
        </w:rPr>
      </w:pPr>
    </w:p>
    <w:p w:rsidRPr="009F53A7" w:rsidR="009F53A7" w:rsidP="006A5627" w:rsidRDefault="009F53A7" w14:paraId="5AC9DE44" w14:textId="423C054C">
      <w:pPr>
        <w:spacing w:after="0"/>
        <w:rPr>
          <w:rFonts w:ascii="Times New Roman" w:hAnsi="Times New Roman" w:cs="Times New Roman"/>
          <w:b/>
          <w:bCs/>
          <w:sz w:val="24"/>
          <w:szCs w:val="24"/>
        </w:rPr>
      </w:pPr>
      <w:r w:rsidRPr="009F53A7">
        <w:rPr>
          <w:rFonts w:ascii="Times New Roman" w:hAnsi="Times New Roman" w:cs="Times New Roman"/>
          <w:b/>
          <w:bCs/>
          <w:sz w:val="24"/>
          <w:szCs w:val="24"/>
        </w:rPr>
        <w:t xml:space="preserve">Het Cypriotische voorzitterschap heeft aangegeven de ambitie te hebben om in juni tot een akkoord met het Europees Parlement (EP) te komen in de </w:t>
      </w:r>
      <w:proofErr w:type="spellStart"/>
      <w:r w:rsidRPr="009F53A7">
        <w:rPr>
          <w:rFonts w:ascii="Times New Roman" w:hAnsi="Times New Roman" w:cs="Times New Roman"/>
          <w:b/>
          <w:bCs/>
          <w:sz w:val="24"/>
          <w:szCs w:val="24"/>
        </w:rPr>
        <w:t>triloog</w:t>
      </w:r>
      <w:proofErr w:type="spellEnd"/>
      <w:r w:rsidRPr="009F53A7">
        <w:rPr>
          <w:rFonts w:ascii="Times New Roman" w:hAnsi="Times New Roman" w:cs="Times New Roman"/>
          <w:b/>
          <w:bCs/>
          <w:sz w:val="24"/>
          <w:szCs w:val="24"/>
        </w:rPr>
        <w:t xml:space="preserve"> over de CSAM-Verordening. Er vinden wekelijks technische trilogen plaats, waarvan de eerste heeft plaatsgevonden met een discussie over het op te richten EU Centrum. Op korte termijn zal de eerste politieke </w:t>
      </w:r>
      <w:proofErr w:type="spellStart"/>
      <w:r w:rsidRPr="009F53A7">
        <w:rPr>
          <w:rFonts w:ascii="Times New Roman" w:hAnsi="Times New Roman" w:cs="Times New Roman"/>
          <w:b/>
          <w:bCs/>
          <w:sz w:val="24"/>
          <w:szCs w:val="24"/>
        </w:rPr>
        <w:t>triloog</w:t>
      </w:r>
      <w:proofErr w:type="spellEnd"/>
      <w:r w:rsidRPr="009F53A7">
        <w:rPr>
          <w:rFonts w:ascii="Times New Roman" w:hAnsi="Times New Roman" w:cs="Times New Roman"/>
          <w:b/>
          <w:bCs/>
          <w:sz w:val="24"/>
          <w:szCs w:val="24"/>
        </w:rPr>
        <w:t xml:space="preserve"> plaatsvinden. Ook zullen er regelmatig Radengroepen gepland worden om de Raad – waar Nederland onderdeel van uitmaakt - te informeren over het verloop van de </w:t>
      </w:r>
      <w:proofErr w:type="spellStart"/>
      <w:r w:rsidRPr="009F53A7">
        <w:rPr>
          <w:rFonts w:ascii="Times New Roman" w:hAnsi="Times New Roman" w:cs="Times New Roman"/>
          <w:b/>
          <w:bCs/>
          <w:sz w:val="24"/>
          <w:szCs w:val="24"/>
        </w:rPr>
        <w:t>triloog</w:t>
      </w:r>
      <w:proofErr w:type="spellEnd"/>
      <w:r w:rsidRPr="009F53A7">
        <w:rPr>
          <w:rFonts w:ascii="Times New Roman" w:hAnsi="Times New Roman" w:cs="Times New Roman"/>
          <w:b/>
          <w:bCs/>
          <w:sz w:val="24"/>
          <w:szCs w:val="24"/>
        </w:rPr>
        <w:t>.</w:t>
      </w:r>
    </w:p>
    <w:p w:rsidR="00354D52" w:rsidP="006A5627" w:rsidRDefault="00354D52" w14:paraId="2552BB89" w14:textId="77777777">
      <w:pPr>
        <w:spacing w:after="0"/>
        <w:rPr>
          <w:rFonts w:ascii="Times New Roman" w:hAnsi="Times New Roman" w:cs="Times New Roman"/>
          <w:sz w:val="24"/>
          <w:szCs w:val="24"/>
        </w:rPr>
      </w:pPr>
    </w:p>
    <w:p w:rsidR="00354D52" w:rsidP="006A5627" w:rsidRDefault="00F16092" w14:paraId="7F6746E1" w14:textId="0326574D">
      <w:pPr>
        <w:spacing w:after="0"/>
        <w:rPr>
          <w:rFonts w:ascii="Times New Roman" w:hAnsi="Times New Roman" w:cs="Times New Roman"/>
          <w:sz w:val="24"/>
          <w:szCs w:val="24"/>
        </w:rPr>
      </w:pPr>
      <w:r w:rsidRPr="002313C4">
        <w:rPr>
          <w:rFonts w:ascii="Times New Roman" w:hAnsi="Times New Roman" w:cs="Times New Roman"/>
          <w:sz w:val="24"/>
          <w:szCs w:val="24"/>
        </w:rPr>
        <w:t>Hoe stelt Nederland zich op en op welke manier geeft de minister invulling aan de motie-</w:t>
      </w:r>
      <w:proofErr w:type="spellStart"/>
      <w:r w:rsidRPr="002313C4">
        <w:rPr>
          <w:rFonts w:ascii="Times New Roman" w:hAnsi="Times New Roman" w:cs="Times New Roman"/>
          <w:sz w:val="24"/>
          <w:szCs w:val="24"/>
        </w:rPr>
        <w:t>Kathmann</w:t>
      </w:r>
      <w:proofErr w:type="spellEnd"/>
      <w:r w:rsidRPr="002313C4">
        <w:rPr>
          <w:rFonts w:ascii="Times New Roman" w:hAnsi="Times New Roman" w:cs="Times New Roman"/>
          <w:sz w:val="24"/>
          <w:szCs w:val="24"/>
        </w:rPr>
        <w:t xml:space="preserve"> c.s. </w:t>
      </w:r>
      <w:r>
        <w:rPr>
          <w:rFonts w:ascii="Times New Roman" w:hAnsi="Times New Roman" w:cs="Times New Roman"/>
          <w:sz w:val="24"/>
          <w:szCs w:val="24"/>
        </w:rPr>
        <w:t xml:space="preserve">(Kamerstuk </w:t>
      </w:r>
      <w:r w:rsidRPr="002313C4">
        <w:rPr>
          <w:rFonts w:ascii="Times New Roman" w:hAnsi="Times New Roman" w:cs="Times New Roman"/>
          <w:sz w:val="24"/>
          <w:szCs w:val="24"/>
        </w:rPr>
        <w:t>32317, nr. 981</w:t>
      </w:r>
      <w:r>
        <w:rPr>
          <w:rFonts w:ascii="Times New Roman" w:hAnsi="Times New Roman" w:cs="Times New Roman"/>
          <w:sz w:val="24"/>
          <w:szCs w:val="24"/>
        </w:rPr>
        <w:t>)</w:t>
      </w:r>
      <w:r w:rsidRPr="002313C4">
        <w:rPr>
          <w:rFonts w:ascii="Times New Roman" w:hAnsi="Times New Roman" w:cs="Times New Roman"/>
          <w:sz w:val="24"/>
          <w:szCs w:val="24"/>
        </w:rPr>
        <w:t xml:space="preserve">, met name </w:t>
      </w:r>
      <w:r>
        <w:rPr>
          <w:rFonts w:ascii="Times New Roman" w:hAnsi="Times New Roman" w:cs="Times New Roman"/>
          <w:sz w:val="24"/>
          <w:szCs w:val="24"/>
        </w:rPr>
        <w:t xml:space="preserve">aan </w:t>
      </w:r>
      <w:r w:rsidRPr="002313C4">
        <w:rPr>
          <w:rFonts w:ascii="Times New Roman" w:hAnsi="Times New Roman" w:cs="Times New Roman"/>
          <w:sz w:val="24"/>
          <w:szCs w:val="24"/>
        </w:rPr>
        <w:t xml:space="preserve">het tweede dictum </w:t>
      </w:r>
      <w:r>
        <w:rPr>
          <w:rFonts w:ascii="Times New Roman" w:hAnsi="Times New Roman" w:cs="Times New Roman"/>
          <w:sz w:val="24"/>
          <w:szCs w:val="24"/>
        </w:rPr>
        <w:t>d</w:t>
      </w:r>
      <w:r w:rsidRPr="002313C4">
        <w:rPr>
          <w:rFonts w:ascii="Times New Roman" w:hAnsi="Times New Roman" w:cs="Times New Roman"/>
          <w:sz w:val="24"/>
          <w:szCs w:val="24"/>
        </w:rPr>
        <w:t>at vraagt om “zich in de vervolgfase ten volste in te zetten om alle verplichtingen die kunnen leiden tot massasurveillance op versleutelde diensten en onacceptabele cyberveiligheidsrisico's uit het voorstel te slopen”?</w:t>
      </w:r>
    </w:p>
    <w:p w:rsidR="00354D52" w:rsidP="006A5627" w:rsidRDefault="00354D52" w14:paraId="6928F68A" w14:textId="77777777">
      <w:pPr>
        <w:spacing w:after="0"/>
        <w:rPr>
          <w:rFonts w:ascii="Times New Roman" w:hAnsi="Times New Roman" w:cs="Times New Roman"/>
          <w:sz w:val="24"/>
          <w:szCs w:val="24"/>
        </w:rPr>
      </w:pPr>
    </w:p>
    <w:p w:rsidRPr="009F53A7" w:rsidR="00354D52" w:rsidP="00354D52" w:rsidRDefault="009F53A7" w14:paraId="4D93B51F" w14:textId="14F2D200">
      <w:pPr>
        <w:spacing w:after="0"/>
        <w:rPr>
          <w:rFonts w:ascii="Times New Roman" w:hAnsi="Times New Roman" w:cs="Times New Roman"/>
          <w:b/>
          <w:bCs/>
          <w:sz w:val="24"/>
          <w:szCs w:val="24"/>
        </w:rPr>
      </w:pPr>
      <w:r w:rsidRPr="009F53A7">
        <w:rPr>
          <w:rFonts w:ascii="Times New Roman" w:hAnsi="Times New Roman" w:cs="Times New Roman"/>
          <w:b/>
          <w:bCs/>
          <w:sz w:val="24"/>
          <w:szCs w:val="24"/>
        </w:rPr>
        <w:t>Nederland zal zich tijdens de trilogen blijven inzetten binnen de kaders van het kabinetsstandpunt en de door uw Kamer aangenomen moties. Zorgen en aandachtspunten die Nederland heeft, zullen dan ook ingebracht worden in bijvoorbeeld de Radengroepen. Conform de gebruikelijke werkwijze zal de Tweede Kamer worden geïnformeerd over de voortgang en eventuele wijzigingen.</w:t>
      </w:r>
    </w:p>
    <w:p w:rsidR="00354D52" w:rsidP="006A5627" w:rsidRDefault="00354D52" w14:paraId="2760F495" w14:textId="77777777">
      <w:pPr>
        <w:spacing w:after="0"/>
        <w:rPr>
          <w:rFonts w:ascii="Times New Roman" w:hAnsi="Times New Roman" w:cs="Times New Roman"/>
          <w:sz w:val="24"/>
          <w:szCs w:val="24"/>
        </w:rPr>
      </w:pPr>
    </w:p>
    <w:p w:rsidR="00354D52" w:rsidP="006A5627" w:rsidRDefault="00F16092" w14:paraId="0FBD7762" w14:textId="11E2D5FA">
      <w:pPr>
        <w:spacing w:after="0"/>
        <w:rPr>
          <w:rFonts w:ascii="Times New Roman" w:hAnsi="Times New Roman" w:cs="Times New Roman"/>
          <w:sz w:val="24"/>
          <w:szCs w:val="24"/>
        </w:rPr>
      </w:pPr>
      <w:r w:rsidRPr="002313C4">
        <w:rPr>
          <w:rFonts w:ascii="Times New Roman" w:hAnsi="Times New Roman" w:cs="Times New Roman"/>
          <w:sz w:val="24"/>
          <w:szCs w:val="24"/>
        </w:rPr>
        <w:t>Welke acties onderneemt de minister om dit uit te voeren?</w:t>
      </w:r>
    </w:p>
    <w:p w:rsidR="00354D52" w:rsidP="006A5627" w:rsidRDefault="00354D52" w14:paraId="0A2CD89F" w14:textId="77777777">
      <w:pPr>
        <w:spacing w:after="0"/>
        <w:rPr>
          <w:rFonts w:ascii="Times New Roman" w:hAnsi="Times New Roman" w:cs="Times New Roman"/>
          <w:sz w:val="24"/>
          <w:szCs w:val="24"/>
        </w:rPr>
      </w:pPr>
    </w:p>
    <w:p w:rsidRPr="009F53A7" w:rsidR="00354D52" w:rsidP="009F53A7" w:rsidRDefault="009F53A7" w14:paraId="757F0E12" w14:textId="14840C8F">
      <w:pPr>
        <w:tabs>
          <w:tab w:val="left" w:pos="5810"/>
        </w:tabs>
        <w:spacing w:after="0"/>
        <w:rPr>
          <w:rFonts w:ascii="Times New Roman" w:hAnsi="Times New Roman" w:cs="Times New Roman"/>
          <w:b/>
          <w:bCs/>
          <w:sz w:val="24"/>
          <w:szCs w:val="24"/>
        </w:rPr>
      </w:pPr>
      <w:r w:rsidRPr="009F53A7">
        <w:rPr>
          <w:rFonts w:ascii="Times New Roman" w:hAnsi="Times New Roman" w:cs="Times New Roman"/>
          <w:b/>
          <w:bCs/>
          <w:sz w:val="24"/>
          <w:szCs w:val="24"/>
        </w:rPr>
        <w:t>Nederland blijft gedurende de onderhandelingen haar kabinetspositie, in lijn met de aangenomen moties, in Brussel uitdrukken.</w:t>
      </w:r>
      <w:r w:rsidRPr="009F53A7">
        <w:rPr>
          <w:rFonts w:ascii="Times New Roman" w:hAnsi="Times New Roman" w:cs="Times New Roman"/>
          <w:b/>
          <w:bCs/>
          <w:sz w:val="24"/>
          <w:szCs w:val="24"/>
        </w:rPr>
        <w:tab/>
      </w:r>
    </w:p>
    <w:p w:rsidR="00EF119B" w:rsidP="006A5627" w:rsidRDefault="00F16092" w14:paraId="7767F9D3" w14:textId="1B938DDE">
      <w:pPr>
        <w:spacing w:after="0"/>
        <w:rPr>
          <w:rFonts w:ascii="Times New Roman" w:hAnsi="Times New Roman" w:cs="Times New Roman"/>
          <w:sz w:val="24"/>
          <w:szCs w:val="24"/>
        </w:rPr>
      </w:pPr>
      <w:r w:rsidRPr="009B546B">
        <w:rPr>
          <w:rFonts w:ascii="Times New Roman" w:hAnsi="Times New Roman" w:eastAsia="Times New Roman" w:cs="Times New Roman"/>
          <w:b/>
          <w:bCs/>
          <w:sz w:val="24"/>
          <w:szCs w:val="24"/>
          <w:lang w:eastAsia="nl-NL"/>
        </w:rPr>
        <w:br/>
        <w:t>Vragen en opmerkingen van de leden van de CDA-fractie</w:t>
      </w:r>
      <w:r w:rsidRPr="009B546B">
        <w:rPr>
          <w:rFonts w:ascii="Times New Roman" w:hAnsi="Times New Roman" w:eastAsia="Times New Roman" w:cs="Times New Roman"/>
          <w:b/>
          <w:bCs/>
          <w:sz w:val="24"/>
          <w:szCs w:val="24"/>
          <w:lang w:eastAsia="nl-NL"/>
        </w:rPr>
        <w:br/>
      </w:r>
      <w:r w:rsidRPr="009B546B">
        <w:rPr>
          <w:rFonts w:ascii="Times New Roman" w:hAnsi="Times New Roman" w:eastAsia="Times New Roman" w:cs="Times New Roman"/>
          <w:b/>
          <w:bCs/>
          <w:sz w:val="24"/>
          <w:szCs w:val="24"/>
          <w:lang w:eastAsia="nl-NL"/>
        </w:rPr>
        <w:br/>
      </w:r>
      <w:r w:rsidRPr="009B546B">
        <w:rPr>
          <w:rFonts w:ascii="Times New Roman" w:hAnsi="Times New Roman" w:cs="Times New Roman"/>
          <w:sz w:val="24"/>
          <w:szCs w:val="24"/>
        </w:rPr>
        <w:t xml:space="preserve">De leden van de CDA-fractie hebben kennisgenomen van de geannoteerde agenda van de </w:t>
      </w:r>
      <w:r>
        <w:rPr>
          <w:rFonts w:ascii="Times New Roman" w:hAnsi="Times New Roman" w:cs="Times New Roman"/>
          <w:sz w:val="24"/>
          <w:szCs w:val="24"/>
        </w:rPr>
        <w:t xml:space="preserve">informele </w:t>
      </w:r>
      <w:r w:rsidRPr="009B546B">
        <w:rPr>
          <w:rFonts w:ascii="Times New Roman" w:hAnsi="Times New Roman" w:cs="Times New Roman"/>
          <w:sz w:val="24"/>
          <w:szCs w:val="24"/>
        </w:rPr>
        <w:t>J</w:t>
      </w:r>
      <w:r>
        <w:rPr>
          <w:rFonts w:ascii="Times New Roman" w:hAnsi="Times New Roman" w:cs="Times New Roman"/>
          <w:sz w:val="24"/>
          <w:szCs w:val="24"/>
        </w:rPr>
        <w:t>BZ-Raad</w:t>
      </w:r>
      <w:r w:rsidRPr="009B546B">
        <w:rPr>
          <w:rFonts w:ascii="Times New Roman" w:hAnsi="Times New Roman" w:cs="Times New Roman"/>
          <w:sz w:val="24"/>
          <w:szCs w:val="24"/>
        </w:rPr>
        <w:t xml:space="preserve">. Deze leden maken graag van de gelegenheid gebruik om enkele vragen te stellen aan de </w:t>
      </w:r>
      <w:r>
        <w:rPr>
          <w:rFonts w:ascii="Times New Roman" w:hAnsi="Times New Roman" w:cs="Times New Roman"/>
          <w:sz w:val="24"/>
          <w:szCs w:val="24"/>
        </w:rPr>
        <w:t>minister</w:t>
      </w:r>
      <w:r w:rsidRPr="009B546B">
        <w:rPr>
          <w:rFonts w:ascii="Times New Roman" w:hAnsi="Times New Roman" w:cs="Times New Roman"/>
          <w:sz w:val="24"/>
          <w:szCs w:val="24"/>
        </w:rPr>
        <w:t xml:space="preserve"> hierover.</w:t>
      </w:r>
      <w:r>
        <w:rPr>
          <w:rFonts w:ascii="Times New Roman" w:hAnsi="Times New Roman" w:eastAsia="Times New Roman" w:cs="Times New Roman"/>
          <w:b/>
          <w:sz w:val="24"/>
          <w:szCs w:val="24"/>
          <w:lang w:eastAsia="nl-NL"/>
        </w:rPr>
        <w:br/>
      </w:r>
      <w:r>
        <w:rPr>
          <w:rFonts w:ascii="Times New Roman" w:hAnsi="Times New Roman" w:eastAsia="Times New Roman" w:cs="Times New Roman"/>
          <w:b/>
          <w:sz w:val="24"/>
          <w:szCs w:val="24"/>
          <w:lang w:eastAsia="nl-NL"/>
        </w:rPr>
        <w:br/>
      </w:r>
      <w:r w:rsidRPr="00730453">
        <w:rPr>
          <w:rFonts w:ascii="Times New Roman" w:hAnsi="Times New Roman" w:cs="Times New Roman"/>
          <w:i/>
          <w:iCs/>
          <w:sz w:val="24"/>
          <w:szCs w:val="24"/>
        </w:rPr>
        <w:t>Werksessie I – Versterking van confiscatie crimineel vermogen in een veranderend financieel landschap</w:t>
      </w:r>
      <w:r>
        <w:rPr>
          <w:rFonts w:ascii="Times New Roman" w:hAnsi="Times New Roman" w:eastAsia="Times New Roman" w:cs="Times New Roman"/>
          <w:b/>
          <w:sz w:val="24"/>
          <w:szCs w:val="24"/>
          <w:lang w:eastAsia="nl-NL"/>
        </w:rPr>
        <w:br/>
      </w:r>
      <w:r>
        <w:rPr>
          <w:rFonts w:ascii="Times New Roman" w:hAnsi="Times New Roman" w:eastAsia="Times New Roman" w:cs="Times New Roman"/>
          <w:b/>
          <w:sz w:val="24"/>
          <w:szCs w:val="24"/>
          <w:lang w:eastAsia="nl-NL"/>
        </w:rPr>
        <w:br/>
      </w:r>
      <w:r w:rsidRPr="009B546B">
        <w:rPr>
          <w:rFonts w:ascii="Times New Roman" w:hAnsi="Times New Roman" w:cs="Times New Roman"/>
          <w:sz w:val="24"/>
          <w:szCs w:val="24"/>
        </w:rPr>
        <w:t xml:space="preserve">De leden van de CDA-fractie lezen dat tijdens deze werksessie wordt gesproken over uitdagingen en ontwikkelingen bij de confiscatie van crimineel vermogen in het licht van </w:t>
      </w:r>
      <w:r w:rsidRPr="009B546B">
        <w:rPr>
          <w:rFonts w:ascii="Times New Roman" w:hAnsi="Times New Roman" w:cs="Times New Roman"/>
          <w:sz w:val="24"/>
          <w:szCs w:val="24"/>
        </w:rPr>
        <w:lastRenderedPageBreak/>
        <w:t xml:space="preserve">veranderingen in het financiële landschap. In dat kader vragen deze leden wat de stand van zaken is van het wetsvoorstel ter implementatie van de Europese </w:t>
      </w:r>
      <w:r>
        <w:rPr>
          <w:rFonts w:ascii="Times New Roman" w:hAnsi="Times New Roman" w:cs="Times New Roman"/>
          <w:sz w:val="24"/>
          <w:szCs w:val="24"/>
        </w:rPr>
        <w:t>C</w:t>
      </w:r>
      <w:r w:rsidRPr="009B546B">
        <w:rPr>
          <w:rFonts w:ascii="Times New Roman" w:hAnsi="Times New Roman" w:cs="Times New Roman"/>
          <w:sz w:val="24"/>
          <w:szCs w:val="24"/>
        </w:rPr>
        <w:t>onfiscatierichtlijn d</w:t>
      </w:r>
      <w:r>
        <w:rPr>
          <w:rFonts w:ascii="Times New Roman" w:hAnsi="Times New Roman" w:cs="Times New Roman"/>
          <w:sz w:val="24"/>
          <w:szCs w:val="24"/>
        </w:rPr>
        <w:t>at</w:t>
      </w:r>
      <w:r w:rsidRPr="009B546B">
        <w:rPr>
          <w:rFonts w:ascii="Times New Roman" w:hAnsi="Times New Roman" w:cs="Times New Roman"/>
          <w:sz w:val="24"/>
          <w:szCs w:val="24"/>
        </w:rPr>
        <w:t xml:space="preserve"> in juli 2025 in consultatie is gebracht. Wanneer kan de Kamer dit wetsvoorstel verwachten en is de regering bereid hier vaart achter te zetten?</w:t>
      </w:r>
    </w:p>
    <w:p w:rsidR="00EF119B" w:rsidP="006A5627" w:rsidRDefault="00EF119B" w14:paraId="604C588C" w14:textId="77777777">
      <w:pPr>
        <w:spacing w:after="0"/>
        <w:rPr>
          <w:rFonts w:ascii="Times New Roman" w:hAnsi="Times New Roman" w:cs="Times New Roman"/>
          <w:sz w:val="24"/>
          <w:szCs w:val="24"/>
        </w:rPr>
      </w:pPr>
    </w:p>
    <w:p w:rsidRPr="00EF119B" w:rsidR="00EF119B" w:rsidP="006A5627" w:rsidRDefault="00EF119B" w14:paraId="789D9BD5" w14:textId="4B58C249">
      <w:pPr>
        <w:spacing w:after="0"/>
        <w:rPr>
          <w:rFonts w:ascii="Times New Roman" w:hAnsi="Times New Roman" w:cs="Times New Roman"/>
          <w:b/>
          <w:bCs/>
          <w:sz w:val="24"/>
          <w:szCs w:val="24"/>
        </w:rPr>
      </w:pPr>
      <w:r w:rsidRPr="00EF119B">
        <w:rPr>
          <w:rFonts w:ascii="Times New Roman" w:hAnsi="Times New Roman" w:cs="Times New Roman"/>
          <w:b/>
          <w:bCs/>
          <w:sz w:val="24"/>
          <w:szCs w:val="24"/>
        </w:rPr>
        <w:t>De afgelopen periode zijn de consultatieadviezen verwerkt in het wetsvoorstel. Het streven is het aangepaste wetsvoorstel in februari 2026 voor te leggen aan de Afdeling advisering van de Raad van State en het wetsvoorstel vervolgens in het voorjaar van 2026 aan de Tweede Kamer aan te bieden.</w:t>
      </w:r>
    </w:p>
    <w:p w:rsidR="00EF119B" w:rsidP="006A5627" w:rsidRDefault="00EF119B" w14:paraId="20DD9225" w14:textId="77777777">
      <w:pPr>
        <w:spacing w:after="0"/>
        <w:rPr>
          <w:rFonts w:ascii="Times New Roman" w:hAnsi="Times New Roman" w:cs="Times New Roman"/>
          <w:sz w:val="24"/>
          <w:szCs w:val="24"/>
        </w:rPr>
      </w:pPr>
    </w:p>
    <w:p w:rsidR="00EF119B" w:rsidP="006A5627" w:rsidRDefault="00F16092" w14:paraId="336B3C29" w14:textId="5B9062FE">
      <w:pPr>
        <w:spacing w:after="0"/>
        <w:rPr>
          <w:rFonts w:ascii="Times New Roman" w:hAnsi="Times New Roman" w:cs="Times New Roman"/>
          <w:sz w:val="24"/>
          <w:szCs w:val="24"/>
        </w:rPr>
      </w:pPr>
      <w:r w:rsidRPr="009B546B">
        <w:rPr>
          <w:rFonts w:ascii="Times New Roman" w:hAnsi="Times New Roman" w:cs="Times New Roman"/>
          <w:sz w:val="24"/>
          <w:szCs w:val="24"/>
        </w:rPr>
        <w:t>In hoeverre komen deze nieuwe financiële instrumenten in dit wetsvoorstel ook aan bod?</w:t>
      </w:r>
    </w:p>
    <w:p w:rsidR="00EF119B" w:rsidP="006A5627" w:rsidRDefault="00EF119B" w14:paraId="119A7BF6" w14:textId="77777777">
      <w:pPr>
        <w:spacing w:after="0"/>
        <w:rPr>
          <w:rFonts w:ascii="Times New Roman" w:hAnsi="Times New Roman" w:cs="Times New Roman"/>
          <w:sz w:val="24"/>
          <w:szCs w:val="24"/>
        </w:rPr>
      </w:pPr>
    </w:p>
    <w:p w:rsidRPr="00EF119B" w:rsidR="00EF119B" w:rsidP="00EF119B" w:rsidRDefault="00EF119B" w14:paraId="39E48657" w14:textId="77777777">
      <w:pPr>
        <w:spacing w:after="0"/>
        <w:rPr>
          <w:rFonts w:ascii="Times New Roman" w:hAnsi="Times New Roman" w:eastAsia="Times New Roman" w:cs="Times New Roman"/>
          <w:b/>
          <w:sz w:val="24"/>
          <w:szCs w:val="24"/>
          <w:lang w:eastAsia="nl-NL"/>
        </w:rPr>
      </w:pPr>
      <w:r w:rsidRPr="00EF119B">
        <w:rPr>
          <w:rFonts w:ascii="Times New Roman" w:hAnsi="Times New Roman" w:eastAsia="Times New Roman" w:cs="Times New Roman"/>
          <w:b/>
          <w:sz w:val="24"/>
          <w:szCs w:val="24"/>
          <w:lang w:eastAsia="nl-NL"/>
        </w:rPr>
        <w:t xml:space="preserve">Het betreffende wetsvoorstel voorziet in de implementatie van de </w:t>
      </w:r>
      <w:r>
        <w:rPr>
          <w:rFonts w:ascii="Times New Roman" w:hAnsi="Times New Roman" w:eastAsia="Times New Roman" w:cs="Times New Roman"/>
          <w:b/>
          <w:sz w:val="24"/>
          <w:szCs w:val="24"/>
          <w:lang w:eastAsia="nl-NL"/>
        </w:rPr>
        <w:t>C</w:t>
      </w:r>
      <w:r w:rsidRPr="00EF119B">
        <w:rPr>
          <w:rFonts w:ascii="Times New Roman" w:hAnsi="Times New Roman" w:eastAsia="Times New Roman" w:cs="Times New Roman"/>
          <w:b/>
          <w:sz w:val="24"/>
          <w:szCs w:val="24"/>
          <w:lang w:eastAsia="nl-NL"/>
        </w:rPr>
        <w:t>onfiscatierichtlijn. Indien in de toekomst nieuwe financiële instrumenten moeten worden geïmplementeerd, zal dit plaatsvinden via een afzonderlijk wetsvoorstel.</w:t>
      </w:r>
    </w:p>
    <w:p w:rsidR="00EF119B" w:rsidP="006A5627" w:rsidRDefault="00EF119B" w14:paraId="7F70C78E" w14:textId="77777777">
      <w:pPr>
        <w:spacing w:after="0"/>
        <w:rPr>
          <w:rFonts w:ascii="Times New Roman" w:hAnsi="Times New Roman" w:cs="Times New Roman"/>
          <w:sz w:val="24"/>
          <w:szCs w:val="24"/>
        </w:rPr>
      </w:pPr>
    </w:p>
    <w:p w:rsidR="00EF119B" w:rsidP="006A5627" w:rsidRDefault="00F16092" w14:paraId="4FCD4B94" w14:textId="58163788">
      <w:pPr>
        <w:spacing w:after="0"/>
        <w:rPr>
          <w:rFonts w:ascii="Times New Roman" w:hAnsi="Times New Roman" w:eastAsia="Times New Roman" w:cs="Times New Roman"/>
          <w:b/>
          <w:sz w:val="24"/>
          <w:szCs w:val="24"/>
          <w:lang w:eastAsia="nl-NL"/>
        </w:rPr>
      </w:pPr>
      <w:r w:rsidRPr="009B546B">
        <w:rPr>
          <w:rFonts w:ascii="Times New Roman" w:hAnsi="Times New Roman" w:cs="Times New Roman"/>
          <w:sz w:val="24"/>
          <w:szCs w:val="24"/>
        </w:rPr>
        <w:t xml:space="preserve">Daarnaast vragen deze leden of de </w:t>
      </w:r>
      <w:r>
        <w:rPr>
          <w:rFonts w:ascii="Times New Roman" w:hAnsi="Times New Roman" w:cs="Times New Roman"/>
          <w:sz w:val="24"/>
          <w:szCs w:val="24"/>
        </w:rPr>
        <w:t xml:space="preserve">minister </w:t>
      </w:r>
      <w:r w:rsidRPr="009B546B">
        <w:rPr>
          <w:rFonts w:ascii="Times New Roman" w:hAnsi="Times New Roman" w:cs="Times New Roman"/>
          <w:sz w:val="24"/>
          <w:szCs w:val="24"/>
        </w:rPr>
        <w:t>verwacht dat deze werksessie nuttige inzichten zal geven die bruikbaar zijn voor het betreffende wetsvoorstel en</w:t>
      </w:r>
      <w:r>
        <w:rPr>
          <w:rFonts w:ascii="Times New Roman" w:hAnsi="Times New Roman" w:cs="Times New Roman"/>
          <w:sz w:val="24"/>
          <w:szCs w:val="24"/>
        </w:rPr>
        <w:t>,</w:t>
      </w:r>
      <w:r w:rsidRPr="009B546B">
        <w:rPr>
          <w:rFonts w:ascii="Times New Roman" w:hAnsi="Times New Roman" w:cs="Times New Roman"/>
          <w:sz w:val="24"/>
          <w:szCs w:val="24"/>
        </w:rPr>
        <w:t xml:space="preserve"> zo ja, of de </w:t>
      </w:r>
      <w:r>
        <w:rPr>
          <w:rFonts w:ascii="Times New Roman" w:hAnsi="Times New Roman" w:cs="Times New Roman"/>
          <w:sz w:val="24"/>
          <w:szCs w:val="24"/>
        </w:rPr>
        <w:t>minister</w:t>
      </w:r>
      <w:r w:rsidRPr="009B546B">
        <w:rPr>
          <w:rFonts w:ascii="Times New Roman" w:hAnsi="Times New Roman" w:cs="Times New Roman"/>
          <w:sz w:val="24"/>
          <w:szCs w:val="24"/>
        </w:rPr>
        <w:t xml:space="preserve"> dit met de Kamer kan delen. </w:t>
      </w:r>
      <w:r>
        <w:rPr>
          <w:rFonts w:ascii="Times New Roman" w:hAnsi="Times New Roman" w:eastAsia="Times New Roman" w:cs="Times New Roman"/>
          <w:b/>
          <w:sz w:val="24"/>
          <w:szCs w:val="24"/>
          <w:lang w:eastAsia="nl-NL"/>
        </w:rPr>
        <w:br/>
      </w:r>
    </w:p>
    <w:p w:rsidRPr="00EF119B" w:rsidR="00EF119B" w:rsidP="00EF119B" w:rsidRDefault="00EF119B" w14:paraId="6C850CDA" w14:textId="21E20753">
      <w:pPr>
        <w:spacing w:after="0"/>
        <w:rPr>
          <w:rFonts w:ascii="Times New Roman" w:hAnsi="Times New Roman" w:eastAsia="Times New Roman" w:cs="Times New Roman"/>
          <w:b/>
          <w:sz w:val="24"/>
          <w:szCs w:val="24"/>
          <w:lang w:eastAsia="nl-NL"/>
        </w:rPr>
      </w:pPr>
      <w:r w:rsidRPr="00EF119B">
        <w:rPr>
          <w:rFonts w:ascii="Times New Roman" w:hAnsi="Times New Roman" w:eastAsia="Times New Roman" w:cs="Times New Roman"/>
          <w:b/>
          <w:sz w:val="24"/>
          <w:szCs w:val="24"/>
          <w:lang w:eastAsia="nl-NL"/>
        </w:rPr>
        <w:t xml:space="preserve">De </w:t>
      </w:r>
      <w:r>
        <w:rPr>
          <w:rFonts w:ascii="Times New Roman" w:hAnsi="Times New Roman" w:eastAsia="Times New Roman" w:cs="Times New Roman"/>
          <w:b/>
          <w:sz w:val="24"/>
          <w:szCs w:val="24"/>
          <w:lang w:eastAsia="nl-NL"/>
        </w:rPr>
        <w:t>C</w:t>
      </w:r>
      <w:r w:rsidRPr="00EF119B">
        <w:rPr>
          <w:rFonts w:ascii="Times New Roman" w:hAnsi="Times New Roman" w:eastAsia="Times New Roman" w:cs="Times New Roman"/>
          <w:b/>
          <w:sz w:val="24"/>
          <w:szCs w:val="24"/>
          <w:lang w:eastAsia="nl-NL"/>
        </w:rPr>
        <w:t>onfiscatierichtlijn als zodanig maakt geen onderdeel uit</w:t>
      </w:r>
      <w:r>
        <w:rPr>
          <w:rFonts w:ascii="Times New Roman" w:hAnsi="Times New Roman" w:eastAsia="Times New Roman" w:cs="Times New Roman"/>
          <w:b/>
          <w:sz w:val="24"/>
          <w:szCs w:val="24"/>
          <w:lang w:eastAsia="nl-NL"/>
        </w:rPr>
        <w:t xml:space="preserve"> van de focus die het Cypriotische voorzitterschap heeft geagendeerd voor de gedachtewisseling tijdens de informele JBZ-Raad</w:t>
      </w:r>
      <w:r w:rsidRPr="00EF119B">
        <w:rPr>
          <w:rFonts w:ascii="Times New Roman" w:hAnsi="Times New Roman" w:eastAsia="Times New Roman" w:cs="Times New Roman"/>
          <w:b/>
          <w:sz w:val="24"/>
          <w:szCs w:val="24"/>
          <w:lang w:eastAsia="nl-NL"/>
        </w:rPr>
        <w:t xml:space="preserve">. Op basis hiervan is de verwachting dat de werksessie geen nadere inzichten zal geven die </w:t>
      </w:r>
      <w:r w:rsidR="00D56F08">
        <w:rPr>
          <w:rFonts w:ascii="Times New Roman" w:hAnsi="Times New Roman" w:eastAsia="Times New Roman" w:cs="Times New Roman"/>
          <w:b/>
          <w:sz w:val="24"/>
          <w:szCs w:val="24"/>
          <w:lang w:eastAsia="nl-NL"/>
        </w:rPr>
        <w:t>op dit moment van belang zijn</w:t>
      </w:r>
      <w:r w:rsidRPr="00EF119B">
        <w:rPr>
          <w:rFonts w:ascii="Times New Roman" w:hAnsi="Times New Roman" w:eastAsia="Times New Roman" w:cs="Times New Roman"/>
          <w:b/>
          <w:sz w:val="24"/>
          <w:szCs w:val="24"/>
          <w:lang w:eastAsia="nl-NL"/>
        </w:rPr>
        <w:t xml:space="preserve"> voor het wetsvoorstel</w:t>
      </w:r>
      <w:r w:rsidR="00D56F08">
        <w:rPr>
          <w:rFonts w:ascii="Times New Roman" w:hAnsi="Times New Roman" w:eastAsia="Times New Roman" w:cs="Times New Roman"/>
          <w:b/>
          <w:sz w:val="24"/>
          <w:szCs w:val="24"/>
          <w:lang w:eastAsia="nl-NL"/>
        </w:rPr>
        <w:t xml:space="preserve"> ter implementatie van de Confiscatierichtlijn</w:t>
      </w:r>
      <w:r w:rsidRPr="00EF119B">
        <w:rPr>
          <w:rFonts w:ascii="Times New Roman" w:hAnsi="Times New Roman" w:eastAsia="Times New Roman" w:cs="Times New Roman"/>
          <w:b/>
          <w:sz w:val="24"/>
          <w:szCs w:val="24"/>
          <w:lang w:eastAsia="nl-NL"/>
        </w:rPr>
        <w:t>.</w:t>
      </w:r>
      <w:r w:rsidR="00D56F08">
        <w:rPr>
          <w:rFonts w:ascii="Times New Roman" w:hAnsi="Times New Roman" w:eastAsia="Times New Roman" w:cs="Times New Roman"/>
          <w:b/>
          <w:sz w:val="24"/>
          <w:szCs w:val="24"/>
          <w:lang w:eastAsia="nl-NL"/>
        </w:rPr>
        <w:t xml:space="preserve"> In het verslag van de informele JBZ-Raad dat op korte termijn met uw Kamer wordt gedeeld, kan uw Kamer lezen over het verloop van de gedachtewisseling op dit thema.</w:t>
      </w:r>
    </w:p>
    <w:p w:rsidRPr="00EF119B" w:rsidR="00EF119B" w:rsidP="00EF119B" w:rsidRDefault="00EF119B" w14:paraId="474AF018" w14:textId="77777777">
      <w:pPr>
        <w:spacing w:after="0"/>
        <w:rPr>
          <w:rFonts w:ascii="Times New Roman" w:hAnsi="Times New Roman" w:eastAsia="Times New Roman" w:cs="Times New Roman"/>
          <w:b/>
          <w:sz w:val="24"/>
          <w:szCs w:val="24"/>
          <w:lang w:eastAsia="nl-NL"/>
        </w:rPr>
      </w:pPr>
    </w:p>
    <w:p w:rsidR="006A5627" w:rsidP="006A5627" w:rsidRDefault="00F16092" w14:paraId="7ED42E7E" w14:textId="6D0DD4AC">
      <w:pPr>
        <w:spacing w:after="0"/>
        <w:rPr>
          <w:rFonts w:ascii="Times New Roman" w:hAnsi="Times New Roman" w:cs="Times New Roman"/>
          <w:sz w:val="24"/>
          <w:szCs w:val="24"/>
        </w:rPr>
      </w:pPr>
      <w:r w:rsidRPr="00730453">
        <w:rPr>
          <w:rFonts w:ascii="Times New Roman" w:hAnsi="Times New Roman" w:cs="Times New Roman"/>
          <w:i/>
          <w:iCs/>
          <w:sz w:val="24"/>
          <w:szCs w:val="24"/>
        </w:rPr>
        <w:t>Werklunch – Het bevorderen van alternatieven voor detentie voor jongeren waaronder doorverwijzen naar een drugsbehandeling</w:t>
      </w:r>
      <w:r>
        <w:rPr>
          <w:rFonts w:ascii="Times New Roman" w:hAnsi="Times New Roman" w:cs="Times New Roman"/>
          <w:i/>
          <w:iCs/>
          <w:sz w:val="24"/>
          <w:szCs w:val="24"/>
        </w:rPr>
        <w:br/>
      </w:r>
      <w:r>
        <w:rPr>
          <w:rFonts w:ascii="Times New Roman" w:hAnsi="Times New Roman" w:cs="Times New Roman"/>
          <w:i/>
          <w:iCs/>
          <w:sz w:val="24"/>
          <w:szCs w:val="24"/>
        </w:rPr>
        <w:br/>
      </w:r>
      <w:r w:rsidRPr="009B546B">
        <w:rPr>
          <w:rFonts w:ascii="Times New Roman" w:hAnsi="Times New Roman" w:cs="Times New Roman"/>
          <w:sz w:val="24"/>
          <w:szCs w:val="24"/>
        </w:rPr>
        <w:t>De leden van de CDA-fractie vragen of andere lidstaten soortgelijke programma</w:t>
      </w:r>
      <w:r>
        <w:rPr>
          <w:rFonts w:ascii="Times New Roman" w:hAnsi="Times New Roman" w:cs="Times New Roman"/>
          <w:sz w:val="24"/>
          <w:szCs w:val="24"/>
        </w:rPr>
        <w:t>’</w:t>
      </w:r>
      <w:r w:rsidRPr="009B546B">
        <w:rPr>
          <w:rFonts w:ascii="Times New Roman" w:hAnsi="Times New Roman" w:cs="Times New Roman"/>
          <w:sz w:val="24"/>
          <w:szCs w:val="24"/>
        </w:rPr>
        <w:t>s hebben</w:t>
      </w:r>
      <w:r>
        <w:rPr>
          <w:rFonts w:ascii="Times New Roman" w:hAnsi="Times New Roman" w:cs="Times New Roman"/>
          <w:sz w:val="24"/>
          <w:szCs w:val="24"/>
        </w:rPr>
        <w:t>,</w:t>
      </w:r>
      <w:r w:rsidRPr="009B546B">
        <w:rPr>
          <w:rFonts w:ascii="Times New Roman" w:hAnsi="Times New Roman" w:cs="Times New Roman"/>
          <w:sz w:val="24"/>
          <w:szCs w:val="24"/>
        </w:rPr>
        <w:t xml:space="preserve"> zoals Nederland heeft met Preventie met Gezag.</w:t>
      </w:r>
    </w:p>
    <w:p w:rsidR="006A5627" w:rsidP="006A5627" w:rsidRDefault="006A5627" w14:paraId="3D4B0889" w14:textId="77777777">
      <w:pPr>
        <w:spacing w:after="0"/>
        <w:rPr>
          <w:rFonts w:ascii="Times New Roman" w:hAnsi="Times New Roman" w:cs="Times New Roman"/>
          <w:sz w:val="24"/>
          <w:szCs w:val="24"/>
        </w:rPr>
      </w:pPr>
    </w:p>
    <w:p w:rsidRPr="006A5627" w:rsidR="006A5627" w:rsidP="006A5627" w:rsidRDefault="006A5627" w14:paraId="5B093350" w14:textId="3721227D">
      <w:pPr>
        <w:spacing w:after="0"/>
        <w:rPr>
          <w:rFonts w:ascii="Times New Roman" w:hAnsi="Times New Roman" w:cs="Times New Roman"/>
          <w:b/>
          <w:bCs/>
          <w:sz w:val="24"/>
          <w:szCs w:val="24"/>
        </w:rPr>
      </w:pPr>
      <w:r w:rsidRPr="006A5627">
        <w:rPr>
          <w:rFonts w:ascii="Times New Roman" w:hAnsi="Times New Roman" w:cs="Times New Roman"/>
          <w:b/>
          <w:bCs/>
          <w:sz w:val="24"/>
          <w:szCs w:val="24"/>
        </w:rPr>
        <w:t xml:space="preserve">Ook internationaal zien we dat preventie steeds hoger op de nationale agenda’s staat. Vanuit het programma Preventie met Gezag is er momenteel veel contact met </w:t>
      </w:r>
      <w:r w:rsidR="00CD74E1">
        <w:rPr>
          <w:rFonts w:ascii="Times New Roman" w:hAnsi="Times New Roman" w:cs="Times New Roman"/>
          <w:b/>
          <w:bCs/>
          <w:sz w:val="24"/>
          <w:szCs w:val="24"/>
        </w:rPr>
        <w:t>onder andere</w:t>
      </w:r>
      <w:r w:rsidRPr="006A5627">
        <w:rPr>
          <w:rFonts w:ascii="Times New Roman" w:hAnsi="Times New Roman" w:cs="Times New Roman"/>
          <w:b/>
          <w:bCs/>
          <w:sz w:val="24"/>
          <w:szCs w:val="24"/>
        </w:rPr>
        <w:t xml:space="preserve"> Zweden en Ierland om geleerde lessen uit te wisselen. In deze landen is er ook sprake van een sterke integrale samenwerking en staat er een stevige aanpak voor de preventie van respectievelijk bendegeweld en het voorkomen van doorgroei in de criminaliteit. Ook andere nabijgelegen landen als Frankrijk, Duitsland en België zijn actief op dit terrein. Nederland behoort qua integraliteit en omvang tot een van de voorlopers van Europa.</w:t>
      </w:r>
    </w:p>
    <w:p w:rsidRPr="006A5627" w:rsidR="006A5627" w:rsidP="006A5627" w:rsidRDefault="006A5627" w14:paraId="76EA20CA" w14:textId="77777777">
      <w:pPr>
        <w:spacing w:after="0"/>
        <w:rPr>
          <w:rFonts w:ascii="Times New Roman" w:hAnsi="Times New Roman" w:cs="Times New Roman"/>
          <w:b/>
          <w:bCs/>
          <w:sz w:val="24"/>
          <w:szCs w:val="24"/>
        </w:rPr>
      </w:pPr>
    </w:p>
    <w:p w:rsidR="006A5627" w:rsidP="006A5627" w:rsidRDefault="00F16092" w14:paraId="17612EA3" w14:textId="15631396">
      <w:pPr>
        <w:spacing w:after="0"/>
        <w:rPr>
          <w:rFonts w:ascii="Times New Roman" w:hAnsi="Times New Roman" w:cs="Times New Roman"/>
          <w:sz w:val="24"/>
          <w:szCs w:val="24"/>
        </w:rPr>
      </w:pPr>
      <w:r w:rsidRPr="009B546B">
        <w:rPr>
          <w:rFonts w:ascii="Times New Roman" w:hAnsi="Times New Roman" w:cs="Times New Roman"/>
          <w:sz w:val="24"/>
          <w:szCs w:val="24"/>
        </w:rPr>
        <w:t>Daarnaast vragen deze leden of andere lidstaten ook werken met re-integratieofficiers en</w:t>
      </w:r>
      <w:r>
        <w:rPr>
          <w:rFonts w:ascii="Times New Roman" w:hAnsi="Times New Roman" w:cs="Times New Roman"/>
          <w:sz w:val="24"/>
          <w:szCs w:val="24"/>
        </w:rPr>
        <w:t>,</w:t>
      </w:r>
      <w:r w:rsidRPr="009B546B">
        <w:rPr>
          <w:rFonts w:ascii="Times New Roman" w:hAnsi="Times New Roman" w:cs="Times New Roman"/>
          <w:sz w:val="24"/>
          <w:szCs w:val="24"/>
        </w:rPr>
        <w:t xml:space="preserve"> zo ja, of hier ook kennis over wordt uitgewisseld tijdens de werklunch.</w:t>
      </w:r>
    </w:p>
    <w:p w:rsidR="006A5627" w:rsidP="006A5627" w:rsidRDefault="006A5627" w14:paraId="6A028F4D" w14:textId="77777777">
      <w:pPr>
        <w:spacing w:after="0"/>
        <w:rPr>
          <w:rFonts w:ascii="Times New Roman" w:hAnsi="Times New Roman" w:cs="Times New Roman"/>
          <w:sz w:val="24"/>
          <w:szCs w:val="24"/>
        </w:rPr>
      </w:pPr>
    </w:p>
    <w:p w:rsidRPr="006A5627" w:rsidR="006A5627" w:rsidP="006A5627" w:rsidRDefault="006A5627" w14:paraId="10257D9E" w14:textId="7336096E">
      <w:pPr>
        <w:spacing w:after="0"/>
        <w:rPr>
          <w:rFonts w:ascii="Times New Roman" w:hAnsi="Times New Roman" w:cs="Times New Roman"/>
          <w:b/>
          <w:bCs/>
          <w:sz w:val="24"/>
          <w:szCs w:val="24"/>
        </w:rPr>
      </w:pPr>
      <w:r w:rsidRPr="006A5627">
        <w:rPr>
          <w:rFonts w:ascii="Times New Roman" w:hAnsi="Times New Roman" w:cs="Times New Roman"/>
          <w:b/>
          <w:bCs/>
          <w:sz w:val="24"/>
          <w:szCs w:val="24"/>
        </w:rPr>
        <w:lastRenderedPageBreak/>
        <w:t xml:space="preserve">Voor zover bij ons bekend is er geen re-integratieofficier of soortgelijke aanpak in het buitenland. We hebben er uiteindelijk niet voor gekozen om de re-integratieofficiers als </w:t>
      </w:r>
      <w:r w:rsidRPr="006A5627">
        <w:rPr>
          <w:rFonts w:ascii="Times New Roman" w:hAnsi="Times New Roman" w:cs="Times New Roman"/>
          <w:b/>
          <w:bCs/>
          <w:i/>
          <w:iCs/>
          <w:sz w:val="24"/>
          <w:szCs w:val="24"/>
        </w:rPr>
        <w:t xml:space="preserve">best </w:t>
      </w:r>
      <w:proofErr w:type="spellStart"/>
      <w:r w:rsidRPr="006A5627">
        <w:rPr>
          <w:rFonts w:ascii="Times New Roman" w:hAnsi="Times New Roman" w:cs="Times New Roman"/>
          <w:b/>
          <w:bCs/>
          <w:i/>
          <w:iCs/>
          <w:sz w:val="24"/>
          <w:szCs w:val="24"/>
        </w:rPr>
        <w:t>practice</w:t>
      </w:r>
      <w:proofErr w:type="spellEnd"/>
      <w:r w:rsidRPr="006A5627">
        <w:rPr>
          <w:rFonts w:ascii="Times New Roman" w:hAnsi="Times New Roman" w:cs="Times New Roman"/>
          <w:b/>
          <w:bCs/>
          <w:sz w:val="24"/>
          <w:szCs w:val="24"/>
        </w:rPr>
        <w:t xml:space="preserve"> aan te dragen omdat het geen alternatief voor detentie vormt, maar een vrijwillig traject gericht op re-integratie na detentie.</w:t>
      </w:r>
    </w:p>
    <w:p w:rsidR="006A5627" w:rsidP="006A5627" w:rsidRDefault="006A5627" w14:paraId="79AE3B71" w14:textId="77777777">
      <w:pPr>
        <w:spacing w:after="0"/>
        <w:rPr>
          <w:rFonts w:ascii="Times New Roman" w:hAnsi="Times New Roman" w:cs="Times New Roman"/>
          <w:sz w:val="24"/>
          <w:szCs w:val="24"/>
        </w:rPr>
      </w:pPr>
    </w:p>
    <w:p w:rsidR="008D18EB" w:rsidP="006A5627" w:rsidRDefault="00F16092" w14:paraId="51F9C28C" w14:textId="67826A1A">
      <w:pPr>
        <w:spacing w:after="0"/>
        <w:rPr>
          <w:rFonts w:ascii="Times New Roman" w:hAnsi="Times New Roman" w:cs="Times New Roman"/>
          <w:sz w:val="24"/>
          <w:szCs w:val="24"/>
        </w:rPr>
      </w:pPr>
      <w:r w:rsidRPr="009B546B">
        <w:rPr>
          <w:rFonts w:ascii="Times New Roman" w:hAnsi="Times New Roman" w:cs="Times New Roman"/>
          <w:sz w:val="24"/>
          <w:szCs w:val="24"/>
        </w:rPr>
        <w:t xml:space="preserve">Tot slot vragen deze leden wat de </w:t>
      </w:r>
      <w:r>
        <w:rPr>
          <w:rFonts w:ascii="Times New Roman" w:hAnsi="Times New Roman" w:cs="Times New Roman"/>
          <w:sz w:val="24"/>
          <w:szCs w:val="24"/>
        </w:rPr>
        <w:t>minister</w:t>
      </w:r>
      <w:r w:rsidRPr="009B546B">
        <w:rPr>
          <w:rFonts w:ascii="Times New Roman" w:hAnsi="Times New Roman" w:cs="Times New Roman"/>
          <w:sz w:val="24"/>
          <w:szCs w:val="24"/>
        </w:rPr>
        <w:t xml:space="preserve"> precies verstaat onder </w:t>
      </w:r>
      <w:proofErr w:type="spellStart"/>
      <w:r w:rsidRPr="009B546B">
        <w:rPr>
          <w:rFonts w:ascii="Times New Roman" w:hAnsi="Times New Roman" w:cs="Times New Roman"/>
          <w:sz w:val="24"/>
          <w:szCs w:val="24"/>
        </w:rPr>
        <w:t>evidence-based</w:t>
      </w:r>
      <w:proofErr w:type="spellEnd"/>
      <w:r w:rsidRPr="009B546B">
        <w:rPr>
          <w:rFonts w:ascii="Times New Roman" w:hAnsi="Times New Roman" w:cs="Times New Roman"/>
          <w:sz w:val="24"/>
          <w:szCs w:val="24"/>
        </w:rPr>
        <w:t xml:space="preserve"> preventie en vragen zij of de </w:t>
      </w:r>
      <w:r>
        <w:rPr>
          <w:rFonts w:ascii="Times New Roman" w:hAnsi="Times New Roman" w:cs="Times New Roman"/>
          <w:sz w:val="24"/>
          <w:szCs w:val="24"/>
        </w:rPr>
        <w:t>minister</w:t>
      </w:r>
      <w:r w:rsidRPr="009B546B">
        <w:rPr>
          <w:rFonts w:ascii="Times New Roman" w:hAnsi="Times New Roman" w:cs="Times New Roman"/>
          <w:sz w:val="24"/>
          <w:szCs w:val="24"/>
        </w:rPr>
        <w:t xml:space="preserve"> hier voorbeelden van kan geven.</w:t>
      </w:r>
    </w:p>
    <w:p w:rsidR="008D18EB" w:rsidP="006A5627" w:rsidRDefault="008D18EB" w14:paraId="7D25A4B6" w14:textId="77777777">
      <w:pPr>
        <w:spacing w:after="0"/>
        <w:rPr>
          <w:rFonts w:ascii="Times New Roman" w:hAnsi="Times New Roman" w:cs="Times New Roman"/>
          <w:sz w:val="24"/>
          <w:szCs w:val="24"/>
        </w:rPr>
      </w:pPr>
    </w:p>
    <w:p w:rsidRPr="008D18EB" w:rsidR="008D18EB" w:rsidP="008D18EB" w:rsidRDefault="008D18EB" w14:paraId="361F23DC" w14:textId="6EB99B69">
      <w:pPr>
        <w:spacing w:after="0"/>
        <w:rPr>
          <w:rFonts w:ascii="Times New Roman" w:hAnsi="Times New Roman" w:eastAsia="Times New Roman" w:cs="Times New Roman"/>
          <w:b/>
          <w:bCs/>
          <w:sz w:val="24"/>
          <w:szCs w:val="24"/>
          <w:lang w:eastAsia="nl-NL"/>
        </w:rPr>
      </w:pPr>
      <w:proofErr w:type="spellStart"/>
      <w:r w:rsidRPr="008D18EB">
        <w:rPr>
          <w:rFonts w:ascii="Times New Roman" w:hAnsi="Times New Roman" w:eastAsia="Times New Roman" w:cs="Times New Roman"/>
          <w:b/>
          <w:bCs/>
          <w:sz w:val="24"/>
          <w:szCs w:val="24"/>
          <w:lang w:eastAsia="nl-NL"/>
        </w:rPr>
        <w:t>Evidence-based</w:t>
      </w:r>
      <w:proofErr w:type="spellEnd"/>
      <w:r w:rsidRPr="008D18EB">
        <w:rPr>
          <w:rFonts w:ascii="Times New Roman" w:hAnsi="Times New Roman" w:eastAsia="Times New Roman" w:cs="Times New Roman"/>
          <w:b/>
          <w:bCs/>
          <w:sz w:val="24"/>
          <w:szCs w:val="24"/>
          <w:lang w:eastAsia="nl-NL"/>
        </w:rPr>
        <w:t xml:space="preserve"> criminaliteitspreventie betekent dat beleid, interventies en maatregelen tegen criminaliteit worden ontwikkeld en uitgevoerd op basis van wetenschappelijk bewijs, aantoonbare effectiviteit en systematische evaluatie. In de praktijk betekent dit dat interventies worden ontwikkeld op basis van uit de wetenschap effectief gebleken elementen en een goede theoretische onderbouwing.</w:t>
      </w:r>
      <w:r>
        <w:rPr>
          <w:rFonts w:ascii="Times New Roman" w:hAnsi="Times New Roman" w:eastAsia="Times New Roman" w:cs="Times New Roman"/>
          <w:b/>
          <w:bCs/>
          <w:sz w:val="24"/>
          <w:szCs w:val="24"/>
          <w:lang w:eastAsia="nl-NL"/>
        </w:rPr>
        <w:t xml:space="preserve"> V</w:t>
      </w:r>
      <w:r w:rsidRPr="008D18EB">
        <w:rPr>
          <w:rFonts w:ascii="Times New Roman" w:hAnsi="Times New Roman" w:eastAsia="Times New Roman" w:cs="Times New Roman"/>
          <w:b/>
          <w:bCs/>
          <w:sz w:val="24"/>
          <w:szCs w:val="24"/>
          <w:lang w:eastAsia="nl-NL"/>
        </w:rPr>
        <w:t xml:space="preserve">anuit de wetenschap is </w:t>
      </w:r>
      <w:r>
        <w:rPr>
          <w:rFonts w:ascii="Times New Roman" w:hAnsi="Times New Roman" w:eastAsia="Times New Roman" w:cs="Times New Roman"/>
          <w:b/>
          <w:bCs/>
          <w:sz w:val="24"/>
          <w:szCs w:val="24"/>
          <w:lang w:eastAsia="nl-NL"/>
        </w:rPr>
        <w:t xml:space="preserve">bijvoorbeeld </w:t>
      </w:r>
      <w:r w:rsidRPr="008D18EB">
        <w:rPr>
          <w:rFonts w:ascii="Times New Roman" w:hAnsi="Times New Roman" w:eastAsia="Times New Roman" w:cs="Times New Roman"/>
          <w:b/>
          <w:bCs/>
          <w:sz w:val="24"/>
          <w:szCs w:val="24"/>
          <w:lang w:eastAsia="nl-NL"/>
        </w:rPr>
        <w:t xml:space="preserve">bekend dat werk en opleiding beschermende factoren zijn tegen criminaliteit. Daarom zetten veel gemeenten activiteiten in om arbeid- en schoolparticipatie te verhogen. Uit wetenschappelijk onderzoek weten we ook dat er een paar interventies bewezen effectief zijn, zoals ‘Alleen jij bepaalt wie je bent’ of ‘Multi Dimensionale Familie Therapie’. </w:t>
      </w:r>
    </w:p>
    <w:p w:rsidRPr="008D18EB" w:rsidR="008D18EB" w:rsidP="008D18EB" w:rsidRDefault="008D18EB" w14:paraId="63AF7713" w14:textId="77777777">
      <w:pPr>
        <w:spacing w:after="0"/>
        <w:rPr>
          <w:rFonts w:ascii="Times New Roman" w:hAnsi="Times New Roman" w:eastAsia="Times New Roman" w:cs="Times New Roman"/>
          <w:b/>
          <w:bCs/>
          <w:sz w:val="24"/>
          <w:szCs w:val="24"/>
          <w:lang w:eastAsia="nl-NL"/>
        </w:rPr>
      </w:pPr>
    </w:p>
    <w:p w:rsidR="00EF119B" w:rsidP="008D18EB" w:rsidRDefault="008D18EB" w14:paraId="2EC9AD2A" w14:textId="384F4C96">
      <w:pPr>
        <w:spacing w:after="0"/>
        <w:rPr>
          <w:rStyle w:val="normaltextrun"/>
          <w:rFonts w:ascii="Times New Roman" w:hAnsi="Times New Roman" w:cs="Times New Roman" w:eastAsiaTheme="majorEastAsia"/>
          <w:sz w:val="24"/>
          <w:szCs w:val="24"/>
        </w:rPr>
      </w:pPr>
      <w:r w:rsidRPr="008D18EB">
        <w:rPr>
          <w:rFonts w:ascii="Times New Roman" w:hAnsi="Times New Roman" w:eastAsia="Times New Roman" w:cs="Times New Roman"/>
          <w:b/>
          <w:bCs/>
          <w:sz w:val="24"/>
          <w:szCs w:val="24"/>
          <w:lang w:eastAsia="nl-NL"/>
        </w:rPr>
        <w:t xml:space="preserve">Helaas is het erg duur en arbeidsintensief om alle interventies uitgebreid op effecten te evalueren. Daarom worden werkzame elementen uit elders wetenschappelijk bewezen methoden (zoals begeleiding door een mentor op verschillende leefgebieden tegelijkertijd) binnen diverse verschillende interventies toegepast. Om gemeenten te helpen bij deze vertaalslag tussen theorie en praktijk is het Landelijk Kwaliteitskader Effectieve Interventies (KEI) ontwikkeld. Gemeenten die meedoen aan Preventie met Gezag moeten het KEI gebruiken om te beoordelen of interventies voldoen aan </w:t>
      </w:r>
      <w:proofErr w:type="spellStart"/>
      <w:r w:rsidRPr="008D18EB">
        <w:rPr>
          <w:rFonts w:ascii="Times New Roman" w:hAnsi="Times New Roman" w:eastAsia="Times New Roman" w:cs="Times New Roman"/>
          <w:b/>
          <w:bCs/>
          <w:sz w:val="24"/>
          <w:szCs w:val="24"/>
          <w:lang w:eastAsia="nl-NL"/>
        </w:rPr>
        <w:t>evidence-based</w:t>
      </w:r>
      <w:proofErr w:type="spellEnd"/>
      <w:r w:rsidRPr="008D18EB">
        <w:rPr>
          <w:rFonts w:ascii="Times New Roman" w:hAnsi="Times New Roman" w:eastAsia="Times New Roman" w:cs="Times New Roman"/>
          <w:b/>
          <w:bCs/>
          <w:sz w:val="24"/>
          <w:szCs w:val="24"/>
          <w:lang w:eastAsia="nl-NL"/>
        </w:rPr>
        <w:t xml:space="preserve"> eisen.</w:t>
      </w:r>
      <w:r w:rsidRPr="009B546B" w:rsidR="00F16092">
        <w:rPr>
          <w:rFonts w:ascii="Times New Roman" w:hAnsi="Times New Roman" w:eastAsia="Times New Roman" w:cs="Times New Roman"/>
          <w:b/>
          <w:bCs/>
          <w:sz w:val="24"/>
          <w:szCs w:val="24"/>
          <w:lang w:eastAsia="nl-NL"/>
        </w:rPr>
        <w:br/>
      </w:r>
      <w:r w:rsidR="00F16092">
        <w:rPr>
          <w:rFonts w:ascii="Times New Roman" w:hAnsi="Times New Roman" w:eastAsia="Times New Roman" w:cs="Times New Roman"/>
          <w:b/>
          <w:bCs/>
          <w:sz w:val="24"/>
          <w:szCs w:val="24"/>
          <w:lang w:eastAsia="nl-NL"/>
        </w:rPr>
        <w:br/>
      </w:r>
      <w:r w:rsidRPr="009B546B" w:rsidR="00F16092">
        <w:rPr>
          <w:rFonts w:ascii="Times New Roman" w:hAnsi="Times New Roman" w:eastAsia="Times New Roman" w:cs="Times New Roman"/>
          <w:b/>
          <w:bCs/>
          <w:sz w:val="24"/>
          <w:szCs w:val="24"/>
          <w:lang w:eastAsia="nl-NL"/>
        </w:rPr>
        <w:t>Vragen en opmerkingen van de leden van de BBB-fractie</w:t>
      </w:r>
      <w:r w:rsidRPr="009B546B" w:rsidR="00F16092">
        <w:rPr>
          <w:rFonts w:ascii="Times New Roman" w:hAnsi="Times New Roman" w:eastAsia="Times New Roman" w:cs="Times New Roman"/>
          <w:b/>
          <w:bCs/>
          <w:sz w:val="24"/>
          <w:szCs w:val="24"/>
          <w:lang w:eastAsia="nl-NL"/>
        </w:rPr>
        <w:br/>
      </w:r>
      <w:r w:rsidRPr="009B546B" w:rsidR="00F16092">
        <w:rPr>
          <w:rFonts w:ascii="Times New Roman" w:hAnsi="Times New Roman" w:eastAsia="Times New Roman" w:cs="Times New Roman"/>
          <w:b/>
          <w:bCs/>
          <w:sz w:val="24"/>
          <w:szCs w:val="24"/>
          <w:lang w:eastAsia="nl-NL"/>
        </w:rPr>
        <w:br/>
      </w:r>
      <w:r w:rsidRPr="009B546B" w:rsidR="00F16092">
        <w:rPr>
          <w:rStyle w:val="normaltextrun"/>
          <w:rFonts w:ascii="Times New Roman" w:hAnsi="Times New Roman" w:cs="Times New Roman" w:eastAsiaTheme="majorEastAsia"/>
          <w:sz w:val="24"/>
          <w:szCs w:val="24"/>
        </w:rPr>
        <w:t>De leden van de</w:t>
      </w:r>
      <w:r w:rsidR="00F16092">
        <w:rPr>
          <w:rStyle w:val="normaltextrun"/>
          <w:rFonts w:ascii="Times New Roman" w:hAnsi="Times New Roman" w:cs="Times New Roman" w:eastAsiaTheme="majorEastAsia"/>
          <w:sz w:val="24"/>
          <w:szCs w:val="24"/>
        </w:rPr>
        <w:t xml:space="preserve"> </w:t>
      </w:r>
      <w:r w:rsidRPr="009B546B" w:rsidR="00F16092">
        <w:rPr>
          <w:rStyle w:val="normaltextrun"/>
          <w:rFonts w:ascii="Times New Roman" w:hAnsi="Times New Roman" w:cs="Times New Roman" w:eastAsiaTheme="majorEastAsia"/>
          <w:sz w:val="24"/>
          <w:szCs w:val="24"/>
        </w:rPr>
        <w:t>BB</w:t>
      </w:r>
      <w:r w:rsidR="00F16092">
        <w:rPr>
          <w:rStyle w:val="normaltextrun"/>
          <w:rFonts w:ascii="Times New Roman" w:hAnsi="Times New Roman" w:cs="Times New Roman" w:eastAsiaTheme="majorEastAsia"/>
          <w:sz w:val="24"/>
          <w:szCs w:val="24"/>
        </w:rPr>
        <w:t>B-fractie</w:t>
      </w:r>
      <w:r w:rsidRPr="009B546B" w:rsidR="00F16092">
        <w:rPr>
          <w:rStyle w:val="normaltextrun"/>
          <w:rFonts w:ascii="Times New Roman" w:hAnsi="Times New Roman" w:cs="Times New Roman" w:eastAsiaTheme="majorEastAsia"/>
          <w:sz w:val="24"/>
          <w:szCs w:val="24"/>
        </w:rPr>
        <w:t xml:space="preserve"> hebben kennisgenomen van </w:t>
      </w:r>
      <w:r w:rsidR="00F16092">
        <w:rPr>
          <w:rStyle w:val="normaltextrun"/>
          <w:rFonts w:ascii="Times New Roman" w:hAnsi="Times New Roman" w:cs="Times New Roman" w:eastAsiaTheme="majorEastAsia"/>
          <w:sz w:val="24"/>
          <w:szCs w:val="24"/>
        </w:rPr>
        <w:t>de geannoteerde agenda</w:t>
      </w:r>
      <w:r w:rsidRPr="009B546B" w:rsidR="00F16092">
        <w:rPr>
          <w:rStyle w:val="normaltextrun"/>
          <w:rFonts w:ascii="Times New Roman" w:hAnsi="Times New Roman" w:cs="Times New Roman" w:eastAsiaTheme="majorEastAsia"/>
          <w:sz w:val="24"/>
          <w:szCs w:val="24"/>
        </w:rPr>
        <w:t xml:space="preserve"> voor de informele JBZ-Raad. Naar aanleiding hiervan hebben </w:t>
      </w:r>
      <w:r w:rsidR="00F16092">
        <w:rPr>
          <w:rStyle w:val="normaltextrun"/>
          <w:rFonts w:ascii="Times New Roman" w:hAnsi="Times New Roman" w:cs="Times New Roman" w:eastAsiaTheme="majorEastAsia"/>
          <w:sz w:val="24"/>
          <w:szCs w:val="24"/>
        </w:rPr>
        <w:t>deze leden</w:t>
      </w:r>
      <w:r w:rsidRPr="009B546B" w:rsidR="00F16092">
        <w:rPr>
          <w:rStyle w:val="normaltextrun"/>
          <w:rFonts w:ascii="Times New Roman" w:hAnsi="Times New Roman" w:cs="Times New Roman" w:eastAsiaTheme="majorEastAsia"/>
          <w:sz w:val="24"/>
          <w:szCs w:val="24"/>
        </w:rPr>
        <w:t xml:space="preserve"> geen vragen. Wel hebben deze leden enkele vragen over aanhangende onderwerpen op het terrein van migratie.</w:t>
      </w:r>
      <w:r w:rsidRPr="009B546B" w:rsidR="00F16092">
        <w:rPr>
          <w:rStyle w:val="eop"/>
          <w:rFonts w:ascii="Times New Roman" w:hAnsi="Times New Roman" w:cs="Times New Roman" w:eastAsiaTheme="majorEastAsia"/>
          <w:sz w:val="24"/>
          <w:szCs w:val="24"/>
        </w:rPr>
        <w:t> </w:t>
      </w:r>
      <w:r w:rsidR="00F16092">
        <w:rPr>
          <w:rStyle w:val="eop"/>
          <w:rFonts w:ascii="Times New Roman" w:hAnsi="Times New Roman" w:cs="Times New Roman" w:eastAsiaTheme="majorEastAsia"/>
          <w:sz w:val="24"/>
          <w:szCs w:val="24"/>
        </w:rPr>
        <w:br/>
      </w:r>
      <w:r w:rsidR="00F16092">
        <w:rPr>
          <w:rStyle w:val="eop"/>
          <w:rFonts w:ascii="Times New Roman" w:hAnsi="Times New Roman" w:cs="Times New Roman" w:eastAsiaTheme="majorEastAsia"/>
          <w:sz w:val="24"/>
          <w:szCs w:val="24"/>
        </w:rPr>
        <w:br/>
      </w:r>
      <w:r w:rsidRPr="009B546B" w:rsidR="00F16092">
        <w:rPr>
          <w:rStyle w:val="normaltextrun"/>
          <w:rFonts w:ascii="Times New Roman" w:hAnsi="Times New Roman" w:cs="Times New Roman" w:eastAsiaTheme="majorEastAsia"/>
          <w:sz w:val="24"/>
          <w:szCs w:val="24"/>
        </w:rPr>
        <w:t xml:space="preserve">De leden </w:t>
      </w:r>
      <w:r w:rsidR="00F16092">
        <w:rPr>
          <w:rStyle w:val="normaltextrun"/>
          <w:rFonts w:ascii="Times New Roman" w:hAnsi="Times New Roman" w:cs="Times New Roman" w:eastAsiaTheme="majorEastAsia"/>
          <w:sz w:val="24"/>
          <w:szCs w:val="24"/>
        </w:rPr>
        <w:t xml:space="preserve">van de BBB-fractie </w:t>
      </w:r>
      <w:r w:rsidRPr="009B546B" w:rsidR="00F16092">
        <w:rPr>
          <w:rStyle w:val="normaltextrun"/>
          <w:rFonts w:ascii="Times New Roman" w:hAnsi="Times New Roman" w:cs="Times New Roman" w:eastAsiaTheme="majorEastAsia"/>
          <w:sz w:val="24"/>
          <w:szCs w:val="24"/>
        </w:rPr>
        <w:t>ontvangen opnieuw signalen over een Nederlandse advocaat die zowel in 2019 als in 2024 zonder nadere toelichting is afgewezen bij een</w:t>
      </w:r>
      <w:r w:rsidR="00F16092">
        <w:rPr>
          <w:rStyle w:val="normaltextrun"/>
          <w:rFonts w:ascii="Times New Roman" w:hAnsi="Times New Roman" w:cs="Times New Roman" w:eastAsiaTheme="majorEastAsia"/>
          <w:sz w:val="24"/>
          <w:szCs w:val="24"/>
        </w:rPr>
        <w:t xml:space="preserve"> aanvraag inzake het </w:t>
      </w:r>
      <w:r w:rsidRPr="009F4411" w:rsidR="00F16092">
        <w:rPr>
          <w:rStyle w:val="normaltextrun"/>
          <w:rFonts w:ascii="Times New Roman" w:hAnsi="Times New Roman" w:cs="Times New Roman" w:eastAsiaTheme="majorEastAsia"/>
          <w:sz w:val="24"/>
          <w:szCs w:val="24"/>
        </w:rPr>
        <w:t xml:space="preserve">Electronic System </w:t>
      </w:r>
      <w:proofErr w:type="spellStart"/>
      <w:r w:rsidRPr="009F4411" w:rsidR="00F16092">
        <w:rPr>
          <w:rStyle w:val="normaltextrun"/>
          <w:rFonts w:ascii="Times New Roman" w:hAnsi="Times New Roman" w:cs="Times New Roman" w:eastAsiaTheme="majorEastAsia"/>
          <w:sz w:val="24"/>
          <w:szCs w:val="24"/>
        </w:rPr>
        <w:t>for</w:t>
      </w:r>
      <w:proofErr w:type="spellEnd"/>
      <w:r w:rsidRPr="009F4411" w:rsidR="00F16092">
        <w:rPr>
          <w:rStyle w:val="normaltextrun"/>
          <w:rFonts w:ascii="Times New Roman" w:hAnsi="Times New Roman" w:cs="Times New Roman" w:eastAsiaTheme="majorEastAsia"/>
          <w:sz w:val="24"/>
          <w:szCs w:val="24"/>
        </w:rPr>
        <w:t xml:space="preserve"> Travel </w:t>
      </w:r>
      <w:proofErr w:type="spellStart"/>
      <w:r w:rsidRPr="009F4411" w:rsidR="00F16092">
        <w:rPr>
          <w:rStyle w:val="normaltextrun"/>
          <w:rFonts w:ascii="Times New Roman" w:hAnsi="Times New Roman" w:cs="Times New Roman" w:eastAsiaTheme="majorEastAsia"/>
          <w:sz w:val="24"/>
          <w:szCs w:val="24"/>
        </w:rPr>
        <w:t>Authorization</w:t>
      </w:r>
      <w:proofErr w:type="spellEnd"/>
      <w:r w:rsidR="00F16092">
        <w:rPr>
          <w:rStyle w:val="normaltextrun"/>
          <w:rFonts w:ascii="Times New Roman" w:hAnsi="Times New Roman" w:cs="Times New Roman" w:eastAsiaTheme="majorEastAsia"/>
          <w:sz w:val="24"/>
          <w:szCs w:val="24"/>
        </w:rPr>
        <w:t xml:space="preserve"> (</w:t>
      </w:r>
      <w:r w:rsidRPr="009B546B" w:rsidR="00F16092">
        <w:rPr>
          <w:rStyle w:val="normaltextrun"/>
          <w:rFonts w:ascii="Times New Roman" w:hAnsi="Times New Roman" w:cs="Times New Roman" w:eastAsiaTheme="majorEastAsia"/>
          <w:sz w:val="24"/>
          <w:szCs w:val="24"/>
        </w:rPr>
        <w:t>EST</w:t>
      </w:r>
      <w:r w:rsidR="00F16092">
        <w:rPr>
          <w:rStyle w:val="normaltextrun"/>
          <w:rFonts w:ascii="Times New Roman" w:hAnsi="Times New Roman" w:cs="Times New Roman" w:eastAsiaTheme="majorEastAsia"/>
          <w:sz w:val="24"/>
          <w:szCs w:val="24"/>
        </w:rPr>
        <w:t xml:space="preserve">A) </w:t>
      </w:r>
      <w:r w:rsidRPr="009B546B" w:rsidR="00F16092">
        <w:rPr>
          <w:rStyle w:val="normaltextrun"/>
          <w:rFonts w:ascii="Times New Roman" w:hAnsi="Times New Roman" w:cs="Times New Roman" w:eastAsiaTheme="majorEastAsia"/>
          <w:sz w:val="24"/>
          <w:szCs w:val="24"/>
        </w:rPr>
        <w:t>voor de Verenigde Staten. Betrokkene vermoedt dat deze afwijzing mogelijk samenhangt met haar eerdere betrokkenheid als advocaat in een terrorismezaak. Zij heeft zich destijds uit die zaak teruggetrokken en behandelt sinds die tijd geen terrorismezaken meer, mede vanwege zorgen over mogelijke gevolgen voor haar internationale reisvrijheid.</w:t>
      </w:r>
      <w:r w:rsidR="00F16092">
        <w:rPr>
          <w:rStyle w:val="eop"/>
          <w:rFonts w:ascii="Times New Roman" w:hAnsi="Times New Roman" w:cs="Times New Roman" w:eastAsiaTheme="majorEastAsia"/>
          <w:sz w:val="24"/>
          <w:szCs w:val="24"/>
        </w:rPr>
        <w:br/>
      </w:r>
      <w:r w:rsidR="00F16092">
        <w:rPr>
          <w:rStyle w:val="eop"/>
          <w:rFonts w:ascii="Times New Roman" w:hAnsi="Times New Roman" w:cs="Times New Roman" w:eastAsiaTheme="majorEastAsia"/>
          <w:sz w:val="24"/>
          <w:szCs w:val="24"/>
        </w:rPr>
        <w:br/>
      </w:r>
      <w:r w:rsidRPr="009B546B" w:rsidR="00F16092">
        <w:rPr>
          <w:rStyle w:val="normaltextrun"/>
          <w:rFonts w:ascii="Times New Roman" w:hAnsi="Times New Roman" w:cs="Times New Roman" w:eastAsiaTheme="majorEastAsia"/>
          <w:sz w:val="24"/>
          <w:szCs w:val="24"/>
        </w:rPr>
        <w:t xml:space="preserve">De leden </w:t>
      </w:r>
      <w:r w:rsidR="00F16092">
        <w:rPr>
          <w:rStyle w:val="normaltextrun"/>
          <w:rFonts w:ascii="Times New Roman" w:hAnsi="Times New Roman" w:cs="Times New Roman" w:eastAsiaTheme="majorEastAsia"/>
          <w:sz w:val="24"/>
          <w:szCs w:val="24"/>
        </w:rPr>
        <w:t xml:space="preserve">van de BBB-fractie </w:t>
      </w:r>
      <w:r w:rsidRPr="009B546B" w:rsidR="00F16092">
        <w:rPr>
          <w:rStyle w:val="normaltextrun"/>
          <w:rFonts w:ascii="Times New Roman" w:hAnsi="Times New Roman" w:cs="Times New Roman" w:eastAsiaTheme="majorEastAsia"/>
          <w:sz w:val="24"/>
          <w:szCs w:val="24"/>
        </w:rPr>
        <w:t>vragen de minister hoe deze signalen worden beoordeeld.</w:t>
      </w:r>
      <w:r w:rsidR="00F16092">
        <w:rPr>
          <w:rStyle w:val="normaltextrun"/>
          <w:rFonts w:ascii="Times New Roman" w:hAnsi="Times New Roman" w:cs="Times New Roman" w:eastAsiaTheme="majorEastAsia"/>
          <w:sz w:val="24"/>
          <w:szCs w:val="24"/>
        </w:rPr>
        <w:t xml:space="preserve"> </w:t>
      </w:r>
    </w:p>
    <w:p w:rsidR="00EF119B" w:rsidP="008D18EB" w:rsidRDefault="00EF119B" w14:paraId="7BF3DDFE" w14:textId="77777777">
      <w:pPr>
        <w:spacing w:after="0"/>
        <w:rPr>
          <w:rStyle w:val="normaltextrun"/>
          <w:rFonts w:ascii="Times New Roman" w:hAnsi="Times New Roman" w:cs="Times New Roman" w:eastAsiaTheme="majorEastAsia"/>
          <w:sz w:val="24"/>
          <w:szCs w:val="24"/>
        </w:rPr>
      </w:pPr>
    </w:p>
    <w:p w:rsidRPr="00EF119B" w:rsidR="00EF119B" w:rsidP="008D18EB" w:rsidRDefault="00EF119B" w14:paraId="50B32ECF" w14:textId="7826DB7F">
      <w:pPr>
        <w:spacing w:after="0"/>
        <w:rPr>
          <w:rStyle w:val="normaltextrun"/>
          <w:rFonts w:ascii="Times New Roman" w:hAnsi="Times New Roman" w:cs="Times New Roman" w:eastAsiaTheme="majorEastAsia"/>
          <w:b/>
          <w:bCs/>
          <w:sz w:val="24"/>
          <w:szCs w:val="24"/>
        </w:rPr>
      </w:pPr>
      <w:r w:rsidRPr="00EF119B">
        <w:rPr>
          <w:rStyle w:val="normaltextrun"/>
          <w:rFonts w:ascii="Times New Roman" w:hAnsi="Times New Roman" w:cs="Times New Roman" w:eastAsiaTheme="majorEastAsia"/>
          <w:b/>
          <w:bCs/>
          <w:sz w:val="24"/>
          <w:szCs w:val="24"/>
        </w:rPr>
        <w:t xml:space="preserve">Nederland heeft geen inzicht in de redenen waarom individuen een ESTA afwijzing krijgen. De Verenigde Staten gaan zelf over de geldende </w:t>
      </w:r>
      <w:proofErr w:type="spellStart"/>
      <w:r w:rsidRPr="00EF119B">
        <w:rPr>
          <w:rStyle w:val="normaltextrun"/>
          <w:rFonts w:ascii="Times New Roman" w:hAnsi="Times New Roman" w:cs="Times New Roman" w:eastAsiaTheme="majorEastAsia"/>
          <w:b/>
          <w:bCs/>
          <w:sz w:val="24"/>
          <w:szCs w:val="24"/>
        </w:rPr>
        <w:t>inreisvoorwaarden</w:t>
      </w:r>
      <w:proofErr w:type="spellEnd"/>
      <w:r w:rsidRPr="00EF119B">
        <w:rPr>
          <w:rStyle w:val="normaltextrun"/>
          <w:rFonts w:ascii="Times New Roman" w:hAnsi="Times New Roman" w:cs="Times New Roman" w:eastAsiaTheme="majorEastAsia"/>
          <w:b/>
          <w:bCs/>
          <w:sz w:val="24"/>
          <w:szCs w:val="24"/>
        </w:rPr>
        <w:t xml:space="preserve">. Personen </w:t>
      </w:r>
      <w:r w:rsidRPr="00EF119B">
        <w:rPr>
          <w:rStyle w:val="normaltextrun"/>
          <w:rFonts w:ascii="Times New Roman" w:hAnsi="Times New Roman" w:cs="Times New Roman" w:eastAsiaTheme="majorEastAsia"/>
          <w:b/>
          <w:bCs/>
          <w:sz w:val="24"/>
          <w:szCs w:val="24"/>
        </w:rPr>
        <w:lastRenderedPageBreak/>
        <w:t xml:space="preserve">die een ESTA afwijzing krijgen, kunnen wel een visumaanvraag indienen bij het Consulaat-Generaal van de VS in Amsterdam om hun zaak beter uit te leggen. Tegelijkertijd </w:t>
      </w:r>
      <w:r w:rsidR="002743FF">
        <w:rPr>
          <w:rStyle w:val="normaltextrun"/>
          <w:rFonts w:ascii="Times New Roman" w:hAnsi="Times New Roman" w:cs="Times New Roman" w:eastAsiaTheme="majorEastAsia"/>
          <w:b/>
          <w:bCs/>
          <w:sz w:val="24"/>
          <w:szCs w:val="24"/>
        </w:rPr>
        <w:t>is de minister van Justitie en Veiligheid</w:t>
      </w:r>
      <w:r w:rsidRPr="00EF119B">
        <w:rPr>
          <w:rStyle w:val="normaltextrun"/>
          <w:rFonts w:ascii="Times New Roman" w:hAnsi="Times New Roman" w:cs="Times New Roman" w:eastAsiaTheme="majorEastAsia"/>
          <w:b/>
          <w:bCs/>
          <w:sz w:val="24"/>
          <w:szCs w:val="24"/>
        </w:rPr>
        <w:t xml:space="preserve"> van mening dat advocaten vrij moeten zijn in de uitoefening van hun beroep, gelet op de belangrijke rol die zij spelen in de verwezenlijking van het recht van verdachten op een eerlijk proces</w:t>
      </w:r>
      <w:r w:rsidR="002743FF">
        <w:rPr>
          <w:rStyle w:val="normaltextrun"/>
          <w:rFonts w:ascii="Times New Roman" w:hAnsi="Times New Roman" w:cs="Times New Roman" w:eastAsiaTheme="majorEastAsia"/>
          <w:b/>
          <w:bCs/>
          <w:sz w:val="24"/>
          <w:szCs w:val="24"/>
        </w:rPr>
        <w:t xml:space="preserve">, en bij </w:t>
      </w:r>
      <w:r w:rsidRPr="00EF119B">
        <w:rPr>
          <w:rStyle w:val="normaltextrun"/>
          <w:rFonts w:ascii="Times New Roman" w:hAnsi="Times New Roman" w:cs="Times New Roman" w:eastAsiaTheme="majorEastAsia"/>
          <w:b/>
          <w:bCs/>
          <w:sz w:val="24"/>
          <w:szCs w:val="24"/>
        </w:rPr>
        <w:t xml:space="preserve">een ESTA of visumaanvraag niet </w:t>
      </w:r>
      <w:r w:rsidRPr="00EF119B" w:rsidR="002743FF">
        <w:rPr>
          <w:rStyle w:val="normaltextrun"/>
          <w:rFonts w:ascii="Times New Roman" w:hAnsi="Times New Roman" w:cs="Times New Roman" w:eastAsiaTheme="majorEastAsia"/>
          <w:b/>
          <w:bCs/>
          <w:sz w:val="24"/>
          <w:szCs w:val="24"/>
        </w:rPr>
        <w:t xml:space="preserve">beoordeeld </w:t>
      </w:r>
      <w:r w:rsidR="002743FF">
        <w:rPr>
          <w:rStyle w:val="normaltextrun"/>
          <w:rFonts w:ascii="Times New Roman" w:hAnsi="Times New Roman" w:cs="Times New Roman" w:eastAsiaTheme="majorEastAsia"/>
          <w:b/>
          <w:bCs/>
          <w:sz w:val="24"/>
          <w:szCs w:val="24"/>
        </w:rPr>
        <w:t xml:space="preserve">zouden </w:t>
      </w:r>
      <w:r w:rsidRPr="00EF119B">
        <w:rPr>
          <w:rStyle w:val="normaltextrun"/>
          <w:rFonts w:ascii="Times New Roman" w:hAnsi="Times New Roman" w:cs="Times New Roman" w:eastAsiaTheme="majorEastAsia"/>
          <w:b/>
          <w:bCs/>
          <w:sz w:val="24"/>
          <w:szCs w:val="24"/>
        </w:rPr>
        <w:t>moeten worden op hun betrokkenheid in strafzaken bij de verdediging van hun cliënten.</w:t>
      </w:r>
    </w:p>
    <w:p w:rsidRPr="00EF119B" w:rsidR="00EF119B" w:rsidP="008D18EB" w:rsidRDefault="00EF119B" w14:paraId="747B5547" w14:textId="77777777">
      <w:pPr>
        <w:spacing w:after="0"/>
        <w:rPr>
          <w:rStyle w:val="normaltextrun"/>
          <w:rFonts w:ascii="Times New Roman" w:hAnsi="Times New Roman" w:cs="Times New Roman" w:eastAsiaTheme="majorEastAsia"/>
          <w:b/>
          <w:bCs/>
          <w:sz w:val="24"/>
          <w:szCs w:val="24"/>
        </w:rPr>
      </w:pPr>
    </w:p>
    <w:p w:rsidR="006A5627" w:rsidP="008D18EB" w:rsidRDefault="00F16092" w14:paraId="67693646" w14:textId="71211585">
      <w:pPr>
        <w:spacing w:after="0"/>
        <w:rPr>
          <w:rStyle w:val="eop"/>
          <w:rFonts w:ascii="Times New Roman" w:hAnsi="Times New Roman" w:cs="Times New Roman" w:eastAsiaTheme="majorEastAsia"/>
          <w:sz w:val="24"/>
          <w:szCs w:val="24"/>
        </w:rPr>
      </w:pPr>
      <w:r>
        <w:rPr>
          <w:rStyle w:val="normaltextrun"/>
          <w:rFonts w:ascii="Times New Roman" w:hAnsi="Times New Roman" w:cs="Times New Roman" w:eastAsiaTheme="majorEastAsia"/>
          <w:sz w:val="24"/>
          <w:szCs w:val="24"/>
        </w:rPr>
        <w:t>Deze leden</w:t>
      </w:r>
      <w:r w:rsidRPr="009B546B">
        <w:rPr>
          <w:rStyle w:val="normaltextrun"/>
          <w:rFonts w:ascii="Times New Roman" w:hAnsi="Times New Roman" w:cs="Times New Roman" w:eastAsiaTheme="majorEastAsia"/>
          <w:sz w:val="24"/>
          <w:szCs w:val="24"/>
        </w:rPr>
        <w:t xml:space="preserve"> herinneren </w:t>
      </w:r>
      <w:r>
        <w:rPr>
          <w:rStyle w:val="normaltextrun"/>
          <w:rFonts w:ascii="Times New Roman" w:hAnsi="Times New Roman" w:cs="Times New Roman" w:eastAsiaTheme="majorEastAsia"/>
          <w:sz w:val="24"/>
          <w:szCs w:val="24"/>
        </w:rPr>
        <w:t xml:space="preserve">de minister </w:t>
      </w:r>
      <w:r w:rsidRPr="009B546B">
        <w:rPr>
          <w:rStyle w:val="normaltextrun"/>
          <w:rFonts w:ascii="Times New Roman" w:hAnsi="Times New Roman" w:cs="Times New Roman" w:eastAsiaTheme="majorEastAsia"/>
          <w:sz w:val="24"/>
          <w:szCs w:val="24"/>
        </w:rPr>
        <w:t xml:space="preserve">eraan dat in 2019 Kamervragen zijn gesteld over een vergelijkbare situatie, waarbij door </w:t>
      </w:r>
      <w:r>
        <w:rPr>
          <w:rStyle w:val="normaltextrun"/>
          <w:rFonts w:ascii="Times New Roman" w:hAnsi="Times New Roman" w:cs="Times New Roman" w:eastAsiaTheme="majorEastAsia"/>
          <w:sz w:val="24"/>
          <w:szCs w:val="24"/>
        </w:rPr>
        <w:t>het kabinet</w:t>
      </w:r>
      <w:r w:rsidRPr="009B546B">
        <w:rPr>
          <w:rStyle w:val="normaltextrun"/>
          <w:rFonts w:ascii="Times New Roman" w:hAnsi="Times New Roman" w:cs="Times New Roman" w:eastAsiaTheme="majorEastAsia"/>
          <w:sz w:val="24"/>
          <w:szCs w:val="24"/>
        </w:rPr>
        <w:t xml:space="preserve"> is aangegeven dat de ontwikkelingen zouden worden gemonitord en dat hierover contact zou worden onderhouden met de Nederlandse </w:t>
      </w:r>
      <w:r>
        <w:rPr>
          <w:rStyle w:val="normaltextrun"/>
          <w:rFonts w:ascii="Times New Roman" w:hAnsi="Times New Roman" w:cs="Times New Roman" w:eastAsiaTheme="majorEastAsia"/>
          <w:sz w:val="24"/>
          <w:szCs w:val="24"/>
        </w:rPr>
        <w:t>o</w:t>
      </w:r>
      <w:r w:rsidRPr="009B546B">
        <w:rPr>
          <w:rStyle w:val="normaltextrun"/>
          <w:rFonts w:ascii="Times New Roman" w:hAnsi="Times New Roman" w:cs="Times New Roman" w:eastAsiaTheme="majorEastAsia"/>
          <w:sz w:val="24"/>
          <w:szCs w:val="24"/>
        </w:rPr>
        <w:t xml:space="preserve">rde van </w:t>
      </w:r>
      <w:r>
        <w:rPr>
          <w:rStyle w:val="normaltextrun"/>
          <w:rFonts w:ascii="Times New Roman" w:hAnsi="Times New Roman" w:cs="Times New Roman" w:eastAsiaTheme="majorEastAsia"/>
          <w:sz w:val="24"/>
          <w:szCs w:val="24"/>
        </w:rPr>
        <w:t>a</w:t>
      </w:r>
      <w:r w:rsidRPr="009B546B">
        <w:rPr>
          <w:rStyle w:val="normaltextrun"/>
          <w:rFonts w:ascii="Times New Roman" w:hAnsi="Times New Roman" w:cs="Times New Roman" w:eastAsiaTheme="majorEastAsia"/>
          <w:sz w:val="24"/>
          <w:szCs w:val="24"/>
        </w:rPr>
        <w:t>dvocaten (</w:t>
      </w:r>
      <w:proofErr w:type="spellStart"/>
      <w:r w:rsidRPr="009B546B">
        <w:rPr>
          <w:rStyle w:val="normaltextrun"/>
          <w:rFonts w:ascii="Times New Roman" w:hAnsi="Times New Roman" w:cs="Times New Roman" w:eastAsiaTheme="majorEastAsia"/>
          <w:sz w:val="24"/>
          <w:szCs w:val="24"/>
        </w:rPr>
        <w:t>NOvA</w:t>
      </w:r>
      <w:proofErr w:type="spellEnd"/>
      <w:r w:rsidRPr="009B546B">
        <w:rPr>
          <w:rStyle w:val="normaltextrun"/>
          <w:rFonts w:ascii="Times New Roman" w:hAnsi="Times New Roman" w:cs="Times New Roman" w:eastAsiaTheme="majorEastAsia"/>
          <w:sz w:val="24"/>
          <w:szCs w:val="24"/>
        </w:rPr>
        <w:t>).</w:t>
      </w:r>
      <w:r w:rsidRPr="009B546B">
        <w:rPr>
          <w:rStyle w:val="eop"/>
          <w:rFonts w:ascii="Times New Roman" w:hAnsi="Times New Roman" w:cs="Times New Roman" w:eastAsiaTheme="majorEastAsia"/>
          <w:sz w:val="24"/>
          <w:szCs w:val="24"/>
        </w:rPr>
        <w:t> </w:t>
      </w:r>
      <w:r>
        <w:rPr>
          <w:rStyle w:val="eop"/>
          <w:rFonts w:ascii="Times New Roman" w:hAnsi="Times New Roman" w:cs="Times New Roman" w:eastAsiaTheme="majorEastAsia"/>
          <w:sz w:val="24"/>
          <w:szCs w:val="24"/>
        </w:rPr>
        <w:br/>
      </w:r>
      <w:r>
        <w:rPr>
          <w:rStyle w:val="eop"/>
          <w:rFonts w:ascii="Times New Roman" w:hAnsi="Times New Roman" w:cs="Times New Roman" w:eastAsiaTheme="majorEastAsia"/>
          <w:sz w:val="24"/>
          <w:szCs w:val="24"/>
        </w:rPr>
        <w:br/>
      </w:r>
      <w:r w:rsidRPr="009B546B">
        <w:rPr>
          <w:rStyle w:val="normaltextrun"/>
          <w:rFonts w:ascii="Times New Roman" w:hAnsi="Times New Roman" w:cs="Times New Roman" w:eastAsiaTheme="majorEastAsia"/>
          <w:sz w:val="24"/>
          <w:szCs w:val="24"/>
        </w:rPr>
        <w:t xml:space="preserve">Tegen deze achtergrond vragen de leden </w:t>
      </w:r>
      <w:r>
        <w:rPr>
          <w:rStyle w:val="normaltextrun"/>
          <w:rFonts w:ascii="Times New Roman" w:hAnsi="Times New Roman" w:cs="Times New Roman" w:eastAsiaTheme="majorEastAsia"/>
          <w:sz w:val="24"/>
          <w:szCs w:val="24"/>
        </w:rPr>
        <w:t xml:space="preserve">van de BBB-fractie </w:t>
      </w:r>
      <w:r w:rsidRPr="009B546B">
        <w:rPr>
          <w:rStyle w:val="normaltextrun"/>
          <w:rFonts w:ascii="Times New Roman" w:hAnsi="Times New Roman" w:cs="Times New Roman" w:eastAsiaTheme="majorEastAsia"/>
          <w:sz w:val="24"/>
          <w:szCs w:val="24"/>
        </w:rPr>
        <w:t>de minister ten eerste wat er sinds 2019 concreet is gedaan in het kader van deze monitoring. Kan de minister toelichten of en op welke wijze overleg met de </w:t>
      </w:r>
      <w:proofErr w:type="spellStart"/>
      <w:r w:rsidRPr="009B546B">
        <w:rPr>
          <w:rStyle w:val="normaltextrun"/>
          <w:rFonts w:ascii="Times New Roman" w:hAnsi="Times New Roman" w:cs="Times New Roman" w:eastAsiaTheme="majorEastAsia"/>
          <w:sz w:val="24"/>
          <w:szCs w:val="24"/>
        </w:rPr>
        <w:t>NOvA</w:t>
      </w:r>
      <w:proofErr w:type="spellEnd"/>
      <w:r w:rsidRPr="009B546B">
        <w:rPr>
          <w:rStyle w:val="normaltextrun"/>
          <w:rFonts w:ascii="Times New Roman" w:hAnsi="Times New Roman" w:cs="Times New Roman" w:eastAsiaTheme="majorEastAsia"/>
          <w:sz w:val="24"/>
          <w:szCs w:val="24"/>
        </w:rPr>
        <w:t> heeft plaatsgevonden en wat de uitkomsten daarvan zijn geweest?</w:t>
      </w:r>
      <w:r w:rsidRPr="009B546B">
        <w:rPr>
          <w:rStyle w:val="eop"/>
          <w:rFonts w:ascii="Times New Roman" w:hAnsi="Times New Roman" w:cs="Times New Roman" w:eastAsiaTheme="majorEastAsia"/>
          <w:sz w:val="24"/>
          <w:szCs w:val="24"/>
        </w:rPr>
        <w:t> </w:t>
      </w:r>
      <w:r>
        <w:rPr>
          <w:rStyle w:val="eop"/>
          <w:rFonts w:ascii="Times New Roman" w:hAnsi="Times New Roman" w:cs="Times New Roman" w:eastAsiaTheme="majorEastAsia"/>
          <w:sz w:val="24"/>
          <w:szCs w:val="24"/>
        </w:rPr>
        <w:br/>
      </w:r>
    </w:p>
    <w:p w:rsidRPr="006A5627" w:rsidR="006A5627" w:rsidP="006A5627" w:rsidRDefault="006A5627" w14:paraId="1D9C2A04" w14:textId="77777777">
      <w:pPr>
        <w:spacing w:after="0"/>
        <w:rPr>
          <w:rFonts w:ascii="Times New Roman" w:hAnsi="Times New Roman" w:cs="Times New Roman" w:eastAsiaTheme="majorEastAsia"/>
          <w:b/>
          <w:bCs/>
          <w:sz w:val="24"/>
          <w:szCs w:val="24"/>
        </w:rPr>
      </w:pPr>
      <w:r w:rsidRPr="006A5627">
        <w:rPr>
          <w:rFonts w:ascii="Times New Roman" w:hAnsi="Times New Roman" w:cs="Times New Roman" w:eastAsiaTheme="majorEastAsia"/>
          <w:b/>
          <w:bCs/>
          <w:sz w:val="24"/>
          <w:szCs w:val="24"/>
        </w:rPr>
        <w:t>Het ministerie van Justitie en Veiligheid onderhoudt nauw contact met de Nederlandse orde van advocaten (</w:t>
      </w:r>
      <w:proofErr w:type="spellStart"/>
      <w:r w:rsidRPr="006A5627">
        <w:rPr>
          <w:rFonts w:ascii="Times New Roman" w:hAnsi="Times New Roman" w:cs="Times New Roman" w:eastAsiaTheme="majorEastAsia"/>
          <w:b/>
          <w:bCs/>
          <w:sz w:val="24"/>
          <w:szCs w:val="24"/>
        </w:rPr>
        <w:t>NOvA</w:t>
      </w:r>
      <w:proofErr w:type="spellEnd"/>
      <w:r w:rsidRPr="006A5627">
        <w:rPr>
          <w:rFonts w:ascii="Times New Roman" w:hAnsi="Times New Roman" w:cs="Times New Roman" w:eastAsiaTheme="majorEastAsia"/>
          <w:b/>
          <w:bCs/>
          <w:sz w:val="24"/>
          <w:szCs w:val="24"/>
        </w:rPr>
        <w:t xml:space="preserve">) over onderwerpen die de advocatuur raken. Er zijn mij geen recente signalen bekend over weigering van ESTA-aanvragen van advocaten. Mocht een dergelijk geval in de toekomst zich voordoen zal in overleg met de </w:t>
      </w:r>
      <w:proofErr w:type="spellStart"/>
      <w:r w:rsidRPr="006A5627">
        <w:rPr>
          <w:rFonts w:ascii="Times New Roman" w:hAnsi="Times New Roman" w:cs="Times New Roman" w:eastAsiaTheme="majorEastAsia"/>
          <w:b/>
          <w:bCs/>
          <w:sz w:val="24"/>
          <w:szCs w:val="24"/>
        </w:rPr>
        <w:t>NOvA</w:t>
      </w:r>
      <w:proofErr w:type="spellEnd"/>
      <w:r w:rsidRPr="006A5627">
        <w:rPr>
          <w:rFonts w:ascii="Times New Roman" w:hAnsi="Times New Roman" w:cs="Times New Roman" w:eastAsiaTheme="majorEastAsia"/>
          <w:b/>
          <w:bCs/>
          <w:sz w:val="24"/>
          <w:szCs w:val="24"/>
        </w:rPr>
        <w:t xml:space="preserve"> worden besproken of en hoe daar gevolg aan zal worden gegeven. </w:t>
      </w:r>
    </w:p>
    <w:p w:rsidR="00EF119B" w:rsidP="006A5627" w:rsidRDefault="00F16092" w14:paraId="031E6E83" w14:textId="722530B8">
      <w:pPr>
        <w:spacing w:after="0"/>
        <w:rPr>
          <w:rStyle w:val="eop"/>
          <w:rFonts w:ascii="Times New Roman" w:hAnsi="Times New Roman" w:cs="Times New Roman" w:eastAsiaTheme="majorEastAsia"/>
          <w:sz w:val="24"/>
          <w:szCs w:val="24"/>
        </w:rPr>
      </w:pPr>
      <w:r>
        <w:rPr>
          <w:rStyle w:val="eop"/>
          <w:rFonts w:ascii="Times New Roman" w:hAnsi="Times New Roman" w:cs="Times New Roman" w:eastAsiaTheme="majorEastAsia"/>
          <w:sz w:val="24"/>
          <w:szCs w:val="24"/>
        </w:rPr>
        <w:br/>
      </w:r>
      <w:r w:rsidRPr="009B546B">
        <w:rPr>
          <w:rStyle w:val="normaltextrun"/>
          <w:rFonts w:ascii="Times New Roman" w:hAnsi="Times New Roman" w:cs="Times New Roman" w:eastAsiaTheme="majorEastAsia"/>
          <w:sz w:val="24"/>
          <w:szCs w:val="24"/>
        </w:rPr>
        <w:t xml:space="preserve">Ten tweede vragen de leden </w:t>
      </w:r>
      <w:r>
        <w:rPr>
          <w:rStyle w:val="normaltextrun"/>
          <w:rFonts w:ascii="Times New Roman" w:hAnsi="Times New Roman" w:cs="Times New Roman" w:eastAsiaTheme="majorEastAsia"/>
          <w:sz w:val="24"/>
          <w:szCs w:val="24"/>
        </w:rPr>
        <w:t xml:space="preserve">van de BBB-fractie </w:t>
      </w:r>
      <w:r w:rsidRPr="009B546B">
        <w:rPr>
          <w:rStyle w:val="normaltextrun"/>
          <w:rFonts w:ascii="Times New Roman" w:hAnsi="Times New Roman" w:cs="Times New Roman" w:eastAsiaTheme="majorEastAsia"/>
          <w:sz w:val="24"/>
          <w:szCs w:val="24"/>
        </w:rPr>
        <w:t>of de minister kan aangeven of</w:t>
      </w:r>
      <w:r>
        <w:rPr>
          <w:rStyle w:val="normaltextrun"/>
          <w:rFonts w:ascii="Times New Roman" w:hAnsi="Times New Roman" w:cs="Times New Roman" w:eastAsiaTheme="majorEastAsia"/>
          <w:sz w:val="24"/>
          <w:szCs w:val="24"/>
        </w:rPr>
        <w:t xml:space="preserve"> </w:t>
      </w:r>
      <w:r w:rsidRPr="009B546B">
        <w:rPr>
          <w:rStyle w:val="normaltextrun"/>
          <w:rFonts w:ascii="Times New Roman" w:hAnsi="Times New Roman" w:cs="Times New Roman" w:eastAsiaTheme="majorEastAsia"/>
          <w:sz w:val="24"/>
          <w:szCs w:val="24"/>
        </w:rPr>
        <w:t>en</w:t>
      </w:r>
      <w:r>
        <w:rPr>
          <w:rStyle w:val="normaltextrun"/>
          <w:rFonts w:ascii="Times New Roman" w:hAnsi="Times New Roman" w:cs="Times New Roman" w:eastAsiaTheme="majorEastAsia"/>
          <w:sz w:val="24"/>
          <w:szCs w:val="24"/>
        </w:rPr>
        <w:t>,</w:t>
      </w:r>
      <w:r w:rsidRPr="009B546B">
        <w:rPr>
          <w:rStyle w:val="normaltextrun"/>
          <w:rFonts w:ascii="Times New Roman" w:hAnsi="Times New Roman" w:cs="Times New Roman" w:eastAsiaTheme="majorEastAsia"/>
          <w:sz w:val="24"/>
          <w:szCs w:val="24"/>
        </w:rPr>
        <w:t xml:space="preserve"> zo ja</w:t>
      </w:r>
      <w:r>
        <w:rPr>
          <w:rStyle w:val="normaltextrun"/>
          <w:rFonts w:ascii="Times New Roman" w:hAnsi="Times New Roman" w:cs="Times New Roman" w:eastAsiaTheme="majorEastAsia"/>
          <w:sz w:val="24"/>
          <w:szCs w:val="24"/>
        </w:rPr>
        <w:t>,</w:t>
      </w:r>
      <w:r w:rsidRPr="009B546B">
        <w:rPr>
          <w:rStyle w:val="normaltextrun"/>
          <w:rFonts w:ascii="Times New Roman" w:hAnsi="Times New Roman" w:cs="Times New Roman" w:eastAsiaTheme="majorEastAsia"/>
          <w:sz w:val="24"/>
          <w:szCs w:val="24"/>
        </w:rPr>
        <w:t xml:space="preserve"> welke</w:t>
      </w:r>
      <w:r>
        <w:rPr>
          <w:rStyle w:val="normaltextrun"/>
          <w:rFonts w:ascii="Times New Roman" w:hAnsi="Times New Roman" w:cs="Times New Roman" w:eastAsiaTheme="majorEastAsia"/>
          <w:sz w:val="24"/>
          <w:szCs w:val="24"/>
        </w:rPr>
        <w:t xml:space="preserve"> </w:t>
      </w:r>
      <w:r w:rsidRPr="009B546B">
        <w:rPr>
          <w:rStyle w:val="normaltextrun"/>
          <w:rFonts w:ascii="Times New Roman" w:hAnsi="Times New Roman" w:cs="Times New Roman" w:eastAsiaTheme="majorEastAsia"/>
          <w:sz w:val="24"/>
          <w:szCs w:val="24"/>
        </w:rPr>
        <w:t>informatie door de Nederlandse Staat wordt gedeeld met de Verenigde Staten in het kader van de ESTA-procedure.</w:t>
      </w:r>
      <w:r>
        <w:rPr>
          <w:rStyle w:val="normaltextrun"/>
          <w:rFonts w:ascii="Times New Roman" w:hAnsi="Times New Roman" w:cs="Times New Roman" w:eastAsiaTheme="majorEastAsia"/>
          <w:sz w:val="24"/>
          <w:szCs w:val="24"/>
        </w:rPr>
        <w:t xml:space="preserve"> </w:t>
      </w:r>
      <w:r w:rsidRPr="009B546B">
        <w:rPr>
          <w:rStyle w:val="normaltextrun"/>
          <w:rFonts w:ascii="Times New Roman" w:hAnsi="Times New Roman" w:cs="Times New Roman" w:eastAsiaTheme="majorEastAsia"/>
          <w:sz w:val="24"/>
          <w:szCs w:val="24"/>
        </w:rPr>
        <w:t>In welke registers kan dergelijke informatie voorkomen en onder welke omstandigheden vindt internationale gegevensuitwisseling plaats?</w:t>
      </w:r>
      <w:r w:rsidRPr="009B546B">
        <w:rPr>
          <w:rStyle w:val="eop"/>
          <w:rFonts w:ascii="Times New Roman" w:hAnsi="Times New Roman" w:cs="Times New Roman" w:eastAsiaTheme="majorEastAsia"/>
          <w:sz w:val="24"/>
          <w:szCs w:val="24"/>
        </w:rPr>
        <w:t> </w:t>
      </w:r>
    </w:p>
    <w:p w:rsidR="00EF119B" w:rsidP="006A5627" w:rsidRDefault="00EF119B" w14:paraId="3FB18F67" w14:textId="77777777">
      <w:pPr>
        <w:spacing w:after="0"/>
        <w:rPr>
          <w:rStyle w:val="eop"/>
          <w:rFonts w:ascii="Times New Roman" w:hAnsi="Times New Roman" w:cs="Times New Roman" w:eastAsiaTheme="majorEastAsia"/>
          <w:sz w:val="24"/>
          <w:szCs w:val="24"/>
        </w:rPr>
      </w:pPr>
    </w:p>
    <w:p w:rsidRPr="00EF119B" w:rsidR="00EF119B" w:rsidP="00EF119B" w:rsidRDefault="00EF119B" w14:paraId="4302F00C" w14:textId="77777777">
      <w:pPr>
        <w:spacing w:after="0"/>
        <w:rPr>
          <w:rFonts w:ascii="Times New Roman" w:hAnsi="Times New Roman" w:cs="Times New Roman" w:eastAsiaTheme="majorEastAsia"/>
          <w:b/>
          <w:bCs/>
          <w:sz w:val="24"/>
          <w:szCs w:val="24"/>
        </w:rPr>
      </w:pPr>
      <w:r w:rsidRPr="00EF119B">
        <w:rPr>
          <w:rFonts w:ascii="Times New Roman" w:hAnsi="Times New Roman" w:cs="Times New Roman" w:eastAsiaTheme="majorEastAsia"/>
          <w:b/>
          <w:bCs/>
          <w:sz w:val="24"/>
          <w:szCs w:val="24"/>
        </w:rPr>
        <w:t>Er wordt door de Nederlandse Staat geen informatie gedeeld met de VS in het kader van de ESTA-procedure.</w:t>
      </w:r>
    </w:p>
    <w:p w:rsidR="00F16092" w:rsidP="006A5627" w:rsidRDefault="00F16092" w14:paraId="7457C644" w14:textId="0B9E8808">
      <w:pPr>
        <w:spacing w:after="0"/>
        <w:rPr>
          <w:rFonts w:ascii="Times New Roman" w:hAnsi="Times New Roman" w:eastAsia="Times New Roman" w:cs="Times New Roman"/>
          <w:b/>
          <w:sz w:val="24"/>
          <w:szCs w:val="24"/>
          <w:lang w:eastAsia="nl-NL"/>
        </w:rPr>
      </w:pPr>
      <w:r>
        <w:rPr>
          <w:rStyle w:val="eop"/>
          <w:rFonts w:ascii="Times New Roman" w:hAnsi="Times New Roman" w:cs="Times New Roman" w:eastAsiaTheme="majorEastAsia"/>
          <w:sz w:val="24"/>
          <w:szCs w:val="24"/>
        </w:rPr>
        <w:br/>
      </w:r>
      <w:r w:rsidRPr="009B546B">
        <w:rPr>
          <w:rStyle w:val="normaltextrun"/>
          <w:rFonts w:ascii="Times New Roman" w:hAnsi="Times New Roman" w:cs="Times New Roman" w:eastAsiaTheme="majorEastAsia"/>
          <w:sz w:val="24"/>
          <w:szCs w:val="24"/>
        </w:rPr>
        <w:t xml:space="preserve">De leden </w:t>
      </w:r>
      <w:r>
        <w:rPr>
          <w:rStyle w:val="normaltextrun"/>
          <w:rFonts w:ascii="Times New Roman" w:hAnsi="Times New Roman" w:cs="Times New Roman" w:eastAsiaTheme="majorEastAsia"/>
          <w:sz w:val="24"/>
          <w:szCs w:val="24"/>
        </w:rPr>
        <w:t xml:space="preserve">van de BBB-fractie </w:t>
      </w:r>
      <w:r w:rsidRPr="009B546B">
        <w:rPr>
          <w:rStyle w:val="normaltextrun"/>
          <w:rFonts w:ascii="Times New Roman" w:hAnsi="Times New Roman" w:cs="Times New Roman" w:eastAsiaTheme="majorEastAsia"/>
          <w:sz w:val="24"/>
          <w:szCs w:val="24"/>
        </w:rPr>
        <w:t xml:space="preserve">hechten eraan te benadrukken dat het verlenen van rechtsbijstand aan verdachten geen gevolgen zou mogen hebben voor de beroepsuitoefening of de persoonlijke reisvrijheid van advocaten. </w:t>
      </w:r>
      <w:r>
        <w:rPr>
          <w:rStyle w:val="normaltextrun"/>
          <w:rFonts w:ascii="Times New Roman" w:hAnsi="Times New Roman" w:cs="Times New Roman" w:eastAsiaTheme="majorEastAsia"/>
          <w:sz w:val="24"/>
          <w:szCs w:val="24"/>
        </w:rPr>
        <w:t>Deze leden</w:t>
      </w:r>
      <w:r w:rsidRPr="009B546B">
        <w:rPr>
          <w:rStyle w:val="normaltextrun"/>
          <w:rFonts w:ascii="Times New Roman" w:hAnsi="Times New Roman" w:cs="Times New Roman" w:eastAsiaTheme="majorEastAsia"/>
          <w:sz w:val="24"/>
          <w:szCs w:val="24"/>
        </w:rPr>
        <w:t xml:space="preserve"> vragen de minister om een nadere toelichting en reactie hierop</w:t>
      </w:r>
      <w:r>
        <w:rPr>
          <w:rStyle w:val="normaltextrun"/>
          <w:rFonts w:ascii="Times New Roman" w:hAnsi="Times New Roman" w:cs="Times New Roman" w:eastAsiaTheme="majorEastAsia"/>
          <w:sz w:val="24"/>
          <w:szCs w:val="24"/>
        </w:rPr>
        <w:t>.</w:t>
      </w:r>
      <w:r w:rsidRPr="009B546B">
        <w:rPr>
          <w:rStyle w:val="eop"/>
          <w:rFonts w:ascii="Times New Roman" w:hAnsi="Times New Roman" w:cs="Times New Roman" w:eastAsiaTheme="majorEastAsia"/>
          <w:sz w:val="24"/>
          <w:szCs w:val="24"/>
        </w:rPr>
        <w:t> </w:t>
      </w:r>
      <w:r w:rsidRPr="009B546B">
        <w:rPr>
          <w:rFonts w:ascii="Times New Roman" w:hAnsi="Times New Roman" w:eastAsia="Times New Roman" w:cs="Times New Roman"/>
          <w:b/>
          <w:bCs/>
          <w:sz w:val="24"/>
          <w:szCs w:val="24"/>
          <w:lang w:eastAsia="nl-NL"/>
        </w:rPr>
        <w:br/>
      </w:r>
    </w:p>
    <w:p w:rsidRPr="006A5627" w:rsidR="006A5627" w:rsidP="006A5627" w:rsidRDefault="006A5627" w14:paraId="21D00F35" w14:textId="49CFC484">
      <w:pPr>
        <w:spacing w:after="0"/>
        <w:rPr>
          <w:rFonts w:ascii="Times New Roman" w:hAnsi="Times New Roman" w:eastAsia="Times New Roman" w:cs="Times New Roman"/>
          <w:b/>
          <w:sz w:val="24"/>
          <w:szCs w:val="24"/>
          <w:lang w:eastAsia="nl-NL"/>
        </w:rPr>
      </w:pPr>
      <w:r w:rsidRPr="006A5627">
        <w:rPr>
          <w:rFonts w:ascii="Times New Roman" w:hAnsi="Times New Roman" w:eastAsia="Times New Roman" w:cs="Times New Roman"/>
          <w:b/>
          <w:sz w:val="24"/>
          <w:szCs w:val="24"/>
          <w:lang w:eastAsia="nl-NL"/>
        </w:rPr>
        <w:t xml:space="preserve">Zoals ook is aangegeven in de beantwoording van de Kamervragen van de leden Kuiken en </w:t>
      </w:r>
      <w:proofErr w:type="spellStart"/>
      <w:r w:rsidRPr="006A5627">
        <w:rPr>
          <w:rFonts w:ascii="Times New Roman" w:hAnsi="Times New Roman" w:eastAsia="Times New Roman" w:cs="Times New Roman"/>
          <w:b/>
          <w:sz w:val="24"/>
          <w:szCs w:val="24"/>
          <w:lang w:eastAsia="nl-NL"/>
        </w:rPr>
        <w:t>Ploumen</w:t>
      </w:r>
      <w:proofErr w:type="spellEnd"/>
      <w:r w:rsidRPr="006A5627">
        <w:rPr>
          <w:rFonts w:ascii="Times New Roman" w:hAnsi="Times New Roman" w:eastAsia="Times New Roman" w:cs="Times New Roman"/>
          <w:b/>
          <w:sz w:val="24"/>
          <w:szCs w:val="24"/>
          <w:lang w:eastAsia="nl-NL"/>
        </w:rPr>
        <w:t xml:space="preserve"> (PvdA) en Kamervragen van </w:t>
      </w:r>
      <w:proofErr w:type="spellStart"/>
      <w:r w:rsidRPr="006A5627">
        <w:rPr>
          <w:rFonts w:ascii="Times New Roman" w:hAnsi="Times New Roman" w:eastAsia="Times New Roman" w:cs="Times New Roman"/>
          <w:b/>
          <w:sz w:val="24"/>
          <w:szCs w:val="24"/>
          <w:lang w:eastAsia="nl-NL"/>
        </w:rPr>
        <w:t>Van</w:t>
      </w:r>
      <w:proofErr w:type="spellEnd"/>
      <w:r w:rsidRPr="006A5627">
        <w:rPr>
          <w:rFonts w:ascii="Times New Roman" w:hAnsi="Times New Roman" w:eastAsia="Times New Roman" w:cs="Times New Roman"/>
          <w:b/>
          <w:sz w:val="24"/>
          <w:szCs w:val="24"/>
          <w:lang w:eastAsia="nl-NL"/>
        </w:rPr>
        <w:t xml:space="preserve"> Nispen en </w:t>
      </w:r>
      <w:proofErr w:type="spellStart"/>
      <w:r w:rsidRPr="006A5627">
        <w:rPr>
          <w:rFonts w:ascii="Times New Roman" w:hAnsi="Times New Roman" w:eastAsia="Times New Roman" w:cs="Times New Roman"/>
          <w:b/>
          <w:sz w:val="24"/>
          <w:szCs w:val="24"/>
          <w:lang w:eastAsia="nl-NL"/>
        </w:rPr>
        <w:t>Karabulut</w:t>
      </w:r>
      <w:proofErr w:type="spellEnd"/>
      <w:r w:rsidRPr="006A5627">
        <w:rPr>
          <w:rFonts w:ascii="Times New Roman" w:hAnsi="Times New Roman" w:eastAsia="Times New Roman" w:cs="Times New Roman"/>
          <w:b/>
          <w:sz w:val="24"/>
          <w:szCs w:val="24"/>
          <w:lang w:eastAsia="nl-NL"/>
        </w:rPr>
        <w:t xml:space="preserve"> (SP) van 13 juni 2019</w:t>
      </w:r>
      <w:r w:rsidRPr="006A5627">
        <w:rPr>
          <w:rFonts w:ascii="Times New Roman" w:hAnsi="Times New Roman" w:eastAsia="Times New Roman" w:cs="Times New Roman"/>
          <w:b/>
          <w:sz w:val="24"/>
          <w:szCs w:val="24"/>
          <w:vertAlign w:val="superscript"/>
          <w:lang w:eastAsia="nl-NL"/>
        </w:rPr>
        <w:footnoteReference w:id="11"/>
      </w:r>
      <w:r w:rsidRPr="006A5627">
        <w:rPr>
          <w:rFonts w:ascii="Times New Roman" w:hAnsi="Times New Roman" w:eastAsia="Times New Roman" w:cs="Times New Roman"/>
          <w:b/>
          <w:sz w:val="24"/>
          <w:szCs w:val="24"/>
          <w:lang w:eastAsia="nl-NL"/>
        </w:rPr>
        <w:t xml:space="preserve">, </w:t>
      </w:r>
      <w:r w:rsidR="002743FF">
        <w:rPr>
          <w:rFonts w:ascii="Times New Roman" w:hAnsi="Times New Roman" w:eastAsia="Times New Roman" w:cs="Times New Roman"/>
          <w:b/>
          <w:sz w:val="24"/>
          <w:szCs w:val="24"/>
          <w:lang w:eastAsia="nl-NL"/>
        </w:rPr>
        <w:t>is de minister van Justitie en Veiligheid</w:t>
      </w:r>
      <w:r w:rsidRPr="006A5627">
        <w:rPr>
          <w:rFonts w:ascii="Times New Roman" w:hAnsi="Times New Roman" w:eastAsia="Times New Roman" w:cs="Times New Roman"/>
          <w:b/>
          <w:sz w:val="24"/>
          <w:szCs w:val="24"/>
          <w:lang w:eastAsia="nl-NL"/>
        </w:rPr>
        <w:t xml:space="preserve"> van mening dat advocaten niet beoordeeld moeten worden op hun betrokkenheid in een strafproces bij de verdediging van hun cliënten. Advocaten hebben een belangrijke rol in onze recht</w:t>
      </w:r>
      <w:r w:rsidR="002743FF">
        <w:rPr>
          <w:rFonts w:ascii="Times New Roman" w:hAnsi="Times New Roman" w:eastAsia="Times New Roman" w:cs="Times New Roman"/>
          <w:b/>
          <w:sz w:val="24"/>
          <w:szCs w:val="24"/>
          <w:lang w:eastAsia="nl-NL"/>
        </w:rPr>
        <w:t>s</w:t>
      </w:r>
      <w:r w:rsidRPr="006A5627">
        <w:rPr>
          <w:rFonts w:ascii="Times New Roman" w:hAnsi="Times New Roman" w:eastAsia="Times New Roman" w:cs="Times New Roman"/>
          <w:b/>
          <w:sz w:val="24"/>
          <w:szCs w:val="24"/>
          <w:lang w:eastAsia="nl-NL"/>
        </w:rPr>
        <w:t xml:space="preserve">staat en moeten hun beroep dan ook vrij kunnen uitoefenen zonder dat dit gevolgen heeft voor hun persoonlijke reisvrijheid. Een weigering van de toegang tot een land vanwege het optreden als advocaat kan een belemmering opleveren voor de uitoefening van diens </w:t>
      </w:r>
      <w:r w:rsidRPr="006A5627">
        <w:rPr>
          <w:rFonts w:ascii="Times New Roman" w:hAnsi="Times New Roman" w:eastAsia="Times New Roman" w:cs="Times New Roman"/>
          <w:b/>
          <w:sz w:val="24"/>
          <w:szCs w:val="24"/>
          <w:lang w:eastAsia="nl-NL"/>
        </w:rPr>
        <w:lastRenderedPageBreak/>
        <w:t>beroep. Daarbij geldt eveneens dat landen zelf beslissen over de criteria voor toelating tot hun grondgebied.</w:t>
      </w:r>
    </w:p>
    <w:p w:rsidR="006A5627" w:rsidP="006A5627" w:rsidRDefault="006A5627" w14:paraId="6146B067" w14:textId="77777777">
      <w:pPr>
        <w:spacing w:after="0"/>
        <w:rPr>
          <w:rFonts w:ascii="Times New Roman" w:hAnsi="Times New Roman" w:eastAsia="Times New Roman" w:cs="Times New Roman"/>
          <w:b/>
          <w:sz w:val="24"/>
          <w:szCs w:val="24"/>
          <w:lang w:eastAsia="nl-NL"/>
        </w:rPr>
      </w:pPr>
    </w:p>
    <w:p w:rsidRPr="002313C4" w:rsidR="00F16092" w:rsidP="00730453" w:rsidRDefault="00F16092" w14:paraId="41D7B2FE" w14:textId="77777777">
      <w:pPr>
        <w:rPr>
          <w:rFonts w:ascii="Times New Roman" w:hAnsi="Times New Roman" w:cs="Times New Roman"/>
          <w:sz w:val="24"/>
          <w:szCs w:val="24"/>
        </w:rPr>
      </w:pPr>
    </w:p>
    <w:sectPr w:rsidRPr="002313C4" w:rsidR="00F16092">
      <w:headerReference w:type="default" r:id="rId8"/>
      <w:footerReference w:type="default" r:id="rId9"/>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072B8" w14:textId="77777777" w:rsidR="00BD1CBB" w:rsidRDefault="00BD1CBB" w:rsidP="00E8637A">
      <w:pPr>
        <w:spacing w:after="0" w:line="240" w:lineRule="auto"/>
      </w:pPr>
      <w:r>
        <w:separator/>
      </w:r>
    </w:p>
  </w:endnote>
  <w:endnote w:type="continuationSeparator" w:id="0">
    <w:p w14:paraId="6DD8C20F" w14:textId="77777777" w:rsidR="00BD1CBB" w:rsidRDefault="00BD1CBB" w:rsidP="00E86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69607"/>
      <w:docPartObj>
        <w:docPartGallery w:val="Page Numbers (Bottom of Page)"/>
        <w:docPartUnique/>
      </w:docPartObj>
    </w:sdtPr>
    <w:sdtEndPr>
      <w:rPr>
        <w:rFonts w:ascii="Times New Roman" w:hAnsi="Times New Roman" w:cs="Times New Roman"/>
      </w:rPr>
    </w:sdtEndPr>
    <w:sdtContent>
      <w:p w14:paraId="5B0B1E46" w14:textId="3D906535" w:rsidR="001D1E8A" w:rsidRPr="008E206F" w:rsidRDefault="001D1E8A">
        <w:pPr>
          <w:pStyle w:val="Voettekst"/>
          <w:jc w:val="right"/>
          <w:rPr>
            <w:rFonts w:ascii="Times New Roman" w:hAnsi="Times New Roman" w:cs="Times New Roman"/>
          </w:rPr>
        </w:pPr>
        <w:r w:rsidRPr="008E206F">
          <w:rPr>
            <w:rFonts w:ascii="Times New Roman" w:hAnsi="Times New Roman" w:cs="Times New Roman"/>
          </w:rPr>
          <w:fldChar w:fldCharType="begin"/>
        </w:r>
        <w:r w:rsidRPr="008E206F">
          <w:rPr>
            <w:rFonts w:ascii="Times New Roman" w:hAnsi="Times New Roman" w:cs="Times New Roman"/>
          </w:rPr>
          <w:instrText>PAGE   \* MERGEFORMAT</w:instrText>
        </w:r>
        <w:r w:rsidRPr="008E206F">
          <w:rPr>
            <w:rFonts w:ascii="Times New Roman" w:hAnsi="Times New Roman" w:cs="Times New Roman"/>
          </w:rPr>
          <w:fldChar w:fldCharType="separate"/>
        </w:r>
        <w:r w:rsidRPr="008E206F">
          <w:rPr>
            <w:rFonts w:ascii="Times New Roman" w:hAnsi="Times New Roman" w:cs="Times New Roman"/>
          </w:rPr>
          <w:t>2</w:t>
        </w:r>
        <w:r w:rsidRPr="008E206F">
          <w:rPr>
            <w:rFonts w:ascii="Times New Roman" w:hAnsi="Times New Roman" w:cs="Times New Roman"/>
          </w:rPr>
          <w:fldChar w:fldCharType="end"/>
        </w:r>
      </w:p>
    </w:sdtContent>
  </w:sdt>
  <w:p w14:paraId="3510C20C" w14:textId="77777777" w:rsidR="001D1E8A" w:rsidRDefault="001D1E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E7FB4" w14:textId="77777777" w:rsidR="00BD1CBB" w:rsidRDefault="00BD1CBB" w:rsidP="00E8637A">
      <w:pPr>
        <w:spacing w:after="0" w:line="240" w:lineRule="auto"/>
      </w:pPr>
      <w:r>
        <w:separator/>
      </w:r>
    </w:p>
  </w:footnote>
  <w:footnote w:type="continuationSeparator" w:id="0">
    <w:p w14:paraId="7469F6C1" w14:textId="77777777" w:rsidR="00BD1CBB" w:rsidRDefault="00BD1CBB" w:rsidP="00E8637A">
      <w:pPr>
        <w:spacing w:after="0" w:line="240" w:lineRule="auto"/>
      </w:pPr>
      <w:r>
        <w:continuationSeparator/>
      </w:r>
    </w:p>
  </w:footnote>
  <w:footnote w:id="1">
    <w:p w14:paraId="26B6EF2E" w14:textId="565C0C01" w:rsidR="00BD1E8D" w:rsidRPr="00EB4E16" w:rsidRDefault="00BD1E8D">
      <w:pPr>
        <w:pStyle w:val="Voetnoottekst"/>
        <w:rPr>
          <w:rFonts w:ascii="Times New Roman" w:hAnsi="Times New Roman" w:cs="Times New Roman"/>
        </w:rPr>
      </w:pPr>
      <w:r w:rsidRPr="00EB4E16">
        <w:rPr>
          <w:rStyle w:val="Voetnootmarkering"/>
          <w:rFonts w:ascii="Times New Roman" w:hAnsi="Times New Roman" w:cs="Times New Roman"/>
        </w:rPr>
        <w:footnoteRef/>
      </w:r>
      <w:r w:rsidRPr="00EB4E16">
        <w:rPr>
          <w:rFonts w:ascii="Times New Roman" w:hAnsi="Times New Roman" w:cs="Times New Roman"/>
        </w:rPr>
        <w:t xml:space="preserve"> Uniform Resource </w:t>
      </w:r>
      <w:proofErr w:type="spellStart"/>
      <w:r w:rsidRPr="00EB4E16">
        <w:rPr>
          <w:rFonts w:ascii="Times New Roman" w:hAnsi="Times New Roman" w:cs="Times New Roman"/>
        </w:rPr>
        <w:t>Locator</w:t>
      </w:r>
      <w:proofErr w:type="spellEnd"/>
      <w:r w:rsidRPr="00EB4E16">
        <w:rPr>
          <w:rFonts w:ascii="Times New Roman" w:hAnsi="Times New Roman" w:cs="Times New Roman"/>
        </w:rPr>
        <w:t>.</w:t>
      </w:r>
    </w:p>
  </w:footnote>
  <w:footnote w:id="2">
    <w:p w14:paraId="1DC8C844" w14:textId="185971D8" w:rsidR="005008F5" w:rsidRDefault="005008F5">
      <w:pPr>
        <w:pStyle w:val="Voetnoottekst"/>
      </w:pPr>
      <w:r w:rsidRPr="00EB4E16">
        <w:rPr>
          <w:rStyle w:val="Voetnootmarkering"/>
          <w:rFonts w:ascii="Times New Roman" w:hAnsi="Times New Roman" w:cs="Times New Roman"/>
        </w:rPr>
        <w:footnoteRef/>
      </w:r>
      <w:r w:rsidRPr="00EB4E16">
        <w:rPr>
          <w:rFonts w:ascii="Times New Roman" w:hAnsi="Times New Roman" w:cs="Times New Roman"/>
        </w:rPr>
        <w:t xml:space="preserve"> </w:t>
      </w:r>
      <w:r w:rsidR="00EB4E16" w:rsidRPr="00EB4E16">
        <w:rPr>
          <w:rFonts w:ascii="Times New Roman" w:hAnsi="Times New Roman" w:cs="Times New Roman"/>
        </w:rPr>
        <w:t>Artificiële intelligentie.</w:t>
      </w:r>
    </w:p>
  </w:footnote>
  <w:footnote w:id="3">
    <w:p w14:paraId="1B002C7B" w14:textId="3D091EF1" w:rsidR="00A25129" w:rsidRPr="00A5740D" w:rsidRDefault="00A25129">
      <w:pPr>
        <w:pStyle w:val="Voetnoottekst"/>
        <w:rPr>
          <w:rFonts w:ascii="Times New Roman" w:hAnsi="Times New Roman" w:cs="Times New Roman"/>
        </w:rPr>
      </w:pPr>
      <w:r w:rsidRPr="00A5740D">
        <w:rPr>
          <w:rStyle w:val="Voetnootmarkering"/>
          <w:rFonts w:ascii="Times New Roman" w:hAnsi="Times New Roman" w:cs="Times New Roman"/>
        </w:rPr>
        <w:footnoteRef/>
      </w:r>
      <w:r w:rsidRPr="00A5740D">
        <w:rPr>
          <w:rFonts w:ascii="Times New Roman" w:hAnsi="Times New Roman" w:cs="Times New Roman"/>
        </w:rPr>
        <w:t xml:space="preserve"> Fiche </w:t>
      </w:r>
      <w:r w:rsidR="00A5740D" w:rsidRPr="00A5740D">
        <w:rPr>
          <w:rFonts w:ascii="Times New Roman" w:hAnsi="Times New Roman" w:cs="Times New Roman"/>
        </w:rPr>
        <w:t>Beoordeling Nieuwe Commissievoorstellen.</w:t>
      </w:r>
    </w:p>
  </w:footnote>
  <w:footnote w:id="4">
    <w:p w14:paraId="3149B58A" w14:textId="77777777" w:rsidR="00F16092" w:rsidRPr="00EB4E16" w:rsidRDefault="00F16092" w:rsidP="00F16092">
      <w:pPr>
        <w:pStyle w:val="Voetnoottekst"/>
        <w:rPr>
          <w:rFonts w:ascii="Times New Roman" w:hAnsi="Times New Roman" w:cs="Times New Roman"/>
        </w:rPr>
      </w:pPr>
      <w:r w:rsidRPr="00EB4E16">
        <w:rPr>
          <w:rStyle w:val="Voetnootmarkering"/>
          <w:rFonts w:ascii="Times New Roman" w:hAnsi="Times New Roman" w:cs="Times New Roman"/>
        </w:rPr>
        <w:footnoteRef/>
      </w:r>
      <w:r w:rsidRPr="00EB4E16">
        <w:rPr>
          <w:rFonts w:ascii="Times New Roman" w:hAnsi="Times New Roman" w:cs="Times New Roman"/>
        </w:rPr>
        <w:t xml:space="preserve"> Uniform Resource </w:t>
      </w:r>
      <w:proofErr w:type="spellStart"/>
      <w:r w:rsidRPr="00EB4E16">
        <w:rPr>
          <w:rFonts w:ascii="Times New Roman" w:hAnsi="Times New Roman" w:cs="Times New Roman"/>
        </w:rPr>
        <w:t>Locator</w:t>
      </w:r>
      <w:proofErr w:type="spellEnd"/>
      <w:r w:rsidRPr="00EB4E16">
        <w:rPr>
          <w:rFonts w:ascii="Times New Roman" w:hAnsi="Times New Roman" w:cs="Times New Roman"/>
        </w:rPr>
        <w:t>.</w:t>
      </w:r>
    </w:p>
  </w:footnote>
  <w:footnote w:id="5">
    <w:p w14:paraId="73C63078" w14:textId="77777777" w:rsidR="00F16092" w:rsidRPr="000F29A1" w:rsidRDefault="00F16092" w:rsidP="00F16092">
      <w:pPr>
        <w:pStyle w:val="Voetnoottekst"/>
        <w:rPr>
          <w:rFonts w:ascii="Times New Roman" w:hAnsi="Times New Roman" w:cs="Times New Roman"/>
        </w:rPr>
      </w:pPr>
      <w:r w:rsidRPr="000F29A1">
        <w:rPr>
          <w:rStyle w:val="Voetnootmarkering"/>
          <w:rFonts w:ascii="Times New Roman" w:hAnsi="Times New Roman" w:cs="Times New Roman"/>
        </w:rPr>
        <w:footnoteRef/>
      </w:r>
      <w:r w:rsidRPr="000F29A1">
        <w:rPr>
          <w:rFonts w:ascii="Times New Roman" w:hAnsi="Times New Roman" w:cs="Times New Roman"/>
        </w:rPr>
        <w:t xml:space="preserve"> Artificiële intelligentie.</w:t>
      </w:r>
    </w:p>
  </w:footnote>
  <w:footnote w:id="6">
    <w:p w14:paraId="153E5FEC" w14:textId="77777777" w:rsidR="00F16092" w:rsidRPr="000F29A1" w:rsidRDefault="00F16092" w:rsidP="00F16092">
      <w:pPr>
        <w:pStyle w:val="Voetnoottekst"/>
        <w:rPr>
          <w:rFonts w:ascii="Times New Roman" w:hAnsi="Times New Roman" w:cs="Times New Roman"/>
        </w:rPr>
      </w:pPr>
      <w:r w:rsidRPr="000F29A1">
        <w:rPr>
          <w:rStyle w:val="Voetnootmarkering"/>
          <w:rFonts w:ascii="Times New Roman" w:hAnsi="Times New Roman" w:cs="Times New Roman"/>
        </w:rPr>
        <w:footnoteRef/>
      </w:r>
      <w:r w:rsidRPr="000F29A1">
        <w:rPr>
          <w:rFonts w:ascii="Times New Roman" w:hAnsi="Times New Roman" w:cs="Times New Roman"/>
        </w:rPr>
        <w:t xml:space="preserve"> Fiche Beoordeling Nieuwe Commissievoorstellen.</w:t>
      </w:r>
    </w:p>
  </w:footnote>
  <w:footnote w:id="7">
    <w:p w14:paraId="6B9545E3" w14:textId="5996EF37" w:rsidR="00D96437" w:rsidRPr="000F29A1" w:rsidRDefault="00D96437" w:rsidP="00D96437">
      <w:pPr>
        <w:pStyle w:val="Voetnoottekst"/>
        <w:rPr>
          <w:rFonts w:ascii="Times New Roman" w:hAnsi="Times New Roman" w:cs="Times New Roman"/>
        </w:rPr>
      </w:pPr>
      <w:r w:rsidRPr="006A4FFC">
        <w:rPr>
          <w:rStyle w:val="Voetnootmarkering"/>
          <w:rFonts w:ascii="Times New Roman" w:hAnsi="Times New Roman" w:cs="Times New Roman"/>
        </w:rPr>
        <w:footnoteRef/>
      </w:r>
      <w:r w:rsidRPr="006A4FFC">
        <w:rPr>
          <w:rFonts w:ascii="Times New Roman" w:hAnsi="Times New Roman" w:cs="Times New Roman"/>
        </w:rPr>
        <w:t xml:space="preserve"> </w:t>
      </w:r>
      <w:r w:rsidR="006A4FFC" w:rsidRPr="006A4FFC">
        <w:rPr>
          <w:rFonts w:ascii="Times New Roman" w:hAnsi="Times New Roman" w:cs="Times New Roman"/>
        </w:rPr>
        <w:t>Kamerstukken II, 2025-2026, 7010422 nr. 987.</w:t>
      </w:r>
      <w:r w:rsidR="006A4FFC">
        <w:rPr>
          <w:rFonts w:ascii="Times New Roman" w:hAnsi="Times New Roman" w:cs="Times New Roman"/>
        </w:rPr>
        <w:t xml:space="preserve"> </w:t>
      </w:r>
    </w:p>
  </w:footnote>
  <w:footnote w:id="8">
    <w:p w14:paraId="55FDA94F" w14:textId="77777777" w:rsidR="004E0F8E" w:rsidRPr="00E4631B" w:rsidRDefault="004E0F8E" w:rsidP="004E0F8E">
      <w:pPr>
        <w:pStyle w:val="Voetnoottekst"/>
        <w:rPr>
          <w:rFonts w:ascii="Times New Roman" w:hAnsi="Times New Roman" w:cs="Times New Roman"/>
        </w:rPr>
      </w:pPr>
      <w:r w:rsidRPr="000F29A1">
        <w:rPr>
          <w:rStyle w:val="Voetnootmarkering"/>
          <w:rFonts w:ascii="Times New Roman" w:hAnsi="Times New Roman" w:cs="Times New Roman"/>
        </w:rPr>
        <w:footnoteRef/>
      </w:r>
      <w:r w:rsidRPr="00E4631B">
        <w:rPr>
          <w:rFonts w:ascii="Times New Roman" w:hAnsi="Times New Roman" w:cs="Times New Roman"/>
        </w:rPr>
        <w:t xml:space="preserve"> </w:t>
      </w:r>
      <w:hyperlink r:id="rId1" w:history="1">
        <w:r w:rsidRPr="00E4631B">
          <w:rPr>
            <w:rStyle w:val="Hyperlink"/>
            <w:rFonts w:ascii="Times New Roman" w:hAnsi="Times New Roman" w:cs="Times New Roman"/>
          </w:rPr>
          <w:t>Offlimits officieel erkend als Trusted Flagger door ACM | Offlimits</w:t>
        </w:r>
      </w:hyperlink>
      <w:r w:rsidRPr="00E4631B">
        <w:rPr>
          <w:rFonts w:ascii="Times New Roman" w:hAnsi="Times New Roman" w:cs="Times New Roman"/>
        </w:rPr>
        <w:t>.</w:t>
      </w:r>
    </w:p>
  </w:footnote>
  <w:footnote w:id="9">
    <w:p w14:paraId="40250394" w14:textId="77777777" w:rsidR="004E0F8E" w:rsidRPr="00BF73B4" w:rsidRDefault="004E0F8E" w:rsidP="004E0F8E">
      <w:pPr>
        <w:pStyle w:val="Voetnoottekst"/>
        <w:rPr>
          <w:lang w:val="en-US"/>
        </w:rPr>
      </w:pPr>
      <w:r w:rsidRPr="000F29A1">
        <w:rPr>
          <w:rStyle w:val="Voetnootmarkering"/>
          <w:rFonts w:ascii="Times New Roman" w:hAnsi="Times New Roman" w:cs="Times New Roman"/>
        </w:rPr>
        <w:footnoteRef/>
      </w:r>
      <w:r w:rsidRPr="000F29A1">
        <w:rPr>
          <w:rFonts w:ascii="Times New Roman" w:hAnsi="Times New Roman" w:cs="Times New Roman"/>
          <w:lang w:val="en-US"/>
        </w:rPr>
        <w:t xml:space="preserve"> </w:t>
      </w:r>
      <w:hyperlink r:id="rId2" w:history="1">
        <w:r w:rsidRPr="000F29A1">
          <w:rPr>
            <w:rStyle w:val="Hyperlink"/>
            <w:rFonts w:ascii="Times New Roman" w:hAnsi="Times New Roman" w:cs="Times New Roman"/>
            <w:lang w:val="en-US"/>
          </w:rPr>
          <w:t>Supervision of the designated very large online platforms and search engines under DSA | Shaping Europe’s digital future</w:t>
        </w:r>
      </w:hyperlink>
      <w:r w:rsidRPr="00BF73B4">
        <w:rPr>
          <w:lang w:val="en-US"/>
        </w:rPr>
        <w:t>.</w:t>
      </w:r>
    </w:p>
  </w:footnote>
  <w:footnote w:id="10">
    <w:p w14:paraId="120760FE" w14:textId="77777777" w:rsidR="004E0F8E" w:rsidRPr="000F29A1" w:rsidRDefault="004E0F8E" w:rsidP="004E0F8E">
      <w:pPr>
        <w:pStyle w:val="Voetnoottekst"/>
        <w:rPr>
          <w:rFonts w:ascii="Times New Roman" w:hAnsi="Times New Roman" w:cs="Times New Roman"/>
          <w:lang w:val="en-US"/>
        </w:rPr>
      </w:pPr>
      <w:r w:rsidRPr="000F29A1">
        <w:rPr>
          <w:rStyle w:val="Voetnootmarkering"/>
          <w:rFonts w:ascii="Times New Roman" w:hAnsi="Times New Roman" w:cs="Times New Roman"/>
        </w:rPr>
        <w:footnoteRef/>
      </w:r>
      <w:r w:rsidRPr="000F29A1">
        <w:rPr>
          <w:rFonts w:ascii="Times New Roman" w:hAnsi="Times New Roman" w:cs="Times New Roman"/>
          <w:lang w:val="en-US"/>
        </w:rPr>
        <w:t xml:space="preserve"> </w:t>
      </w:r>
      <w:r>
        <w:fldChar w:fldCharType="begin"/>
      </w:r>
      <w:r w:rsidRPr="00E4631B">
        <w:rPr>
          <w:lang w:val="en-US"/>
        </w:rPr>
        <w:instrText>HYPERLINK "https://ec.europa.eu/commission/presscorner/detail/en/ip_25_2934"</w:instrText>
      </w:r>
      <w:r>
        <w:fldChar w:fldCharType="separate"/>
      </w:r>
      <w:r w:rsidRPr="000F29A1">
        <w:rPr>
          <w:rStyle w:val="Hyperlink"/>
          <w:rFonts w:ascii="Times New Roman" w:hAnsi="Times New Roman" w:cs="Times New Roman"/>
          <w:lang w:val="en-US"/>
        </w:rPr>
        <w:t>Commission fines X €120 million under the Digital Services Act</w:t>
      </w:r>
      <w:r>
        <w:fldChar w:fldCharType="end"/>
      </w:r>
      <w:r w:rsidRPr="000F29A1">
        <w:rPr>
          <w:rFonts w:ascii="Times New Roman" w:hAnsi="Times New Roman" w:cs="Times New Roman"/>
          <w:lang w:val="en-US"/>
        </w:rPr>
        <w:t xml:space="preserve">. </w:t>
      </w:r>
    </w:p>
  </w:footnote>
  <w:footnote w:id="11">
    <w:p w14:paraId="45E42F1B" w14:textId="77777777" w:rsidR="006A5627" w:rsidRPr="000F29A1" w:rsidRDefault="006A5627" w:rsidP="006A5627">
      <w:pPr>
        <w:pStyle w:val="Voetnoottekst"/>
        <w:rPr>
          <w:rFonts w:ascii="Times New Roman" w:hAnsi="Times New Roman" w:cs="Times New Roman"/>
        </w:rPr>
      </w:pPr>
      <w:r w:rsidRPr="000F29A1">
        <w:rPr>
          <w:rStyle w:val="Voetnootmarkering"/>
          <w:rFonts w:ascii="Times New Roman" w:hAnsi="Times New Roman" w:cs="Times New Roman"/>
        </w:rPr>
        <w:footnoteRef/>
      </w:r>
      <w:r w:rsidRPr="000F29A1">
        <w:rPr>
          <w:rFonts w:ascii="Times New Roman" w:hAnsi="Times New Roman" w:cs="Times New Roman"/>
        </w:rPr>
        <w:t xml:space="preserve"> Kamerstukken II 2018-19, nr. 2467 en nr. 2469.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91DA949" w14:paraId="4BFF876F" w14:textId="77777777" w:rsidTr="191DA949">
      <w:trPr>
        <w:trHeight w:val="300"/>
      </w:trPr>
      <w:tc>
        <w:tcPr>
          <w:tcW w:w="3005" w:type="dxa"/>
        </w:tcPr>
        <w:p w14:paraId="43ED213E" w14:textId="3D4E906B" w:rsidR="191DA949" w:rsidRDefault="191DA949" w:rsidP="191DA949">
          <w:pPr>
            <w:pStyle w:val="Koptekst"/>
            <w:ind w:left="-115"/>
          </w:pPr>
        </w:p>
      </w:tc>
      <w:tc>
        <w:tcPr>
          <w:tcW w:w="3005" w:type="dxa"/>
        </w:tcPr>
        <w:p w14:paraId="2F2133EF" w14:textId="11425EB7" w:rsidR="191DA949" w:rsidRDefault="191DA949" w:rsidP="191DA949">
          <w:pPr>
            <w:pStyle w:val="Koptekst"/>
            <w:jc w:val="center"/>
          </w:pPr>
        </w:p>
      </w:tc>
      <w:tc>
        <w:tcPr>
          <w:tcW w:w="3005" w:type="dxa"/>
        </w:tcPr>
        <w:p w14:paraId="3AE5EF16" w14:textId="3E9A1C4A" w:rsidR="191DA949" w:rsidRDefault="191DA949" w:rsidP="191DA949">
          <w:pPr>
            <w:pStyle w:val="Koptekst"/>
            <w:ind w:right="-115"/>
            <w:jc w:val="right"/>
          </w:pPr>
        </w:p>
      </w:tc>
    </w:tr>
  </w:tbl>
  <w:p w14:paraId="414A7FC4" w14:textId="7B6D9048" w:rsidR="191DA949" w:rsidRDefault="191DA949" w:rsidP="191DA9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abstractNum w:abstractNumId="1" w15:restartNumberingAfterBreak="0">
    <w:nsid w:val="16310B21"/>
    <w:multiLevelType w:val="hybridMultilevel"/>
    <w:tmpl w:val="26DAD2D6"/>
    <w:lvl w:ilvl="0" w:tplc="FA68FF2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F792BB3"/>
    <w:multiLevelType w:val="hybridMultilevel"/>
    <w:tmpl w:val="FCC6F288"/>
    <w:lvl w:ilvl="0" w:tplc="0413000F">
      <w:start w:val="29"/>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359379A9"/>
    <w:multiLevelType w:val="multilevel"/>
    <w:tmpl w:val="1C820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B9C0BF6"/>
    <w:multiLevelType w:val="multilevel"/>
    <w:tmpl w:val="E5E41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5A3443"/>
    <w:multiLevelType w:val="hybridMultilevel"/>
    <w:tmpl w:val="A9D0FBD6"/>
    <w:lvl w:ilvl="0" w:tplc="3E3282D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04135052">
    <w:abstractNumId w:val="0"/>
  </w:num>
  <w:num w:numId="2" w16cid:durableId="9814220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367892">
    <w:abstractNumId w:val="4"/>
  </w:num>
  <w:num w:numId="4" w16cid:durableId="11957796">
    <w:abstractNumId w:val="5"/>
  </w:num>
  <w:num w:numId="5" w16cid:durableId="752094351">
    <w:abstractNumId w:val="1"/>
  </w:num>
  <w:num w:numId="6" w16cid:durableId="1476071862">
    <w:abstractNumId w:val="2"/>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1515C8"/>
    <w:rsid w:val="00001CCB"/>
    <w:rsid w:val="00021B32"/>
    <w:rsid w:val="000237C2"/>
    <w:rsid w:val="00026D85"/>
    <w:rsid w:val="00044073"/>
    <w:rsid w:val="00066D8C"/>
    <w:rsid w:val="0007297D"/>
    <w:rsid w:val="0009114B"/>
    <w:rsid w:val="000A0C39"/>
    <w:rsid w:val="000A1D33"/>
    <w:rsid w:val="000C6C61"/>
    <w:rsid w:val="000E5CC4"/>
    <w:rsid w:val="000F29A1"/>
    <w:rsid w:val="00113CD7"/>
    <w:rsid w:val="00116B6F"/>
    <w:rsid w:val="00132E0A"/>
    <w:rsid w:val="00160882"/>
    <w:rsid w:val="00162A8B"/>
    <w:rsid w:val="001A7C75"/>
    <w:rsid w:val="001C011A"/>
    <w:rsid w:val="001D1E8A"/>
    <w:rsid w:val="001E3C75"/>
    <w:rsid w:val="001E4B06"/>
    <w:rsid w:val="002102BE"/>
    <w:rsid w:val="002313C4"/>
    <w:rsid w:val="00240EAA"/>
    <w:rsid w:val="00267082"/>
    <w:rsid w:val="002743FF"/>
    <w:rsid w:val="00275482"/>
    <w:rsid w:val="00291771"/>
    <w:rsid w:val="00297E8A"/>
    <w:rsid w:val="002A05B3"/>
    <w:rsid w:val="002B3C58"/>
    <w:rsid w:val="002E65EA"/>
    <w:rsid w:val="002E6C5D"/>
    <w:rsid w:val="00304F2F"/>
    <w:rsid w:val="00325C04"/>
    <w:rsid w:val="00326AD6"/>
    <w:rsid w:val="00326DBF"/>
    <w:rsid w:val="00334007"/>
    <w:rsid w:val="00341905"/>
    <w:rsid w:val="00354D52"/>
    <w:rsid w:val="0036161C"/>
    <w:rsid w:val="0037177A"/>
    <w:rsid w:val="00383F05"/>
    <w:rsid w:val="00384A4D"/>
    <w:rsid w:val="00387168"/>
    <w:rsid w:val="003B4B25"/>
    <w:rsid w:val="003C5C83"/>
    <w:rsid w:val="003D2D4C"/>
    <w:rsid w:val="003D4501"/>
    <w:rsid w:val="003E0647"/>
    <w:rsid w:val="003E64BB"/>
    <w:rsid w:val="00411D1E"/>
    <w:rsid w:val="0043752F"/>
    <w:rsid w:val="00441F76"/>
    <w:rsid w:val="00473AB9"/>
    <w:rsid w:val="004826E0"/>
    <w:rsid w:val="004827FB"/>
    <w:rsid w:val="00487268"/>
    <w:rsid w:val="0049046F"/>
    <w:rsid w:val="00491724"/>
    <w:rsid w:val="00497A7F"/>
    <w:rsid w:val="004A0C1B"/>
    <w:rsid w:val="004A6D0A"/>
    <w:rsid w:val="004B370C"/>
    <w:rsid w:val="004C24CD"/>
    <w:rsid w:val="004C6650"/>
    <w:rsid w:val="004C790F"/>
    <w:rsid w:val="004D7812"/>
    <w:rsid w:val="004E0F8E"/>
    <w:rsid w:val="004E3A29"/>
    <w:rsid w:val="005008F5"/>
    <w:rsid w:val="0050102C"/>
    <w:rsid w:val="005016CE"/>
    <w:rsid w:val="005136DF"/>
    <w:rsid w:val="00515B23"/>
    <w:rsid w:val="005203D0"/>
    <w:rsid w:val="00522B0B"/>
    <w:rsid w:val="00525331"/>
    <w:rsid w:val="005341CB"/>
    <w:rsid w:val="0055756B"/>
    <w:rsid w:val="00575A4D"/>
    <w:rsid w:val="00596900"/>
    <w:rsid w:val="005A7AD0"/>
    <w:rsid w:val="005B3DE4"/>
    <w:rsid w:val="005D111A"/>
    <w:rsid w:val="005D2B87"/>
    <w:rsid w:val="005F2B37"/>
    <w:rsid w:val="00612994"/>
    <w:rsid w:val="006214F9"/>
    <w:rsid w:val="00623D86"/>
    <w:rsid w:val="00624DA8"/>
    <w:rsid w:val="00644599"/>
    <w:rsid w:val="00661BD3"/>
    <w:rsid w:val="00663503"/>
    <w:rsid w:val="00664B0E"/>
    <w:rsid w:val="006729D1"/>
    <w:rsid w:val="00673A48"/>
    <w:rsid w:val="00682AF5"/>
    <w:rsid w:val="00683312"/>
    <w:rsid w:val="00686339"/>
    <w:rsid w:val="006947B5"/>
    <w:rsid w:val="0069789A"/>
    <w:rsid w:val="006A4FFC"/>
    <w:rsid w:val="006A5627"/>
    <w:rsid w:val="006D6D71"/>
    <w:rsid w:val="006E22B1"/>
    <w:rsid w:val="006E43B8"/>
    <w:rsid w:val="00705429"/>
    <w:rsid w:val="00712EE7"/>
    <w:rsid w:val="00725C60"/>
    <w:rsid w:val="00730453"/>
    <w:rsid w:val="00734BAF"/>
    <w:rsid w:val="00747640"/>
    <w:rsid w:val="007874A2"/>
    <w:rsid w:val="007918F1"/>
    <w:rsid w:val="00797F38"/>
    <w:rsid w:val="007A127E"/>
    <w:rsid w:val="007A229D"/>
    <w:rsid w:val="007C63E3"/>
    <w:rsid w:val="007C7D36"/>
    <w:rsid w:val="007D602E"/>
    <w:rsid w:val="007D6EC8"/>
    <w:rsid w:val="007E72A2"/>
    <w:rsid w:val="007F2FE1"/>
    <w:rsid w:val="00821CE2"/>
    <w:rsid w:val="00830A20"/>
    <w:rsid w:val="00841A97"/>
    <w:rsid w:val="00842615"/>
    <w:rsid w:val="008537D7"/>
    <w:rsid w:val="00863407"/>
    <w:rsid w:val="008765B4"/>
    <w:rsid w:val="00886BE8"/>
    <w:rsid w:val="008A44DA"/>
    <w:rsid w:val="008A620B"/>
    <w:rsid w:val="008C567C"/>
    <w:rsid w:val="008D18EB"/>
    <w:rsid w:val="008D496D"/>
    <w:rsid w:val="008E206F"/>
    <w:rsid w:val="00901691"/>
    <w:rsid w:val="0091390F"/>
    <w:rsid w:val="00914A64"/>
    <w:rsid w:val="00920C7F"/>
    <w:rsid w:val="00922DF6"/>
    <w:rsid w:val="00923CDD"/>
    <w:rsid w:val="00944377"/>
    <w:rsid w:val="00952161"/>
    <w:rsid w:val="00955AF9"/>
    <w:rsid w:val="00973306"/>
    <w:rsid w:val="00986356"/>
    <w:rsid w:val="0099739B"/>
    <w:rsid w:val="009A1AAE"/>
    <w:rsid w:val="009B546B"/>
    <w:rsid w:val="009C5126"/>
    <w:rsid w:val="009C5EE0"/>
    <w:rsid w:val="009C73B0"/>
    <w:rsid w:val="009D22AA"/>
    <w:rsid w:val="009F4411"/>
    <w:rsid w:val="009F53A7"/>
    <w:rsid w:val="00A11549"/>
    <w:rsid w:val="00A12E75"/>
    <w:rsid w:val="00A13C74"/>
    <w:rsid w:val="00A25129"/>
    <w:rsid w:val="00A323AE"/>
    <w:rsid w:val="00A35CDF"/>
    <w:rsid w:val="00A5740D"/>
    <w:rsid w:val="00A6467A"/>
    <w:rsid w:val="00A85D57"/>
    <w:rsid w:val="00A86543"/>
    <w:rsid w:val="00A97ED2"/>
    <w:rsid w:val="00AA04DD"/>
    <w:rsid w:val="00AA249F"/>
    <w:rsid w:val="00AA294A"/>
    <w:rsid w:val="00AA6C70"/>
    <w:rsid w:val="00AB13F3"/>
    <w:rsid w:val="00AE27D2"/>
    <w:rsid w:val="00AF467D"/>
    <w:rsid w:val="00B014C4"/>
    <w:rsid w:val="00B045C3"/>
    <w:rsid w:val="00B07771"/>
    <w:rsid w:val="00B30783"/>
    <w:rsid w:val="00B42FA8"/>
    <w:rsid w:val="00B5319F"/>
    <w:rsid w:val="00B62E5A"/>
    <w:rsid w:val="00B76ED0"/>
    <w:rsid w:val="00B859FA"/>
    <w:rsid w:val="00B878E8"/>
    <w:rsid w:val="00B927FF"/>
    <w:rsid w:val="00BB6017"/>
    <w:rsid w:val="00BD1CBB"/>
    <w:rsid w:val="00BD1E8D"/>
    <w:rsid w:val="00BD37EF"/>
    <w:rsid w:val="00BF1318"/>
    <w:rsid w:val="00C163FE"/>
    <w:rsid w:val="00C26B31"/>
    <w:rsid w:val="00C37713"/>
    <w:rsid w:val="00C47646"/>
    <w:rsid w:val="00C6417B"/>
    <w:rsid w:val="00C66DA3"/>
    <w:rsid w:val="00C75F4B"/>
    <w:rsid w:val="00C815EE"/>
    <w:rsid w:val="00C83E40"/>
    <w:rsid w:val="00C86774"/>
    <w:rsid w:val="00C907A6"/>
    <w:rsid w:val="00C9241D"/>
    <w:rsid w:val="00CB03EA"/>
    <w:rsid w:val="00CB43FE"/>
    <w:rsid w:val="00CB7A8D"/>
    <w:rsid w:val="00CC4302"/>
    <w:rsid w:val="00CD74E1"/>
    <w:rsid w:val="00D013FF"/>
    <w:rsid w:val="00D053B9"/>
    <w:rsid w:val="00D05EF5"/>
    <w:rsid w:val="00D16FC9"/>
    <w:rsid w:val="00D3011A"/>
    <w:rsid w:val="00D43EB6"/>
    <w:rsid w:val="00D45DAA"/>
    <w:rsid w:val="00D50B2E"/>
    <w:rsid w:val="00D56F08"/>
    <w:rsid w:val="00D7381A"/>
    <w:rsid w:val="00D73B6F"/>
    <w:rsid w:val="00D8504D"/>
    <w:rsid w:val="00D9088A"/>
    <w:rsid w:val="00D96437"/>
    <w:rsid w:val="00DB1FE0"/>
    <w:rsid w:val="00DB5A66"/>
    <w:rsid w:val="00DB6333"/>
    <w:rsid w:val="00DC0981"/>
    <w:rsid w:val="00DD1213"/>
    <w:rsid w:val="00DD201A"/>
    <w:rsid w:val="00DE2FAB"/>
    <w:rsid w:val="00E02CFA"/>
    <w:rsid w:val="00E05DAF"/>
    <w:rsid w:val="00E218F2"/>
    <w:rsid w:val="00E3247A"/>
    <w:rsid w:val="00E4284E"/>
    <w:rsid w:val="00E4631B"/>
    <w:rsid w:val="00E66CA5"/>
    <w:rsid w:val="00E73B43"/>
    <w:rsid w:val="00E8637A"/>
    <w:rsid w:val="00EB1C70"/>
    <w:rsid w:val="00EB4227"/>
    <w:rsid w:val="00EB4E16"/>
    <w:rsid w:val="00EC76D4"/>
    <w:rsid w:val="00EE0ACB"/>
    <w:rsid w:val="00EF119B"/>
    <w:rsid w:val="00F000DF"/>
    <w:rsid w:val="00F16092"/>
    <w:rsid w:val="00F34F82"/>
    <w:rsid w:val="00F44080"/>
    <w:rsid w:val="00F64E12"/>
    <w:rsid w:val="00F72C45"/>
    <w:rsid w:val="00F8023B"/>
    <w:rsid w:val="00F9156D"/>
    <w:rsid w:val="00F92097"/>
    <w:rsid w:val="00F93CD1"/>
    <w:rsid w:val="00F975E0"/>
    <w:rsid w:val="00FB5C26"/>
    <w:rsid w:val="00FD5BEE"/>
    <w:rsid w:val="00FD6A1A"/>
    <w:rsid w:val="00FE21D3"/>
    <w:rsid w:val="00FE2A03"/>
    <w:rsid w:val="00FE615B"/>
    <w:rsid w:val="00FF7EDF"/>
    <w:rsid w:val="061515C8"/>
    <w:rsid w:val="12DADFC1"/>
    <w:rsid w:val="191DA949"/>
    <w:rsid w:val="1CD611D7"/>
    <w:rsid w:val="1DF3C3E6"/>
    <w:rsid w:val="28BC6A7B"/>
    <w:rsid w:val="292A187E"/>
    <w:rsid w:val="54A11B9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93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D013FF"/>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D013FF"/>
  </w:style>
  <w:style w:type="character" w:styleId="Hyperlink">
    <w:name w:val="Hyperlink"/>
    <w:basedOn w:val="Standaardalinea-lettertype"/>
    <w:uiPriority w:val="99"/>
    <w:unhideWhenUsed/>
    <w:rsid w:val="00D013FF"/>
    <w:rPr>
      <w:color w:val="0563C1" w:themeColor="hyperlink"/>
      <w:u w:val="single"/>
    </w:rPr>
  </w:style>
  <w:style w:type="character" w:styleId="Onopgelostemelding">
    <w:name w:val="Unresolved Mention"/>
    <w:basedOn w:val="Standaardalinea-lettertype"/>
    <w:uiPriority w:val="99"/>
    <w:semiHidden/>
    <w:unhideWhenUsed/>
    <w:rsid w:val="00D013FF"/>
    <w:rPr>
      <w:color w:val="605E5C"/>
      <w:shd w:val="clear" w:color="auto" w:fill="E1DFDD"/>
    </w:rPr>
  </w:style>
  <w:style w:type="paragraph" w:customStyle="1" w:styleId="paragraph">
    <w:name w:val="paragraph"/>
    <w:basedOn w:val="Standaard"/>
    <w:rsid w:val="001C01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C011A"/>
  </w:style>
  <w:style w:type="character" w:customStyle="1" w:styleId="eop">
    <w:name w:val="eop"/>
    <w:basedOn w:val="Standaardalinea-lettertype"/>
    <w:rsid w:val="001C011A"/>
  </w:style>
  <w:style w:type="paragraph" w:styleId="Voetnoottekst">
    <w:name w:val="footnote text"/>
    <w:basedOn w:val="Standaard"/>
    <w:link w:val="VoetnoottekstChar"/>
    <w:uiPriority w:val="99"/>
    <w:semiHidden/>
    <w:unhideWhenUsed/>
    <w:rsid w:val="00E8637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8637A"/>
    <w:rPr>
      <w:sz w:val="20"/>
      <w:szCs w:val="20"/>
    </w:rPr>
  </w:style>
  <w:style w:type="character" w:styleId="Voetnootmarkering">
    <w:name w:val="footnote reference"/>
    <w:basedOn w:val="Standaardalinea-lettertype"/>
    <w:uiPriority w:val="99"/>
    <w:semiHidden/>
    <w:unhideWhenUsed/>
    <w:rsid w:val="00E8637A"/>
    <w:rPr>
      <w:vertAlign w:val="superscript"/>
    </w:rPr>
  </w:style>
  <w:style w:type="paragraph" w:styleId="Koptekst">
    <w:name w:val="header"/>
    <w:basedOn w:val="Standaard"/>
    <w:link w:val="KoptekstChar"/>
    <w:uiPriority w:val="99"/>
    <w:unhideWhenUsed/>
    <w:rsid w:val="00A97E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7ED2"/>
  </w:style>
  <w:style w:type="paragraph" w:styleId="Voettekst">
    <w:name w:val="footer"/>
    <w:basedOn w:val="Standaard"/>
    <w:link w:val="VoettekstChar"/>
    <w:uiPriority w:val="99"/>
    <w:unhideWhenUsed/>
    <w:rsid w:val="00A97E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7ED2"/>
  </w:style>
  <w:style w:type="paragraph" w:styleId="Revisie">
    <w:name w:val="Revision"/>
    <w:hidden/>
    <w:uiPriority w:val="99"/>
    <w:semiHidden/>
    <w:rsid w:val="00A97ED2"/>
    <w:pPr>
      <w:spacing w:after="0" w:line="240" w:lineRule="auto"/>
    </w:pPr>
  </w:style>
  <w:style w:type="character" w:styleId="Verwijzingopmerking">
    <w:name w:val="annotation reference"/>
    <w:basedOn w:val="Standaardalinea-lettertype"/>
    <w:uiPriority w:val="99"/>
    <w:semiHidden/>
    <w:unhideWhenUsed/>
    <w:rsid w:val="00A97ED2"/>
    <w:rPr>
      <w:sz w:val="16"/>
      <w:szCs w:val="16"/>
    </w:rPr>
  </w:style>
  <w:style w:type="paragraph" w:styleId="Tekstopmerking">
    <w:name w:val="annotation text"/>
    <w:basedOn w:val="Standaard"/>
    <w:link w:val="TekstopmerkingChar"/>
    <w:uiPriority w:val="99"/>
    <w:unhideWhenUsed/>
    <w:rsid w:val="00A97ED2"/>
    <w:pPr>
      <w:spacing w:line="240" w:lineRule="auto"/>
    </w:pPr>
    <w:rPr>
      <w:sz w:val="20"/>
      <w:szCs w:val="20"/>
    </w:rPr>
  </w:style>
  <w:style w:type="character" w:customStyle="1" w:styleId="TekstopmerkingChar">
    <w:name w:val="Tekst opmerking Char"/>
    <w:basedOn w:val="Standaardalinea-lettertype"/>
    <w:link w:val="Tekstopmerking"/>
    <w:uiPriority w:val="99"/>
    <w:rsid w:val="00A97ED2"/>
    <w:rPr>
      <w:sz w:val="20"/>
      <w:szCs w:val="20"/>
    </w:rPr>
  </w:style>
  <w:style w:type="paragraph" w:styleId="Onderwerpvanopmerking">
    <w:name w:val="annotation subject"/>
    <w:basedOn w:val="Tekstopmerking"/>
    <w:next w:val="Tekstopmerking"/>
    <w:link w:val="OnderwerpvanopmerkingChar"/>
    <w:uiPriority w:val="99"/>
    <w:semiHidden/>
    <w:unhideWhenUsed/>
    <w:rsid w:val="00A97ED2"/>
    <w:rPr>
      <w:b/>
      <w:bCs/>
    </w:rPr>
  </w:style>
  <w:style w:type="character" w:customStyle="1" w:styleId="OnderwerpvanopmerkingChar">
    <w:name w:val="Onderwerp van opmerking Char"/>
    <w:basedOn w:val="TekstopmerkingChar"/>
    <w:link w:val="Onderwerpvanopmerking"/>
    <w:uiPriority w:val="99"/>
    <w:semiHidden/>
    <w:rsid w:val="00A97ED2"/>
    <w:rPr>
      <w:b/>
      <w:bCs/>
      <w:sz w:val="20"/>
      <w:szCs w:val="20"/>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27259">
      <w:bodyDiv w:val="1"/>
      <w:marLeft w:val="0"/>
      <w:marRight w:val="0"/>
      <w:marTop w:val="0"/>
      <w:marBottom w:val="0"/>
      <w:divBdr>
        <w:top w:val="none" w:sz="0" w:space="0" w:color="auto"/>
        <w:left w:val="none" w:sz="0" w:space="0" w:color="auto"/>
        <w:bottom w:val="none" w:sz="0" w:space="0" w:color="auto"/>
        <w:right w:val="none" w:sz="0" w:space="0" w:color="auto"/>
      </w:divBdr>
    </w:div>
    <w:div w:id="720665606">
      <w:bodyDiv w:val="1"/>
      <w:marLeft w:val="0"/>
      <w:marRight w:val="0"/>
      <w:marTop w:val="0"/>
      <w:marBottom w:val="0"/>
      <w:divBdr>
        <w:top w:val="none" w:sz="0" w:space="0" w:color="auto"/>
        <w:left w:val="none" w:sz="0" w:space="0" w:color="auto"/>
        <w:bottom w:val="none" w:sz="0" w:space="0" w:color="auto"/>
        <w:right w:val="none" w:sz="0" w:space="0" w:color="auto"/>
      </w:divBdr>
    </w:div>
    <w:div w:id="1401710178">
      <w:bodyDiv w:val="1"/>
      <w:marLeft w:val="0"/>
      <w:marRight w:val="0"/>
      <w:marTop w:val="0"/>
      <w:marBottom w:val="0"/>
      <w:divBdr>
        <w:top w:val="none" w:sz="0" w:space="0" w:color="auto"/>
        <w:left w:val="none" w:sz="0" w:space="0" w:color="auto"/>
        <w:bottom w:val="none" w:sz="0" w:space="0" w:color="auto"/>
        <w:right w:val="none" w:sz="0" w:space="0" w:color="auto"/>
      </w:divBdr>
    </w:div>
    <w:div w:id="2051958457">
      <w:bodyDiv w:val="1"/>
      <w:marLeft w:val="0"/>
      <w:marRight w:val="0"/>
      <w:marTop w:val="0"/>
      <w:marBottom w:val="0"/>
      <w:divBdr>
        <w:top w:val="none" w:sz="0" w:space="0" w:color="auto"/>
        <w:left w:val="none" w:sz="0" w:space="0" w:color="auto"/>
        <w:bottom w:val="none" w:sz="0" w:space="0" w:color="auto"/>
        <w:right w:val="none" w:sz="0" w:space="0" w:color="auto"/>
      </w:divBdr>
    </w:div>
    <w:div w:id="21017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digital-strategy.ec.europa.eu/en/policies/list-designated-vlops-and-vloses" TargetMode="External"/><Relationship Id="rId1" Type="http://schemas.openxmlformats.org/officeDocument/2006/relationships/hyperlink" Target="https://offlimits.nl/nieuws/offlimits-officieel-erkend-als-trusted-flagger-door-a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7399</ap:Words>
  <ap:Characters>40695</ap:Characters>
  <ap:DocSecurity>0</ap:DocSecurity>
  <ap:Lines>339</ap:Lines>
  <ap:Paragraphs>95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2026-01-22T10:37:00.0000000Z</dcterms:created>
  <dcterms:modified xsi:type="dcterms:W3CDTF">2026-01-22T10:37:00.0000000Z</dcterms:modified>
  <version/>
  <category/>
</coreProperties>
</file>