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417" w:rsidP="004B1417" w:rsidRDefault="004B1417" w14:paraId="487501A5" w14:textId="77777777">
      <w:pPr>
        <w:pStyle w:val="Kop1"/>
        <w:rPr>
          <w:rFonts w:ascii="Arial" w:hAnsi="Arial" w:eastAsia="Times New Roman" w:cs="Arial"/>
        </w:rPr>
      </w:pPr>
      <w:r>
        <w:rPr>
          <w:rStyle w:val="Zwaar"/>
          <w:rFonts w:ascii="Arial" w:hAnsi="Arial" w:eastAsia="Times New Roman" w:cs="Arial"/>
          <w:b w:val="0"/>
          <w:bCs w:val="0"/>
        </w:rPr>
        <w:t>Stemmingen</w:t>
      </w:r>
    </w:p>
    <w:p w:rsidR="004B1417" w:rsidP="004B1417" w:rsidRDefault="004B1417" w14:paraId="4BCCF1D4"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4B1417" w:rsidP="004B1417" w:rsidRDefault="004B1417" w14:paraId="10663885" w14:textId="77777777">
      <w:pPr>
        <w:spacing w:after="240"/>
        <w:rPr>
          <w:rFonts w:ascii="Arial" w:hAnsi="Arial" w:eastAsia="Times New Roman" w:cs="Arial"/>
          <w:sz w:val="22"/>
          <w:szCs w:val="22"/>
        </w:rPr>
      </w:pPr>
      <w:r>
        <w:rPr>
          <w:rFonts w:ascii="Arial" w:hAnsi="Arial" w:eastAsia="Times New Roman" w:cs="Arial"/>
          <w:sz w:val="22"/>
          <w:szCs w:val="22"/>
        </w:rPr>
        <w:t>Stemmingen Novelle Asielnoodmaatregelenwet inzake aanpassing strafbaarstelling illegaal verblijf</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(36855)</w:t>
      </w:r>
      <w:r>
        <w:rPr>
          <w:rFonts w:ascii="Arial" w:hAnsi="Arial" w:eastAsia="Times New Roman" w:cs="Arial"/>
          <w:sz w:val="22"/>
          <w:szCs w:val="22"/>
        </w:rPr>
        <w:t>.</w:t>
      </w:r>
    </w:p>
    <w:p w:rsidR="004B1417" w:rsidP="004B1417" w:rsidRDefault="004B1417" w14:paraId="3C930C60"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15 december 2025.)</w:t>
      </w:r>
    </w:p>
    <w:p w:rsidR="004B1417" w:rsidP="004B1417" w:rsidRDefault="004B1417" w14:paraId="704E92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zijn de stemmingen in verband met de Asielnoodmaatregelenwet, de novelle aanpassing strafbaarstelling illegaal verblijf. De fractie van de ChristenUnie heeft verzocht om een hoofdelijke stemming over het amendement op stuk nr. 7 (36855). We stemmen nu alleen over de ingediende amendementen en artikelen. De eindstemming over het wetsvoorstel vindt aan het einde van de vergadering plaats. Ik verzoek de leden uiterste stilte te betrachten, want anders kunnen wij uw stemmen niet noteren. Het woord is aan de griffier.</w:t>
      </w:r>
    </w:p>
    <w:p w:rsidR="004B1417" w:rsidP="004B1417" w:rsidRDefault="004B1417" w14:paraId="11512126"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7, I).</w:t>
      </w:r>
    </w:p>
    <w:p w:rsidR="004B1417" w:rsidP="004B1417" w:rsidRDefault="004B1417" w14:paraId="707166EC"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Moorman, Mutluer,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Van Oosterhout,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Ouwehand, Paternotte,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Podt, Rooderkerk,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Sneller, Stultiens, Synhaeve, Teunissen,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Vellinga-Beemsterboer, Vervuurt, Vijlbrief,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der Werf, Westerveld,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Van Asten, Van Baarle, Bamenga, Beckerman,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Berkel,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Bikker,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Dassen,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Jimmy Dijk, Dobbe,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Grinwis</w:t>
      </w:r>
      <w:proofErr w:type="spellEnd"/>
      <w:r>
        <w:rPr>
          <w:rFonts w:ascii="Arial" w:hAnsi="Arial" w:eastAsia="Times New Roman" w:cs="Arial"/>
          <w:sz w:val="22"/>
          <w:szCs w:val="22"/>
        </w:rPr>
        <w:t xml:space="preserve">, De Hoop,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Klaver,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Lahlah</w:t>
      </w:r>
      <w:proofErr w:type="spellEnd"/>
      <w:r>
        <w:rPr>
          <w:rFonts w:ascii="Arial" w:hAnsi="Arial" w:eastAsia="Times New Roman" w:cs="Arial"/>
          <w:sz w:val="22"/>
          <w:szCs w:val="22"/>
        </w:rPr>
        <w:t xml:space="preserve"> en Van der Lee.</w:t>
      </w:r>
      <w:r>
        <w:rPr>
          <w:rFonts w:ascii="Arial" w:hAnsi="Arial" w:eastAsia="Times New Roman" w:cs="Arial"/>
          <w:sz w:val="22"/>
          <w:szCs w:val="22"/>
        </w:rPr>
        <w:br/>
      </w:r>
      <w:r>
        <w:rPr>
          <w:rFonts w:ascii="Arial" w:hAnsi="Arial" w:eastAsia="Times New Roman" w:cs="Arial"/>
          <w:sz w:val="22"/>
          <w:szCs w:val="22"/>
        </w:rPr>
        <w:br/>
        <w:t xml:space="preserve">Tegen stemmen de leden: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Michon-Derkzen,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Mooiman, Edgar Mulder, Nanninga, Nobel, Van der Plas,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Rajkowski, De Roon, Schilder,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Steen, Stoffer,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Vermeer, Vlottes, Vondeling, De Vos, Wendel, Wiersma, Wilders, Yeşilgöz-</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Aartsen,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Baudet, Becker, Van den Berg, Bevers,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 xml:space="preserve">-Hoekstra, Bontenbal, Boomsma, Boon, Martin Bosma, Boswijk, Brekelmans,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Bart van den Brink,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der Burg, Van Campen, Ceulemans, Claassen,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Dekker, Tony van Dijck, Diederik van Dijk, Emiel van Dijk, Inge van Dijk,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Eerdmans, Van Eijk, Ellian, Erkens, Faber,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Goudzwaard, Graus,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Heinen, Heutink, Den Hollander, Hoogeveen, Van Houwelingen, Ten Hove, Chris Jansen, Frederik Jansen,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Karremans, Keijzer, Kisteman,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Kops, De Kort, Krul, Lammers, Van Lanschot,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Markuszower en Martens-America.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58 stemmen voor en 91 stemmen tegen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7 voorkomende amendementen als verworpen kunnen worden beschouwd.</w:t>
      </w:r>
    </w:p>
    <w:p w:rsidR="004B1417" w:rsidP="004B1417" w:rsidRDefault="004B1417" w14:paraId="49866DCF" w14:textId="77777777">
      <w:pPr>
        <w:spacing w:after="240"/>
        <w:rPr>
          <w:rFonts w:ascii="Arial" w:hAnsi="Arial" w:eastAsia="Times New Roman" w:cs="Arial"/>
          <w:sz w:val="22"/>
          <w:szCs w:val="22"/>
        </w:rPr>
      </w:pPr>
      <w:r>
        <w:rPr>
          <w:rFonts w:ascii="Arial" w:hAnsi="Arial" w:eastAsia="Times New Roman" w:cs="Arial"/>
          <w:sz w:val="22"/>
          <w:szCs w:val="22"/>
        </w:rPr>
        <w:lastRenderedPageBreak/>
        <w:t>Voor de Handelingen wens ik op te merken dat het lid Klos afwezig is.</w:t>
      </w:r>
    </w:p>
    <w:p w:rsidR="004B1417" w:rsidP="004B1417" w:rsidRDefault="004B1417" w14:paraId="452F84A0" w14:textId="77777777">
      <w:pPr>
        <w:spacing w:after="240"/>
        <w:rPr>
          <w:rFonts w:ascii="Arial" w:hAnsi="Arial" w:eastAsia="Times New Roman" w:cs="Arial"/>
          <w:sz w:val="22"/>
          <w:szCs w:val="22"/>
        </w:rPr>
      </w:pPr>
      <w:r>
        <w:rPr>
          <w:rFonts w:ascii="Arial" w:hAnsi="Arial" w:eastAsia="Times New Roman" w:cs="Arial"/>
          <w:sz w:val="22"/>
          <w:szCs w:val="22"/>
        </w:rPr>
        <w:t xml:space="preserve">In stemming komt het amendement-Van </w:t>
      </w:r>
      <w:proofErr w:type="spellStart"/>
      <w:r>
        <w:rPr>
          <w:rFonts w:ascii="Arial" w:hAnsi="Arial" w:eastAsia="Times New Roman" w:cs="Arial"/>
          <w:sz w:val="22"/>
          <w:szCs w:val="22"/>
        </w:rPr>
        <w:t>Meijeren</w:t>
      </w:r>
      <w:proofErr w:type="spellEnd"/>
      <w:r>
        <w:rPr>
          <w:rFonts w:ascii="Arial" w:hAnsi="Arial" w:eastAsia="Times New Roman" w:cs="Arial"/>
          <w:sz w:val="22"/>
          <w:szCs w:val="22"/>
        </w:rPr>
        <w:t xml:space="preserve"> (stuk nr. 8).</w:t>
      </w:r>
    </w:p>
    <w:p w:rsidR="004B1417" w:rsidP="004B1417" w:rsidRDefault="004B1417" w14:paraId="4AFFD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en FVD voor dit amendement hebben gestemd en de leden van de overige fracties ertegen, zodat het is verworpen.</w:t>
      </w:r>
    </w:p>
    <w:p w:rsidR="004B1417" w:rsidP="004B1417" w:rsidRDefault="004B1417" w14:paraId="5364AC5B" w14:textId="77777777">
      <w:pPr>
        <w:spacing w:after="240"/>
        <w:rPr>
          <w:rFonts w:ascii="Arial" w:hAnsi="Arial" w:eastAsia="Times New Roman" w:cs="Arial"/>
          <w:sz w:val="22"/>
          <w:szCs w:val="22"/>
        </w:rPr>
      </w:pPr>
      <w:r>
        <w:rPr>
          <w:rFonts w:ascii="Arial" w:hAnsi="Arial" w:eastAsia="Times New Roman" w:cs="Arial"/>
          <w:sz w:val="22"/>
          <w:szCs w:val="22"/>
        </w:rPr>
        <w:t>Stemmingen moties Novelle Asielnoodmaatregelenwet inzake aanpassing strafbaarstelling illegaal verblijf</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 (36855)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4B1417" w:rsidP="004B1417" w:rsidRDefault="004B1417" w14:paraId="583505D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niet aan de uitvoering van de motie-Ceder op stuk nr. 3488 en de daaruit volgende beleidsontwikkeling tornen (36855, nr. 9);</w:t>
      </w:r>
    </w:p>
    <w:p w:rsidR="004B1417" w:rsidP="004B1417" w:rsidRDefault="004B1417" w14:paraId="052EAAD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motie-Ceder over gegevensdeling over </w:t>
      </w:r>
      <w:proofErr w:type="spellStart"/>
      <w:r>
        <w:rPr>
          <w:rFonts w:ascii="Arial" w:hAnsi="Arial" w:eastAsia="Times New Roman" w:cs="Arial"/>
          <w:sz w:val="22"/>
          <w:szCs w:val="22"/>
        </w:rPr>
        <w:t>overlastgevende</w:t>
      </w:r>
      <w:proofErr w:type="spellEnd"/>
      <w:r>
        <w:rPr>
          <w:rFonts w:ascii="Arial" w:hAnsi="Arial" w:eastAsia="Times New Roman" w:cs="Arial"/>
          <w:sz w:val="22"/>
          <w:szCs w:val="22"/>
        </w:rPr>
        <w:t xml:space="preserve"> asielzoekers realiseren (36855, nr. 10);</w:t>
      </w:r>
    </w:p>
    <w:p w:rsidR="004B1417" w:rsidP="004B1417" w:rsidRDefault="004B1417" w14:paraId="6A5D568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prioriteit geven aan het opsporen en uitzetten van terrorismeverdachten (36855, nr. 11);</w:t>
      </w:r>
    </w:p>
    <w:p w:rsidR="004B1417" w:rsidP="004B1417" w:rsidRDefault="004B1417" w14:paraId="19CDFB2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motie-Ceder over een landelijk dekkend netwerk van </w:t>
      </w:r>
      <w:proofErr w:type="spellStart"/>
      <w:r>
        <w:rPr>
          <w:rFonts w:ascii="Arial" w:hAnsi="Arial" w:eastAsia="Times New Roman" w:cs="Arial"/>
          <w:sz w:val="22"/>
          <w:szCs w:val="22"/>
        </w:rPr>
        <w:t>vtl's</w:t>
      </w:r>
      <w:proofErr w:type="spellEnd"/>
      <w:r>
        <w:rPr>
          <w:rFonts w:ascii="Arial" w:hAnsi="Arial" w:eastAsia="Times New Roman" w:cs="Arial"/>
          <w:sz w:val="22"/>
          <w:szCs w:val="22"/>
        </w:rPr>
        <w:t xml:space="preserve"> op opvanglocaties (36855, nr. 12);</w:t>
      </w:r>
    </w:p>
    <w:p w:rsidR="004B1417" w:rsidP="004B1417" w:rsidRDefault="004B1417" w14:paraId="0E29975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motie-Paternotte c.s. over artikel 108a niet in werking laten treden totdat de Kinderrechtentoets is uitgevoerd (36855, nr. 13);</w:t>
      </w:r>
    </w:p>
    <w:p w:rsidR="004B1417" w:rsidP="004B1417" w:rsidRDefault="004B1417" w14:paraId="6C9E80B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motie-Boomsma/Diederik van Dijk over een communicatiecampagne over de strafbaarstelling van illegaliteit gericht op drie groepen (36855, nr. 14);</w:t>
      </w:r>
    </w:p>
    <w:p w:rsidR="004B1417" w:rsidP="004B1417" w:rsidRDefault="004B1417" w14:paraId="17BE116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een meldplicht bij signalen van illegaal verblijf (36855, nr. 15);</w:t>
      </w:r>
    </w:p>
    <w:p w:rsidR="004B1417" w:rsidP="004B1417" w:rsidRDefault="004B1417" w14:paraId="71AF6E1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geen enkele gemeente nog opvang laten bieden aan illegalen (36855, nr. 16);</w:t>
      </w:r>
    </w:p>
    <w:p w:rsidR="004B1417" w:rsidP="004B1417" w:rsidRDefault="004B1417" w14:paraId="722067D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een invoeringstoets uitvoeren naar de werking van de wet in de praktijk (36855, nr. 17).</w:t>
      </w:r>
    </w:p>
    <w:p w:rsidR="004B1417" w:rsidP="004B1417" w:rsidRDefault="004B1417" w14:paraId="603C6F28" w14:textId="77777777">
      <w:pPr>
        <w:rPr>
          <w:rFonts w:ascii="Arial" w:hAnsi="Arial" w:eastAsia="Times New Roman" w:cs="Arial"/>
          <w:sz w:val="22"/>
          <w:szCs w:val="22"/>
        </w:rPr>
      </w:pPr>
    </w:p>
    <w:p w:rsidR="004B1417" w:rsidP="004B1417" w:rsidRDefault="004B1417" w14:paraId="09813976"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15 december 2025.)</w:t>
      </w:r>
    </w:p>
    <w:p w:rsidR="004B1417" w:rsidP="004B1417" w:rsidRDefault="004B1417" w14:paraId="3D8614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(36855, nr. 9).</w:t>
      </w:r>
    </w:p>
    <w:p w:rsidR="004B1417" w:rsidP="004B1417" w:rsidRDefault="004B1417" w14:paraId="5BDB80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4B1417" w:rsidP="004B1417" w:rsidRDefault="004B1417" w14:paraId="0EED32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(36855, nr. 10).</w:t>
      </w:r>
    </w:p>
    <w:p w:rsidR="004B1417" w:rsidP="004B1417" w:rsidRDefault="004B1417" w14:paraId="3CBA19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het CDA, de VVD, de SGP, de ChristenUnie, JA21, BBB, de PVV en FVD voor deze motie hebben gestemd en de leden van de overige fracties ertegen, zodat zij is aangenomen.</w:t>
      </w:r>
    </w:p>
    <w:p w:rsidR="004B1417" w:rsidP="004B1417" w:rsidRDefault="004B1417" w14:paraId="4A76025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motie-Ceder (36855, nr. 11).</w:t>
      </w:r>
    </w:p>
    <w:p w:rsidR="004B1417" w:rsidP="004B1417" w:rsidRDefault="004B1417" w14:paraId="2C4591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 VVD, de SGP, de ChristenUnie, JA21, BBB, de PVV en FVD voor deze motie hebben gestemd en de leden van de fractie van DENK ertegen, zodat zij is aangenomen.</w:t>
      </w:r>
    </w:p>
    <w:p w:rsidR="004B1417" w:rsidP="004B1417" w:rsidRDefault="004B1417" w14:paraId="03EE0A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(36855, nr. 12).</w:t>
      </w:r>
    </w:p>
    <w:p w:rsidR="004B1417" w:rsidP="004B1417" w:rsidRDefault="004B1417" w14:paraId="5E1EF5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het CDA, de VVD, de SGP, de ChristenUnie, JA21, de PVV en FVD voor deze motie hebben gestemd en de leden van de overige fracties ertegen, zodat zij is aangenomen.</w:t>
      </w:r>
    </w:p>
    <w:p w:rsidR="004B1417" w:rsidP="004B1417" w:rsidRDefault="004B1417" w14:paraId="64B01370"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motie-Paternotte c.s. (36855, nr. 13).</w:t>
      </w:r>
    </w:p>
    <w:p w:rsidR="004B1417" w:rsidP="004B1417" w:rsidRDefault="004B1417" w14:paraId="51E69E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DENK en de ChristenUnie voor deze motie hebben gestemd en de leden van de overige fracties ertegen, zodat zij is verworpen.</w:t>
      </w:r>
    </w:p>
    <w:p w:rsidR="004B1417" w:rsidP="004B1417" w:rsidRDefault="004B1417" w14:paraId="176CECB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motie-Boomsma/Diederik van Dijk (36855, nr. 14).</w:t>
      </w:r>
    </w:p>
    <w:p w:rsidR="004B1417" w:rsidP="004B1417" w:rsidRDefault="004B1417" w14:paraId="48C27F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en JA21 voor deze motie hebben gestemd en de leden van de overige fracties ertegen, zodat zij is verworpen.</w:t>
      </w:r>
    </w:p>
    <w:p w:rsidR="004B1417" w:rsidP="004B1417" w:rsidRDefault="004B1417" w14:paraId="68A5FD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(36855, nr. 15).</w:t>
      </w:r>
    </w:p>
    <w:p w:rsidR="004B1417" w:rsidP="004B1417" w:rsidRDefault="004B1417" w14:paraId="42F08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4B1417" w:rsidP="004B1417" w:rsidRDefault="004B1417" w14:paraId="1FC92A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(36855, nr. 16).</w:t>
      </w:r>
    </w:p>
    <w:p w:rsidR="004B1417" w:rsidP="004B1417" w:rsidRDefault="004B1417" w14:paraId="0365D2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de PVV en FVD voor deze motie hebben gestemd en de leden van de overige fracties ertegen, zodat zij is verworpen.</w:t>
      </w:r>
    </w:p>
    <w:p w:rsidR="004B1417" w:rsidP="004B1417" w:rsidRDefault="004B1417" w14:paraId="744D4E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(36855, nr. 17).</w:t>
      </w:r>
    </w:p>
    <w:p w:rsidR="004B1417" w:rsidP="004B1417" w:rsidRDefault="004B1417" w14:paraId="54C8E4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D66, Volt, de PvdD, het CDA, DENK, de VVD, de SGP, de ChristenUnie en JA21 voor deze motie hebben gestemd en de leden van de overige fracties ertegen, zodat zij is aangenomen.</w:t>
      </w:r>
    </w:p>
    <w:p w:rsidR="004B1417" w:rsidP="004B1417" w:rsidRDefault="004B1417" w14:paraId="39F313A3"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Ik schors een enkel ogenblik, waarna we verdergaan met het debat over vogelgriep.</w:t>
      </w:r>
    </w:p>
    <w:p w:rsidR="004B1417" w:rsidP="004B1417" w:rsidRDefault="004B1417" w14:paraId="3D4527D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43586" w:rsidRDefault="00743586" w14:paraId="79E9AD5C"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B23F3"/>
    <w:multiLevelType w:val="multilevel"/>
    <w:tmpl w:val="DE1A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3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17"/>
    <w:rsid w:val="001D5231"/>
    <w:rsid w:val="004B1417"/>
    <w:rsid w:val="00743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1329"/>
  <w15:chartTrackingRefBased/>
  <w15:docId w15:val="{D5E4B67E-A85A-40BF-9076-235C5A2F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41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B14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14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141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141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141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141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141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141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141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41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141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141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141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141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14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4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4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417"/>
    <w:rPr>
      <w:rFonts w:eastAsiaTheme="majorEastAsia" w:cstheme="majorBidi"/>
      <w:color w:val="272727" w:themeColor="text1" w:themeTint="D8"/>
    </w:rPr>
  </w:style>
  <w:style w:type="paragraph" w:styleId="Titel">
    <w:name w:val="Title"/>
    <w:basedOn w:val="Standaard"/>
    <w:next w:val="Standaard"/>
    <w:link w:val="TitelChar"/>
    <w:uiPriority w:val="10"/>
    <w:qFormat/>
    <w:rsid w:val="004B141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14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4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14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4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1417"/>
    <w:rPr>
      <w:i/>
      <w:iCs/>
      <w:color w:val="404040" w:themeColor="text1" w:themeTint="BF"/>
    </w:rPr>
  </w:style>
  <w:style w:type="paragraph" w:styleId="Lijstalinea">
    <w:name w:val="List Paragraph"/>
    <w:basedOn w:val="Standaard"/>
    <w:uiPriority w:val="34"/>
    <w:qFormat/>
    <w:rsid w:val="004B1417"/>
    <w:pPr>
      <w:ind w:left="720"/>
      <w:contextualSpacing/>
    </w:pPr>
  </w:style>
  <w:style w:type="character" w:styleId="Intensievebenadrukking">
    <w:name w:val="Intense Emphasis"/>
    <w:basedOn w:val="Standaardalinea-lettertype"/>
    <w:uiPriority w:val="21"/>
    <w:qFormat/>
    <w:rsid w:val="004B1417"/>
    <w:rPr>
      <w:i/>
      <w:iCs/>
      <w:color w:val="2F5496" w:themeColor="accent1" w:themeShade="BF"/>
    </w:rPr>
  </w:style>
  <w:style w:type="paragraph" w:styleId="Duidelijkcitaat">
    <w:name w:val="Intense Quote"/>
    <w:basedOn w:val="Standaard"/>
    <w:next w:val="Standaard"/>
    <w:link w:val="DuidelijkcitaatChar"/>
    <w:uiPriority w:val="30"/>
    <w:qFormat/>
    <w:rsid w:val="004B1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1417"/>
    <w:rPr>
      <w:i/>
      <w:iCs/>
      <w:color w:val="2F5496" w:themeColor="accent1" w:themeShade="BF"/>
    </w:rPr>
  </w:style>
  <w:style w:type="character" w:styleId="Intensieveverwijzing">
    <w:name w:val="Intense Reference"/>
    <w:basedOn w:val="Standaardalinea-lettertype"/>
    <w:uiPriority w:val="32"/>
    <w:qFormat/>
    <w:rsid w:val="004B1417"/>
    <w:rPr>
      <w:b/>
      <w:bCs/>
      <w:smallCaps/>
      <w:color w:val="2F5496" w:themeColor="accent1" w:themeShade="BF"/>
      <w:spacing w:val="5"/>
    </w:rPr>
  </w:style>
  <w:style w:type="character" w:styleId="Zwaar">
    <w:name w:val="Strong"/>
    <w:basedOn w:val="Standaardalinea-lettertype"/>
    <w:uiPriority w:val="22"/>
    <w:qFormat/>
    <w:rsid w:val="004B1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1206</ap:Words>
  <ap:Characters>6635</ap:Characters>
  <ap:DocSecurity>0</ap:DocSecurity>
  <ap:Lines>55</ap:Lines>
  <ap:Paragraphs>15</ap:Paragraphs>
  <ap:ScaleCrop>false</ap:ScaleCrop>
  <ap:LinksUpToDate>false</ap:LinksUpToDate>
  <ap:CharactersWithSpaces>7826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2025-12-19T08:16:00.0000000Z</dcterms:created>
  <dcterms:modified xsi:type="dcterms:W3CDTF">2025-12-19T08:17:00.0000000Z</dcterms:modified>
  <version/>
  <category/>
</coreProperties>
</file>