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97AF0" w:rsidTr="00D9561B" w14:paraId="66B5A376" w14:textId="77777777">
        <w:trPr>
          <w:trHeight w:val="1514"/>
        </w:trPr>
        <w:tc>
          <w:tcPr>
            <w:tcW w:w="7522" w:type="dxa"/>
            <w:tcBorders>
              <w:top w:val="nil"/>
              <w:left w:val="nil"/>
              <w:bottom w:val="nil"/>
              <w:right w:val="nil"/>
            </w:tcBorders>
            <w:tcMar>
              <w:left w:w="0" w:type="dxa"/>
              <w:right w:w="0" w:type="dxa"/>
            </w:tcMar>
          </w:tcPr>
          <w:p w:rsidR="00374412" w:rsidP="00D9561B" w:rsidRDefault="005E491D" w14:paraId="7FA188E2" w14:textId="77777777">
            <w:r>
              <w:t>De v</w:t>
            </w:r>
            <w:r w:rsidR="008E3932">
              <w:t>oorzitter van de Tweede Kamer der Staten-Generaal</w:t>
            </w:r>
          </w:p>
          <w:p w:rsidR="00374412" w:rsidP="00D9561B" w:rsidRDefault="005E491D" w14:paraId="730D3FDB" w14:textId="77777777">
            <w:r>
              <w:t>Postbus 20018</w:t>
            </w:r>
          </w:p>
          <w:p w:rsidR="008E3932" w:rsidP="00D9561B" w:rsidRDefault="005E491D" w14:paraId="5E57BB3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97AF0" w:rsidTr="00FF66F9" w14:paraId="6EDE00D5" w14:textId="77777777">
        <w:trPr>
          <w:trHeight w:val="289" w:hRule="exact"/>
        </w:trPr>
        <w:tc>
          <w:tcPr>
            <w:tcW w:w="929" w:type="dxa"/>
          </w:tcPr>
          <w:p w:rsidRPr="00434042" w:rsidR="0005404B" w:rsidP="00FF66F9" w:rsidRDefault="005E491D" w14:paraId="614CE372" w14:textId="77777777">
            <w:pPr>
              <w:rPr>
                <w:lang w:eastAsia="en-US"/>
              </w:rPr>
            </w:pPr>
            <w:r>
              <w:rPr>
                <w:lang w:eastAsia="en-US"/>
              </w:rPr>
              <w:t>Datum</w:t>
            </w:r>
          </w:p>
        </w:tc>
        <w:tc>
          <w:tcPr>
            <w:tcW w:w="6581" w:type="dxa"/>
          </w:tcPr>
          <w:p w:rsidRPr="0096386C" w:rsidR="0005404B" w:rsidP="00FF66F9" w:rsidRDefault="0096386C" w14:paraId="5DBE76BC" w14:textId="608F96AB">
            <w:pPr>
              <w:rPr>
                <w:highlight w:val="yellow"/>
                <w:lang w:eastAsia="en-US"/>
              </w:rPr>
            </w:pPr>
            <w:r w:rsidRPr="00AA0238">
              <w:rPr>
                <w:lang w:eastAsia="en-US"/>
              </w:rPr>
              <w:t>12 december 2025</w:t>
            </w:r>
          </w:p>
        </w:tc>
      </w:tr>
      <w:tr w:rsidR="00D97AF0" w:rsidTr="00FF66F9" w14:paraId="76C5E5D0" w14:textId="77777777">
        <w:trPr>
          <w:trHeight w:val="368"/>
        </w:trPr>
        <w:tc>
          <w:tcPr>
            <w:tcW w:w="929" w:type="dxa"/>
          </w:tcPr>
          <w:p w:rsidR="0005404B" w:rsidP="00FF66F9" w:rsidRDefault="005E491D" w14:paraId="55D2D2DB" w14:textId="77777777">
            <w:pPr>
              <w:rPr>
                <w:lang w:eastAsia="en-US"/>
              </w:rPr>
            </w:pPr>
            <w:r>
              <w:rPr>
                <w:lang w:eastAsia="en-US"/>
              </w:rPr>
              <w:t>Betreft</w:t>
            </w:r>
          </w:p>
        </w:tc>
        <w:tc>
          <w:tcPr>
            <w:tcW w:w="6581" w:type="dxa"/>
          </w:tcPr>
          <w:p w:rsidR="0005404B" w:rsidP="00FF66F9" w:rsidRDefault="005E491D" w14:paraId="13EFEF8E" w14:textId="77777777">
            <w:pPr>
              <w:rPr>
                <w:lang w:eastAsia="en-US"/>
              </w:rPr>
            </w:pPr>
            <w:r>
              <w:rPr>
                <w:lang w:eastAsia="en-US"/>
              </w:rPr>
              <w:t>Antwoorden op feitelijke vragen tweede suppletoire begroting OCW 2025</w:t>
            </w:r>
          </w:p>
        </w:tc>
      </w:tr>
    </w:tbl>
    <w:p w:rsidR="00D97AF0" w:rsidRDefault="001C2C36" w14:paraId="210E447E"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6386C" w:rsidR="00D97AF0" w:rsidTr="00A421A1" w14:paraId="2C004618" w14:textId="77777777">
        <w:tc>
          <w:tcPr>
            <w:tcW w:w="2160" w:type="dxa"/>
          </w:tcPr>
          <w:p w:rsidRPr="00F53C9D" w:rsidR="006205C0" w:rsidP="00686AED" w:rsidRDefault="005E491D" w14:paraId="3B6646DA" w14:textId="77777777">
            <w:pPr>
              <w:pStyle w:val="Colofonkop"/>
              <w:framePr w:hSpace="0" w:wrap="auto" w:hAnchor="text" w:vAnchor="margin" w:xAlign="left" w:yAlign="inline"/>
            </w:pPr>
            <w:r>
              <w:t>Financieel-Economische Zaken</w:t>
            </w:r>
          </w:p>
          <w:p w:rsidR="006205C0" w:rsidP="00A421A1" w:rsidRDefault="005E491D" w14:paraId="5DB8F20F" w14:textId="77777777">
            <w:pPr>
              <w:pStyle w:val="Huisstijl-Gegeven"/>
              <w:spacing w:after="0"/>
            </w:pPr>
            <w:r>
              <w:t xml:space="preserve">Rijnstraat 50 </w:t>
            </w:r>
          </w:p>
          <w:p w:rsidR="004425A7" w:rsidP="00E972A2" w:rsidRDefault="005E491D" w14:paraId="1B2B13A0" w14:textId="77777777">
            <w:pPr>
              <w:pStyle w:val="Huisstijl-Gegeven"/>
              <w:spacing w:after="0"/>
            </w:pPr>
            <w:r>
              <w:t>Den Haag</w:t>
            </w:r>
          </w:p>
          <w:p w:rsidR="004425A7" w:rsidP="00E972A2" w:rsidRDefault="005E491D" w14:paraId="5E9CA35C" w14:textId="77777777">
            <w:pPr>
              <w:pStyle w:val="Huisstijl-Gegeven"/>
              <w:spacing w:after="0"/>
            </w:pPr>
            <w:r>
              <w:t>Postbus 16375</w:t>
            </w:r>
          </w:p>
          <w:p w:rsidR="004425A7" w:rsidP="00E972A2" w:rsidRDefault="005E491D" w14:paraId="3A33F024" w14:textId="77777777">
            <w:pPr>
              <w:pStyle w:val="Huisstijl-Gegeven"/>
              <w:spacing w:after="0"/>
            </w:pPr>
            <w:r>
              <w:t>2500 BJ Den Haag</w:t>
            </w:r>
          </w:p>
          <w:p w:rsidR="004425A7" w:rsidP="00E972A2" w:rsidRDefault="005E491D" w14:paraId="7590683F" w14:textId="77777777">
            <w:pPr>
              <w:pStyle w:val="Huisstijl-Gegeven"/>
              <w:spacing w:after="90"/>
            </w:pPr>
            <w:r>
              <w:t>www.rijksoverheid.nl</w:t>
            </w:r>
          </w:p>
          <w:p w:rsidR="006205C0" w:rsidP="006356EE" w:rsidRDefault="005E491D" w14:paraId="50BA7CEF" w14:textId="77777777">
            <w:pPr>
              <w:spacing w:line="180" w:lineRule="exact"/>
              <w:rPr>
                <w:b/>
                <w:sz w:val="13"/>
                <w:szCs w:val="13"/>
                <w:lang w:val="en-US"/>
              </w:rPr>
            </w:pPr>
            <w:r w:rsidRPr="0096386C">
              <w:rPr>
                <w:b/>
                <w:sz w:val="13"/>
                <w:szCs w:val="13"/>
                <w:lang w:val="en-US"/>
              </w:rPr>
              <w:t>Contactpersoon</w:t>
            </w:r>
          </w:p>
          <w:p w:rsidRPr="006356EE" w:rsidR="006356EE" w:rsidP="006356EE" w:rsidRDefault="006356EE" w14:paraId="331AF39B" w14:textId="26D38C6C">
            <w:pPr>
              <w:spacing w:line="180" w:lineRule="exact"/>
              <w:rPr>
                <w:b/>
                <w:sz w:val="13"/>
                <w:szCs w:val="13"/>
                <w:lang w:val="en-US"/>
              </w:rPr>
            </w:pPr>
          </w:p>
        </w:tc>
      </w:tr>
      <w:tr w:rsidRPr="0096386C" w:rsidR="00D97AF0" w:rsidTr="00A421A1" w14:paraId="5976F06F" w14:textId="77777777">
        <w:trPr>
          <w:trHeight w:val="200" w:hRule="exact"/>
        </w:trPr>
        <w:tc>
          <w:tcPr>
            <w:tcW w:w="2160" w:type="dxa"/>
          </w:tcPr>
          <w:p w:rsidRPr="0096386C" w:rsidR="006205C0" w:rsidP="00A421A1" w:rsidRDefault="006205C0" w14:paraId="218DD6D2" w14:textId="77777777">
            <w:pPr>
              <w:spacing w:after="90" w:line="180" w:lineRule="exact"/>
              <w:rPr>
                <w:sz w:val="13"/>
                <w:szCs w:val="13"/>
                <w:lang w:val="en-US"/>
              </w:rPr>
            </w:pPr>
          </w:p>
        </w:tc>
      </w:tr>
      <w:tr w:rsidR="00D97AF0" w:rsidTr="00A421A1" w14:paraId="7E34CE79" w14:textId="77777777">
        <w:trPr>
          <w:trHeight w:val="450"/>
        </w:trPr>
        <w:tc>
          <w:tcPr>
            <w:tcW w:w="2160" w:type="dxa"/>
          </w:tcPr>
          <w:p w:rsidR="00F51A76" w:rsidP="00A421A1" w:rsidRDefault="005E491D" w14:paraId="42F2AA5D" w14:textId="77777777">
            <w:pPr>
              <w:spacing w:line="180" w:lineRule="exact"/>
              <w:rPr>
                <w:b/>
                <w:sz w:val="13"/>
                <w:szCs w:val="13"/>
              </w:rPr>
            </w:pPr>
            <w:r>
              <w:rPr>
                <w:b/>
                <w:sz w:val="13"/>
                <w:szCs w:val="13"/>
              </w:rPr>
              <w:t>Onze referentie</w:t>
            </w:r>
          </w:p>
          <w:p w:rsidRPr="00FA7882" w:rsidR="006205C0" w:rsidP="009D5169" w:rsidRDefault="009D5169" w14:paraId="727E9C08" w14:textId="46A7E157">
            <w:pPr>
              <w:spacing w:line="180" w:lineRule="exact"/>
              <w:rPr>
                <w:sz w:val="13"/>
                <w:szCs w:val="13"/>
              </w:rPr>
            </w:pPr>
            <w:r w:rsidRPr="009D5169">
              <w:rPr>
                <w:sz w:val="13"/>
                <w:szCs w:val="13"/>
              </w:rPr>
              <w:t>58656785</w:t>
            </w:r>
          </w:p>
        </w:tc>
      </w:tr>
      <w:tr w:rsidR="00D97AF0" w:rsidTr="00D130C0" w14:paraId="56E67213" w14:textId="77777777">
        <w:trPr>
          <w:trHeight w:val="113"/>
        </w:trPr>
        <w:tc>
          <w:tcPr>
            <w:tcW w:w="2160" w:type="dxa"/>
          </w:tcPr>
          <w:p w:rsidR="0096386C" w:rsidP="00D36088" w:rsidRDefault="0096386C" w14:paraId="1DD57FE6" w14:textId="77777777">
            <w:pPr>
              <w:tabs>
                <w:tab w:val="center" w:pos="1080"/>
              </w:tabs>
              <w:spacing w:line="180" w:lineRule="exact"/>
              <w:rPr>
                <w:b/>
                <w:sz w:val="13"/>
                <w:szCs w:val="13"/>
              </w:rPr>
            </w:pPr>
            <w:r>
              <w:rPr>
                <w:b/>
                <w:sz w:val="13"/>
                <w:szCs w:val="13"/>
              </w:rPr>
              <w:t>Uw brief van</w:t>
            </w:r>
          </w:p>
          <w:p w:rsidRPr="0096386C" w:rsidR="0096386C" w:rsidP="00D36088" w:rsidRDefault="0096386C" w14:paraId="133FD7C4" w14:textId="54DEAB5F">
            <w:pPr>
              <w:tabs>
                <w:tab w:val="center" w:pos="1080"/>
              </w:tabs>
              <w:spacing w:line="180" w:lineRule="exact"/>
              <w:rPr>
                <w:bCs/>
                <w:sz w:val="13"/>
                <w:szCs w:val="13"/>
              </w:rPr>
            </w:pPr>
            <w:r w:rsidRPr="0096386C">
              <w:rPr>
                <w:bCs/>
                <w:sz w:val="13"/>
                <w:szCs w:val="13"/>
              </w:rPr>
              <w:t>8 december 2025</w:t>
            </w:r>
          </w:p>
          <w:p w:rsidR="0096386C" w:rsidP="00D36088" w:rsidRDefault="0096386C" w14:paraId="02FE1E88" w14:textId="77777777">
            <w:pPr>
              <w:tabs>
                <w:tab w:val="center" w:pos="1080"/>
              </w:tabs>
              <w:spacing w:line="180" w:lineRule="exact"/>
              <w:rPr>
                <w:b/>
                <w:sz w:val="13"/>
                <w:szCs w:val="13"/>
              </w:rPr>
            </w:pPr>
          </w:p>
          <w:p w:rsidRPr="000A66AE" w:rsidR="0096386C" w:rsidP="00D36088" w:rsidRDefault="0096386C" w14:paraId="7D144D40" w14:textId="5C26EAE1">
            <w:pPr>
              <w:tabs>
                <w:tab w:val="center" w:pos="1080"/>
              </w:tabs>
              <w:spacing w:line="180" w:lineRule="exact"/>
              <w:rPr>
                <w:b/>
                <w:sz w:val="13"/>
                <w:szCs w:val="13"/>
              </w:rPr>
            </w:pPr>
            <w:r>
              <w:rPr>
                <w:b/>
                <w:sz w:val="13"/>
                <w:szCs w:val="13"/>
              </w:rPr>
              <w:t>Uw referentie</w:t>
            </w:r>
          </w:p>
          <w:p w:rsidR="0096386C" w:rsidP="00D36088" w:rsidRDefault="0096386C" w14:paraId="3C4A2416" w14:textId="77777777">
            <w:pPr>
              <w:tabs>
                <w:tab w:val="center" w:pos="1080"/>
              </w:tabs>
              <w:spacing w:line="180" w:lineRule="exact"/>
              <w:rPr>
                <w:b/>
                <w:sz w:val="13"/>
                <w:szCs w:val="13"/>
              </w:rPr>
            </w:pPr>
          </w:p>
          <w:p w:rsidRPr="00C5333A" w:rsidR="006205C0" w:rsidP="00D36088" w:rsidRDefault="005E491D" w14:paraId="4AE1E3A1" w14:textId="223DEA16">
            <w:pPr>
              <w:tabs>
                <w:tab w:val="center" w:pos="1080"/>
              </w:tabs>
              <w:spacing w:line="180" w:lineRule="exact"/>
              <w:rPr>
                <w:sz w:val="13"/>
                <w:szCs w:val="13"/>
              </w:rPr>
            </w:pPr>
            <w:r>
              <w:rPr>
                <w:b/>
                <w:sz w:val="13"/>
                <w:szCs w:val="13"/>
              </w:rPr>
              <w:t>Bijlagen</w:t>
            </w:r>
          </w:p>
        </w:tc>
      </w:tr>
      <w:tr w:rsidR="00D97AF0" w:rsidTr="00D130C0" w14:paraId="32DAAEBC" w14:textId="77777777">
        <w:trPr>
          <w:trHeight w:val="113"/>
        </w:trPr>
        <w:tc>
          <w:tcPr>
            <w:tcW w:w="2160" w:type="dxa"/>
          </w:tcPr>
          <w:p w:rsidRPr="00D74F66" w:rsidR="006205C0" w:rsidP="00A421A1" w:rsidRDefault="005E491D" w14:paraId="61B333E4" w14:textId="77777777">
            <w:pPr>
              <w:spacing w:after="90" w:line="180" w:lineRule="exact"/>
              <w:rPr>
                <w:sz w:val="13"/>
              </w:rPr>
            </w:pPr>
            <w:r>
              <w:rPr>
                <w:sz w:val="13"/>
              </w:rPr>
              <w:t>1</w:t>
            </w:r>
          </w:p>
        </w:tc>
      </w:tr>
    </w:tbl>
    <w:p w:rsidR="00105677" w:rsidP="00CA35E4" w:rsidRDefault="006356EE" w14:paraId="30113205" w14:textId="583E64E4">
      <w:r w:rsidRPr="006356EE">
        <w:t>Hierbij bied ik, mede namens de staatssecretaris van Onderwijs, Cultuur en Wetenschap, de antwoorden aan op de feitelijke vragen over de tweede suppletoire begroting van het ministerie van Onderwijs, Cultuur en Wetenschap voor het jaar 202</w:t>
      </w:r>
      <w:r>
        <w:t>5</w:t>
      </w:r>
      <w:r w:rsidRPr="006356EE">
        <w:t>.</w:t>
      </w:r>
    </w:p>
    <w:p w:rsidR="00124A13" w:rsidP="00CA35E4" w:rsidRDefault="00124A13" w14:paraId="2B51E5D6" w14:textId="77777777"/>
    <w:p w:rsidR="00820DDA" w:rsidP="00CA35E4" w:rsidRDefault="00820DDA" w14:paraId="1EB8C36F" w14:textId="77777777"/>
    <w:p w:rsidR="007851C4" w:rsidP="00CA35E4" w:rsidRDefault="005E491D" w14:paraId="54DDF61B" w14:textId="32B1306D">
      <w:r w:rsidRPr="007851C4">
        <w:t xml:space="preserve"> </w:t>
      </w:r>
    </w:p>
    <w:p w:rsidR="00820DDA" w:rsidP="00CA35E4" w:rsidRDefault="005E491D" w14:paraId="62375D45" w14:textId="77777777">
      <w:r>
        <w:t>De minister van Onderwijs, Cultuur en Wetenschap,</w:t>
      </w:r>
    </w:p>
    <w:p w:rsidR="000F521E" w:rsidP="003A7160" w:rsidRDefault="000F521E" w14:paraId="01021CC0" w14:textId="77777777"/>
    <w:p w:rsidR="000F521E" w:rsidP="003A7160" w:rsidRDefault="000F521E" w14:paraId="4915AED1" w14:textId="77777777"/>
    <w:p w:rsidR="000F521E" w:rsidP="003A7160" w:rsidRDefault="000F521E" w14:paraId="5FE06330" w14:textId="77777777"/>
    <w:p w:rsidR="000F521E" w:rsidP="003A7160" w:rsidRDefault="000F521E" w14:paraId="3E4A16E2" w14:textId="77777777"/>
    <w:p w:rsidR="000F521E" w:rsidP="003A7160" w:rsidRDefault="005E491D" w14:paraId="3B5CABE7" w14:textId="77777777">
      <w:pPr>
        <w:pStyle w:val="standaard-tekst"/>
      </w:pPr>
      <w:r>
        <w:t>Gouke Moes</w:t>
      </w:r>
    </w:p>
    <w:p w:rsidR="00F01557" w:rsidP="003A7160" w:rsidRDefault="00F01557" w14:paraId="6D3B818D" w14:textId="77777777"/>
    <w:p w:rsidR="00F01557" w:rsidP="003A7160" w:rsidRDefault="00F01557" w14:paraId="1EE5E6C0" w14:textId="77777777"/>
    <w:p w:rsidR="00184B30" w:rsidP="00A60B58" w:rsidRDefault="00184B30" w14:paraId="74D21635" w14:textId="77777777"/>
    <w:p w:rsidR="00184B30" w:rsidP="00A60B58" w:rsidRDefault="00184B30" w14:paraId="3AAAF3E1" w14:textId="77777777"/>
    <w:p w:rsidRPr="00820DDA" w:rsidR="00820DDA" w:rsidP="00215964" w:rsidRDefault="00820DDA" w14:paraId="4B5AC5B2"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F0EEE" w14:textId="77777777" w:rsidR="00DC691C" w:rsidRDefault="005E491D">
      <w:r>
        <w:separator/>
      </w:r>
    </w:p>
    <w:p w14:paraId="192C8792" w14:textId="77777777" w:rsidR="00DC691C" w:rsidRDefault="00DC691C"/>
  </w:endnote>
  <w:endnote w:type="continuationSeparator" w:id="0">
    <w:p w14:paraId="777423A9" w14:textId="77777777" w:rsidR="00DC691C" w:rsidRDefault="005E491D">
      <w:r>
        <w:continuationSeparator/>
      </w:r>
    </w:p>
    <w:p w14:paraId="3D89146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885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5DF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97AF0" w14:paraId="2787555D" w14:textId="77777777" w:rsidTr="004C7E1D">
      <w:trPr>
        <w:trHeight w:hRule="exact" w:val="357"/>
      </w:trPr>
      <w:tc>
        <w:tcPr>
          <w:tcW w:w="7603" w:type="dxa"/>
        </w:tcPr>
        <w:p w14:paraId="2094429E" w14:textId="77777777" w:rsidR="002F71BB" w:rsidRPr="004C7E1D" w:rsidRDefault="002F71BB" w:rsidP="004C7E1D">
          <w:pPr>
            <w:spacing w:line="180" w:lineRule="exact"/>
            <w:rPr>
              <w:sz w:val="13"/>
              <w:szCs w:val="13"/>
            </w:rPr>
          </w:pPr>
        </w:p>
      </w:tc>
      <w:tc>
        <w:tcPr>
          <w:tcW w:w="2172" w:type="dxa"/>
        </w:tcPr>
        <w:p w14:paraId="72CC6D3B" w14:textId="61385205" w:rsidR="002F71BB" w:rsidRPr="004C7E1D" w:rsidRDefault="005E491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356EE">
            <w:rPr>
              <w:szCs w:val="13"/>
            </w:rPr>
            <w:t>2</w:t>
          </w:r>
          <w:r w:rsidRPr="004C7E1D">
            <w:rPr>
              <w:szCs w:val="13"/>
            </w:rPr>
            <w:fldChar w:fldCharType="end"/>
          </w:r>
        </w:p>
      </w:tc>
    </w:tr>
  </w:tbl>
  <w:p w14:paraId="0DE29E0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97AF0" w14:paraId="5296BC71" w14:textId="77777777" w:rsidTr="004C7E1D">
      <w:trPr>
        <w:trHeight w:hRule="exact" w:val="357"/>
      </w:trPr>
      <w:tc>
        <w:tcPr>
          <w:tcW w:w="7709" w:type="dxa"/>
        </w:tcPr>
        <w:p w14:paraId="13CDD651" w14:textId="77777777" w:rsidR="00D17084" w:rsidRPr="004C7E1D" w:rsidRDefault="00D17084" w:rsidP="004C7E1D">
          <w:pPr>
            <w:spacing w:line="180" w:lineRule="exact"/>
            <w:rPr>
              <w:sz w:val="13"/>
              <w:szCs w:val="13"/>
            </w:rPr>
          </w:pPr>
        </w:p>
      </w:tc>
      <w:tc>
        <w:tcPr>
          <w:tcW w:w="2060" w:type="dxa"/>
        </w:tcPr>
        <w:p w14:paraId="5AA3A250" w14:textId="60C6C7CB" w:rsidR="00D17084" w:rsidRPr="004C7E1D" w:rsidRDefault="005E491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31636">
            <w:rPr>
              <w:szCs w:val="13"/>
            </w:rPr>
            <w:t>1</w:t>
          </w:r>
          <w:r w:rsidRPr="004C7E1D">
            <w:rPr>
              <w:szCs w:val="13"/>
            </w:rPr>
            <w:fldChar w:fldCharType="end"/>
          </w:r>
        </w:p>
      </w:tc>
    </w:tr>
  </w:tbl>
  <w:p w14:paraId="7BC80BA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9A0A0" w14:textId="77777777" w:rsidR="00DC691C" w:rsidRDefault="005E491D">
      <w:r>
        <w:separator/>
      </w:r>
    </w:p>
    <w:p w14:paraId="7B042377" w14:textId="77777777" w:rsidR="00DC691C" w:rsidRDefault="00DC691C"/>
  </w:footnote>
  <w:footnote w:type="continuationSeparator" w:id="0">
    <w:p w14:paraId="49BA936F" w14:textId="77777777" w:rsidR="00DC691C" w:rsidRDefault="005E491D">
      <w:r>
        <w:continuationSeparator/>
      </w:r>
    </w:p>
    <w:p w14:paraId="15B6E1BE"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C36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97AF0" w14:paraId="1F970C22" w14:textId="77777777" w:rsidTr="006D2D53">
      <w:trPr>
        <w:trHeight w:hRule="exact" w:val="400"/>
      </w:trPr>
      <w:tc>
        <w:tcPr>
          <w:tcW w:w="7518" w:type="dxa"/>
        </w:tcPr>
        <w:p w14:paraId="63005A5A" w14:textId="77777777" w:rsidR="00527BD4" w:rsidRPr="00275984" w:rsidRDefault="00527BD4" w:rsidP="00BF4427">
          <w:pPr>
            <w:pStyle w:val="Huisstijl-Rubricering"/>
          </w:pPr>
        </w:p>
      </w:tc>
    </w:tr>
  </w:tbl>
  <w:p w14:paraId="00B93B3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97AF0" w14:paraId="06057804" w14:textId="77777777" w:rsidTr="003B528D">
      <w:tc>
        <w:tcPr>
          <w:tcW w:w="2160" w:type="dxa"/>
        </w:tcPr>
        <w:p w14:paraId="5D224031" w14:textId="77777777" w:rsidR="002F71BB" w:rsidRPr="000407BB" w:rsidRDefault="005E491D" w:rsidP="005D283A">
          <w:pPr>
            <w:pStyle w:val="Colofonkop"/>
            <w:framePr w:hSpace="0" w:wrap="auto" w:vAnchor="margin" w:hAnchor="text" w:xAlign="left" w:yAlign="inline"/>
          </w:pPr>
          <w:r>
            <w:t>Onze referentie</w:t>
          </w:r>
        </w:p>
      </w:tc>
    </w:tr>
    <w:tr w:rsidR="00D97AF0" w14:paraId="3175CF8F" w14:textId="77777777" w:rsidTr="002F71BB">
      <w:trPr>
        <w:trHeight w:val="259"/>
      </w:trPr>
      <w:tc>
        <w:tcPr>
          <w:tcW w:w="2160" w:type="dxa"/>
        </w:tcPr>
        <w:p w14:paraId="1AD9D2B9" w14:textId="77777777" w:rsidR="00E35CF4" w:rsidRPr="005D283A" w:rsidRDefault="00E35CF4" w:rsidP="0049501A">
          <w:pPr>
            <w:spacing w:line="180" w:lineRule="exact"/>
            <w:rPr>
              <w:sz w:val="13"/>
              <w:szCs w:val="13"/>
            </w:rPr>
          </w:pPr>
        </w:p>
      </w:tc>
    </w:tr>
  </w:tbl>
  <w:p w14:paraId="0FA87E5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97AF0" w14:paraId="432582D9" w14:textId="77777777" w:rsidTr="001377D4">
      <w:trPr>
        <w:trHeight w:val="2636"/>
      </w:trPr>
      <w:tc>
        <w:tcPr>
          <w:tcW w:w="737" w:type="dxa"/>
        </w:tcPr>
        <w:p w14:paraId="23EF26DF" w14:textId="77777777" w:rsidR="00704845" w:rsidRDefault="00704845" w:rsidP="0047126E">
          <w:pPr>
            <w:framePr w:w="6339" w:h="2750" w:hRule="exact" w:hSpace="181" w:wrap="around" w:vAnchor="page" w:hAnchor="page" w:x="5586" w:y="1"/>
            <w:spacing w:line="240" w:lineRule="auto"/>
          </w:pPr>
        </w:p>
      </w:tc>
      <w:tc>
        <w:tcPr>
          <w:tcW w:w="5156" w:type="dxa"/>
        </w:tcPr>
        <w:p w14:paraId="28B2EEAA" w14:textId="77777777" w:rsidR="00704845" w:rsidRDefault="005E491D" w:rsidP="0047126E">
          <w:pPr>
            <w:framePr w:w="3873" w:h="2625" w:hRule="exact" w:wrap="around" w:vAnchor="page" w:hAnchor="page" w:x="6323" w:y="1"/>
          </w:pPr>
          <w:r>
            <w:rPr>
              <w:noProof/>
              <w:lang w:val="en-US" w:eastAsia="en-US"/>
            </w:rPr>
            <w:drawing>
              <wp:inline distT="0" distB="0" distL="0" distR="0" wp14:anchorId="63AC1AFB" wp14:editId="5C94085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37AA554" w14:textId="77777777" w:rsidR="00483ECA" w:rsidRDefault="00483ECA" w:rsidP="00D037A9"/>
      </w:tc>
    </w:tr>
  </w:tbl>
  <w:p w14:paraId="1119981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97AF0" w14:paraId="7AC518CB" w14:textId="77777777" w:rsidTr="0008539E">
      <w:trPr>
        <w:trHeight w:hRule="exact" w:val="572"/>
      </w:trPr>
      <w:tc>
        <w:tcPr>
          <w:tcW w:w="7520" w:type="dxa"/>
        </w:tcPr>
        <w:p w14:paraId="1DEBD131" w14:textId="77777777" w:rsidR="00527BD4" w:rsidRPr="00963440" w:rsidRDefault="005E491D" w:rsidP="00210BA3">
          <w:pPr>
            <w:pStyle w:val="Huisstijl-Adres"/>
            <w:spacing w:after="0"/>
          </w:pPr>
          <w:r w:rsidRPr="009E3B07">
            <w:t>&gt;Retouradres </w:t>
          </w:r>
          <w:r>
            <w:t>Postbus 16375 2500 BJ Den Haag</w:t>
          </w:r>
          <w:r w:rsidRPr="009E3B07">
            <w:t xml:space="preserve"> </w:t>
          </w:r>
        </w:p>
      </w:tc>
    </w:tr>
    <w:tr w:rsidR="00D97AF0" w14:paraId="39206C2B" w14:textId="77777777" w:rsidTr="00E776C6">
      <w:trPr>
        <w:cantSplit/>
        <w:trHeight w:hRule="exact" w:val="238"/>
      </w:trPr>
      <w:tc>
        <w:tcPr>
          <w:tcW w:w="7520" w:type="dxa"/>
        </w:tcPr>
        <w:p w14:paraId="76551556" w14:textId="77777777" w:rsidR="00093ABC" w:rsidRPr="00963440" w:rsidRDefault="00093ABC" w:rsidP="00963440"/>
      </w:tc>
    </w:tr>
    <w:tr w:rsidR="00D97AF0" w14:paraId="2C178FAE" w14:textId="77777777" w:rsidTr="00E776C6">
      <w:trPr>
        <w:cantSplit/>
        <w:trHeight w:hRule="exact" w:val="1520"/>
      </w:trPr>
      <w:tc>
        <w:tcPr>
          <w:tcW w:w="7520" w:type="dxa"/>
        </w:tcPr>
        <w:p w14:paraId="2BE28510" w14:textId="77777777" w:rsidR="00A604D3" w:rsidRPr="00963440" w:rsidRDefault="00A604D3" w:rsidP="00963440"/>
      </w:tc>
    </w:tr>
    <w:tr w:rsidR="00D97AF0" w14:paraId="70260A6A" w14:textId="77777777" w:rsidTr="00E776C6">
      <w:trPr>
        <w:trHeight w:hRule="exact" w:val="1077"/>
      </w:trPr>
      <w:tc>
        <w:tcPr>
          <w:tcW w:w="7520" w:type="dxa"/>
        </w:tcPr>
        <w:p w14:paraId="1EEFCA06" w14:textId="77777777" w:rsidR="00892BA5" w:rsidRPr="00035E67" w:rsidRDefault="00892BA5" w:rsidP="00892BA5">
          <w:pPr>
            <w:tabs>
              <w:tab w:val="left" w:pos="740"/>
            </w:tabs>
            <w:autoSpaceDE w:val="0"/>
            <w:autoSpaceDN w:val="0"/>
            <w:adjustRightInd w:val="0"/>
            <w:rPr>
              <w:rFonts w:cs="Verdana"/>
              <w:szCs w:val="18"/>
            </w:rPr>
          </w:pPr>
        </w:p>
      </w:tc>
    </w:tr>
  </w:tbl>
  <w:p w14:paraId="7E6A7439" w14:textId="77777777" w:rsidR="006F273B" w:rsidRDefault="006F273B" w:rsidP="00BC4AE3">
    <w:pPr>
      <w:pStyle w:val="Koptekst"/>
    </w:pPr>
  </w:p>
  <w:p w14:paraId="54F9A851" w14:textId="77777777" w:rsidR="00153BD0" w:rsidRDefault="00153BD0" w:rsidP="00BC4AE3">
    <w:pPr>
      <w:pStyle w:val="Koptekst"/>
    </w:pPr>
  </w:p>
  <w:p w14:paraId="08BAFDC7" w14:textId="77777777" w:rsidR="0044605E" w:rsidRDefault="0044605E" w:rsidP="00BC4AE3">
    <w:pPr>
      <w:pStyle w:val="Koptekst"/>
    </w:pPr>
  </w:p>
  <w:p w14:paraId="08A66050" w14:textId="77777777" w:rsidR="0044605E" w:rsidRDefault="0044605E" w:rsidP="00BC4AE3">
    <w:pPr>
      <w:pStyle w:val="Koptekst"/>
    </w:pPr>
  </w:p>
  <w:p w14:paraId="71C9863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02A23C6">
      <w:start w:val="1"/>
      <w:numFmt w:val="bullet"/>
      <w:pStyle w:val="Lijstopsomteken"/>
      <w:lvlText w:val="•"/>
      <w:lvlJc w:val="left"/>
      <w:pPr>
        <w:tabs>
          <w:tab w:val="num" w:pos="227"/>
        </w:tabs>
        <w:ind w:left="227" w:hanging="227"/>
      </w:pPr>
      <w:rPr>
        <w:rFonts w:ascii="Verdana" w:hAnsi="Verdana" w:hint="default"/>
        <w:sz w:val="18"/>
        <w:szCs w:val="18"/>
      </w:rPr>
    </w:lvl>
    <w:lvl w:ilvl="1" w:tplc="D45EAACA" w:tentative="1">
      <w:start w:val="1"/>
      <w:numFmt w:val="bullet"/>
      <w:lvlText w:val="o"/>
      <w:lvlJc w:val="left"/>
      <w:pPr>
        <w:tabs>
          <w:tab w:val="num" w:pos="1440"/>
        </w:tabs>
        <w:ind w:left="1440" w:hanging="360"/>
      </w:pPr>
      <w:rPr>
        <w:rFonts w:ascii="Courier New" w:hAnsi="Courier New" w:cs="Courier New" w:hint="default"/>
      </w:rPr>
    </w:lvl>
    <w:lvl w:ilvl="2" w:tplc="8B7A3AB0" w:tentative="1">
      <w:start w:val="1"/>
      <w:numFmt w:val="bullet"/>
      <w:lvlText w:val=""/>
      <w:lvlJc w:val="left"/>
      <w:pPr>
        <w:tabs>
          <w:tab w:val="num" w:pos="2160"/>
        </w:tabs>
        <w:ind w:left="2160" w:hanging="360"/>
      </w:pPr>
      <w:rPr>
        <w:rFonts w:ascii="Wingdings" w:hAnsi="Wingdings" w:hint="default"/>
      </w:rPr>
    </w:lvl>
    <w:lvl w:ilvl="3" w:tplc="E1726D7C" w:tentative="1">
      <w:start w:val="1"/>
      <w:numFmt w:val="bullet"/>
      <w:lvlText w:val=""/>
      <w:lvlJc w:val="left"/>
      <w:pPr>
        <w:tabs>
          <w:tab w:val="num" w:pos="2880"/>
        </w:tabs>
        <w:ind w:left="2880" w:hanging="360"/>
      </w:pPr>
      <w:rPr>
        <w:rFonts w:ascii="Symbol" w:hAnsi="Symbol" w:hint="default"/>
      </w:rPr>
    </w:lvl>
    <w:lvl w:ilvl="4" w:tplc="9266C73C" w:tentative="1">
      <w:start w:val="1"/>
      <w:numFmt w:val="bullet"/>
      <w:lvlText w:val="o"/>
      <w:lvlJc w:val="left"/>
      <w:pPr>
        <w:tabs>
          <w:tab w:val="num" w:pos="3600"/>
        </w:tabs>
        <w:ind w:left="3600" w:hanging="360"/>
      </w:pPr>
      <w:rPr>
        <w:rFonts w:ascii="Courier New" w:hAnsi="Courier New" w:cs="Courier New" w:hint="default"/>
      </w:rPr>
    </w:lvl>
    <w:lvl w:ilvl="5" w:tplc="BE1CE5B8" w:tentative="1">
      <w:start w:val="1"/>
      <w:numFmt w:val="bullet"/>
      <w:lvlText w:val=""/>
      <w:lvlJc w:val="left"/>
      <w:pPr>
        <w:tabs>
          <w:tab w:val="num" w:pos="4320"/>
        </w:tabs>
        <w:ind w:left="4320" w:hanging="360"/>
      </w:pPr>
      <w:rPr>
        <w:rFonts w:ascii="Wingdings" w:hAnsi="Wingdings" w:hint="default"/>
      </w:rPr>
    </w:lvl>
    <w:lvl w:ilvl="6" w:tplc="51FEEE0A" w:tentative="1">
      <w:start w:val="1"/>
      <w:numFmt w:val="bullet"/>
      <w:lvlText w:val=""/>
      <w:lvlJc w:val="left"/>
      <w:pPr>
        <w:tabs>
          <w:tab w:val="num" w:pos="5040"/>
        </w:tabs>
        <w:ind w:left="5040" w:hanging="360"/>
      </w:pPr>
      <w:rPr>
        <w:rFonts w:ascii="Symbol" w:hAnsi="Symbol" w:hint="default"/>
      </w:rPr>
    </w:lvl>
    <w:lvl w:ilvl="7" w:tplc="91784460" w:tentative="1">
      <w:start w:val="1"/>
      <w:numFmt w:val="bullet"/>
      <w:lvlText w:val="o"/>
      <w:lvlJc w:val="left"/>
      <w:pPr>
        <w:tabs>
          <w:tab w:val="num" w:pos="5760"/>
        </w:tabs>
        <w:ind w:left="5760" w:hanging="360"/>
      </w:pPr>
      <w:rPr>
        <w:rFonts w:ascii="Courier New" w:hAnsi="Courier New" w:cs="Courier New" w:hint="default"/>
      </w:rPr>
    </w:lvl>
    <w:lvl w:ilvl="8" w:tplc="7668EB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CD846D6">
      <w:start w:val="1"/>
      <w:numFmt w:val="bullet"/>
      <w:pStyle w:val="Lijstopsomteken2"/>
      <w:lvlText w:val="–"/>
      <w:lvlJc w:val="left"/>
      <w:pPr>
        <w:tabs>
          <w:tab w:val="num" w:pos="227"/>
        </w:tabs>
        <w:ind w:left="227" w:firstLine="0"/>
      </w:pPr>
      <w:rPr>
        <w:rFonts w:ascii="Verdana" w:hAnsi="Verdana" w:hint="default"/>
      </w:rPr>
    </w:lvl>
    <w:lvl w:ilvl="1" w:tplc="FC0049F8" w:tentative="1">
      <w:start w:val="1"/>
      <w:numFmt w:val="bullet"/>
      <w:lvlText w:val="o"/>
      <w:lvlJc w:val="left"/>
      <w:pPr>
        <w:tabs>
          <w:tab w:val="num" w:pos="1440"/>
        </w:tabs>
        <w:ind w:left="1440" w:hanging="360"/>
      </w:pPr>
      <w:rPr>
        <w:rFonts w:ascii="Courier New" w:hAnsi="Courier New" w:cs="Courier New" w:hint="default"/>
      </w:rPr>
    </w:lvl>
    <w:lvl w:ilvl="2" w:tplc="4496AC24" w:tentative="1">
      <w:start w:val="1"/>
      <w:numFmt w:val="bullet"/>
      <w:lvlText w:val=""/>
      <w:lvlJc w:val="left"/>
      <w:pPr>
        <w:tabs>
          <w:tab w:val="num" w:pos="2160"/>
        </w:tabs>
        <w:ind w:left="2160" w:hanging="360"/>
      </w:pPr>
      <w:rPr>
        <w:rFonts w:ascii="Wingdings" w:hAnsi="Wingdings" w:hint="default"/>
      </w:rPr>
    </w:lvl>
    <w:lvl w:ilvl="3" w:tplc="7EC840DE" w:tentative="1">
      <w:start w:val="1"/>
      <w:numFmt w:val="bullet"/>
      <w:lvlText w:val=""/>
      <w:lvlJc w:val="left"/>
      <w:pPr>
        <w:tabs>
          <w:tab w:val="num" w:pos="2880"/>
        </w:tabs>
        <w:ind w:left="2880" w:hanging="360"/>
      </w:pPr>
      <w:rPr>
        <w:rFonts w:ascii="Symbol" w:hAnsi="Symbol" w:hint="default"/>
      </w:rPr>
    </w:lvl>
    <w:lvl w:ilvl="4" w:tplc="05B08628" w:tentative="1">
      <w:start w:val="1"/>
      <w:numFmt w:val="bullet"/>
      <w:lvlText w:val="o"/>
      <w:lvlJc w:val="left"/>
      <w:pPr>
        <w:tabs>
          <w:tab w:val="num" w:pos="3600"/>
        </w:tabs>
        <w:ind w:left="3600" w:hanging="360"/>
      </w:pPr>
      <w:rPr>
        <w:rFonts w:ascii="Courier New" w:hAnsi="Courier New" w:cs="Courier New" w:hint="default"/>
      </w:rPr>
    </w:lvl>
    <w:lvl w:ilvl="5" w:tplc="4F3E52B6" w:tentative="1">
      <w:start w:val="1"/>
      <w:numFmt w:val="bullet"/>
      <w:lvlText w:val=""/>
      <w:lvlJc w:val="left"/>
      <w:pPr>
        <w:tabs>
          <w:tab w:val="num" w:pos="4320"/>
        </w:tabs>
        <w:ind w:left="4320" w:hanging="360"/>
      </w:pPr>
      <w:rPr>
        <w:rFonts w:ascii="Wingdings" w:hAnsi="Wingdings" w:hint="default"/>
      </w:rPr>
    </w:lvl>
    <w:lvl w:ilvl="6" w:tplc="A38A6A1C" w:tentative="1">
      <w:start w:val="1"/>
      <w:numFmt w:val="bullet"/>
      <w:lvlText w:val=""/>
      <w:lvlJc w:val="left"/>
      <w:pPr>
        <w:tabs>
          <w:tab w:val="num" w:pos="5040"/>
        </w:tabs>
        <w:ind w:left="5040" w:hanging="360"/>
      </w:pPr>
      <w:rPr>
        <w:rFonts w:ascii="Symbol" w:hAnsi="Symbol" w:hint="default"/>
      </w:rPr>
    </w:lvl>
    <w:lvl w:ilvl="7" w:tplc="1FEE5DA4" w:tentative="1">
      <w:start w:val="1"/>
      <w:numFmt w:val="bullet"/>
      <w:lvlText w:val="o"/>
      <w:lvlJc w:val="left"/>
      <w:pPr>
        <w:tabs>
          <w:tab w:val="num" w:pos="5760"/>
        </w:tabs>
        <w:ind w:left="5760" w:hanging="360"/>
      </w:pPr>
      <w:rPr>
        <w:rFonts w:ascii="Courier New" w:hAnsi="Courier New" w:cs="Courier New" w:hint="default"/>
      </w:rPr>
    </w:lvl>
    <w:lvl w:ilvl="8" w:tplc="CFB4AA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45961937">
    <w:abstractNumId w:val="10"/>
  </w:num>
  <w:num w:numId="2" w16cid:durableId="1954432441">
    <w:abstractNumId w:val="7"/>
  </w:num>
  <w:num w:numId="3" w16cid:durableId="1856531359">
    <w:abstractNumId w:val="6"/>
  </w:num>
  <w:num w:numId="4" w16cid:durableId="485825418">
    <w:abstractNumId w:val="5"/>
  </w:num>
  <w:num w:numId="5" w16cid:durableId="177424322">
    <w:abstractNumId w:val="4"/>
  </w:num>
  <w:num w:numId="6" w16cid:durableId="1548839450">
    <w:abstractNumId w:val="8"/>
  </w:num>
  <w:num w:numId="7" w16cid:durableId="1941527206">
    <w:abstractNumId w:val="3"/>
  </w:num>
  <w:num w:numId="8" w16cid:durableId="1632246291">
    <w:abstractNumId w:val="2"/>
  </w:num>
  <w:num w:numId="9" w16cid:durableId="2046828898">
    <w:abstractNumId w:val="1"/>
  </w:num>
  <w:num w:numId="10" w16cid:durableId="1963488238">
    <w:abstractNumId w:val="0"/>
  </w:num>
  <w:num w:numId="11" w16cid:durableId="1211113760">
    <w:abstractNumId w:val="9"/>
  </w:num>
  <w:num w:numId="12" w16cid:durableId="1131704953">
    <w:abstractNumId w:val="11"/>
  </w:num>
  <w:num w:numId="13" w16cid:durableId="1701734374">
    <w:abstractNumId w:val="13"/>
  </w:num>
  <w:num w:numId="14" w16cid:durableId="12471092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A66AE"/>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4A13"/>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491D"/>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356EE"/>
    <w:rsid w:val="006416D3"/>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1636"/>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2FE4"/>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0AE"/>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386C"/>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275A"/>
    <w:rsid w:val="009C3F20"/>
    <w:rsid w:val="009C64FB"/>
    <w:rsid w:val="009C7CA1"/>
    <w:rsid w:val="009D043D"/>
    <w:rsid w:val="009D5169"/>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0238"/>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6546"/>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AF0"/>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40D"/>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2D6E2"/>
  <w15:docId w15:val="{E130C2E6-D61F-4CEF-BCEE-29AD5615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617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2025-12-12T14:09:00.0000000Z</dcterms:created>
  <dcterms:modified xsi:type="dcterms:W3CDTF">2025-12-12T14:09:00.0000000Z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O200FEU</vt:lpwstr>
  </property>
  <property fmtid="{D5CDD505-2E9C-101B-9397-08002B2CF9AE}" pid="3" name="Author">
    <vt:lpwstr>O200FEU</vt:lpwstr>
  </property>
  <property fmtid="{D5CDD505-2E9C-101B-9397-08002B2CF9AE}" pid="4" name="cs_objectid">
    <vt:lpwstr>58656785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Antwoorden op feitelijke vragen tweede suppletoire begroting OCW 2025</vt:lpwstr>
  </property>
  <property fmtid="{D5CDD505-2E9C-101B-9397-08002B2CF9AE}" pid="9" name="ocw_directie">
    <vt:lpwstr>FEZ/DGC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O200FEU</vt:lpwstr>
  </property>
</Properties>
</file>