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2CF" w:rsidP="009632CF" w:rsidRDefault="009632CF" w14:paraId="09F2F16F" w14:textId="77777777">
      <w:pPr>
        <w:pStyle w:val="Kop1"/>
        <w:rPr>
          <w:rFonts w:ascii="Arial" w:hAnsi="Arial" w:eastAsia="Times New Roman" w:cs="Arial"/>
        </w:rPr>
      </w:pPr>
      <w:r>
        <w:rPr>
          <w:rStyle w:val="Zwaar"/>
          <w:rFonts w:ascii="Arial" w:hAnsi="Arial" w:eastAsia="Times New Roman" w:cs="Arial"/>
          <w:b w:val="0"/>
          <w:bCs w:val="0"/>
        </w:rPr>
        <w:t>Stemmingen</w:t>
      </w:r>
    </w:p>
    <w:p w:rsidR="009632CF" w:rsidP="009632CF" w:rsidRDefault="009632CF" w14:paraId="4824D95C"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9632CF" w:rsidP="009632CF" w:rsidRDefault="009632CF" w14:paraId="48B37470" w14:textId="77777777">
      <w:pPr>
        <w:spacing w:after="240"/>
        <w:rPr>
          <w:rFonts w:ascii="Arial" w:hAnsi="Arial" w:eastAsia="Times New Roman" w:cs="Arial"/>
          <w:sz w:val="22"/>
          <w:szCs w:val="22"/>
        </w:rPr>
      </w:pPr>
      <w:r>
        <w:rPr>
          <w:rFonts w:ascii="Arial" w:hAnsi="Arial" w:eastAsia="Times New Roman" w:cs="Arial"/>
          <w:sz w:val="22"/>
          <w:szCs w:val="22"/>
        </w:rPr>
        <w:t>Stemmingen moties 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632CF" w:rsidP="009632CF" w:rsidRDefault="009632CF" w14:paraId="2786DA9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het aanwijzen van mevrouw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als informateur (36848, nr. 18);</w:t>
      </w:r>
    </w:p>
    <w:p w:rsidR="009632CF" w:rsidP="009632CF" w:rsidRDefault="009632CF" w14:paraId="7B7D580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er een asielstop moet worden ingevoerd (36848, nr. 19);</w:t>
      </w:r>
    </w:p>
    <w:p w:rsidR="009632CF" w:rsidP="009632CF" w:rsidRDefault="009632CF" w14:paraId="12A7F2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de Spreidingswet moet worden ingetrokken (36848, nr. 20);</w:t>
      </w:r>
    </w:p>
    <w:p w:rsidR="009632CF" w:rsidP="009632CF" w:rsidRDefault="009632CF" w14:paraId="50118A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er niet bezuinigd mag worden op de zorg en sociale zekerheid (36848, nr. 21);</w:t>
      </w:r>
    </w:p>
    <w:p w:rsidR="009632CF" w:rsidP="009632CF" w:rsidRDefault="009632CF" w14:paraId="4C010AA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het komende coalitieakkoord opnemen hoe de maatregelen in dit akkoord uitwerken voor het platteland (36848, nr. 22);</w:t>
      </w:r>
    </w:p>
    <w:p w:rsidR="009632CF" w:rsidP="009632CF" w:rsidRDefault="009632CF" w14:paraId="5F0358C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in het coalitieakkoord opnemen dat boeren nooit gedwongen mogen worden uitgekocht op basis van stikstofbeleid (36848, nr. 23);</w:t>
      </w:r>
    </w:p>
    <w:p w:rsidR="009632CF" w:rsidP="009632CF" w:rsidRDefault="009632CF" w14:paraId="1E72950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 een komend akkoord zowel in middelen als maatregelen de strijd tegen discriminatie opvoeren (36848, nr. 24);</w:t>
      </w:r>
    </w:p>
    <w:p w:rsidR="009632CF" w:rsidP="009632CF" w:rsidRDefault="009632CF" w14:paraId="2CCBFE3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 een komend akkoord concrete maatregelen opnemen om het zelfbeschikkingsrecht van de Palestijnen te ondersteunen (36848, nr. 25);</w:t>
      </w:r>
    </w:p>
    <w:p w:rsidR="009632CF" w:rsidP="009632CF" w:rsidRDefault="009632CF" w14:paraId="28E55C0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uitspreken dat gehoor moet worden gegeven aan de oproep van jongerenorganisaties door ze actief bij het formatieproces te betrekken (36848, nr. 26);</w:t>
      </w:r>
    </w:p>
    <w:p w:rsidR="009632CF" w:rsidP="009632CF" w:rsidRDefault="009632CF" w14:paraId="02093C2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uitspreken dat de bij de formatie betrokken partijen een lobbyparagraaf opnemen bij het tot stand komen van een toekomstig akkoord (36848, nr. 27).</w:t>
      </w:r>
    </w:p>
    <w:p w:rsidR="009632CF" w:rsidP="009632CF" w:rsidRDefault="009632CF" w14:paraId="3755B7C7" w14:textId="77777777">
      <w:pPr>
        <w:rPr>
          <w:rFonts w:ascii="Arial" w:hAnsi="Arial" w:eastAsia="Times New Roman" w:cs="Arial"/>
          <w:sz w:val="22"/>
          <w:szCs w:val="22"/>
        </w:rPr>
      </w:pPr>
    </w:p>
    <w:p w:rsidR="009632CF" w:rsidP="009632CF" w:rsidRDefault="009632CF" w14:paraId="6E7820B0"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9632CF" w:rsidP="009632CF" w:rsidRDefault="009632CF" w14:paraId="118AF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Alvorens we die gaan doen, geef ik het woord aan de heer Klaver voor een stemverklaring.</w:t>
      </w:r>
    </w:p>
    <w:p w:rsidR="009632CF" w:rsidP="009632CF" w:rsidRDefault="009632CF" w14:paraId="1B384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Een korte stemverklaring. Wij zullen tegen de motie op stuk nr. 18 stemmen,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ik zie dat dat als een hele grote verrassing komt voor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Desalniettemin wil ik vanaf hier de nieuwe informateur, mevrouw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heel veel succes wensen met de opdracht die zij van deze Kamer hoogstwaarschijnlijk gaat krijgen.</w:t>
      </w:r>
      <w:r>
        <w:rPr>
          <w:rFonts w:ascii="Arial" w:hAnsi="Arial" w:eastAsia="Times New Roman" w:cs="Arial"/>
          <w:sz w:val="22"/>
          <w:szCs w:val="22"/>
        </w:rPr>
        <w:br/>
      </w:r>
      <w:r>
        <w:rPr>
          <w:rFonts w:ascii="Arial" w:hAnsi="Arial" w:eastAsia="Times New Roman" w:cs="Arial"/>
          <w:sz w:val="22"/>
          <w:szCs w:val="22"/>
        </w:rPr>
        <w:br/>
        <w:t>We gaan ook tegen alle andere moties stemmen. Dit debat is niet het moment om een regeerakkoord dat er nog niet is te amenderen. We hebben veel wensen, veel meer nog dan in deze motie staan vermeld. We zijn ook gewoon voor sommige moties — dat is gewoon beleid dat wij steunen — maar we hoeven niet alles in moties uit te drukken. Daarom stemmen wij tegen deze moties.</w:t>
      </w:r>
    </w:p>
    <w:p w:rsidR="009632CF" w:rsidP="009632CF" w:rsidRDefault="009632CF" w14:paraId="58EF7A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9632CF" w:rsidP="009632CF" w:rsidRDefault="009632CF" w14:paraId="762D2D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Een stemverklaring namens D66 en mede namens VVD en CDA. Wij stemmen voor de motie op stuk nr. 18 en wensen de aankomend informateur heel veel succes met het vervullen van haar taken.</w:t>
      </w:r>
      <w:r>
        <w:rPr>
          <w:rFonts w:ascii="Arial" w:hAnsi="Arial" w:eastAsia="Times New Roman" w:cs="Arial"/>
          <w:sz w:val="22"/>
          <w:szCs w:val="22"/>
        </w:rPr>
        <w:br/>
      </w:r>
      <w:r>
        <w:rPr>
          <w:rFonts w:ascii="Arial" w:hAnsi="Arial" w:eastAsia="Times New Roman" w:cs="Arial"/>
          <w:sz w:val="22"/>
          <w:szCs w:val="22"/>
        </w:rPr>
        <w:br/>
        <w:t>We stemmen tegen de overige ingediende moties. Er zitten een aantal hele sympathieke moties tussen, waarvan we de inhoud ook wel kunnen steunen, maar dit is niet een debat over een regeringsverklaring. Dit is de start van een volgende fase van de onderhandelingen. We zullen een aantal suggesties die in moties zijn gevat en die ook in het debat door anderen zijn geuit, meenemen in de gesprekken de komende weken.</w:t>
      </w:r>
      <w:r>
        <w:rPr>
          <w:rFonts w:ascii="Arial" w:hAnsi="Arial" w:eastAsia="Times New Roman" w:cs="Arial"/>
          <w:sz w:val="22"/>
          <w:szCs w:val="22"/>
        </w:rPr>
        <w:br/>
      </w:r>
      <w:r>
        <w:rPr>
          <w:rFonts w:ascii="Arial" w:hAnsi="Arial" w:eastAsia="Times New Roman" w:cs="Arial"/>
          <w:sz w:val="22"/>
          <w:szCs w:val="22"/>
        </w:rPr>
        <w:br/>
        <w:t>Dank u wel.</w:t>
      </w:r>
    </w:p>
    <w:p w:rsidR="009632CF" w:rsidP="009632CF" w:rsidRDefault="009632CF" w14:paraId="3E4544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stemmen over moties ingediend bij het debat over het eindverslag van de informateur.</w:t>
      </w:r>
    </w:p>
    <w:p w:rsidR="009632CF" w:rsidP="009632CF" w:rsidRDefault="009632CF" w14:paraId="024F00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(36848, nr. 18).</w:t>
      </w:r>
    </w:p>
    <w:p w:rsidR="009632CF" w:rsidP="009632CF" w:rsidRDefault="009632CF" w14:paraId="2BE37C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D66, het CDA, de VVD, de SGP, de ChristenUnie, JA21 en BBB voor deze motie hebben gestemd en de leden van de overige fracties ertegen, zodat zij is aangenomen.</w:t>
      </w:r>
    </w:p>
    <w:p w:rsidR="009632CF" w:rsidP="009632CF" w:rsidRDefault="009632CF" w14:paraId="511DFD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19).</w:t>
      </w:r>
    </w:p>
    <w:p w:rsidR="009632CF" w:rsidP="009632CF" w:rsidRDefault="009632CF" w14:paraId="069C47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FVD en de PVV voor deze motie hebben gestemd en de leden van de overige fracties ertegen, zodat zij is verworpen.</w:t>
      </w:r>
    </w:p>
    <w:p w:rsidR="009632CF" w:rsidP="009632CF" w:rsidRDefault="009632CF" w14:paraId="34664B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20).</w:t>
      </w:r>
    </w:p>
    <w:p w:rsidR="009632CF" w:rsidP="009632CF" w:rsidRDefault="009632CF" w14:paraId="536395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FVD en de PVV voor deze motie hebben gestemd en de leden van de overige fracties ertegen, zodat zij is verworpen.</w:t>
      </w:r>
    </w:p>
    <w:p w:rsidR="009632CF" w:rsidP="009632CF" w:rsidRDefault="009632CF" w14:paraId="2E75ADB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21).</w:t>
      </w:r>
    </w:p>
    <w:p w:rsidR="009632CF" w:rsidP="009632CF" w:rsidRDefault="009632CF" w14:paraId="7396F9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BBB, FVD en de PVV voor deze motie hebben gestemd en de leden van de overige fracties ertegen, zodat zij is verworpen.</w:t>
      </w:r>
    </w:p>
    <w:p w:rsidR="009632CF" w:rsidP="009632CF" w:rsidRDefault="009632CF" w14:paraId="01E366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(36848, nr. 22).</w:t>
      </w:r>
    </w:p>
    <w:p w:rsidR="009632CF" w:rsidP="009632CF" w:rsidRDefault="009632CF" w14:paraId="0BDB8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de SGP, JA21, BBB, FVD en de PVV voor deze motie hebben gestemd en de leden van de overige fracties ertegen, zodat zij is verworpen.</w:t>
      </w:r>
    </w:p>
    <w:p w:rsidR="009632CF" w:rsidP="009632CF" w:rsidRDefault="009632CF" w14:paraId="000EB5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(36848, nr. 23).</w:t>
      </w:r>
    </w:p>
    <w:p w:rsidR="009632CF" w:rsidP="009632CF" w:rsidRDefault="009632CF" w14:paraId="4F593E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FVD en de PVV voor deze motie hebben gestemd en de leden van de overige fracties ertegen, zodat zij is verworpen.</w:t>
      </w:r>
    </w:p>
    <w:p w:rsidR="009632CF" w:rsidP="009632CF" w:rsidRDefault="009632CF" w14:paraId="2DBDEC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24).</w:t>
      </w:r>
    </w:p>
    <w:p w:rsidR="009632CF" w:rsidP="009632CF" w:rsidRDefault="009632CF" w14:paraId="6A2963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Volt en DENK voor deze motie hebben gestemd en de leden van de overige fracties ertegen, zodat zij is verworpen.</w:t>
      </w:r>
    </w:p>
    <w:p w:rsidR="009632CF" w:rsidP="009632CF" w:rsidRDefault="009632CF" w14:paraId="50EE08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25).</w:t>
      </w:r>
    </w:p>
    <w:p w:rsidR="009632CF" w:rsidP="009632CF" w:rsidRDefault="009632CF" w14:paraId="56B5C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Volt en DENK voor deze motie hebben gestemd en de leden van de overige fracties ertegen, zodat zij is verworpen.</w:t>
      </w:r>
    </w:p>
    <w:p w:rsidR="009632CF" w:rsidP="009632CF" w:rsidRDefault="009632CF" w14:paraId="163062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(36848, nr. 26).</w:t>
      </w:r>
    </w:p>
    <w:p w:rsidR="009632CF" w:rsidP="009632CF" w:rsidRDefault="009632CF" w14:paraId="594EE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Volt en DENK voor deze motie hebben gestemd en de leden van de overige fracties ertegen, zodat zij is verworpen.</w:t>
      </w:r>
    </w:p>
    <w:p w:rsidR="009632CF" w:rsidP="009632CF" w:rsidRDefault="009632CF" w14:paraId="425062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(36848, nr. 27).</w:t>
      </w:r>
    </w:p>
    <w:p w:rsidR="009632CF" w:rsidP="009632CF" w:rsidRDefault="009632CF" w14:paraId="20EE4D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Volt, DENK, BBB en FVD voor deze motie hebben gestemd en de leden van de overige fracties ertegen, zodat zij is verworpen.</w:t>
      </w:r>
    </w:p>
    <w:p w:rsidR="009632CF" w:rsidP="009632CF" w:rsidRDefault="009632CF" w14:paraId="7118243D" w14:textId="77777777">
      <w:pPr>
        <w:spacing w:after="240"/>
        <w:rPr>
          <w:rFonts w:ascii="Arial" w:hAnsi="Arial" w:eastAsia="Times New Roman" w:cs="Arial"/>
          <w:sz w:val="22"/>
          <w:szCs w:val="22"/>
        </w:rPr>
      </w:pPr>
      <w:r>
        <w:rPr>
          <w:rFonts w:ascii="Arial" w:hAnsi="Arial" w:eastAsia="Times New Roman" w:cs="Arial"/>
          <w:sz w:val="22"/>
          <w:szCs w:val="22"/>
        </w:rPr>
        <w:t>Stemmingen moties Landbouw- en Visserijraad d.d. 11 en 12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Landbouw- en Visserijraad d.d. 11 en 12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632CF" w:rsidP="009632CF" w:rsidRDefault="009632CF" w14:paraId="46332AE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Plas/Boomsma over niet instemmen met het compromisvoorstel indien Haagse preferenties voor Ierland daar deel van uitmaken (21501-32, nr. 1737);</w:t>
      </w:r>
    </w:p>
    <w:p w:rsidR="009632CF" w:rsidP="009632CF" w:rsidRDefault="009632CF" w14:paraId="3400B0D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der Plas/Den Hollander over kleinschalig Europees visserijonderzoek naar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xml:space="preserve"> (21501-32, nr. 1738);</w:t>
      </w:r>
    </w:p>
    <w:p w:rsidR="009632CF" w:rsidP="009632CF" w:rsidRDefault="009632CF" w14:paraId="198BE27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in Europees verband afspraken maken met gelijkgestemde landen over de verkoop van makreel (21501-32, nr. 1739);</w:t>
      </w:r>
    </w:p>
    <w:p w:rsidR="009632CF" w:rsidP="009632CF" w:rsidRDefault="009632CF" w14:paraId="267B02D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motie-Boomsma/Van der Plas over met waterbeheerders een vervolg opstellen voor op de inventarisatie van de Nationale glasaal knooppuntenlijst (21501-32, nr. 1740);</w:t>
      </w:r>
    </w:p>
    <w:p w:rsidR="009632CF" w:rsidP="009632CF" w:rsidRDefault="009632CF" w14:paraId="58279F6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over bij de Europese Commissie pleiten tegen de voorgenomen verzwakking van de toetsing van bestrijdingsmiddelen (21501-32, nr. 1741);</w:t>
      </w:r>
    </w:p>
    <w:p w:rsidR="009632CF" w:rsidP="009632CF" w:rsidRDefault="009632CF" w14:paraId="031B3B5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over zich bij de Landbouw- en Visserijraad hard maken voor het behoud van herkenbare namen voor vleesvervangers (21501-32, nr. 1742).</w:t>
      </w:r>
    </w:p>
    <w:p w:rsidR="009632CF" w:rsidP="009632CF" w:rsidRDefault="009632CF" w14:paraId="46BF406F" w14:textId="77777777">
      <w:pPr>
        <w:rPr>
          <w:rFonts w:ascii="Arial" w:hAnsi="Arial" w:eastAsia="Times New Roman" w:cs="Arial"/>
          <w:sz w:val="22"/>
          <w:szCs w:val="22"/>
        </w:rPr>
      </w:pPr>
    </w:p>
    <w:p w:rsidR="009632CF" w:rsidP="009632CF" w:rsidRDefault="009632CF" w14:paraId="3217AA09" w14:textId="77777777">
      <w:pPr>
        <w:spacing w:after="240"/>
        <w:rPr>
          <w:rFonts w:ascii="Arial" w:hAnsi="Arial" w:eastAsia="Times New Roman" w:cs="Arial"/>
          <w:sz w:val="22"/>
          <w:szCs w:val="22"/>
        </w:rPr>
      </w:pPr>
      <w:r>
        <w:rPr>
          <w:rFonts w:ascii="Arial" w:hAnsi="Arial" w:eastAsia="Times New Roman" w:cs="Arial"/>
          <w:sz w:val="22"/>
          <w:szCs w:val="22"/>
        </w:rPr>
        <w:t>(Zie vergadering van 9 december 2025.)</w:t>
      </w:r>
    </w:p>
    <w:p w:rsidR="009632CF" w:rsidP="009632CF" w:rsidRDefault="009632CF" w14:paraId="50E2DF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stel ik voor haar motie (21501-32, nr. 1741)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632CF" w:rsidP="009632CF" w:rsidRDefault="009632CF" w14:paraId="2A9AAA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Plas/Boomsma (21501-32, nr. 1737).</w:t>
      </w:r>
    </w:p>
    <w:p w:rsidR="009632CF" w:rsidP="009632CF" w:rsidRDefault="009632CF" w14:paraId="0A8FE3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en FVD voor deze motie hebben gestemd en de leden van de overige fracties ertegen, zodat zij is verworpen.</w:t>
      </w:r>
    </w:p>
    <w:p w:rsidR="009632CF" w:rsidP="009632CF" w:rsidRDefault="009632CF" w14:paraId="4D2269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Plas/Den Hollander (21501-32, nr. 1738).</w:t>
      </w:r>
    </w:p>
    <w:p w:rsidR="009632CF" w:rsidP="009632CF" w:rsidRDefault="009632CF" w14:paraId="3C4706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het CDA, de VVD, de SGP, de ChristenUnie, JA21, BBB, FVD en de PVV voor deze motie hebben gestemd en de leden van de overige fracties ertegen, zodat zij is aangenomen.</w:t>
      </w:r>
    </w:p>
    <w:p w:rsidR="009632CF" w:rsidP="009632CF" w:rsidRDefault="009632CF" w14:paraId="0BDD1F40" w14:textId="77777777">
      <w:pPr>
        <w:spacing w:after="240"/>
        <w:rPr>
          <w:rFonts w:ascii="Arial" w:hAnsi="Arial" w:eastAsia="Times New Roman" w:cs="Arial"/>
          <w:sz w:val="22"/>
          <w:szCs w:val="22"/>
        </w:rPr>
      </w:pPr>
      <w:r>
        <w:rPr>
          <w:rFonts w:ascii="Arial" w:hAnsi="Arial" w:eastAsia="Times New Roman" w:cs="Arial"/>
          <w:sz w:val="22"/>
          <w:szCs w:val="22"/>
        </w:rPr>
        <w:t xml:space="preserve">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9632CF" w:rsidP="009632CF" w:rsidRDefault="009632CF" w14:paraId="3D048A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PVV had graag voor de motie op stuk nr. 1737 willen stemmen.</w:t>
      </w:r>
    </w:p>
    <w:p w:rsidR="009632CF" w:rsidP="009632CF" w:rsidRDefault="009632CF" w14:paraId="7250A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noteren het in de Handelingen.</w:t>
      </w:r>
    </w:p>
    <w:p w:rsidR="009632CF" w:rsidP="009632CF" w:rsidRDefault="009632CF" w14:paraId="1C5C6E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(21501-32, nr. 1739).</w:t>
      </w:r>
    </w:p>
    <w:p w:rsidR="009632CF" w:rsidP="009632CF" w:rsidRDefault="009632CF" w14:paraId="20F768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en D66 voor deze motie hebben gestemd en de leden van de overige fracties ertegen, zodat zij is verworpen.</w:t>
      </w:r>
    </w:p>
    <w:p w:rsidR="009632CF" w:rsidP="009632CF" w:rsidRDefault="009632CF" w14:paraId="4E74C1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motie-Boomsma/Van der Plas (21501-32, nr. 1740).</w:t>
      </w:r>
    </w:p>
    <w:p w:rsidR="009632CF" w:rsidP="009632CF" w:rsidRDefault="009632CF" w14:paraId="702C3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9632CF" w:rsidP="009632CF" w:rsidRDefault="009632CF" w14:paraId="6C45C9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c.s. (21501-32, nr. 1742).</w:t>
      </w:r>
    </w:p>
    <w:p w:rsidR="009632CF" w:rsidP="009632CF" w:rsidRDefault="009632CF" w14:paraId="4C595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de VVD, de ChristenUnie en JA21 voor deze motie hebben gestemd en de leden van de overige fracties ertegen, zodat zij is aangenomen.</w:t>
      </w:r>
    </w:p>
    <w:p w:rsidR="009632CF" w:rsidP="009632CF" w:rsidRDefault="009632CF" w14:paraId="1BC2FD11" w14:textId="77777777">
      <w:pPr>
        <w:spacing w:after="240"/>
        <w:rPr>
          <w:rFonts w:ascii="Arial" w:hAnsi="Arial" w:eastAsia="Times New Roman" w:cs="Arial"/>
          <w:sz w:val="22"/>
          <w:szCs w:val="22"/>
        </w:rPr>
      </w:pPr>
      <w:r>
        <w:rPr>
          <w:rFonts w:ascii="Arial" w:hAnsi="Arial" w:eastAsia="Times New Roman" w:cs="Arial"/>
          <w:sz w:val="22"/>
          <w:szCs w:val="22"/>
        </w:rPr>
        <w:t>Milieuraad d.d. 16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Milieuraad d.d. 16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9632CF" w:rsidP="009632CF" w:rsidRDefault="009632CF" w14:paraId="22733E7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een voortvarende publicatie van de REACH-herziening (21501-08, nr. 1015);</w:t>
      </w:r>
    </w:p>
    <w:p w:rsidR="009632CF" w:rsidP="009632CF" w:rsidRDefault="009632CF" w14:paraId="3A2FDAB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een versneld traject voor EU-brede minimumeisen voor gerecyclede kunststof in nieuwe producten (21501-08, nr. 1016);</w:t>
      </w:r>
    </w:p>
    <w:p w:rsidR="009632CF" w:rsidP="009632CF" w:rsidRDefault="009632CF" w14:paraId="58E6212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c.s. over snelle en sterke stappen in de aanpak van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fashion (21501-08, nr. 1017);</w:t>
      </w:r>
    </w:p>
    <w:p w:rsidR="009632CF" w:rsidP="009632CF" w:rsidRDefault="009632CF" w14:paraId="0F93A9D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maatregelen die de verschillende milieucrises in samenhang aanpakken (21501-08, nr. 1018);</w:t>
      </w:r>
    </w:p>
    <w:p w:rsidR="009632CF" w:rsidP="009632CF" w:rsidRDefault="009632CF" w14:paraId="2EE8806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borgen dat aanpassingen in Europese wet- en regelgeving niet leiden tot afgezwakte regelgeving en extra schade aan gezondheid, natuur en milieu (21501-08, nr. 1019).</w:t>
      </w:r>
    </w:p>
    <w:p w:rsidR="009632CF" w:rsidP="009632CF" w:rsidRDefault="009632CF" w14:paraId="28934963" w14:textId="77777777">
      <w:pPr>
        <w:rPr>
          <w:rFonts w:ascii="Arial" w:hAnsi="Arial" w:eastAsia="Times New Roman" w:cs="Arial"/>
          <w:sz w:val="22"/>
          <w:szCs w:val="22"/>
        </w:rPr>
      </w:pPr>
    </w:p>
    <w:p w:rsidR="009632CF" w:rsidP="009632CF" w:rsidRDefault="009632CF" w14:paraId="35731D81"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9632CF" w:rsidP="009632CF" w:rsidRDefault="009632CF" w14:paraId="1C3F9C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(21501-08, nr. 1018)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632CF" w:rsidP="009632CF" w:rsidRDefault="009632CF" w14:paraId="4F6C74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motie-Kostić (21501-08, nr. 1019) is in die zin gewijzigd dat zij thans luidt:</w:t>
      </w:r>
    </w:p>
    <w:p w:rsidR="009632CF" w:rsidP="009632CF" w:rsidRDefault="009632CF" w14:paraId="0EC2C4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internationale wetenschappers in het laatste VN-milieuprogramma concluderen dat de economische schade door klimaatverandering, milieuvervuiling, verlies van biodiversiteit en bodemverslechtering dreigt op te lopen tot vele duizenden miljarden euro's per jaar, maar dat het in samenhang aanpakken van de verschillende milieucrises juist economische voordelen gaat opleveren;</w:t>
      </w:r>
      <w:r>
        <w:rPr>
          <w:rFonts w:ascii="Arial" w:hAnsi="Arial" w:eastAsia="Times New Roman" w:cs="Arial"/>
          <w:sz w:val="22"/>
          <w:szCs w:val="22"/>
        </w:rPr>
        <w:br/>
      </w:r>
      <w:r>
        <w:rPr>
          <w:rFonts w:ascii="Arial" w:hAnsi="Arial" w:eastAsia="Times New Roman" w:cs="Arial"/>
          <w:sz w:val="22"/>
          <w:szCs w:val="22"/>
        </w:rPr>
        <w:br/>
        <w:t>constaterende dat de regering geen afzwakking van milieubescherming wil, en tegelijkertijd Europa bij nieuwe voorstellen wel pleit voor inzet van instanties die de regeldruk toetsen, maar nog niet voor onafhankelijke toetsing op effecten voor milieu, natuur en gezondheid;</w:t>
      </w:r>
      <w:r>
        <w:rPr>
          <w:rFonts w:ascii="Arial" w:hAnsi="Arial" w:eastAsia="Times New Roman" w:cs="Arial"/>
          <w:sz w:val="22"/>
          <w:szCs w:val="22"/>
        </w:rPr>
        <w:br/>
      </w:r>
      <w:r>
        <w:rPr>
          <w:rFonts w:ascii="Arial" w:hAnsi="Arial" w:eastAsia="Times New Roman" w:cs="Arial"/>
          <w:sz w:val="22"/>
          <w:szCs w:val="22"/>
        </w:rPr>
        <w:br/>
        <w:t>verzoekt de regering te borgen dat vereenvoudigingen in Europese wet- en regelgeving niet zullen leiden tot extra schade aan gezondheid, natuur en milieu, en daarom ook te pleiten voor een vorm van een onafhankelijke toets die in kaart brengt wat de effecten zijn op milieu, natuur en 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32CF" w:rsidP="009632CF" w:rsidRDefault="009632CF" w14:paraId="60FBA91E" w14:textId="77777777">
      <w:pPr>
        <w:spacing w:after="240"/>
        <w:rPr>
          <w:rFonts w:ascii="Arial" w:hAnsi="Arial" w:eastAsia="Times New Roman" w:cs="Arial"/>
          <w:sz w:val="22"/>
          <w:szCs w:val="22"/>
        </w:rPr>
      </w:pPr>
      <w:r>
        <w:rPr>
          <w:rFonts w:ascii="Arial" w:hAnsi="Arial" w:eastAsia="Times New Roman" w:cs="Arial"/>
          <w:sz w:val="22"/>
          <w:szCs w:val="22"/>
        </w:rPr>
        <w:t>Zij krijgt nr. ??, was nr. 1019 (21501-08).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9632CF" w:rsidP="009632CF" w:rsidRDefault="009632CF" w14:paraId="3193D7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(21501-08, nr. 1015).</w:t>
      </w:r>
    </w:p>
    <w:p w:rsidR="009632CF" w:rsidP="009632CF" w:rsidRDefault="009632CF" w14:paraId="0FCB2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SGP en de ChristenUnie voor deze motie hebben gestemd en de leden van de overige fracties ertegen, zodat zij is aangenomen.</w:t>
      </w:r>
    </w:p>
    <w:p w:rsidR="009632CF" w:rsidP="009632CF" w:rsidRDefault="009632CF" w14:paraId="7EA401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(21501-08, nr. 1016).</w:t>
      </w:r>
    </w:p>
    <w:p w:rsidR="009632CF" w:rsidP="009632CF" w:rsidRDefault="009632CF" w14:paraId="74CF9E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het CDA, de VVD, de SGP en de ChristenUnie voor deze motie hebben gestemd en de leden van de overige fracties ertegen, zodat zij is aangenomen.</w:t>
      </w:r>
    </w:p>
    <w:p w:rsidR="009632CF" w:rsidP="009632CF" w:rsidRDefault="009632CF" w14:paraId="5C0E056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(21501-08, nr. 1017).</w:t>
      </w:r>
    </w:p>
    <w:p w:rsidR="009632CF" w:rsidP="009632CF" w:rsidRDefault="009632CF" w14:paraId="20F25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JA21 voor deze motie hebben gestemd en de leden van de overige fracties ertegen, zodat zij is aangenomen.</w:t>
      </w:r>
    </w:p>
    <w:p w:rsidR="009632CF" w:rsidP="009632CF" w:rsidRDefault="009632CF" w14:paraId="0CD3355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motie-Kostić (21501-08, nr. ??, was nr. 1019).</w:t>
      </w:r>
    </w:p>
    <w:p w:rsidR="009632CF" w:rsidP="009632CF" w:rsidRDefault="009632CF" w14:paraId="1DB18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en de ChristenUnie voor deze gewijzigde motie hebben gestemd en de leden van de overige fracties ertegen, zodat zij is aangenomen.</w:t>
      </w:r>
    </w:p>
    <w:p w:rsidR="009632CF" w:rsidP="009632CF" w:rsidRDefault="009632CF" w14:paraId="3F564223"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tot 18.30 uur. Daarna gaan we verder met het tweeminutendebat over het uitvoeren van de motie-Hirsch c.s. over het pleiten en beïnvloeden op nationaal niveau als instrument voor samenwerking met maatschappelijke organisaties. De vergadering is geschorst.</w:t>
      </w:r>
    </w:p>
    <w:p w:rsidR="009632CF" w:rsidP="009632CF" w:rsidRDefault="009632CF" w14:paraId="6B33FEC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17.19 uur tot 18.30 uur geschorst.</w:t>
      </w:r>
    </w:p>
    <w:p w:rsidR="002C3023" w:rsidRDefault="002C3023" w14:paraId="36E5C47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926"/>
    <w:multiLevelType w:val="multilevel"/>
    <w:tmpl w:val="7AD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11ACB"/>
    <w:multiLevelType w:val="multilevel"/>
    <w:tmpl w:val="0BE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31A68"/>
    <w:multiLevelType w:val="multilevel"/>
    <w:tmpl w:val="3EB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579721">
    <w:abstractNumId w:val="2"/>
  </w:num>
  <w:num w:numId="2" w16cid:durableId="1332028857">
    <w:abstractNumId w:val="0"/>
  </w:num>
  <w:num w:numId="3" w16cid:durableId="165865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CF"/>
    <w:rsid w:val="00183184"/>
    <w:rsid w:val="002C3023"/>
    <w:rsid w:val="009632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2B8A"/>
  <w15:chartTrackingRefBased/>
  <w15:docId w15:val="{023128EF-1776-4F2B-988A-1C48A211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2C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6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2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2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2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2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2CF"/>
    <w:rPr>
      <w:rFonts w:eastAsiaTheme="majorEastAsia" w:cstheme="majorBidi"/>
      <w:color w:val="272727" w:themeColor="text1" w:themeTint="D8"/>
    </w:rPr>
  </w:style>
  <w:style w:type="paragraph" w:styleId="Titel">
    <w:name w:val="Title"/>
    <w:basedOn w:val="Standaard"/>
    <w:next w:val="Standaard"/>
    <w:link w:val="TitelChar"/>
    <w:uiPriority w:val="10"/>
    <w:qFormat/>
    <w:rsid w:val="009632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2CF"/>
    <w:rPr>
      <w:i/>
      <w:iCs/>
      <w:color w:val="404040" w:themeColor="text1" w:themeTint="BF"/>
    </w:rPr>
  </w:style>
  <w:style w:type="paragraph" w:styleId="Lijstalinea">
    <w:name w:val="List Paragraph"/>
    <w:basedOn w:val="Standaard"/>
    <w:uiPriority w:val="34"/>
    <w:qFormat/>
    <w:rsid w:val="009632CF"/>
    <w:pPr>
      <w:ind w:left="720"/>
      <w:contextualSpacing/>
    </w:pPr>
  </w:style>
  <w:style w:type="character" w:styleId="Intensievebenadrukking">
    <w:name w:val="Intense Emphasis"/>
    <w:basedOn w:val="Standaardalinea-lettertype"/>
    <w:uiPriority w:val="21"/>
    <w:qFormat/>
    <w:rsid w:val="009632CF"/>
    <w:rPr>
      <w:i/>
      <w:iCs/>
      <w:color w:val="0F4761" w:themeColor="accent1" w:themeShade="BF"/>
    </w:rPr>
  </w:style>
  <w:style w:type="paragraph" w:styleId="Duidelijkcitaat">
    <w:name w:val="Intense Quote"/>
    <w:basedOn w:val="Standaard"/>
    <w:next w:val="Standaard"/>
    <w:link w:val="DuidelijkcitaatChar"/>
    <w:uiPriority w:val="30"/>
    <w:qFormat/>
    <w:rsid w:val="0096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2CF"/>
    <w:rPr>
      <w:i/>
      <w:iCs/>
      <w:color w:val="0F4761" w:themeColor="accent1" w:themeShade="BF"/>
    </w:rPr>
  </w:style>
  <w:style w:type="character" w:styleId="Intensieveverwijzing">
    <w:name w:val="Intense Reference"/>
    <w:basedOn w:val="Standaardalinea-lettertype"/>
    <w:uiPriority w:val="32"/>
    <w:qFormat/>
    <w:rsid w:val="009632CF"/>
    <w:rPr>
      <w:b/>
      <w:bCs/>
      <w:smallCaps/>
      <w:color w:val="0F4761" w:themeColor="accent1" w:themeShade="BF"/>
      <w:spacing w:val="5"/>
    </w:rPr>
  </w:style>
  <w:style w:type="character" w:styleId="Zwaar">
    <w:name w:val="Strong"/>
    <w:basedOn w:val="Standaardalinea-lettertype"/>
    <w:uiPriority w:val="22"/>
    <w:qFormat/>
    <w:rsid w:val="00963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1929</ap:Words>
  <ap:Characters>10610</ap:Characters>
  <ap:DocSecurity>0</ap:DocSecurity>
  <ap:Lines>88</ap:Lines>
  <ap:Paragraphs>25</ap:Paragraphs>
  <ap:ScaleCrop>false</ap:ScaleCrop>
  <ap:LinksUpToDate>false</ap:LinksUpToDate>
  <ap:CharactersWithSpaces>12514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2025-12-11T10:24:00.0000000Z</dcterms:created>
  <dcterms:modified xsi:type="dcterms:W3CDTF">2025-12-11T10:24:00.0000000Z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