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C4C89" w:rsidR="008436E5" w:rsidP="008436E5" w:rsidRDefault="008436E5" w14:paraId="0FFB28CD" w14:textId="3F7AEFFE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36850-VI</w:t>
      </w:r>
      <w:r w:rsidRPr="001C4C89">
        <w:rPr>
          <w:b/>
          <w:bCs/>
          <w:sz w:val="23"/>
          <w:szCs w:val="23"/>
        </w:rPr>
        <w:tab/>
        <w:t xml:space="preserve">Wijziging van de begrotingsstaten van het Ministerie van Justitie en Veiligheid (VI) voor het jaar 2025 (wijziging samenhangende met de </w:t>
      </w:r>
      <w:r>
        <w:rPr>
          <w:b/>
          <w:bCs/>
          <w:sz w:val="23"/>
          <w:szCs w:val="23"/>
        </w:rPr>
        <w:t>Najaarsnota</w:t>
      </w:r>
      <w:r w:rsidRPr="001C4C89">
        <w:rPr>
          <w:b/>
          <w:bCs/>
          <w:sz w:val="23"/>
          <w:szCs w:val="23"/>
        </w:rPr>
        <w:t>)</w:t>
      </w:r>
    </w:p>
    <w:p w:rsidR="008436E5" w:rsidP="009313C8" w:rsidRDefault="008436E5" w14:paraId="54A9C519" w14:textId="77777777">
      <w:pPr>
        <w:autoSpaceDE w:val="0"/>
        <w:autoSpaceDN w:val="0"/>
        <w:adjustRightInd w:val="0"/>
        <w:spacing w:before="0" w:after="0"/>
        <w:rPr>
          <w:b/>
          <w:bCs/>
          <w:sz w:val="23"/>
          <w:szCs w:val="23"/>
        </w:rPr>
      </w:pPr>
    </w:p>
    <w:p w:rsidRPr="009960AA" w:rsidR="008325D5" w:rsidP="008C3F2C" w:rsidRDefault="008436E5" w14:paraId="1C498F25" w14:textId="41EA56A8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36850-</w:t>
      </w:r>
      <w:r w:rsidR="008325D5">
        <w:rPr>
          <w:b/>
          <w:bCs/>
          <w:sz w:val="23"/>
          <w:szCs w:val="23"/>
        </w:rPr>
        <w:t>VII</w:t>
      </w:r>
      <w:r w:rsidR="001856D0">
        <w:rPr>
          <w:b/>
          <w:bCs/>
          <w:sz w:val="23"/>
          <w:szCs w:val="23"/>
        </w:rPr>
        <w:tab/>
      </w:r>
      <w:r w:rsidRPr="000F1BED" w:rsidR="000F1BED">
        <w:rPr>
          <w:b/>
          <w:bCs/>
          <w:sz w:val="23"/>
          <w:szCs w:val="23"/>
        </w:rPr>
        <w:t xml:space="preserve">Wijziging van de begrotingsstaten van het Ministerie van Binnenlandse Zaken en Koninkrijksrelaties (VII) voor het jaar 2025 (wijziging samenhangende met de </w:t>
      </w:r>
      <w:r>
        <w:rPr>
          <w:b/>
          <w:bCs/>
          <w:sz w:val="23"/>
          <w:szCs w:val="23"/>
        </w:rPr>
        <w:t>Najaarsnota</w:t>
      </w:r>
      <w:r w:rsidRPr="000F1BED" w:rsidR="000F1BED">
        <w:rPr>
          <w:b/>
          <w:bCs/>
          <w:sz w:val="23"/>
          <w:szCs w:val="23"/>
        </w:rPr>
        <w:t>)</w:t>
      </w:r>
      <w:r w:rsidRPr="009960AA" w:rsidR="008C3F2C">
        <w:rPr>
          <w:b/>
          <w:bCs/>
          <w:sz w:val="23"/>
          <w:szCs w:val="23"/>
        </w:rPr>
        <w:br/>
      </w:r>
    </w:p>
    <w:p w:rsidRPr="009960AA" w:rsidR="008325D5" w:rsidP="008C3F2C" w:rsidRDefault="008325D5" w14:paraId="0A99B10A" w14:textId="36D76D82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 w:rsidRPr="009960AA">
        <w:rPr>
          <w:b/>
          <w:bCs/>
          <w:sz w:val="23"/>
          <w:szCs w:val="23"/>
        </w:rPr>
        <w:t>36</w:t>
      </w:r>
      <w:r w:rsidR="008436E5">
        <w:rPr>
          <w:b/>
          <w:bCs/>
          <w:sz w:val="23"/>
          <w:szCs w:val="23"/>
        </w:rPr>
        <w:t>850</w:t>
      </w:r>
      <w:r w:rsidRPr="009960AA">
        <w:rPr>
          <w:b/>
          <w:bCs/>
          <w:sz w:val="23"/>
          <w:szCs w:val="23"/>
        </w:rPr>
        <w:t>-XII</w:t>
      </w:r>
      <w:r w:rsidR="008436E5">
        <w:rPr>
          <w:b/>
          <w:bCs/>
          <w:sz w:val="23"/>
          <w:szCs w:val="23"/>
        </w:rPr>
        <w:t>I</w:t>
      </w:r>
      <w:r w:rsidRPr="009960AA">
        <w:rPr>
          <w:b/>
          <w:bCs/>
          <w:sz w:val="23"/>
          <w:szCs w:val="23"/>
        </w:rPr>
        <w:tab/>
      </w:r>
      <w:r w:rsidRPr="000F1BED" w:rsidR="000F1BED">
        <w:rPr>
          <w:b/>
          <w:bCs/>
          <w:sz w:val="23"/>
          <w:szCs w:val="23"/>
        </w:rPr>
        <w:t xml:space="preserve">Wijziging van de begrotingsstaten van het Ministerie van Economische Zaken (XIII) voor het jaar 2025 (wijziging samenhangende met de </w:t>
      </w:r>
      <w:r w:rsidR="008436E5">
        <w:rPr>
          <w:b/>
          <w:bCs/>
          <w:sz w:val="23"/>
          <w:szCs w:val="23"/>
        </w:rPr>
        <w:t>Najaarsnota</w:t>
      </w:r>
      <w:r w:rsidRPr="000F1BED" w:rsidR="000F1BED">
        <w:rPr>
          <w:b/>
          <w:bCs/>
          <w:sz w:val="23"/>
          <w:szCs w:val="23"/>
        </w:rPr>
        <w:t>)</w:t>
      </w:r>
    </w:p>
    <w:p w:rsidRPr="001C4C89" w:rsidR="008325D5" w:rsidP="008C3F2C" w:rsidRDefault="008325D5" w14:paraId="66B9A61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</w:p>
    <w:p w:rsidRPr="009960AA" w:rsidR="001C4C89" w:rsidP="001C4C89" w:rsidRDefault="001C4C89" w14:paraId="156D2E9E" w14:textId="38FA3B01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</w:p>
    <w:p w:rsidRPr="009960AA" w:rsidR="00520F47" w:rsidRDefault="00520F47" w14:paraId="669088B6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Pr="009960AA" w:rsidR="00520F47" w:rsidP="0059723D" w:rsidRDefault="001856D0" w14:paraId="51D99AB0" w14:textId="45AA7705">
      <w:pPr>
        <w:spacing w:line="276" w:lineRule="auto"/>
        <w:rPr>
          <w:b/>
          <w:sz w:val="22"/>
          <w:szCs w:val="22"/>
        </w:rPr>
      </w:pPr>
      <w:r w:rsidRPr="009960AA">
        <w:rPr>
          <w:b/>
          <w:sz w:val="22"/>
          <w:szCs w:val="22"/>
        </w:rPr>
        <w:t xml:space="preserve">nr. </w:t>
      </w:r>
      <w:r w:rsidRPr="009960AA">
        <w:rPr>
          <w:b/>
          <w:sz w:val="22"/>
          <w:szCs w:val="22"/>
        </w:rPr>
        <w:tab/>
      </w:r>
      <w:r w:rsidRPr="009960AA">
        <w:rPr>
          <w:b/>
          <w:sz w:val="22"/>
          <w:szCs w:val="22"/>
        </w:rPr>
        <w:tab/>
        <w:t xml:space="preserve">Lijst van vragen </w:t>
      </w:r>
    </w:p>
    <w:p w:rsidRPr="009960AA" w:rsidR="00520F47" w:rsidP="0059723D" w:rsidRDefault="001856D0" w14:paraId="1C8E95E8" w14:textId="67E254F6">
      <w:pPr>
        <w:spacing w:line="276" w:lineRule="auto"/>
        <w:rPr>
          <w:i/>
          <w:sz w:val="22"/>
          <w:szCs w:val="22"/>
        </w:rPr>
      </w:pPr>
      <w:r w:rsidRPr="009960AA">
        <w:rPr>
          <w:sz w:val="22"/>
          <w:szCs w:val="22"/>
        </w:rPr>
        <w:tab/>
      </w:r>
      <w:r w:rsidRPr="009960AA">
        <w:rPr>
          <w:sz w:val="22"/>
          <w:szCs w:val="22"/>
        </w:rPr>
        <w:tab/>
      </w:r>
    </w:p>
    <w:p w:rsidRPr="006428E3" w:rsidR="0015383D" w:rsidP="009313C8" w:rsidRDefault="001856D0" w14:paraId="1CA4117D" w14:textId="755EEE43">
      <w:pPr>
        <w:spacing w:line="276" w:lineRule="auto"/>
        <w:ind w:left="1410"/>
        <w:rPr>
          <w:sz w:val="22"/>
          <w:szCs w:val="22"/>
        </w:rPr>
      </w:pPr>
      <w:r w:rsidRPr="006428E3">
        <w:rPr>
          <w:sz w:val="22"/>
          <w:szCs w:val="22"/>
        </w:rPr>
        <w:t xml:space="preserve">De vaste commissie voor </w:t>
      </w:r>
      <w:r w:rsidRPr="006428E3" w:rsidR="0015383D">
        <w:rPr>
          <w:sz w:val="22"/>
          <w:szCs w:val="22"/>
        </w:rPr>
        <w:t>Digitale Zaken</w:t>
      </w:r>
      <w:r w:rsidRPr="006428E3">
        <w:rPr>
          <w:sz w:val="22"/>
          <w:szCs w:val="22"/>
        </w:rPr>
        <w:t xml:space="preserve"> heeft een aantal vragen voorgelegd aan de </w:t>
      </w:r>
      <w:r w:rsidRPr="006428E3" w:rsidR="0015383D">
        <w:rPr>
          <w:sz w:val="22"/>
          <w:szCs w:val="22"/>
        </w:rPr>
        <w:t>bewindspersonen van Binnenlandse Zaken en Koninkrijksrelaties,</w:t>
      </w:r>
      <w:r w:rsidRPr="006428E3" w:rsidR="009313C8">
        <w:rPr>
          <w:sz w:val="22"/>
          <w:szCs w:val="22"/>
        </w:rPr>
        <w:t xml:space="preserve"> </w:t>
      </w:r>
      <w:r w:rsidRPr="006428E3" w:rsidR="0015383D">
        <w:rPr>
          <w:sz w:val="22"/>
          <w:szCs w:val="22"/>
        </w:rPr>
        <w:t>Economische Zaken</w:t>
      </w:r>
      <w:r w:rsidRPr="006428E3" w:rsidR="002A4331">
        <w:rPr>
          <w:sz w:val="22"/>
          <w:szCs w:val="22"/>
        </w:rPr>
        <w:t>,</w:t>
      </w:r>
      <w:r w:rsidRPr="006428E3" w:rsidR="0015383D">
        <w:rPr>
          <w:sz w:val="22"/>
          <w:szCs w:val="22"/>
        </w:rPr>
        <w:t xml:space="preserve"> en Justitie en Veiligheid over</w:t>
      </w:r>
      <w:r w:rsidRPr="006428E3">
        <w:rPr>
          <w:sz w:val="22"/>
          <w:szCs w:val="22"/>
        </w:rPr>
        <w:t xml:space="preserve"> </w:t>
      </w:r>
      <w:r w:rsidRPr="006428E3" w:rsidR="0015383D">
        <w:rPr>
          <w:sz w:val="22"/>
          <w:szCs w:val="22"/>
        </w:rPr>
        <w:t xml:space="preserve">de </w:t>
      </w:r>
      <w:r w:rsidRPr="006428E3" w:rsidR="009313C8">
        <w:rPr>
          <w:sz w:val="22"/>
          <w:szCs w:val="22"/>
        </w:rPr>
        <w:t xml:space="preserve">Wijziging van de begrotingsstaten van het Ministerie van Binnenlandse Zaken en Koninkrijksrelaties (VII) voor het jaar 2025 (wijziging samenhangende met de Najaarsnota, Kamerstuk 36850-VII), Wijziging van de begrotingsstaten van het Ministerie van Economische Zaken (XIII) voor het jaar 2025 (wijziging samenhangende met de Najaarsnota) (Kamerstuk 36850-XIII), </w:t>
      </w:r>
      <w:r w:rsidRPr="006428E3" w:rsidR="0015383D">
        <w:rPr>
          <w:sz w:val="22"/>
          <w:szCs w:val="22"/>
        </w:rPr>
        <w:t>Wijziging van de begrotingsstaten van het Ministerie van Justitie en Veiligheid voor het jaar 20</w:t>
      </w:r>
      <w:r w:rsidRPr="006428E3" w:rsidR="00A25B0A">
        <w:rPr>
          <w:sz w:val="22"/>
          <w:szCs w:val="22"/>
        </w:rPr>
        <w:t>25</w:t>
      </w:r>
      <w:r w:rsidRPr="006428E3" w:rsidR="0015383D">
        <w:rPr>
          <w:sz w:val="22"/>
          <w:szCs w:val="22"/>
        </w:rPr>
        <w:t xml:space="preserve"> (</w:t>
      </w:r>
      <w:r w:rsidRPr="006428E3" w:rsidR="0059723D">
        <w:rPr>
          <w:sz w:val="22"/>
          <w:szCs w:val="22"/>
        </w:rPr>
        <w:t>Wijziging</w:t>
      </w:r>
      <w:r w:rsidRPr="006428E3" w:rsidR="0015383D">
        <w:rPr>
          <w:sz w:val="22"/>
          <w:szCs w:val="22"/>
        </w:rPr>
        <w:t xml:space="preserve"> samenhangende met de </w:t>
      </w:r>
      <w:r w:rsidRPr="006428E3" w:rsidR="009313C8">
        <w:rPr>
          <w:sz w:val="22"/>
          <w:szCs w:val="22"/>
        </w:rPr>
        <w:t>Najaarsnota</w:t>
      </w:r>
      <w:r w:rsidRPr="006428E3" w:rsidR="0015383D">
        <w:rPr>
          <w:sz w:val="22"/>
          <w:szCs w:val="22"/>
        </w:rPr>
        <w:t xml:space="preserve">, Kamerstuk </w:t>
      </w:r>
      <w:r w:rsidRPr="006428E3" w:rsidR="009313C8">
        <w:rPr>
          <w:sz w:val="22"/>
          <w:szCs w:val="22"/>
        </w:rPr>
        <w:t>36850-VI</w:t>
      </w:r>
      <w:r w:rsidRPr="006428E3" w:rsidR="0015383D">
        <w:rPr>
          <w:sz w:val="22"/>
          <w:szCs w:val="22"/>
        </w:rPr>
        <w:t>)</w:t>
      </w:r>
      <w:r w:rsidRPr="006428E3" w:rsidR="009D0BB7">
        <w:rPr>
          <w:sz w:val="22"/>
          <w:szCs w:val="22"/>
        </w:rPr>
        <w:t xml:space="preserve">, voor zover het onderwerpen betreft die zien op digitalisering. </w:t>
      </w:r>
    </w:p>
    <w:p w:rsidRPr="009C25DC" w:rsidR="0015383D" w:rsidP="0059723D" w:rsidRDefault="0015383D" w14:paraId="6E09B117" w14:textId="77777777">
      <w:pPr>
        <w:spacing w:line="276" w:lineRule="auto"/>
        <w:ind w:left="1410"/>
        <w:rPr>
          <w:sz w:val="22"/>
          <w:szCs w:val="22"/>
        </w:rPr>
      </w:pPr>
    </w:p>
    <w:p w:rsidRPr="009C25DC" w:rsidR="0015383D" w:rsidP="0059723D" w:rsidRDefault="0015383D" w14:paraId="490A6063" w14:textId="6E5D4B24">
      <w:pPr>
        <w:spacing w:before="0" w:after="0" w:line="276" w:lineRule="auto"/>
        <w:ind w:left="703" w:firstLine="709"/>
        <w:rPr>
          <w:sz w:val="22"/>
          <w:szCs w:val="22"/>
        </w:rPr>
      </w:pPr>
      <w:r w:rsidRPr="009C25DC">
        <w:rPr>
          <w:sz w:val="22"/>
          <w:szCs w:val="22"/>
        </w:rPr>
        <w:t xml:space="preserve">De </w:t>
      </w:r>
      <w:r w:rsidR="007501CB">
        <w:rPr>
          <w:sz w:val="22"/>
          <w:szCs w:val="22"/>
        </w:rPr>
        <w:t xml:space="preserve">fungerend </w:t>
      </w:r>
      <w:r w:rsidRPr="009C25DC">
        <w:rPr>
          <w:sz w:val="22"/>
          <w:szCs w:val="22"/>
        </w:rPr>
        <w:t xml:space="preserve">voorzitter van de commissie, </w:t>
      </w:r>
    </w:p>
    <w:p w:rsidRPr="009C25DC" w:rsidR="0015383D" w:rsidP="0059723D" w:rsidRDefault="0015383D" w14:paraId="2E209D98" w14:textId="3ABEDB75">
      <w:pPr>
        <w:spacing w:before="0" w:after="0" w:line="276" w:lineRule="auto"/>
        <w:rPr>
          <w:sz w:val="22"/>
          <w:szCs w:val="22"/>
        </w:rPr>
      </w:pPr>
      <w:r w:rsidRPr="009C25DC">
        <w:rPr>
          <w:sz w:val="22"/>
          <w:szCs w:val="22"/>
        </w:rPr>
        <w:tab/>
      </w:r>
      <w:r w:rsidRPr="009C25DC">
        <w:rPr>
          <w:sz w:val="22"/>
          <w:szCs w:val="22"/>
        </w:rPr>
        <w:tab/>
      </w:r>
      <w:r w:rsidR="007501CB">
        <w:rPr>
          <w:sz w:val="22"/>
          <w:szCs w:val="22"/>
        </w:rPr>
        <w:t xml:space="preserve">Kathmann </w:t>
      </w:r>
    </w:p>
    <w:p w:rsidRPr="009C25DC" w:rsidR="0015383D" w:rsidP="0059723D" w:rsidRDefault="0015383D" w14:paraId="344A8BB6" w14:textId="77777777">
      <w:pPr>
        <w:spacing w:before="0" w:after="0" w:line="276" w:lineRule="auto"/>
        <w:rPr>
          <w:sz w:val="22"/>
          <w:szCs w:val="22"/>
        </w:rPr>
      </w:pPr>
      <w:r w:rsidRPr="009C25DC">
        <w:rPr>
          <w:sz w:val="22"/>
          <w:szCs w:val="22"/>
        </w:rPr>
        <w:tab/>
      </w:r>
      <w:r w:rsidRPr="009C25DC">
        <w:rPr>
          <w:sz w:val="22"/>
          <w:szCs w:val="22"/>
        </w:rPr>
        <w:tab/>
      </w:r>
    </w:p>
    <w:p w:rsidRPr="009C25DC" w:rsidR="0015383D" w:rsidP="0059723D" w:rsidRDefault="0015383D" w14:paraId="2ADEA780" w14:textId="77777777">
      <w:pPr>
        <w:spacing w:before="0" w:after="0" w:line="276" w:lineRule="auto"/>
        <w:rPr>
          <w:sz w:val="22"/>
          <w:szCs w:val="22"/>
        </w:rPr>
      </w:pPr>
      <w:r w:rsidRPr="009C25DC">
        <w:rPr>
          <w:sz w:val="22"/>
          <w:szCs w:val="22"/>
        </w:rPr>
        <w:tab/>
      </w:r>
      <w:r w:rsidRPr="009C25DC">
        <w:rPr>
          <w:sz w:val="22"/>
          <w:szCs w:val="22"/>
        </w:rPr>
        <w:tab/>
        <w:t>Adjunct-griffier van de commissie,</w:t>
      </w:r>
    </w:p>
    <w:p w:rsidRPr="009C25DC" w:rsidR="0015383D" w:rsidP="0059723D" w:rsidRDefault="0015383D" w14:paraId="3ACC9FEF" w14:textId="77777777">
      <w:pPr>
        <w:spacing w:before="0" w:after="0" w:line="276" w:lineRule="auto"/>
        <w:rPr>
          <w:sz w:val="22"/>
          <w:szCs w:val="22"/>
        </w:rPr>
      </w:pPr>
      <w:r w:rsidRPr="009C25DC">
        <w:rPr>
          <w:sz w:val="22"/>
          <w:szCs w:val="22"/>
        </w:rPr>
        <w:tab/>
      </w:r>
      <w:r w:rsidRPr="009C25DC">
        <w:rPr>
          <w:sz w:val="22"/>
          <w:szCs w:val="22"/>
        </w:rPr>
        <w:tab/>
        <w:t>Muller</w:t>
      </w:r>
    </w:p>
    <w:p w:rsidRPr="009C25DC" w:rsidR="00520F47" w:rsidP="00347BFD" w:rsidRDefault="00520F47" w14:paraId="3DD5E27C" w14:textId="77777777">
      <w:pPr>
        <w:rPr>
          <w:sz w:val="22"/>
          <w:szCs w:val="22"/>
        </w:rPr>
      </w:pPr>
    </w:p>
    <w:p w:rsidR="00014178" w:rsidP="00347BFD" w:rsidRDefault="009313C8" w14:paraId="7EE47B60" w14:textId="69248F7A">
      <w:pPr>
        <w:rPr>
          <w:b/>
          <w:bCs/>
          <w:sz w:val="22"/>
          <w:szCs w:val="22"/>
        </w:rPr>
      </w:pPr>
      <w:r w:rsidRPr="006428E3">
        <w:rPr>
          <w:b/>
          <w:bCs/>
          <w:sz w:val="22"/>
          <w:szCs w:val="22"/>
        </w:rPr>
        <w:t>Wijziging van de begrotingsstaten van het Ministerie van Justitie en Veiligheid (VI) voor het jaar 2025 (wijziging samenhangende met de Najaarsnota)</w:t>
      </w:r>
    </w:p>
    <w:p w:rsidR="00345258" w:rsidP="00347BFD" w:rsidRDefault="00345258" w14:paraId="3C5C4AE7" w14:textId="77777777">
      <w:pPr>
        <w:rPr>
          <w:b/>
          <w:bCs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345258" w:rsidR="00345258" w14:paraId="7ED9F04B" w14:textId="77777777">
        <w:trPr>
          <w:cantSplit/>
        </w:trPr>
        <w:tc>
          <w:tcPr>
            <w:tcW w:w="567" w:type="dxa"/>
            <w:hideMark/>
          </w:tcPr>
          <w:p w:rsidRPr="00345258" w:rsidR="00345258" w:rsidP="00347BFD" w:rsidRDefault="00345258" w14:paraId="093F9AA5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45258">
              <w:rPr>
                <w:b/>
                <w:bCs/>
                <w:sz w:val="22"/>
                <w:szCs w:val="22"/>
                <w:lang w:val="en-US"/>
              </w:rPr>
              <w:t>Nr</w:t>
            </w:r>
          </w:p>
        </w:tc>
        <w:tc>
          <w:tcPr>
            <w:tcW w:w="6521" w:type="dxa"/>
            <w:hideMark/>
          </w:tcPr>
          <w:p w:rsidRPr="00345258" w:rsidR="00345258" w:rsidP="00347BFD" w:rsidRDefault="00345258" w14:paraId="681C5620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345258">
              <w:rPr>
                <w:b/>
                <w:bCs/>
                <w:sz w:val="22"/>
                <w:szCs w:val="22"/>
                <w:lang w:val="en-US"/>
              </w:rPr>
              <w:t>Vraag</w:t>
            </w:r>
            <w:proofErr w:type="spellEnd"/>
          </w:p>
        </w:tc>
        <w:tc>
          <w:tcPr>
            <w:tcW w:w="850" w:type="dxa"/>
            <w:hideMark/>
          </w:tcPr>
          <w:p w:rsidRPr="00345258" w:rsidR="00345258" w:rsidP="00347BFD" w:rsidRDefault="00345258" w14:paraId="2220ED95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345258">
              <w:rPr>
                <w:b/>
                <w:bCs/>
                <w:sz w:val="22"/>
                <w:szCs w:val="22"/>
                <w:lang w:val="en-US"/>
              </w:rPr>
              <w:t>Bijlage</w:t>
            </w:r>
            <w:proofErr w:type="spellEnd"/>
          </w:p>
        </w:tc>
        <w:tc>
          <w:tcPr>
            <w:tcW w:w="992" w:type="dxa"/>
            <w:hideMark/>
          </w:tcPr>
          <w:p w:rsidRPr="00345258" w:rsidR="00345258" w:rsidP="00347BFD" w:rsidRDefault="00345258" w14:paraId="64472C71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345258">
              <w:rPr>
                <w:b/>
                <w:bCs/>
                <w:sz w:val="22"/>
                <w:szCs w:val="22"/>
                <w:lang w:val="en-US"/>
              </w:rPr>
              <w:t>Blz</w:t>
            </w:r>
            <w:proofErr w:type="spellEnd"/>
            <w:r w:rsidRPr="00345258">
              <w:rPr>
                <w:b/>
                <w:bCs/>
                <w:sz w:val="22"/>
                <w:szCs w:val="22"/>
                <w:lang w:val="en-US"/>
              </w:rPr>
              <w:t>. (van)</w:t>
            </w:r>
          </w:p>
        </w:tc>
        <w:tc>
          <w:tcPr>
            <w:tcW w:w="567" w:type="dxa"/>
            <w:hideMark/>
          </w:tcPr>
          <w:p w:rsidRPr="00345258" w:rsidR="00345258" w:rsidP="00347BFD" w:rsidRDefault="00345258" w14:paraId="1980D78D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45258">
              <w:rPr>
                <w:b/>
                <w:bCs/>
                <w:sz w:val="22"/>
                <w:szCs w:val="22"/>
                <w:lang w:val="en-US"/>
              </w:rPr>
              <w:t>t/m</w:t>
            </w:r>
          </w:p>
        </w:tc>
      </w:tr>
      <w:tr w:rsidRPr="00345258" w:rsidR="00345258" w14:paraId="33C390B3" w14:textId="77777777">
        <w:tc>
          <w:tcPr>
            <w:tcW w:w="567" w:type="dxa"/>
            <w:hideMark/>
          </w:tcPr>
          <w:p w:rsidRPr="00345258" w:rsidR="00345258" w:rsidP="00347BFD" w:rsidRDefault="00345258" w14:paraId="09E476AB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hideMark/>
          </w:tcPr>
          <w:p w:rsidRPr="00345258" w:rsidR="00345258" w:rsidP="00347BFD" w:rsidRDefault="00345258" w14:paraId="1CA936B2" w14:textId="20D091C9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Welke concrete stappen zet </w:t>
            </w:r>
            <w:r w:rsidR="00462F57">
              <w:rPr>
                <w:sz w:val="22"/>
                <w:szCs w:val="22"/>
              </w:rPr>
              <w:t>u</w:t>
            </w:r>
            <w:r w:rsidR="00CF4123">
              <w:rPr>
                <w:sz w:val="22"/>
                <w:szCs w:val="22"/>
              </w:rPr>
              <w:t xml:space="preserve"> </w:t>
            </w:r>
            <w:r w:rsidRPr="00345258">
              <w:rPr>
                <w:sz w:val="22"/>
                <w:szCs w:val="22"/>
              </w:rPr>
              <w:t>om de structurele capaciteitsproblemen bij ketenpartners op te lossen, zodat beschikbaar ICT-budget</w:t>
            </w:r>
            <w:r w:rsidR="00CF4123">
              <w:rPr>
                <w:sz w:val="22"/>
                <w:szCs w:val="22"/>
              </w:rPr>
              <w:t xml:space="preserve"> wel </w:t>
            </w:r>
            <w:r w:rsidRPr="00345258">
              <w:rPr>
                <w:sz w:val="22"/>
                <w:szCs w:val="22"/>
              </w:rPr>
              <w:t>tijdig wordt besteed?</w:t>
            </w:r>
          </w:p>
        </w:tc>
        <w:tc>
          <w:tcPr>
            <w:tcW w:w="850" w:type="dxa"/>
          </w:tcPr>
          <w:p w:rsidRPr="00345258" w:rsidR="00345258" w:rsidP="00347BFD" w:rsidRDefault="00345258" w14:paraId="22A40376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345258" w:rsidR="00345258" w:rsidP="00347BFD" w:rsidRDefault="00345258" w14:paraId="09259392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345258" w:rsidR="00345258" w:rsidP="00347BFD" w:rsidRDefault="00345258" w14:paraId="019B0961" w14:textId="77777777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 </w:t>
            </w:r>
          </w:p>
        </w:tc>
      </w:tr>
      <w:tr w:rsidRPr="00345258" w:rsidR="00345258" w14:paraId="31FC1D74" w14:textId="77777777">
        <w:tc>
          <w:tcPr>
            <w:tcW w:w="567" w:type="dxa"/>
            <w:hideMark/>
          </w:tcPr>
          <w:p w:rsidRPr="00345258" w:rsidR="00345258" w:rsidP="00347BFD" w:rsidRDefault="00345258" w14:paraId="70930149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hideMark/>
          </w:tcPr>
          <w:p w:rsidRPr="00345258" w:rsidR="00345258" w:rsidP="00347BFD" w:rsidRDefault="004F2F06" w14:paraId="52A54631" w14:textId="0EC7A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Hoe</w:t>
            </w:r>
            <w:r w:rsidRPr="00345258" w:rsidR="00345258">
              <w:rPr>
                <w:sz w:val="22"/>
                <w:szCs w:val="22"/>
              </w:rPr>
              <w:t xml:space="preserve"> wordt voorkomen dat de opgehoogde ICT-budgetten opnieuw leiden tot onderschrijdingen in toekomstige begrotingen?</w:t>
            </w:r>
          </w:p>
        </w:tc>
        <w:tc>
          <w:tcPr>
            <w:tcW w:w="850" w:type="dxa"/>
          </w:tcPr>
          <w:p w:rsidRPr="00345258" w:rsidR="00345258" w:rsidP="00347BFD" w:rsidRDefault="00345258" w14:paraId="2982A0FD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345258" w:rsidR="00345258" w:rsidP="00347BFD" w:rsidRDefault="00345258" w14:paraId="1366E5ED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345258" w:rsidR="00345258" w:rsidP="00347BFD" w:rsidRDefault="00345258" w14:paraId="6D8F6AAB" w14:textId="77777777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 </w:t>
            </w:r>
          </w:p>
        </w:tc>
      </w:tr>
      <w:tr w:rsidRPr="00345258" w:rsidR="00345258" w14:paraId="2145D7F6" w14:textId="77777777">
        <w:tc>
          <w:tcPr>
            <w:tcW w:w="567" w:type="dxa"/>
            <w:hideMark/>
          </w:tcPr>
          <w:p w:rsidRPr="00345258" w:rsidR="00345258" w:rsidP="00347BFD" w:rsidRDefault="00345258" w14:paraId="3002C462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hideMark/>
          </w:tcPr>
          <w:p w:rsidRPr="00345258" w:rsidR="00345258" w:rsidP="00347BFD" w:rsidRDefault="00345258" w14:paraId="7534A3E3" w14:textId="6001A60B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Wat is de actuele stand van zaken van </w:t>
            </w:r>
            <w:r w:rsidR="004F2F06">
              <w:rPr>
                <w:sz w:val="22"/>
                <w:szCs w:val="22"/>
              </w:rPr>
              <w:t>het Duurzaam Digital Stelsel (</w:t>
            </w:r>
            <w:r w:rsidRPr="00345258">
              <w:rPr>
                <w:sz w:val="22"/>
                <w:szCs w:val="22"/>
              </w:rPr>
              <w:t>DDS</w:t>
            </w:r>
            <w:r w:rsidR="004F2F06">
              <w:rPr>
                <w:sz w:val="22"/>
                <w:szCs w:val="22"/>
              </w:rPr>
              <w:t>)</w:t>
            </w:r>
            <w:r w:rsidRPr="00345258">
              <w:rPr>
                <w:sz w:val="22"/>
                <w:szCs w:val="22"/>
              </w:rPr>
              <w:t xml:space="preserve">, en welke maatregelen zorgen ervoor dat deze investering </w:t>
            </w:r>
            <w:r w:rsidRPr="00345258">
              <w:rPr>
                <w:sz w:val="22"/>
                <w:szCs w:val="22"/>
              </w:rPr>
              <w:lastRenderedPageBreak/>
              <w:t>daadwerkelijk leidt tot betere samenwerking en snellere informatie-uitwisseling in de strafrechtketen?</w:t>
            </w:r>
          </w:p>
        </w:tc>
        <w:tc>
          <w:tcPr>
            <w:tcW w:w="850" w:type="dxa"/>
          </w:tcPr>
          <w:p w:rsidRPr="00345258" w:rsidR="00345258" w:rsidP="00347BFD" w:rsidRDefault="00345258" w14:paraId="7F8035D2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345258" w:rsidR="00345258" w:rsidP="00347BFD" w:rsidRDefault="00345258" w14:paraId="749DAAF4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345258" w:rsidR="00345258" w:rsidP="00347BFD" w:rsidRDefault="00345258" w14:paraId="5FB4419C" w14:textId="77777777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 </w:t>
            </w:r>
          </w:p>
        </w:tc>
      </w:tr>
      <w:tr w:rsidRPr="00345258" w:rsidR="00345258" w14:paraId="44D7D8BF" w14:textId="77777777">
        <w:tc>
          <w:tcPr>
            <w:tcW w:w="567" w:type="dxa"/>
            <w:hideMark/>
          </w:tcPr>
          <w:p w:rsidRPr="00345258" w:rsidR="00345258" w:rsidP="00347BFD" w:rsidRDefault="00345258" w14:paraId="0F7ACD7D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hideMark/>
          </w:tcPr>
          <w:p w:rsidRPr="004F2F06" w:rsidR="004F2F06" w:rsidP="00347BFD" w:rsidRDefault="00345258" w14:paraId="08C847D1" w14:textId="108E0FB9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Kunt u toelichten hoe de motie-Kathmann </w:t>
            </w:r>
            <w:r w:rsidR="00B20B7B">
              <w:rPr>
                <w:sz w:val="22"/>
                <w:szCs w:val="22"/>
              </w:rPr>
              <w:t>[</w:t>
            </w:r>
            <w:r w:rsidR="004F2F06">
              <w:rPr>
                <w:sz w:val="22"/>
                <w:szCs w:val="22"/>
              </w:rPr>
              <w:t xml:space="preserve">Kamerstuk </w:t>
            </w:r>
            <w:r w:rsidRPr="004F2F06" w:rsidR="004F2F06">
              <w:rPr>
                <w:sz w:val="22"/>
                <w:szCs w:val="22"/>
              </w:rPr>
              <w:t>26643-117</w:t>
            </w:r>
            <w:r w:rsidR="00B20B7B">
              <w:rPr>
                <w:sz w:val="22"/>
                <w:szCs w:val="22"/>
              </w:rPr>
              <w:t>]</w:t>
            </w:r>
          </w:p>
          <w:p w:rsidRPr="00345258" w:rsidR="00345258" w:rsidP="00347BFD" w:rsidRDefault="00345258" w14:paraId="7529F512" w14:textId="0DFA7685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>wordt uitgevoerd? Welke middelen zijn hier voor uitgetrokken?</w:t>
            </w:r>
          </w:p>
        </w:tc>
        <w:tc>
          <w:tcPr>
            <w:tcW w:w="850" w:type="dxa"/>
          </w:tcPr>
          <w:p w:rsidRPr="00345258" w:rsidR="00345258" w:rsidP="00347BFD" w:rsidRDefault="00345258" w14:paraId="65ABAA60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345258" w:rsidR="00345258" w:rsidP="00347BFD" w:rsidRDefault="00345258" w14:paraId="05B40204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345258" w:rsidR="00345258" w:rsidP="00347BFD" w:rsidRDefault="00345258" w14:paraId="65BDFE76" w14:textId="77777777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 </w:t>
            </w:r>
          </w:p>
        </w:tc>
      </w:tr>
      <w:tr w:rsidRPr="00345258" w:rsidR="00345258" w14:paraId="49BEDC9E" w14:textId="77777777">
        <w:tc>
          <w:tcPr>
            <w:tcW w:w="567" w:type="dxa"/>
            <w:hideMark/>
          </w:tcPr>
          <w:p w:rsidRPr="00345258" w:rsidR="00345258" w:rsidP="00347BFD" w:rsidRDefault="00345258" w14:paraId="27A2F619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521" w:type="dxa"/>
            <w:hideMark/>
          </w:tcPr>
          <w:p w:rsidRPr="00345258" w:rsidR="00345258" w:rsidP="00347BFD" w:rsidRDefault="00345258" w14:paraId="31C7E756" w14:textId="0C63B844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Kunt u toelichten hoe de motie-Six Dijkstra </w:t>
            </w:r>
            <w:r w:rsidR="00B20B7B">
              <w:rPr>
                <w:sz w:val="22"/>
                <w:szCs w:val="22"/>
              </w:rPr>
              <w:t>[</w:t>
            </w:r>
            <w:r w:rsidR="004F2F06">
              <w:rPr>
                <w:sz w:val="22"/>
                <w:szCs w:val="22"/>
              </w:rPr>
              <w:t>Kamerstuk 26643-1254</w:t>
            </w:r>
            <w:r w:rsidR="00B20B7B">
              <w:rPr>
                <w:sz w:val="22"/>
                <w:szCs w:val="22"/>
              </w:rPr>
              <w:t>]</w:t>
            </w:r>
            <w:r w:rsidRPr="00345258">
              <w:rPr>
                <w:sz w:val="22"/>
                <w:szCs w:val="22"/>
              </w:rPr>
              <w:t xml:space="preserve"> wordt uitgevoerd? Welke middelen zijn hier voor uitgetrokken?</w:t>
            </w:r>
          </w:p>
        </w:tc>
        <w:tc>
          <w:tcPr>
            <w:tcW w:w="850" w:type="dxa"/>
          </w:tcPr>
          <w:p w:rsidRPr="00345258" w:rsidR="00345258" w:rsidP="00347BFD" w:rsidRDefault="00345258" w14:paraId="5D02A84E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345258" w:rsidR="00345258" w:rsidP="00347BFD" w:rsidRDefault="00345258" w14:paraId="49FF9EEA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345258" w:rsidR="00345258" w:rsidP="00347BFD" w:rsidRDefault="00345258" w14:paraId="6E804408" w14:textId="77777777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 </w:t>
            </w:r>
          </w:p>
        </w:tc>
      </w:tr>
      <w:tr w:rsidRPr="00345258" w:rsidR="00345258" w:rsidTr="00C26137" w14:paraId="55D78743" w14:textId="77777777">
        <w:trPr>
          <w:trHeight w:val="950"/>
        </w:trPr>
        <w:tc>
          <w:tcPr>
            <w:tcW w:w="567" w:type="dxa"/>
            <w:hideMark/>
          </w:tcPr>
          <w:p w:rsidR="00345258" w:rsidP="00347BFD" w:rsidRDefault="00345258" w14:paraId="7CD0ECA7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>6</w:t>
            </w:r>
          </w:p>
          <w:p w:rsidR="00CE52DD" w:rsidP="00347BFD" w:rsidRDefault="00CE52DD" w14:paraId="6D44CC7C" w14:textId="77777777">
            <w:pPr>
              <w:rPr>
                <w:sz w:val="22"/>
                <w:szCs w:val="22"/>
                <w:lang w:val="en-US"/>
              </w:rPr>
            </w:pPr>
          </w:p>
          <w:p w:rsidRPr="00345258" w:rsidR="00CE52DD" w:rsidP="00347BFD" w:rsidRDefault="00CE52DD" w14:paraId="3A228106" w14:textId="036593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521" w:type="dxa"/>
            <w:hideMark/>
          </w:tcPr>
          <w:p w:rsidR="00CE52DD" w:rsidP="00347BFD" w:rsidRDefault="00345258" w14:paraId="526A7950" w14:textId="77777777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Kunt u toelichten hoe het </w:t>
            </w:r>
            <w:r w:rsidR="004F2F06">
              <w:rPr>
                <w:sz w:val="22"/>
                <w:szCs w:val="22"/>
              </w:rPr>
              <w:t>Nationaal Cyber Security Centrum (NCSC)</w:t>
            </w:r>
            <w:r w:rsidRPr="00345258">
              <w:rPr>
                <w:sz w:val="22"/>
                <w:szCs w:val="22"/>
              </w:rPr>
              <w:t xml:space="preserve"> is gefinancierd in 2025? </w:t>
            </w:r>
          </w:p>
          <w:p w:rsidRPr="00345258" w:rsidR="00345258" w:rsidP="00347BFD" w:rsidRDefault="00345258" w14:paraId="58BCA509" w14:textId="10289879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 xml:space="preserve">Kunt u toelichten waarom het budget uit de opdrachtenpost voor </w:t>
            </w:r>
            <w:r w:rsidR="00CE52DD">
              <w:rPr>
                <w:sz w:val="22"/>
                <w:szCs w:val="22"/>
              </w:rPr>
              <w:t xml:space="preserve">het </w:t>
            </w:r>
            <w:r w:rsidRPr="00345258">
              <w:rPr>
                <w:sz w:val="22"/>
                <w:szCs w:val="22"/>
              </w:rPr>
              <w:t xml:space="preserve">NCSC is teruggebracht naar </w:t>
            </w:r>
            <w:r w:rsidRPr="00CE52DD" w:rsidR="00CE52DD">
              <w:rPr>
                <w:sz w:val="22"/>
                <w:szCs w:val="22"/>
              </w:rPr>
              <w:t>€</w:t>
            </w:r>
            <w:r w:rsidRPr="00345258">
              <w:rPr>
                <w:sz w:val="22"/>
                <w:szCs w:val="22"/>
              </w:rPr>
              <w:t>0?</w:t>
            </w:r>
          </w:p>
        </w:tc>
        <w:tc>
          <w:tcPr>
            <w:tcW w:w="850" w:type="dxa"/>
          </w:tcPr>
          <w:p w:rsidRPr="00345258" w:rsidR="00345258" w:rsidP="00347BFD" w:rsidRDefault="00345258" w14:paraId="58142CA6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345258" w:rsidR="00345258" w:rsidP="00347BFD" w:rsidRDefault="00345258" w14:paraId="1901C91A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567" w:type="dxa"/>
            <w:hideMark/>
          </w:tcPr>
          <w:p w:rsidRPr="00345258" w:rsidR="00345258" w:rsidP="00347BFD" w:rsidRDefault="00345258" w14:paraId="748CBA64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345258" w:rsidR="00345258" w14:paraId="0C462A5C" w14:textId="77777777">
        <w:tc>
          <w:tcPr>
            <w:tcW w:w="567" w:type="dxa"/>
            <w:hideMark/>
          </w:tcPr>
          <w:p w:rsidRPr="00345258" w:rsidR="00345258" w:rsidP="00347BFD" w:rsidRDefault="00CE52DD" w14:paraId="486CF5C6" w14:textId="40AC50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521" w:type="dxa"/>
            <w:hideMark/>
          </w:tcPr>
          <w:p w:rsidRPr="00345258" w:rsidR="00345258" w:rsidP="00347BFD" w:rsidRDefault="00345258" w14:paraId="171D7E01" w14:textId="77777777">
            <w:pPr>
              <w:rPr>
                <w:sz w:val="22"/>
                <w:szCs w:val="22"/>
              </w:rPr>
            </w:pPr>
            <w:r w:rsidRPr="00345258">
              <w:rPr>
                <w:sz w:val="22"/>
                <w:szCs w:val="22"/>
              </w:rPr>
              <w:t>Hoe kan de Kamer de uitgaven aan het NCSC (en doelmatigheid en doeltreffendheid hiervan) in de toekomst volgen?</w:t>
            </w:r>
          </w:p>
        </w:tc>
        <w:tc>
          <w:tcPr>
            <w:tcW w:w="850" w:type="dxa"/>
          </w:tcPr>
          <w:p w:rsidRPr="00345258" w:rsidR="00345258" w:rsidP="00347BFD" w:rsidRDefault="00345258" w14:paraId="6177B45E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345258" w:rsidR="00345258" w:rsidP="00347BFD" w:rsidRDefault="00345258" w14:paraId="484F6958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567" w:type="dxa"/>
            <w:hideMark/>
          </w:tcPr>
          <w:p w:rsidRPr="00345258" w:rsidR="00345258" w:rsidP="00347BFD" w:rsidRDefault="00345258" w14:paraId="29891DBA" w14:textId="77777777">
            <w:pPr>
              <w:rPr>
                <w:sz w:val="22"/>
                <w:szCs w:val="22"/>
                <w:lang w:val="en-US"/>
              </w:rPr>
            </w:pPr>
            <w:r w:rsidRPr="00345258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345258" w:rsidP="00A471B3" w:rsidRDefault="00345258" w14:paraId="434163A0" w14:textId="77777777">
      <w:pPr>
        <w:rPr>
          <w:b/>
          <w:bCs/>
          <w:sz w:val="22"/>
          <w:szCs w:val="22"/>
        </w:rPr>
      </w:pPr>
    </w:p>
    <w:p w:rsidRPr="006428E3" w:rsidR="00E92349" w:rsidP="00A471B3" w:rsidRDefault="00E92349" w14:paraId="32C7B690" w14:textId="77777777">
      <w:pPr>
        <w:rPr>
          <w:b/>
          <w:sz w:val="22"/>
          <w:szCs w:val="22"/>
        </w:rPr>
      </w:pPr>
      <w:r w:rsidRPr="006428E3">
        <w:rPr>
          <w:b/>
          <w:sz w:val="22"/>
          <w:szCs w:val="22"/>
        </w:rPr>
        <w:t xml:space="preserve">Vragen inzake wijziging van de begrotingsstaten van het Ministerie van </w:t>
      </w:r>
      <w:r>
        <w:rPr>
          <w:b/>
          <w:sz w:val="22"/>
          <w:szCs w:val="22"/>
        </w:rPr>
        <w:t>Binnenlandse Zaken</w:t>
      </w:r>
      <w:r w:rsidRPr="006428E3">
        <w:rPr>
          <w:b/>
          <w:sz w:val="22"/>
          <w:szCs w:val="22"/>
        </w:rPr>
        <w:t xml:space="preserve"> en </w:t>
      </w:r>
      <w:r>
        <w:rPr>
          <w:b/>
          <w:sz w:val="22"/>
          <w:szCs w:val="22"/>
        </w:rPr>
        <w:t>Koninkrijksrelaties (VII)</w:t>
      </w:r>
      <w:r w:rsidRPr="006428E3">
        <w:rPr>
          <w:b/>
          <w:sz w:val="22"/>
          <w:szCs w:val="22"/>
        </w:rPr>
        <w:t xml:space="preserve"> voor het jaar 2025 (wijziging samenhangende met de Najaarsnota)</w:t>
      </w:r>
    </w:p>
    <w:p w:rsidR="00E92349" w:rsidP="00A471B3" w:rsidRDefault="00E92349" w14:paraId="326A4AE3" w14:textId="77777777">
      <w:pPr>
        <w:rPr>
          <w:b/>
          <w:bCs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E92349" w:rsidR="00E92349" w:rsidTr="002C588A" w14:paraId="366B59AB" w14:textId="77777777">
        <w:trPr>
          <w:cantSplit/>
        </w:trPr>
        <w:tc>
          <w:tcPr>
            <w:tcW w:w="566" w:type="dxa"/>
            <w:hideMark/>
          </w:tcPr>
          <w:p w:rsidRPr="00E92349" w:rsidR="00E92349" w:rsidP="00A471B3" w:rsidRDefault="00E92349" w14:paraId="3A60A754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E92349">
              <w:rPr>
                <w:b/>
                <w:bCs/>
                <w:sz w:val="22"/>
                <w:szCs w:val="22"/>
                <w:lang w:val="en-US"/>
              </w:rPr>
              <w:t>Nr</w:t>
            </w:r>
          </w:p>
        </w:tc>
        <w:tc>
          <w:tcPr>
            <w:tcW w:w="6520" w:type="dxa"/>
            <w:hideMark/>
          </w:tcPr>
          <w:p w:rsidRPr="00E92349" w:rsidR="00E92349" w:rsidP="00A471B3" w:rsidRDefault="00E92349" w14:paraId="290020FA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E92349">
              <w:rPr>
                <w:b/>
                <w:bCs/>
                <w:sz w:val="22"/>
                <w:szCs w:val="22"/>
                <w:lang w:val="en-US"/>
              </w:rPr>
              <w:t>Vraag</w:t>
            </w:r>
            <w:proofErr w:type="spellEnd"/>
          </w:p>
        </w:tc>
        <w:tc>
          <w:tcPr>
            <w:tcW w:w="850" w:type="dxa"/>
            <w:hideMark/>
          </w:tcPr>
          <w:p w:rsidRPr="00E92349" w:rsidR="00E92349" w:rsidP="00A471B3" w:rsidRDefault="00E92349" w14:paraId="04FDDA09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E92349">
              <w:rPr>
                <w:b/>
                <w:bCs/>
                <w:sz w:val="22"/>
                <w:szCs w:val="22"/>
                <w:lang w:val="en-US"/>
              </w:rPr>
              <w:t>Bijlage</w:t>
            </w:r>
            <w:proofErr w:type="spellEnd"/>
          </w:p>
        </w:tc>
        <w:tc>
          <w:tcPr>
            <w:tcW w:w="992" w:type="dxa"/>
            <w:hideMark/>
          </w:tcPr>
          <w:p w:rsidRPr="00E92349" w:rsidR="00E92349" w:rsidP="00A471B3" w:rsidRDefault="00E92349" w14:paraId="19A23C20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E92349">
              <w:rPr>
                <w:b/>
                <w:bCs/>
                <w:sz w:val="22"/>
                <w:szCs w:val="22"/>
                <w:lang w:val="en-US"/>
              </w:rPr>
              <w:t>Blz</w:t>
            </w:r>
            <w:proofErr w:type="spellEnd"/>
            <w:r w:rsidRPr="00E92349">
              <w:rPr>
                <w:b/>
                <w:bCs/>
                <w:sz w:val="22"/>
                <w:szCs w:val="22"/>
                <w:lang w:val="en-US"/>
              </w:rPr>
              <w:t>. (van)</w:t>
            </w:r>
          </w:p>
        </w:tc>
        <w:tc>
          <w:tcPr>
            <w:tcW w:w="567" w:type="dxa"/>
            <w:hideMark/>
          </w:tcPr>
          <w:p w:rsidRPr="00E92349" w:rsidR="00E92349" w:rsidP="00A471B3" w:rsidRDefault="00E92349" w14:paraId="7FE95B95" w14:textId="7777777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E92349">
              <w:rPr>
                <w:b/>
                <w:bCs/>
                <w:sz w:val="22"/>
                <w:szCs w:val="22"/>
                <w:lang w:val="en-US"/>
              </w:rPr>
              <w:t>t/m</w:t>
            </w:r>
          </w:p>
        </w:tc>
      </w:tr>
      <w:tr w:rsidRPr="00E92349" w:rsidR="00E92349" w:rsidTr="002C588A" w14:paraId="1F857D83" w14:textId="77777777">
        <w:tc>
          <w:tcPr>
            <w:tcW w:w="566" w:type="dxa"/>
            <w:hideMark/>
          </w:tcPr>
          <w:p w:rsidRPr="00E92349" w:rsidR="00E92349" w:rsidP="00A471B3" w:rsidRDefault="005F536C" w14:paraId="4F5BB662" w14:textId="77145B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520" w:type="dxa"/>
            <w:hideMark/>
          </w:tcPr>
          <w:p w:rsidRPr="00E92349" w:rsidR="00E92349" w:rsidP="00A471B3" w:rsidRDefault="00E92349" w14:paraId="0C70AF76" w14:textId="77777777">
            <w:pPr>
              <w:rPr>
                <w:sz w:val="22"/>
                <w:szCs w:val="22"/>
              </w:rPr>
            </w:pPr>
            <w:r w:rsidRPr="00E92349">
              <w:rPr>
                <w:sz w:val="22"/>
                <w:szCs w:val="22"/>
              </w:rPr>
              <w:t>Kunt u in een tabel aangeven op welke budgetten de afgelopen drie jaar onderuitputting heeft plaatsgevonden?</w:t>
            </w:r>
          </w:p>
        </w:tc>
        <w:tc>
          <w:tcPr>
            <w:tcW w:w="850" w:type="dxa"/>
          </w:tcPr>
          <w:p w:rsidRPr="00E92349" w:rsidR="00E92349" w:rsidP="00A471B3" w:rsidRDefault="00E92349" w14:paraId="5A07FDE2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E92349" w:rsidR="00E92349" w:rsidP="00A471B3" w:rsidRDefault="00E92349" w14:paraId="7FA3B3E5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E92349" w:rsidR="00E92349" w:rsidP="00A471B3" w:rsidRDefault="00E92349" w14:paraId="46394E81" w14:textId="77777777">
            <w:pPr>
              <w:rPr>
                <w:sz w:val="22"/>
                <w:szCs w:val="22"/>
              </w:rPr>
            </w:pPr>
            <w:r w:rsidRPr="00E92349">
              <w:rPr>
                <w:sz w:val="22"/>
                <w:szCs w:val="22"/>
              </w:rPr>
              <w:t xml:space="preserve"> </w:t>
            </w:r>
          </w:p>
        </w:tc>
      </w:tr>
      <w:tr w:rsidRPr="00E92349" w:rsidR="00E92349" w:rsidTr="002C588A" w14:paraId="756B2EFE" w14:textId="77777777">
        <w:tc>
          <w:tcPr>
            <w:tcW w:w="566" w:type="dxa"/>
            <w:hideMark/>
          </w:tcPr>
          <w:p w:rsidRPr="00E92349" w:rsidR="00E92349" w:rsidP="00A471B3" w:rsidRDefault="005F536C" w14:paraId="5F2CCB7A" w14:textId="318881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520" w:type="dxa"/>
            <w:hideMark/>
          </w:tcPr>
          <w:p w:rsidRPr="00E92349" w:rsidR="00E92349" w:rsidP="00A471B3" w:rsidRDefault="00E92349" w14:paraId="5486ECB3" w14:textId="14BC34F5">
            <w:pPr>
              <w:rPr>
                <w:sz w:val="22"/>
                <w:szCs w:val="22"/>
              </w:rPr>
            </w:pPr>
            <w:r w:rsidRPr="00E92349">
              <w:rPr>
                <w:sz w:val="22"/>
                <w:szCs w:val="22"/>
              </w:rPr>
              <w:t xml:space="preserve">Voor </w:t>
            </w:r>
            <w:proofErr w:type="spellStart"/>
            <w:r w:rsidRPr="00E92349">
              <w:rPr>
                <w:sz w:val="22"/>
                <w:szCs w:val="22"/>
              </w:rPr>
              <w:t>Logius</w:t>
            </w:r>
            <w:proofErr w:type="spellEnd"/>
            <w:r w:rsidRPr="00E92349">
              <w:rPr>
                <w:sz w:val="22"/>
                <w:szCs w:val="22"/>
              </w:rPr>
              <w:t xml:space="preserve"> is extra budget nodig (o.a. € 13,3 miljoen) vanwege tegenvallers bij </w:t>
            </w:r>
            <w:proofErr w:type="spellStart"/>
            <w:r w:rsidRPr="00E92349">
              <w:rPr>
                <w:sz w:val="22"/>
                <w:szCs w:val="22"/>
              </w:rPr>
              <w:t>DigiD</w:t>
            </w:r>
            <w:proofErr w:type="spellEnd"/>
            <w:r w:rsidRPr="00E92349">
              <w:rPr>
                <w:sz w:val="22"/>
                <w:szCs w:val="22"/>
              </w:rPr>
              <w:t xml:space="preserve">, Mijnoverheid en Stelseldiensten. Wat is precies de aard van deze tegenvallers, en waarom treden zij op bij zulke essentiële digitale overheidsvoorzieningen? </w:t>
            </w:r>
            <w:r w:rsidR="00462F57">
              <w:rPr>
                <w:sz w:val="22"/>
                <w:szCs w:val="22"/>
              </w:rPr>
              <w:t>Kunt u</w:t>
            </w:r>
            <w:r w:rsidR="001540FB">
              <w:rPr>
                <w:sz w:val="22"/>
                <w:szCs w:val="22"/>
              </w:rPr>
              <w:t xml:space="preserve"> </w:t>
            </w:r>
            <w:r w:rsidRPr="00E92349">
              <w:rPr>
                <w:sz w:val="22"/>
                <w:szCs w:val="22"/>
              </w:rPr>
              <w:t>uitsluiten dat dit wijst op structurele problemen in beheer of aansturing?</w:t>
            </w:r>
          </w:p>
        </w:tc>
        <w:tc>
          <w:tcPr>
            <w:tcW w:w="850" w:type="dxa"/>
          </w:tcPr>
          <w:p w:rsidRPr="00E92349" w:rsidR="00E92349" w:rsidP="00A471B3" w:rsidRDefault="00E92349" w14:paraId="57335FA6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E92349" w:rsidR="00E92349" w:rsidP="00A471B3" w:rsidRDefault="00E92349" w14:paraId="68E94E3A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E92349" w:rsidR="00E92349" w:rsidP="00A471B3" w:rsidRDefault="00E92349" w14:paraId="596AE8A0" w14:textId="77777777">
            <w:pPr>
              <w:rPr>
                <w:sz w:val="22"/>
                <w:szCs w:val="22"/>
              </w:rPr>
            </w:pPr>
            <w:r w:rsidRPr="00E92349">
              <w:rPr>
                <w:sz w:val="22"/>
                <w:szCs w:val="22"/>
              </w:rPr>
              <w:t xml:space="preserve"> </w:t>
            </w:r>
          </w:p>
        </w:tc>
      </w:tr>
      <w:tr w:rsidRPr="00E92349" w:rsidR="00E92349" w:rsidTr="002C588A" w14:paraId="23EB1A9A" w14:textId="77777777">
        <w:tc>
          <w:tcPr>
            <w:tcW w:w="566" w:type="dxa"/>
            <w:hideMark/>
          </w:tcPr>
          <w:p w:rsidRPr="00E92349" w:rsidR="00E92349" w:rsidP="00A471B3" w:rsidRDefault="005F536C" w14:paraId="2BF6C38E" w14:textId="449C4E8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520" w:type="dxa"/>
            <w:hideMark/>
          </w:tcPr>
          <w:p w:rsidRPr="00E92349" w:rsidR="00E92349" w:rsidP="00A471B3" w:rsidRDefault="00E92349" w14:paraId="34B8ED09" w14:textId="14F4AFB6">
            <w:pPr>
              <w:rPr>
                <w:sz w:val="22"/>
                <w:szCs w:val="22"/>
              </w:rPr>
            </w:pPr>
            <w:proofErr w:type="spellStart"/>
            <w:r w:rsidRPr="00E92349">
              <w:rPr>
                <w:sz w:val="22"/>
                <w:szCs w:val="22"/>
              </w:rPr>
              <w:t>Logius</w:t>
            </w:r>
            <w:proofErr w:type="spellEnd"/>
            <w:r w:rsidRPr="00E92349">
              <w:rPr>
                <w:sz w:val="22"/>
                <w:szCs w:val="22"/>
              </w:rPr>
              <w:t xml:space="preserve"> werd geconfronteerd met een onverwachte tariefverhoging van de Rijksdienst voor Identiteitsgegevens (</w:t>
            </w:r>
            <w:proofErr w:type="spellStart"/>
            <w:r w:rsidRPr="00E92349">
              <w:rPr>
                <w:sz w:val="22"/>
                <w:szCs w:val="22"/>
              </w:rPr>
              <w:t>RvIG</w:t>
            </w:r>
            <w:proofErr w:type="spellEnd"/>
            <w:r w:rsidRPr="00E92349">
              <w:rPr>
                <w:sz w:val="22"/>
                <w:szCs w:val="22"/>
              </w:rPr>
              <w:t>) voor 2025, met een impact van €2,4 miljoen.</w:t>
            </w:r>
            <w:r w:rsidRPr="00E92349" w:rsidR="002C588A">
              <w:rPr>
                <w:sz w:val="22"/>
                <w:szCs w:val="22"/>
              </w:rPr>
              <w:t xml:space="preserve"> Waarom kon deze kostenstijging niet tijdig worden meegenomen in de begrotingsplanning? </w:t>
            </w:r>
            <w:r w:rsidR="002C588A">
              <w:rPr>
                <w:sz w:val="22"/>
                <w:szCs w:val="22"/>
              </w:rPr>
              <w:t>Welke</w:t>
            </w:r>
            <w:r w:rsidRPr="00E92349" w:rsidR="002C588A">
              <w:rPr>
                <w:sz w:val="22"/>
                <w:szCs w:val="22"/>
              </w:rPr>
              <w:t xml:space="preserve"> maatregelen worden getroffen om de financiële afstemming tussen </w:t>
            </w:r>
            <w:proofErr w:type="spellStart"/>
            <w:r w:rsidRPr="00E92349" w:rsidR="002C588A">
              <w:rPr>
                <w:sz w:val="22"/>
                <w:szCs w:val="22"/>
              </w:rPr>
              <w:t>RvIG</w:t>
            </w:r>
            <w:proofErr w:type="spellEnd"/>
            <w:r w:rsidRPr="00E92349" w:rsidR="002C588A">
              <w:rPr>
                <w:sz w:val="22"/>
                <w:szCs w:val="22"/>
              </w:rPr>
              <w:t xml:space="preserve"> en </w:t>
            </w:r>
            <w:proofErr w:type="spellStart"/>
            <w:r w:rsidRPr="00E92349" w:rsidR="002C588A">
              <w:rPr>
                <w:sz w:val="22"/>
                <w:szCs w:val="22"/>
              </w:rPr>
              <w:t>Logius</w:t>
            </w:r>
            <w:proofErr w:type="spellEnd"/>
            <w:r w:rsidRPr="00E92349" w:rsidR="002C588A">
              <w:rPr>
                <w:sz w:val="22"/>
                <w:szCs w:val="22"/>
              </w:rPr>
              <w:t xml:space="preserve"> te verbeteren, zodat dit in de toekomst niet opnieuw gebeurt?</w:t>
            </w:r>
          </w:p>
        </w:tc>
        <w:tc>
          <w:tcPr>
            <w:tcW w:w="850" w:type="dxa"/>
          </w:tcPr>
          <w:p w:rsidRPr="00E92349" w:rsidR="00E92349" w:rsidP="00A471B3" w:rsidRDefault="00E92349" w14:paraId="356A52EE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E92349" w:rsidR="00E92349" w:rsidP="00A471B3" w:rsidRDefault="00E92349" w14:paraId="4AFC3413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E92349" w:rsidR="00E92349" w:rsidP="00A471B3" w:rsidRDefault="00E92349" w14:paraId="48669EE9" w14:textId="77777777">
            <w:pPr>
              <w:rPr>
                <w:sz w:val="22"/>
                <w:szCs w:val="22"/>
              </w:rPr>
            </w:pPr>
            <w:r w:rsidRPr="00E92349">
              <w:rPr>
                <w:sz w:val="22"/>
                <w:szCs w:val="22"/>
              </w:rPr>
              <w:t xml:space="preserve"> </w:t>
            </w:r>
          </w:p>
        </w:tc>
      </w:tr>
      <w:tr w:rsidRPr="00E92349" w:rsidR="00E92349" w:rsidTr="002C588A" w14:paraId="7D167032" w14:textId="77777777">
        <w:tc>
          <w:tcPr>
            <w:tcW w:w="566" w:type="dxa"/>
            <w:hideMark/>
          </w:tcPr>
          <w:p w:rsidRPr="00E92349" w:rsidR="00E92349" w:rsidP="00A471B3" w:rsidRDefault="005F536C" w14:paraId="4F5BB9E1" w14:textId="6B49753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2C588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520" w:type="dxa"/>
            <w:hideMark/>
          </w:tcPr>
          <w:p w:rsidRPr="00E92349" w:rsidR="00E92349" w:rsidP="00A471B3" w:rsidRDefault="00E92349" w14:paraId="0CF6CF46" w14:textId="70190E25">
            <w:pPr>
              <w:rPr>
                <w:sz w:val="22"/>
                <w:szCs w:val="22"/>
              </w:rPr>
            </w:pPr>
            <w:r w:rsidRPr="00E92349">
              <w:rPr>
                <w:sz w:val="22"/>
                <w:szCs w:val="22"/>
              </w:rPr>
              <w:t xml:space="preserve">In de BZK-begroting vinden veel interne verschuivingen en desalderingen plaats, zoals rond de </w:t>
            </w:r>
            <w:proofErr w:type="spellStart"/>
            <w:r w:rsidRPr="00E92349">
              <w:rPr>
                <w:sz w:val="22"/>
                <w:szCs w:val="22"/>
              </w:rPr>
              <w:t>Rijksinkoopsamenwerking</w:t>
            </w:r>
            <w:proofErr w:type="spellEnd"/>
            <w:r w:rsidRPr="00E92349">
              <w:rPr>
                <w:sz w:val="22"/>
                <w:szCs w:val="22"/>
              </w:rPr>
              <w:t xml:space="preserve"> en de </w:t>
            </w:r>
            <w:proofErr w:type="spellStart"/>
            <w:r w:rsidRPr="00E92349">
              <w:rPr>
                <w:sz w:val="22"/>
                <w:szCs w:val="22"/>
              </w:rPr>
              <w:t>RijksAcademie</w:t>
            </w:r>
            <w:proofErr w:type="spellEnd"/>
            <w:r w:rsidRPr="00E92349">
              <w:rPr>
                <w:sz w:val="22"/>
                <w:szCs w:val="22"/>
              </w:rPr>
              <w:t xml:space="preserve"> voor Digitalisering (RADIO). Wat is het totale netto-effect van deze herverdelingen op de overhead en beheerskosten van de digitale dienstverlening? </w:t>
            </w:r>
            <w:r w:rsidR="00167ECB">
              <w:rPr>
                <w:sz w:val="22"/>
                <w:szCs w:val="22"/>
              </w:rPr>
              <w:t xml:space="preserve">Hoe </w:t>
            </w:r>
            <w:r w:rsidRPr="00E92349">
              <w:rPr>
                <w:sz w:val="22"/>
                <w:szCs w:val="22"/>
              </w:rPr>
              <w:t>waardeert</w:t>
            </w:r>
            <w:r w:rsidRPr="00E92349">
              <w:rPr>
                <w:sz w:val="22"/>
                <w:szCs w:val="22"/>
              </w:rPr>
              <w:t xml:space="preserve"> </w:t>
            </w:r>
            <w:r w:rsidR="00462F57">
              <w:rPr>
                <w:sz w:val="22"/>
                <w:szCs w:val="22"/>
              </w:rPr>
              <w:t>u</w:t>
            </w:r>
            <w:r w:rsidR="001540FB">
              <w:rPr>
                <w:sz w:val="22"/>
                <w:szCs w:val="22"/>
              </w:rPr>
              <w:t xml:space="preserve"> </w:t>
            </w:r>
            <w:r w:rsidRPr="00E92349">
              <w:rPr>
                <w:sz w:val="22"/>
                <w:szCs w:val="22"/>
              </w:rPr>
              <w:t>de administratieve lasten die horen bij deze jaarlijkse, gedetailleerde verrekeningen?</w:t>
            </w:r>
          </w:p>
        </w:tc>
        <w:tc>
          <w:tcPr>
            <w:tcW w:w="850" w:type="dxa"/>
          </w:tcPr>
          <w:p w:rsidRPr="00E92349" w:rsidR="00E92349" w:rsidP="00A471B3" w:rsidRDefault="00E92349" w14:paraId="737A5E6F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E92349" w:rsidR="00E92349" w:rsidP="00A471B3" w:rsidRDefault="00E92349" w14:paraId="3885B665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E92349" w:rsidR="00E92349" w:rsidP="00A471B3" w:rsidRDefault="00E92349" w14:paraId="7CB31415" w14:textId="77777777">
            <w:pPr>
              <w:rPr>
                <w:sz w:val="22"/>
                <w:szCs w:val="22"/>
              </w:rPr>
            </w:pPr>
            <w:r w:rsidRPr="00E92349">
              <w:rPr>
                <w:sz w:val="22"/>
                <w:szCs w:val="22"/>
              </w:rPr>
              <w:t xml:space="preserve"> </w:t>
            </w:r>
          </w:p>
        </w:tc>
      </w:tr>
      <w:tr w:rsidRPr="00E92349" w:rsidR="00E92349" w:rsidTr="002C588A" w14:paraId="352E128C" w14:textId="77777777">
        <w:tc>
          <w:tcPr>
            <w:tcW w:w="566" w:type="dxa"/>
            <w:hideMark/>
          </w:tcPr>
          <w:p w:rsidRPr="00E92349" w:rsidR="00E92349" w:rsidP="00A471B3" w:rsidRDefault="005F536C" w14:paraId="60DB370E" w14:textId="54DAC01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C400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520" w:type="dxa"/>
            <w:hideMark/>
          </w:tcPr>
          <w:p w:rsidRPr="00E92349" w:rsidR="00E92349" w:rsidP="00A471B3" w:rsidRDefault="00E92349" w14:paraId="54DC0EE4" w14:textId="774CA0A2">
            <w:pPr>
              <w:rPr>
                <w:sz w:val="22"/>
                <w:szCs w:val="22"/>
              </w:rPr>
            </w:pPr>
            <w:r w:rsidRPr="00E92349">
              <w:rPr>
                <w:sz w:val="22"/>
                <w:szCs w:val="22"/>
              </w:rPr>
              <w:t>In tabel 6.8, onder de Generieke Digitale Infrastructuur</w:t>
            </w:r>
            <w:r w:rsidR="002C588A">
              <w:rPr>
                <w:sz w:val="22"/>
                <w:szCs w:val="22"/>
              </w:rPr>
              <w:t xml:space="preserve"> (GDI)</w:t>
            </w:r>
            <w:r w:rsidRPr="00E92349">
              <w:rPr>
                <w:sz w:val="22"/>
                <w:szCs w:val="22"/>
              </w:rPr>
              <w:t xml:space="preserve"> staat de post ICTU waar te zien is dat </w:t>
            </w:r>
            <w:r w:rsidRPr="00E92349" w:rsidR="00BC4FCE">
              <w:rPr>
                <w:sz w:val="22"/>
                <w:szCs w:val="22"/>
              </w:rPr>
              <w:t>€</w:t>
            </w:r>
            <w:r w:rsidR="00BC4FCE">
              <w:rPr>
                <w:sz w:val="22"/>
                <w:szCs w:val="22"/>
              </w:rPr>
              <w:t>7,</w:t>
            </w:r>
            <w:r w:rsidRPr="00E92349">
              <w:rPr>
                <w:sz w:val="22"/>
                <w:szCs w:val="22"/>
              </w:rPr>
              <w:t>801</w:t>
            </w:r>
            <w:r w:rsidR="00BC4FCE">
              <w:rPr>
                <w:sz w:val="22"/>
                <w:szCs w:val="22"/>
              </w:rPr>
              <w:t xml:space="preserve"> miljoen</w:t>
            </w:r>
            <w:r w:rsidRPr="00E92349">
              <w:rPr>
                <w:sz w:val="22"/>
                <w:szCs w:val="22"/>
              </w:rPr>
              <w:t xml:space="preserve"> staat onder "Mutaties 2e suppletoire begroting (2)". In de uitleg is niet terug te lezen of en waaraan dit </w:t>
            </w:r>
            <w:proofErr w:type="spellStart"/>
            <w:r w:rsidRPr="00E92349">
              <w:rPr>
                <w:sz w:val="22"/>
                <w:szCs w:val="22"/>
              </w:rPr>
              <w:t>gerealloceerd</w:t>
            </w:r>
            <w:proofErr w:type="spellEnd"/>
            <w:r w:rsidR="00BC4FCE">
              <w:rPr>
                <w:sz w:val="22"/>
                <w:szCs w:val="22"/>
              </w:rPr>
              <w:t xml:space="preserve"> is</w:t>
            </w:r>
            <w:r w:rsidRPr="00E92349">
              <w:rPr>
                <w:sz w:val="22"/>
                <w:szCs w:val="22"/>
              </w:rPr>
              <w:t xml:space="preserve">. Kan dit  </w:t>
            </w:r>
            <w:r w:rsidR="00BC4FCE">
              <w:rPr>
                <w:sz w:val="22"/>
                <w:szCs w:val="22"/>
              </w:rPr>
              <w:t>worden toegelicht</w:t>
            </w:r>
            <w:r w:rsidRPr="00E92349">
              <w:rPr>
                <w:sz w:val="22"/>
                <w:szCs w:val="22"/>
              </w:rPr>
              <w:t xml:space="preserve"> over </w:t>
            </w:r>
            <w:r w:rsidR="00BC4FCE">
              <w:rPr>
                <w:sz w:val="22"/>
                <w:szCs w:val="22"/>
              </w:rPr>
              <w:t>deze kostenpost</w:t>
            </w:r>
            <w:r w:rsidRPr="00E92349">
              <w:rPr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E92349" w:rsidR="00E92349" w:rsidP="00A471B3" w:rsidRDefault="00E92349" w14:paraId="193435DE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E92349" w:rsidR="00E92349" w:rsidP="00A471B3" w:rsidRDefault="00E92349" w14:paraId="030354DA" w14:textId="77777777">
            <w:pPr>
              <w:rPr>
                <w:sz w:val="22"/>
                <w:szCs w:val="22"/>
                <w:lang w:val="en-US"/>
              </w:rPr>
            </w:pPr>
            <w:r w:rsidRPr="00E92349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567" w:type="dxa"/>
            <w:hideMark/>
          </w:tcPr>
          <w:p w:rsidRPr="00E92349" w:rsidR="00E92349" w:rsidP="00A471B3" w:rsidRDefault="00E92349" w14:paraId="31DAE273" w14:textId="77777777">
            <w:pPr>
              <w:rPr>
                <w:sz w:val="22"/>
                <w:szCs w:val="22"/>
                <w:lang w:val="en-US"/>
              </w:rPr>
            </w:pPr>
            <w:r w:rsidRPr="00E92349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Pr="006428E3" w:rsidR="00173873" w:rsidP="00A471B3" w:rsidRDefault="00173873" w14:paraId="226F6D43" w14:textId="77777777">
      <w:pPr>
        <w:rPr>
          <w:b/>
          <w:bCs/>
          <w:sz w:val="22"/>
          <w:szCs w:val="22"/>
        </w:rPr>
      </w:pPr>
    </w:p>
    <w:p w:rsidR="009960AA" w:rsidP="00A471B3" w:rsidRDefault="009960AA" w14:paraId="47C658D5" w14:textId="6F4AF290">
      <w:pPr>
        <w:rPr>
          <w:b/>
          <w:sz w:val="22"/>
          <w:szCs w:val="22"/>
        </w:rPr>
      </w:pPr>
      <w:r w:rsidRPr="006428E3">
        <w:rPr>
          <w:b/>
          <w:sz w:val="22"/>
          <w:szCs w:val="22"/>
        </w:rPr>
        <w:t xml:space="preserve">Vragen inzake wijziging van de begrotingsstaten van het Ministerie van Economische Zaken </w:t>
      </w:r>
      <w:r w:rsidRPr="006428E3" w:rsidR="002C5EDA">
        <w:rPr>
          <w:b/>
          <w:sz w:val="22"/>
          <w:szCs w:val="22"/>
        </w:rPr>
        <w:t xml:space="preserve">(XIII) </w:t>
      </w:r>
      <w:r w:rsidRPr="006428E3">
        <w:rPr>
          <w:b/>
          <w:sz w:val="22"/>
          <w:szCs w:val="22"/>
        </w:rPr>
        <w:t>voor het jaar 202</w:t>
      </w:r>
      <w:r w:rsidRPr="006428E3" w:rsidR="00905F50">
        <w:rPr>
          <w:b/>
          <w:sz w:val="22"/>
          <w:szCs w:val="22"/>
        </w:rPr>
        <w:t>5</w:t>
      </w:r>
      <w:r w:rsidRPr="006428E3">
        <w:rPr>
          <w:b/>
          <w:sz w:val="22"/>
          <w:szCs w:val="22"/>
        </w:rPr>
        <w:t xml:space="preserve"> (wijziging samenhangende met de </w:t>
      </w:r>
      <w:r w:rsidRPr="006428E3" w:rsidR="009313C8">
        <w:rPr>
          <w:b/>
          <w:sz w:val="22"/>
          <w:szCs w:val="22"/>
        </w:rPr>
        <w:t>Najaarsnota</w:t>
      </w:r>
      <w:r w:rsidRPr="006428E3">
        <w:rPr>
          <w:b/>
          <w:sz w:val="22"/>
          <w:szCs w:val="22"/>
        </w:rPr>
        <w:t>)</w:t>
      </w:r>
    </w:p>
    <w:p w:rsidR="00C26137" w:rsidP="00A471B3" w:rsidRDefault="00C26137" w14:paraId="2569DE8F" w14:textId="77777777">
      <w:pPr>
        <w:rPr>
          <w:b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C26137" w:rsidR="00C26137" w14:paraId="3644FD1F" w14:textId="77777777">
        <w:tc>
          <w:tcPr>
            <w:tcW w:w="567" w:type="dxa"/>
            <w:hideMark/>
          </w:tcPr>
          <w:p w:rsidRPr="00C26137" w:rsidR="00C26137" w:rsidP="00A471B3" w:rsidRDefault="00173873" w14:paraId="0D0D3CAC" w14:textId="1C778905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7C4009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hideMark/>
          </w:tcPr>
          <w:p w:rsidRPr="00C26137" w:rsidR="00C26137" w:rsidP="00A471B3" w:rsidRDefault="00C26137" w14:paraId="4FDD4343" w14:textId="51BB6A5A">
            <w:pPr>
              <w:rPr>
                <w:bCs/>
                <w:sz w:val="22"/>
                <w:szCs w:val="22"/>
              </w:rPr>
            </w:pPr>
            <w:r w:rsidRPr="00C26137">
              <w:rPr>
                <w:bCs/>
                <w:sz w:val="22"/>
                <w:szCs w:val="22"/>
              </w:rPr>
              <w:t xml:space="preserve">Voor de voorbereiding van de AI-fabriek wordt €5,1 miljoen naar voren gehaald, terwijl het budget voor het Digital Trust Centre (DTC) met </w:t>
            </w:r>
            <w:r>
              <w:rPr>
                <w:bCs/>
                <w:sz w:val="22"/>
                <w:szCs w:val="22"/>
              </w:rPr>
              <w:br/>
            </w:r>
            <w:r w:rsidRPr="00C26137">
              <w:rPr>
                <w:bCs/>
                <w:sz w:val="22"/>
                <w:szCs w:val="22"/>
              </w:rPr>
              <w:lastRenderedPageBreak/>
              <w:t xml:space="preserve">€3,375 miljoen wordt verlaagd. Waarom wordt de voortgang van de AI-fabriek versneld terwijl het budget voor digitale veiligheid voor bedrijven wordt verlaagd? </w:t>
            </w:r>
            <w:r w:rsidR="00F8048E">
              <w:rPr>
                <w:bCs/>
                <w:sz w:val="22"/>
                <w:szCs w:val="22"/>
              </w:rPr>
              <w:t xml:space="preserve">Kunt u toelichten hoe deze balans tussen innovatie en digitale veiligheid wordt verantwoord? </w:t>
            </w:r>
            <w:r>
              <w:rPr>
                <w:bCs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Pr="00C26137" w:rsidR="00C26137" w:rsidP="00A471B3" w:rsidRDefault="00C26137" w14:paraId="766A44B1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Pr="00C26137" w:rsidR="00C26137" w:rsidP="00A471B3" w:rsidRDefault="00C26137" w14:paraId="65DA34F5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C26137" w:rsidR="00C26137" w:rsidP="00A471B3" w:rsidRDefault="00C26137" w14:paraId="7F2E822D" w14:textId="77777777">
            <w:pPr>
              <w:rPr>
                <w:b/>
                <w:sz w:val="22"/>
                <w:szCs w:val="22"/>
              </w:rPr>
            </w:pPr>
            <w:r w:rsidRPr="00C26137">
              <w:rPr>
                <w:b/>
                <w:sz w:val="22"/>
                <w:szCs w:val="22"/>
              </w:rPr>
              <w:t xml:space="preserve"> </w:t>
            </w:r>
          </w:p>
        </w:tc>
      </w:tr>
      <w:tr w:rsidRPr="00C26137" w:rsidR="00C26137" w14:paraId="53B4A770" w14:textId="77777777">
        <w:tc>
          <w:tcPr>
            <w:tcW w:w="567" w:type="dxa"/>
            <w:hideMark/>
          </w:tcPr>
          <w:p w:rsidRPr="00C26137" w:rsidR="00C26137" w:rsidP="00A471B3" w:rsidRDefault="00C26137" w14:paraId="0FAF6302" w14:textId="3F34A51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7C4009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521" w:type="dxa"/>
            <w:hideMark/>
          </w:tcPr>
          <w:p w:rsidRPr="00C26137" w:rsidR="00C26137" w:rsidP="00A471B3" w:rsidRDefault="00C26137" w14:paraId="567607E9" w14:textId="70745C3C">
            <w:pPr>
              <w:rPr>
                <w:bCs/>
                <w:sz w:val="22"/>
                <w:szCs w:val="22"/>
              </w:rPr>
            </w:pPr>
            <w:r w:rsidRPr="00C26137">
              <w:rPr>
                <w:bCs/>
                <w:sz w:val="22"/>
                <w:szCs w:val="22"/>
              </w:rPr>
              <w:t xml:space="preserve">Grote NGF-projecten zoals NXTGEN High Tech (€25 miljoen) en </w:t>
            </w:r>
            <w:proofErr w:type="spellStart"/>
            <w:r w:rsidRPr="00C26137">
              <w:rPr>
                <w:bCs/>
                <w:sz w:val="22"/>
                <w:szCs w:val="22"/>
              </w:rPr>
              <w:t>PhotonDelta</w:t>
            </w:r>
            <w:proofErr w:type="spellEnd"/>
            <w:r w:rsidRPr="00C26137">
              <w:rPr>
                <w:bCs/>
                <w:sz w:val="22"/>
                <w:szCs w:val="22"/>
              </w:rPr>
              <w:t xml:space="preserve"> (€21 miljoen) krijgen in 2025 hogere kasuitgaven dan eerder gepland. Hoe wordt gegarandeerd dat deze versnelde uitgaven niet leiden tot overhaaste of inefficiënte besteding van middelen? </w:t>
            </w:r>
            <w:r>
              <w:rPr>
                <w:bCs/>
                <w:sz w:val="22"/>
                <w:szCs w:val="22"/>
              </w:rPr>
              <w:t>Op</w:t>
            </w:r>
            <w:r w:rsidRPr="00C26137">
              <w:rPr>
                <w:bCs/>
                <w:sz w:val="22"/>
                <w:szCs w:val="22"/>
              </w:rPr>
              <w:t xml:space="preserve"> welke manier wordt gevolgd dat deze projecten ook daadwerkelijk een brede economische impuls geven aan het mkb in heel Nederland?</w:t>
            </w:r>
          </w:p>
        </w:tc>
        <w:tc>
          <w:tcPr>
            <w:tcW w:w="850" w:type="dxa"/>
          </w:tcPr>
          <w:p w:rsidRPr="00C26137" w:rsidR="00C26137" w:rsidP="00A471B3" w:rsidRDefault="00C26137" w14:paraId="091A5ABA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Pr="00C26137" w:rsidR="00C26137" w:rsidP="00A471B3" w:rsidRDefault="00C26137" w14:paraId="53174652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C26137" w:rsidR="00C26137" w:rsidP="00A471B3" w:rsidRDefault="00C26137" w14:paraId="3EF18CD5" w14:textId="77777777">
            <w:pPr>
              <w:rPr>
                <w:b/>
                <w:sz w:val="22"/>
                <w:szCs w:val="22"/>
              </w:rPr>
            </w:pPr>
            <w:r w:rsidRPr="00C2613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Pr="006428E3" w:rsidR="00C26137" w:rsidP="00A471B3" w:rsidRDefault="00C26137" w14:paraId="34F8150B" w14:textId="77777777">
      <w:pPr>
        <w:rPr>
          <w:b/>
          <w:sz w:val="22"/>
          <w:szCs w:val="22"/>
        </w:rPr>
      </w:pPr>
    </w:p>
    <w:p w:rsidRPr="006428E3" w:rsidR="006D7337" w:rsidP="00347BFD" w:rsidRDefault="00F80DDC" w14:paraId="4BE512D0" w14:textId="5E50EDDE">
      <w:pPr>
        <w:rPr>
          <w:b/>
          <w:bCs/>
          <w:sz w:val="22"/>
          <w:szCs w:val="22"/>
        </w:rPr>
      </w:pPr>
      <w:r w:rsidRPr="006428E3">
        <w:rPr>
          <w:b/>
          <w:bCs/>
          <w:sz w:val="22"/>
          <w:szCs w:val="22"/>
        </w:rPr>
        <w:t>Overige/overkoepelende vragen die betrekking hebben op meerdere begrotingen</w:t>
      </w:r>
    </w:p>
    <w:p w:rsidR="009313C8" w:rsidP="00347BFD" w:rsidRDefault="009313C8" w14:paraId="76D11A4C" w14:textId="77777777">
      <w:pPr>
        <w:rPr>
          <w:b/>
          <w:bCs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CE45B4" w:rsidR="00CE45B4" w14:paraId="311406B1" w14:textId="77777777">
        <w:trPr>
          <w:cantSplit/>
        </w:trPr>
        <w:tc>
          <w:tcPr>
            <w:tcW w:w="567" w:type="dxa"/>
            <w:hideMark/>
          </w:tcPr>
          <w:p w:rsidRPr="00792D02" w:rsidR="00792D02" w:rsidP="00347BFD" w:rsidRDefault="00792D02" w14:paraId="638E992F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92D02">
              <w:rPr>
                <w:color w:val="000000" w:themeColor="text1"/>
                <w:sz w:val="22"/>
                <w:szCs w:val="22"/>
                <w:lang w:val="en-US"/>
              </w:rPr>
              <w:t>Nr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70979CD4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92D02">
              <w:rPr>
                <w:color w:val="000000" w:themeColor="text1"/>
                <w:sz w:val="22"/>
                <w:szCs w:val="22"/>
                <w:lang w:val="en-US"/>
              </w:rPr>
              <w:t>Vraag</w:t>
            </w:r>
            <w:proofErr w:type="spellEnd"/>
          </w:p>
        </w:tc>
        <w:tc>
          <w:tcPr>
            <w:tcW w:w="850" w:type="dxa"/>
            <w:hideMark/>
          </w:tcPr>
          <w:p w:rsidRPr="00792D02" w:rsidR="00792D02" w:rsidP="00347BFD" w:rsidRDefault="00792D02" w14:paraId="03685B6B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92D02">
              <w:rPr>
                <w:color w:val="000000" w:themeColor="text1"/>
                <w:sz w:val="22"/>
                <w:szCs w:val="22"/>
                <w:lang w:val="en-US"/>
              </w:rPr>
              <w:t>Bijlage</w:t>
            </w:r>
            <w:proofErr w:type="spellEnd"/>
          </w:p>
        </w:tc>
        <w:tc>
          <w:tcPr>
            <w:tcW w:w="992" w:type="dxa"/>
            <w:hideMark/>
          </w:tcPr>
          <w:p w:rsidRPr="00792D02" w:rsidR="00792D02" w:rsidP="00347BFD" w:rsidRDefault="00792D02" w14:paraId="5587C8A6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92D02">
              <w:rPr>
                <w:color w:val="000000" w:themeColor="text1"/>
                <w:sz w:val="22"/>
                <w:szCs w:val="22"/>
                <w:lang w:val="en-US"/>
              </w:rPr>
              <w:t>Blz</w:t>
            </w:r>
            <w:proofErr w:type="spellEnd"/>
            <w:r w:rsidRPr="00792D02">
              <w:rPr>
                <w:color w:val="000000" w:themeColor="text1"/>
                <w:sz w:val="22"/>
                <w:szCs w:val="22"/>
                <w:lang w:val="en-US"/>
              </w:rPr>
              <w:t>. (van)</w:t>
            </w:r>
          </w:p>
        </w:tc>
        <w:tc>
          <w:tcPr>
            <w:tcW w:w="567" w:type="dxa"/>
            <w:hideMark/>
          </w:tcPr>
          <w:p w:rsidRPr="00792D02" w:rsidR="00792D02" w:rsidP="00347BFD" w:rsidRDefault="00792D02" w14:paraId="55296BA9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92D02">
              <w:rPr>
                <w:color w:val="000000" w:themeColor="text1"/>
                <w:sz w:val="22"/>
                <w:szCs w:val="22"/>
                <w:lang w:val="en-US"/>
              </w:rPr>
              <w:t>t/m</w:t>
            </w:r>
          </w:p>
        </w:tc>
      </w:tr>
      <w:tr w:rsidRPr="00CE45B4" w:rsidR="00CE45B4" w14:paraId="57E56EAD" w14:textId="77777777">
        <w:tc>
          <w:tcPr>
            <w:tcW w:w="567" w:type="dxa"/>
            <w:hideMark/>
          </w:tcPr>
          <w:p w:rsidRPr="00792D02" w:rsidR="00792D02" w:rsidP="00347BFD" w:rsidRDefault="00792D02" w14:paraId="68517509" w14:textId="71546E4C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92D0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1803D814" w14:textId="34536011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Kunt u toelichten hoe de motie-Kathmann </w:t>
            </w:r>
            <w:r w:rsidRPr="00CE45B4" w:rsidR="00B20B7B">
              <w:rPr>
                <w:color w:val="000000" w:themeColor="text1"/>
                <w:sz w:val="22"/>
                <w:szCs w:val="22"/>
              </w:rPr>
              <w:t>[</w:t>
            </w:r>
            <w:r w:rsidRPr="00CE45B4" w:rsidR="001C366E">
              <w:rPr>
                <w:color w:val="000000" w:themeColor="text1"/>
                <w:sz w:val="22"/>
                <w:szCs w:val="22"/>
              </w:rPr>
              <w:t>Kamerstuk 26643-995</w:t>
            </w:r>
            <w:r w:rsidRPr="00CE45B4" w:rsidR="00B20B7B">
              <w:rPr>
                <w:color w:val="000000" w:themeColor="text1"/>
                <w:sz w:val="22"/>
                <w:szCs w:val="22"/>
              </w:rPr>
              <w:t xml:space="preserve">] </w:t>
            </w:r>
            <w:r w:rsidRPr="00792D02">
              <w:rPr>
                <w:color w:val="000000" w:themeColor="text1"/>
                <w:sz w:val="22"/>
                <w:szCs w:val="22"/>
              </w:rPr>
              <w:t>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668529C4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1DA02E61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2520017A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2F05A145" w14:textId="77777777">
        <w:tc>
          <w:tcPr>
            <w:tcW w:w="567" w:type="dxa"/>
            <w:hideMark/>
          </w:tcPr>
          <w:p w:rsidRPr="00792D02" w:rsidR="00792D02" w:rsidP="00347BFD" w:rsidRDefault="00792D02" w14:paraId="17D3B605" w14:textId="49B935D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2FFAA91F" w14:textId="3AA62653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Kunt u toelichten hoe de motie-Kathmann </w:t>
            </w:r>
            <w:r w:rsidRPr="00CE45B4" w:rsidR="00B20B7B">
              <w:rPr>
                <w:color w:val="000000" w:themeColor="text1"/>
                <w:sz w:val="22"/>
                <w:szCs w:val="22"/>
              </w:rPr>
              <w:t>[</w:t>
            </w:r>
            <w:r w:rsidRPr="00CE45B4" w:rsidR="001C366E">
              <w:rPr>
                <w:color w:val="000000" w:themeColor="text1"/>
                <w:sz w:val="22"/>
                <w:szCs w:val="22"/>
              </w:rPr>
              <w:t>Kamerstuk 36382-14</w:t>
            </w:r>
            <w:r w:rsidRPr="00CE45B4" w:rsidR="00B20B7B">
              <w:rPr>
                <w:color w:val="000000" w:themeColor="text1"/>
                <w:sz w:val="22"/>
                <w:szCs w:val="22"/>
              </w:rPr>
              <w:t>]</w:t>
            </w:r>
            <w:r w:rsidRPr="00792D02">
              <w:rPr>
                <w:color w:val="000000" w:themeColor="text1"/>
                <w:sz w:val="22"/>
                <w:szCs w:val="22"/>
              </w:rPr>
              <w:t xml:space="preserve">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3E36D2CB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584188FE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65314A8B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75A3BA8D" w14:textId="77777777">
        <w:tc>
          <w:tcPr>
            <w:tcW w:w="567" w:type="dxa"/>
            <w:hideMark/>
          </w:tcPr>
          <w:p w:rsidRPr="00792D02" w:rsidR="00792D02" w:rsidP="00347BFD" w:rsidRDefault="00792D02" w14:paraId="0608A7B1" w14:textId="02D5D94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1515D9B1" w14:textId="17042A43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Kunt u toelichten hoe de motie-Kathmann </w:t>
            </w:r>
            <w:r w:rsidRPr="00CE45B4" w:rsidR="00B20B7B">
              <w:rPr>
                <w:color w:val="000000" w:themeColor="text1"/>
                <w:sz w:val="22"/>
                <w:szCs w:val="22"/>
              </w:rPr>
              <w:t>[</w:t>
            </w:r>
            <w:r w:rsidRPr="00CE45B4" w:rsidR="001C366E">
              <w:rPr>
                <w:color w:val="000000" w:themeColor="text1"/>
                <w:sz w:val="22"/>
                <w:szCs w:val="22"/>
              </w:rPr>
              <w:t>Kamerstuk 36270-9</w:t>
            </w:r>
            <w:r w:rsidRPr="00CE45B4" w:rsidR="00B20B7B">
              <w:rPr>
                <w:color w:val="000000" w:themeColor="text1"/>
                <w:sz w:val="22"/>
                <w:szCs w:val="22"/>
              </w:rPr>
              <w:t xml:space="preserve">] </w:t>
            </w:r>
            <w:r w:rsidRPr="00792D02">
              <w:rPr>
                <w:color w:val="000000" w:themeColor="text1"/>
                <w:sz w:val="22"/>
                <w:szCs w:val="22"/>
              </w:rPr>
              <w:t>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024D0B1C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60AFE04D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563CCD7B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58C2D756" w14:textId="77777777">
        <w:tc>
          <w:tcPr>
            <w:tcW w:w="567" w:type="dxa"/>
            <w:hideMark/>
          </w:tcPr>
          <w:p w:rsidRPr="00792D02" w:rsidR="00792D02" w:rsidP="00347BFD" w:rsidRDefault="00792D02" w14:paraId="2538AF61" w14:textId="77C9A5C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19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0AACF555" w14:textId="0F175F32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Pr="00CE45B4" w:rsidR="00B20B7B">
              <w:rPr>
                <w:color w:val="000000" w:themeColor="text1"/>
                <w:sz w:val="22"/>
                <w:szCs w:val="22"/>
              </w:rPr>
              <w:t xml:space="preserve"> [</w:t>
            </w:r>
            <w:r w:rsidRPr="00CE45B4" w:rsidR="00527F2F">
              <w:rPr>
                <w:color w:val="000000" w:themeColor="text1"/>
                <w:sz w:val="22"/>
                <w:szCs w:val="22"/>
              </w:rPr>
              <w:t>Kamerstuk 26643-1187</w:t>
            </w:r>
            <w:r w:rsidRPr="00CE45B4" w:rsidR="00B20B7B">
              <w:rPr>
                <w:color w:val="000000" w:themeColor="text1"/>
                <w:sz w:val="22"/>
                <w:szCs w:val="22"/>
              </w:rPr>
              <w:t>]</w:t>
            </w:r>
            <w:r w:rsidRPr="00792D02">
              <w:rPr>
                <w:color w:val="000000" w:themeColor="text1"/>
                <w:sz w:val="22"/>
                <w:szCs w:val="22"/>
              </w:rPr>
              <w:t xml:space="preserve">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284C703C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177A63AC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4D4E87F6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4B07BAFA" w14:textId="77777777">
        <w:tc>
          <w:tcPr>
            <w:tcW w:w="567" w:type="dxa"/>
            <w:hideMark/>
          </w:tcPr>
          <w:p w:rsidRPr="00792D02" w:rsidR="00792D02" w:rsidP="00347BFD" w:rsidRDefault="00792D02" w14:paraId="45CBD875" w14:textId="0D1D7ED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383BCEA8" w14:textId="0E437001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[</w:t>
            </w:r>
            <w:r w:rsidRPr="00CE45B4" w:rsidR="00CD3D4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11">
              <w:r w:rsidRPr="00CE45B4" w:rsidR="00CD3D4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26643-1188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6973C7D0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19C56D07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45F45FB0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24DDE026" w14:textId="77777777">
        <w:tc>
          <w:tcPr>
            <w:tcW w:w="567" w:type="dxa"/>
            <w:hideMark/>
          </w:tcPr>
          <w:p w:rsidRPr="00792D02" w:rsidR="00792D02" w:rsidP="00347BFD" w:rsidRDefault="00792D02" w14:paraId="029CF313" w14:textId="4B3DB87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21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5A25C2BE" w14:textId="4FC736FB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[</w:t>
            </w:r>
            <w:r w:rsidRPr="00CE45B4" w:rsidR="00CD3D4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12">
              <w:r w:rsidRPr="00CE45B4" w:rsidR="00CD3D4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36495-8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75ACDE9F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03E56450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12460FEE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65698EC7" w14:textId="77777777">
        <w:tc>
          <w:tcPr>
            <w:tcW w:w="567" w:type="dxa"/>
            <w:hideMark/>
          </w:tcPr>
          <w:p w:rsidRPr="00792D02" w:rsidR="00792D02" w:rsidP="00347BFD" w:rsidRDefault="00792D02" w14:paraId="6EECDE9B" w14:textId="6470E5D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22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1024C11F" w14:textId="4085AFD9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="00DF73C0">
              <w:rPr>
                <w:color w:val="000000" w:themeColor="text1"/>
                <w:sz w:val="22"/>
                <w:szCs w:val="22"/>
              </w:rPr>
              <w:t>-</w:t>
            </w:r>
            <w:r w:rsidRPr="00CE45B4" w:rsidR="00CD3D44">
              <w:rPr>
                <w:color w:val="000000" w:themeColor="text1"/>
                <w:sz w:val="22"/>
                <w:szCs w:val="22"/>
              </w:rPr>
              <w:t>Van der Werf</w:t>
            </w:r>
            <w:r w:rsidRPr="00792D02">
              <w:rPr>
                <w:color w:val="000000" w:themeColor="text1"/>
                <w:sz w:val="22"/>
                <w:szCs w:val="22"/>
              </w:rPr>
              <w:t xml:space="preserve"> [</w:t>
            </w:r>
            <w:r w:rsidRPr="00CE45B4" w:rsidR="00CD3D4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13">
              <w:r w:rsidRPr="00CE45B4" w:rsidR="00CD3D4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36600-VII-71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6D116972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50073A8A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405DB15A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5CC22594" w14:textId="77777777">
        <w:tc>
          <w:tcPr>
            <w:tcW w:w="567" w:type="dxa"/>
            <w:hideMark/>
          </w:tcPr>
          <w:p w:rsidRPr="00792D02" w:rsidR="00792D02" w:rsidP="00347BFD" w:rsidRDefault="00792D02" w14:paraId="1D975444" w14:textId="55F0AB6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23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518884BA" w14:textId="373CFFBF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[</w:t>
            </w:r>
            <w:r w:rsidRPr="00CE45B4" w:rsidR="00CD3D4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14">
              <w:r w:rsidRPr="00CE45B4" w:rsidR="00CD3D4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26643-1290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7D58AD1B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4DF5E755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6DB891E6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72677097" w14:textId="77777777">
        <w:tc>
          <w:tcPr>
            <w:tcW w:w="567" w:type="dxa"/>
            <w:hideMark/>
          </w:tcPr>
          <w:p w:rsidRPr="00792D02" w:rsidR="00792D02" w:rsidP="00347BFD" w:rsidRDefault="00792D02" w14:paraId="1F2896E1" w14:textId="352B145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24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7330EFBB" w14:textId="3013068D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c.s. [</w:t>
            </w:r>
            <w:r w:rsidRPr="00CE45B4" w:rsidR="00CD3D44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15">
              <w:r w:rsidRPr="00CE45B4" w:rsidR="00CD3D4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26643-1302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</w:t>
            </w:r>
          </w:p>
        </w:tc>
        <w:tc>
          <w:tcPr>
            <w:tcW w:w="850" w:type="dxa"/>
          </w:tcPr>
          <w:p w:rsidRPr="00792D02" w:rsidR="00792D02" w:rsidP="00347BFD" w:rsidRDefault="00792D02" w14:paraId="3769C967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7060409E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379BE330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4C85379D" w14:textId="77777777">
        <w:tc>
          <w:tcPr>
            <w:tcW w:w="567" w:type="dxa"/>
            <w:hideMark/>
          </w:tcPr>
          <w:p w:rsidRPr="00792D02" w:rsidR="00792D02" w:rsidP="00347BFD" w:rsidRDefault="00792D02" w14:paraId="05574DFD" w14:textId="2A25B13C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0157A394" w14:textId="6C50F60C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Hoe geeft u uitvoering aan de aangenomen moties die zien op het </w:t>
            </w:r>
            <w:proofErr w:type="spellStart"/>
            <w:r w:rsidRPr="00792D02">
              <w:rPr>
                <w:color w:val="000000" w:themeColor="text1"/>
                <w:sz w:val="22"/>
                <w:szCs w:val="22"/>
              </w:rPr>
              <w:t>Rijkscloudbeleid</w:t>
            </w:r>
            <w:proofErr w:type="spellEnd"/>
            <w:r w:rsidRPr="00792D02">
              <w:rPr>
                <w:color w:val="000000" w:themeColor="text1"/>
                <w:sz w:val="22"/>
                <w:szCs w:val="22"/>
              </w:rPr>
              <w:t xml:space="preserve"> [</w:t>
            </w:r>
            <w:r w:rsidRPr="00CE45B4" w:rsidR="00CD3D44">
              <w:rPr>
                <w:color w:val="000000" w:themeColor="text1"/>
                <w:sz w:val="22"/>
                <w:szCs w:val="22"/>
              </w:rPr>
              <w:t xml:space="preserve">Kamerstukken </w:t>
            </w:r>
            <w:hyperlink w:tgtFrame="_blank" w:history="1" r:id="rId16">
              <w:r w:rsidRPr="00CE45B4" w:rsidR="00CD3D4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26643-1315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, </w:t>
            </w:r>
            <w:hyperlink w:tgtFrame="_blank" w:history="1" r:id="rId17">
              <w:r w:rsidRPr="00CE45B4" w:rsidR="00CD3D4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26643-1316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, </w:t>
            </w:r>
            <w:hyperlink w:tgtFrame="_blank" w:history="1" r:id="rId18">
              <w:r w:rsidRPr="00CE45B4" w:rsidR="00CD3D4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26643-1317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, </w:t>
            </w:r>
            <w:hyperlink w:tgtFrame="_blank" w:history="1" r:id="rId19">
              <w:r w:rsidRPr="00CE45B4" w:rsidR="00CD3D4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26643-1318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, </w:t>
            </w:r>
            <w:hyperlink w:tgtFrame="_blank" w:history="1" r:id="rId20">
              <w:r w:rsidRPr="00CE45B4" w:rsidR="00CD3D4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36574-5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E45B4" w:rsidR="00CD3D44">
              <w:rPr>
                <w:color w:val="000000" w:themeColor="text1"/>
                <w:sz w:val="22"/>
                <w:szCs w:val="22"/>
              </w:rPr>
              <w:t> </w:t>
            </w:r>
            <w:hyperlink w:tgtFrame="_blank" w:history="1" r:id="rId21">
              <w:r w:rsidRPr="00CE45B4" w:rsidR="00CD3D4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36574-7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, </w:t>
            </w:r>
            <w:hyperlink w:tgtFrame="_blank" w:history="1" r:id="rId22">
              <w:r w:rsidRPr="00CE45B4" w:rsidR="00CD3D4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36574-11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 en </w:t>
            </w:r>
            <w:hyperlink w:tgtFrame="_blank" w:history="1" r:id="rId23">
              <w:r w:rsidRPr="00CE45B4" w:rsidR="00CD3D44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36574-13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]? Wanneer verwacht u uitvoering te geven aan deze moties en welke middelen zijn hierbij gemoeid?</w:t>
            </w:r>
          </w:p>
        </w:tc>
        <w:tc>
          <w:tcPr>
            <w:tcW w:w="850" w:type="dxa"/>
          </w:tcPr>
          <w:p w:rsidRPr="00792D02" w:rsidR="00792D02" w:rsidP="00347BFD" w:rsidRDefault="00792D02" w14:paraId="1A2B0EE1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00E6845E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2670B2B9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3B9C715C" w14:textId="77777777">
        <w:tc>
          <w:tcPr>
            <w:tcW w:w="567" w:type="dxa"/>
            <w:hideMark/>
          </w:tcPr>
          <w:p w:rsidRPr="00792D02" w:rsidR="00792D02" w:rsidP="00347BFD" w:rsidRDefault="00792D02" w14:paraId="2DB36BE9" w14:textId="5E57089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26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573F965F" w14:textId="292F953B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c.s.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24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30821-264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</w:t>
            </w:r>
          </w:p>
        </w:tc>
        <w:tc>
          <w:tcPr>
            <w:tcW w:w="850" w:type="dxa"/>
          </w:tcPr>
          <w:p w:rsidRPr="00792D02" w:rsidR="00792D02" w:rsidP="00347BFD" w:rsidRDefault="00792D02" w14:paraId="3D78945A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55E0125E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102D798B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01802D33" w14:textId="77777777">
        <w:tc>
          <w:tcPr>
            <w:tcW w:w="567" w:type="dxa"/>
            <w:hideMark/>
          </w:tcPr>
          <w:p w:rsidRPr="00792D02" w:rsidR="00792D02" w:rsidP="00347BFD" w:rsidRDefault="00792D02" w14:paraId="7BB5A22C" w14:textId="5BBC95F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27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021B6454" w14:textId="214975F9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="00DF73C0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Koekkoek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25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32761-325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6FE4A52F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31A1DE89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29E2EBE3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17A64FBA" w14:textId="77777777">
        <w:tc>
          <w:tcPr>
            <w:tcW w:w="567" w:type="dxa"/>
            <w:hideMark/>
          </w:tcPr>
          <w:p w:rsidRPr="00792D02" w:rsidR="00792D02" w:rsidP="00347BFD" w:rsidRDefault="00792D02" w14:paraId="2D52A6D0" w14:textId="398A354C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28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56D656A0" w14:textId="485FE9DB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26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26643-1342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77C60E07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0415193C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3875BB7C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73F7C64B" w14:textId="77777777">
        <w:tc>
          <w:tcPr>
            <w:tcW w:w="567" w:type="dxa"/>
            <w:hideMark/>
          </w:tcPr>
          <w:p w:rsidRPr="00792D02" w:rsidR="00792D02" w:rsidP="00347BFD" w:rsidRDefault="00792D02" w14:paraId="624D5794" w14:textId="3C31972A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29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4C25ADC5" w14:textId="122C671F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Six Dijkstra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27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36740-VII-20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5C8832B6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700E4947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6F1E2ED6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4575A5A0" w14:textId="77777777">
        <w:tc>
          <w:tcPr>
            <w:tcW w:w="567" w:type="dxa"/>
            <w:hideMark/>
          </w:tcPr>
          <w:p w:rsidRPr="00792D02" w:rsidR="00792D02" w:rsidP="00347BFD" w:rsidRDefault="00792D02" w14:paraId="037F2383" w14:textId="0A60C41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3F81FA3C" w14:textId="3AD87DDC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Six Dijkstra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28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36740-VII-22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786998A0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0611213F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5A352FBF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731FB84F" w14:textId="77777777">
        <w:tc>
          <w:tcPr>
            <w:tcW w:w="567" w:type="dxa"/>
            <w:hideMark/>
          </w:tcPr>
          <w:p w:rsidRPr="00792D02" w:rsidR="00792D02" w:rsidP="00347BFD" w:rsidRDefault="00792D02" w14:paraId="4D5FD2E6" w14:textId="3A0CE67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31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702AB158" w14:textId="68B8F9BC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29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36740-VII-35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30E27D79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7BF45236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6702D7DA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4022D9E8" w14:textId="77777777">
        <w:tc>
          <w:tcPr>
            <w:tcW w:w="567" w:type="dxa"/>
            <w:hideMark/>
          </w:tcPr>
          <w:p w:rsidRPr="00792D02" w:rsidR="00792D02" w:rsidP="00347BFD" w:rsidRDefault="00792D02" w14:paraId="22EEA10B" w14:textId="658221F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32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37A4DDAA" w14:textId="1B518015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c.s.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0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26643-1395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4AD8A537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7446FC61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624D076D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30ED7E0E" w14:textId="77777777">
        <w:tc>
          <w:tcPr>
            <w:tcW w:w="567" w:type="dxa"/>
            <w:hideMark/>
          </w:tcPr>
          <w:p w:rsidRPr="00792D02" w:rsidR="00792D02" w:rsidP="00347BFD" w:rsidRDefault="00792D02" w14:paraId="140E760C" w14:textId="268638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33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09D358E5" w14:textId="1196999A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="00DF73C0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White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1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36455-(R2188)-11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0C05F4F4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5B92EB1D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2E529366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1C39F735" w14:textId="77777777">
        <w:tc>
          <w:tcPr>
            <w:tcW w:w="567" w:type="dxa"/>
            <w:hideMark/>
          </w:tcPr>
          <w:p w:rsidRPr="00792D02" w:rsidR="00792D02" w:rsidP="00347BFD" w:rsidRDefault="00792D02" w14:paraId="2209BC4D" w14:textId="3BFBCE4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34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6A8987F3" w14:textId="33008DD3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Six Dijkstra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2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26643-1403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39315509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3498195B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4A117ECA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61163015" w14:textId="77777777">
        <w:tc>
          <w:tcPr>
            <w:tcW w:w="567" w:type="dxa"/>
            <w:hideMark/>
          </w:tcPr>
          <w:p w:rsidRPr="00792D02" w:rsidR="00792D02" w:rsidP="00347BFD" w:rsidRDefault="00792D02" w14:paraId="76CD6E56" w14:textId="722A441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420EE163" w14:textId="027DA8AC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c.s.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3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26643-1404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4FE96E74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493F29AA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172E2A37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05F057BA" w14:textId="77777777">
        <w:tc>
          <w:tcPr>
            <w:tcW w:w="567" w:type="dxa"/>
            <w:hideMark/>
          </w:tcPr>
          <w:p w:rsidRPr="00792D02" w:rsidR="00792D02" w:rsidP="00347BFD" w:rsidRDefault="00792D02" w14:paraId="2B3F86FF" w14:textId="3E54925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36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3F2AB7A8" w14:textId="29BC71C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 c.s.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4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26643-1405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64D48BC2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4902889D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013FC189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777DEDF3" w14:textId="77777777">
        <w:tc>
          <w:tcPr>
            <w:tcW w:w="567" w:type="dxa"/>
            <w:hideMark/>
          </w:tcPr>
          <w:p w:rsidRPr="00792D02" w:rsidR="00792D02" w:rsidP="00347BFD" w:rsidRDefault="00792D02" w14:paraId="70621B76" w14:textId="088832D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37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7EC47F99" w14:textId="44682AAE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Timmermans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5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21501-33-1158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Kunt u in het bijzonder ingaan op het tweede dictum, met een oproep om nationale maatregelen te nemen?</w:t>
            </w:r>
          </w:p>
        </w:tc>
        <w:tc>
          <w:tcPr>
            <w:tcW w:w="850" w:type="dxa"/>
          </w:tcPr>
          <w:p w:rsidRPr="00792D02" w:rsidR="00792D02" w:rsidP="00347BFD" w:rsidRDefault="00792D02" w14:paraId="53600997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265CCD2F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51384A0E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00DDEAC4" w14:textId="77777777">
        <w:tc>
          <w:tcPr>
            <w:tcW w:w="567" w:type="dxa"/>
            <w:hideMark/>
          </w:tcPr>
          <w:p w:rsidRPr="00792D02" w:rsidR="00792D02" w:rsidP="00347BFD" w:rsidRDefault="00792D02" w14:paraId="351E6E93" w14:textId="16E8908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38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6B84DB6F" w14:textId="53390922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motie-Kathmann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Vermeer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6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26643-1419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62E32FF4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40B37C95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40BF2AE8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69D0A03A" w14:textId="77777777">
        <w:tc>
          <w:tcPr>
            <w:tcW w:w="567" w:type="dxa"/>
            <w:hideMark/>
          </w:tcPr>
          <w:p w:rsidRPr="00792D02" w:rsidR="00792D02" w:rsidP="00347BFD" w:rsidRDefault="00792D02" w14:paraId="5C840491" w14:textId="3689E0C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39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4FB024B0" w14:textId="7EB4BA9B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Buijsse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7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36600-VII-77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337C5C77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44F4039E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603B9BB0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10140407" w14:textId="77777777">
        <w:tc>
          <w:tcPr>
            <w:tcW w:w="567" w:type="dxa"/>
            <w:hideMark/>
          </w:tcPr>
          <w:p w:rsidRPr="00792D02" w:rsidR="00792D02" w:rsidP="00347BFD" w:rsidRDefault="00792D02" w14:paraId="039FC37D" w14:textId="0E6D1AD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40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231B53E6" w14:textId="7BFFA756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8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26643-1151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6A6E6EF3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29A35CA9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7B2686F3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23D89850" w14:textId="77777777">
        <w:tc>
          <w:tcPr>
            <w:tcW w:w="567" w:type="dxa"/>
            <w:hideMark/>
          </w:tcPr>
          <w:p w:rsidRPr="00792D02" w:rsidR="00792D02" w:rsidP="00347BFD" w:rsidRDefault="00792D02" w14:paraId="6AEB3BCF" w14:textId="11F4167C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41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5D626809" w14:textId="19C38814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39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26643-1293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233E1A95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208E7C87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154C1BF1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604A0905" w14:textId="77777777">
        <w:tc>
          <w:tcPr>
            <w:tcW w:w="567" w:type="dxa"/>
            <w:hideMark/>
          </w:tcPr>
          <w:p w:rsidRPr="00792D02" w:rsidR="00792D02" w:rsidP="00347BFD" w:rsidRDefault="00792D02" w14:paraId="4757EB89" w14:textId="02A8CD0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42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12F3C2A2" w14:textId="7D48283A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0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26643-1312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2C7E8EDA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0E3B1E69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0D0A5420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73C22C06" w14:textId="77777777">
        <w:tc>
          <w:tcPr>
            <w:tcW w:w="567" w:type="dxa"/>
            <w:hideMark/>
          </w:tcPr>
          <w:p w:rsidRPr="00792D02" w:rsidR="00792D02" w:rsidP="00347BFD" w:rsidRDefault="00792D02" w14:paraId="1348E3E7" w14:textId="5CCF1F7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43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6E5BDBA6" w14:textId="543C256A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c.s.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1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26643-1320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 xml:space="preserve">] wordt uitgevoerd? Hoe wordt dit opgenomen in het herziene </w:t>
            </w:r>
            <w:proofErr w:type="spellStart"/>
            <w:r w:rsidRPr="00792D02">
              <w:rPr>
                <w:color w:val="000000" w:themeColor="text1"/>
                <w:sz w:val="22"/>
                <w:szCs w:val="22"/>
              </w:rPr>
              <w:t>Rijkscloudbeleid</w:t>
            </w:r>
            <w:proofErr w:type="spellEnd"/>
            <w:r w:rsidRPr="00792D02"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792D02" w:rsidR="00792D02" w:rsidP="00347BFD" w:rsidRDefault="00792D02" w14:paraId="55065B20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6FE2C326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6965718D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68191AE3" w14:textId="77777777">
        <w:tc>
          <w:tcPr>
            <w:tcW w:w="567" w:type="dxa"/>
            <w:hideMark/>
          </w:tcPr>
          <w:p w:rsidRPr="00792D02" w:rsidR="00792D02" w:rsidP="00347BFD" w:rsidRDefault="00792D02" w14:paraId="7B1FE168" w14:textId="0668403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44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11173D1C" w14:textId="22744686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c.s.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2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36740-VII-24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4390050F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071ED889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4565A934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59E3CEE0" w14:textId="77777777">
        <w:tc>
          <w:tcPr>
            <w:tcW w:w="567" w:type="dxa"/>
            <w:hideMark/>
          </w:tcPr>
          <w:p w:rsidRPr="00792D02" w:rsidR="00792D02" w:rsidP="00347BFD" w:rsidRDefault="00792D02" w14:paraId="26295EFE" w14:textId="00D5395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1C2DF8AA" w14:textId="00F04746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Kathmann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3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36740-VII-25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2AA942B0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3A7024DE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7B4324B3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141020A0" w14:textId="77777777">
        <w:tc>
          <w:tcPr>
            <w:tcW w:w="567" w:type="dxa"/>
            <w:hideMark/>
          </w:tcPr>
          <w:p w:rsidRPr="00792D02" w:rsidR="00792D02" w:rsidP="00347BFD" w:rsidRDefault="00792D02" w14:paraId="13845E4A" w14:textId="0C83FD0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46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5821FA79" w14:textId="44951146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Kathmann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4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36740-VII-26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2A92D9A3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5EB40859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3BB118C5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4EB08E4A" w14:textId="77777777">
        <w:tc>
          <w:tcPr>
            <w:tcW w:w="567" w:type="dxa"/>
            <w:hideMark/>
          </w:tcPr>
          <w:p w:rsidRPr="00792D02" w:rsidR="00792D02" w:rsidP="00347BFD" w:rsidRDefault="00792D02" w14:paraId="49C0528C" w14:textId="5EE7490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47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722B9614" w14:textId="2663EA78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c.s.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5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36740-VII-27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0D297993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0B29BD12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5B4705A6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43BF3559" w14:textId="77777777">
        <w:tc>
          <w:tcPr>
            <w:tcW w:w="567" w:type="dxa"/>
            <w:hideMark/>
          </w:tcPr>
          <w:p w:rsidRPr="00792D02" w:rsidR="00792D02" w:rsidP="00347BFD" w:rsidRDefault="00792D02" w14:paraId="664F96AE" w14:textId="0C1B7A9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48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16547D56" w14:textId="6226CF5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c.s.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6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26643-1408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425903D7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6BF52066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35E8EC54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5E895FAA" w14:textId="77777777">
        <w:tc>
          <w:tcPr>
            <w:tcW w:w="567" w:type="dxa"/>
            <w:hideMark/>
          </w:tcPr>
          <w:p w:rsidRPr="00792D02" w:rsidR="00792D02" w:rsidP="00347BFD" w:rsidRDefault="00792D02" w14:paraId="196E6137" w14:textId="0CEDC47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49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3A943234" w14:textId="243CFD78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>-</w:t>
            </w:r>
            <w:r w:rsidRPr="00792D02">
              <w:rPr>
                <w:color w:val="000000" w:themeColor="text1"/>
                <w:sz w:val="22"/>
                <w:szCs w:val="22"/>
              </w:rPr>
              <w:t>Kathmann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7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21501-33-1155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</w:t>
            </w:r>
          </w:p>
        </w:tc>
        <w:tc>
          <w:tcPr>
            <w:tcW w:w="850" w:type="dxa"/>
          </w:tcPr>
          <w:p w:rsidRPr="00792D02" w:rsidR="00792D02" w:rsidP="00347BFD" w:rsidRDefault="00792D02" w14:paraId="6256C9B5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36851645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2AB43606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6C02E122" w14:textId="77777777">
        <w:tc>
          <w:tcPr>
            <w:tcW w:w="567" w:type="dxa"/>
            <w:hideMark/>
          </w:tcPr>
          <w:p w:rsidRPr="00792D02" w:rsidR="00792D02" w:rsidP="00347BFD" w:rsidRDefault="00792D02" w14:paraId="5727F4A4" w14:textId="2E2CDE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E45B4">
              <w:rPr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32E12965" w14:textId="747CF9D5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Kunt u toelichten hoe de motie-Six Dijkstra c.s. [</w:t>
            </w:r>
            <w:r w:rsidRPr="00CE45B4" w:rsidR="003F4D7D">
              <w:rPr>
                <w:color w:val="000000" w:themeColor="text1"/>
                <w:sz w:val="22"/>
                <w:szCs w:val="22"/>
              </w:rPr>
              <w:t xml:space="preserve">Kamerstuk </w:t>
            </w:r>
            <w:hyperlink w:tgtFrame="_blank" w:history="1" r:id="rId48">
              <w:r w:rsidRPr="00CE45B4" w:rsidR="00B20B7B"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26643-1421</w:t>
              </w:r>
            </w:hyperlink>
            <w:r w:rsidRPr="00792D02">
              <w:rPr>
                <w:color w:val="000000" w:themeColor="text1"/>
                <w:sz w:val="22"/>
                <w:szCs w:val="22"/>
              </w:rPr>
              <w:t>] wordt uitgevoerd? Welke middelen zijn hier voor uitgetrokken?</w:t>
            </w:r>
          </w:p>
        </w:tc>
        <w:tc>
          <w:tcPr>
            <w:tcW w:w="850" w:type="dxa"/>
          </w:tcPr>
          <w:p w:rsidRPr="00792D02" w:rsidR="00792D02" w:rsidP="00347BFD" w:rsidRDefault="00792D02" w14:paraId="02FDDE2A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604095E5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28C36B94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53B6897A" w14:textId="77777777">
        <w:tc>
          <w:tcPr>
            <w:tcW w:w="567" w:type="dxa"/>
            <w:hideMark/>
          </w:tcPr>
          <w:p w:rsidRPr="00792D02" w:rsidR="00792D02" w:rsidP="00347BFD" w:rsidRDefault="00CE45B4" w14:paraId="4583C36C" w14:textId="31354BAC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51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6AECD9A1" w14:textId="3512CFFC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>Wat is de stand van zaken rondom de uitvoering van de motie van de leden Ceder</w:t>
            </w:r>
            <w:r w:rsidR="00CE45B4">
              <w:rPr>
                <w:color w:val="000000" w:themeColor="text1"/>
                <w:sz w:val="22"/>
                <w:szCs w:val="22"/>
              </w:rPr>
              <w:t xml:space="preserve"> en </w:t>
            </w:r>
            <w:r w:rsidRPr="00792D02">
              <w:rPr>
                <w:color w:val="000000" w:themeColor="text1"/>
                <w:sz w:val="22"/>
                <w:szCs w:val="22"/>
              </w:rPr>
              <w:t xml:space="preserve">Six Dijkstra over een interdepartementale taskforce leeftijdsverificatie oprichten </w:t>
            </w:r>
            <w:r w:rsidR="00CE45B4">
              <w:rPr>
                <w:color w:val="000000" w:themeColor="text1"/>
                <w:sz w:val="22"/>
                <w:szCs w:val="22"/>
              </w:rPr>
              <w:t>[</w:t>
            </w:r>
            <w:r w:rsidRPr="00792D02">
              <w:rPr>
                <w:color w:val="000000" w:themeColor="text1"/>
                <w:sz w:val="22"/>
                <w:szCs w:val="22"/>
              </w:rPr>
              <w:t>Kamerstuk 21501-33, nr. 1154</w:t>
            </w:r>
            <w:r w:rsidR="00CE45B4">
              <w:rPr>
                <w:color w:val="000000" w:themeColor="text1"/>
                <w:sz w:val="22"/>
                <w:szCs w:val="22"/>
              </w:rPr>
              <w:t>]</w:t>
            </w:r>
            <w:r w:rsidRPr="00792D02"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792D02" w:rsidR="00792D02" w:rsidP="00347BFD" w:rsidRDefault="00792D02" w14:paraId="1B65D5B3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792D02" w:rsidR="00792D02" w:rsidP="00347BFD" w:rsidRDefault="00792D02" w14:paraId="2CC3F032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792D02" w:rsidR="00792D02" w:rsidP="00347BFD" w:rsidRDefault="00792D02" w14:paraId="73E28288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CE45B4" w:rsidR="00CE45B4" w14:paraId="4DEB9802" w14:textId="77777777">
        <w:tc>
          <w:tcPr>
            <w:tcW w:w="567" w:type="dxa"/>
            <w:hideMark/>
          </w:tcPr>
          <w:p w:rsidRPr="00792D02" w:rsidR="00792D02" w:rsidP="00347BFD" w:rsidRDefault="00CE45B4" w14:paraId="1CC4E0B8" w14:textId="61DA9D9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52</w:t>
            </w:r>
          </w:p>
        </w:tc>
        <w:tc>
          <w:tcPr>
            <w:tcW w:w="6521" w:type="dxa"/>
            <w:hideMark/>
          </w:tcPr>
          <w:p w:rsidRPr="00792D02" w:rsidR="00792D02" w:rsidP="00347BFD" w:rsidRDefault="00792D02" w14:paraId="47EDACB0" w14:textId="77777777">
            <w:pPr>
              <w:rPr>
                <w:color w:val="000000" w:themeColor="text1"/>
                <w:sz w:val="22"/>
                <w:szCs w:val="22"/>
              </w:rPr>
            </w:pPr>
            <w:r w:rsidRPr="00792D02">
              <w:rPr>
                <w:color w:val="000000" w:themeColor="text1"/>
                <w:sz w:val="22"/>
                <w:szCs w:val="22"/>
              </w:rPr>
              <w:t xml:space="preserve">Kunt u aangeven waar de tegenvallers zijn ontstaan bij de voorzieningen, zoals Mijnoverheid, </w:t>
            </w:r>
            <w:proofErr w:type="spellStart"/>
            <w:r w:rsidRPr="00792D02">
              <w:rPr>
                <w:color w:val="000000" w:themeColor="text1"/>
                <w:sz w:val="22"/>
                <w:szCs w:val="22"/>
              </w:rPr>
              <w:t>DigiD</w:t>
            </w:r>
            <w:proofErr w:type="spellEnd"/>
            <w:r w:rsidRPr="00792D02">
              <w:rPr>
                <w:color w:val="000000" w:themeColor="text1"/>
                <w:sz w:val="22"/>
                <w:szCs w:val="22"/>
              </w:rPr>
              <w:t xml:space="preserve"> en Stelseldiensten?</w:t>
            </w:r>
          </w:p>
        </w:tc>
        <w:tc>
          <w:tcPr>
            <w:tcW w:w="850" w:type="dxa"/>
          </w:tcPr>
          <w:p w:rsidRPr="00792D02" w:rsidR="00792D02" w:rsidP="00347BFD" w:rsidRDefault="00792D02" w14:paraId="0406BE79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792D02" w:rsidR="00792D02" w:rsidP="00347BFD" w:rsidRDefault="00792D02" w14:paraId="11C5D5F7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92D02">
              <w:rPr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567" w:type="dxa"/>
            <w:hideMark/>
          </w:tcPr>
          <w:p w:rsidRPr="00792D02" w:rsidR="00792D02" w:rsidP="00347BFD" w:rsidRDefault="00792D02" w14:paraId="6DAE2C6F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792D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Pr="00CE45B4" w:rsidR="00792D02" w:rsidP="00347BFD" w:rsidRDefault="00792D02" w14:paraId="0F93E0B3" w14:textId="77777777">
      <w:pPr>
        <w:rPr>
          <w:b/>
          <w:bCs/>
          <w:color w:val="000000" w:themeColor="text1"/>
          <w:sz w:val="22"/>
          <w:szCs w:val="22"/>
        </w:rPr>
      </w:pPr>
    </w:p>
    <w:sectPr w:rsidRPr="00CE45B4" w:rsidR="00792D02" w:rsidSect="00B915E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AC8B" w14:textId="77777777" w:rsidR="009D4BA0" w:rsidRDefault="009D4BA0">
      <w:pPr>
        <w:spacing w:before="0" w:after="0"/>
      </w:pPr>
      <w:r>
        <w:separator/>
      </w:r>
    </w:p>
  </w:endnote>
  <w:endnote w:type="continuationSeparator" w:id="0">
    <w:p w14:paraId="5058B8E9" w14:textId="77777777" w:rsidR="009D4BA0" w:rsidRDefault="009D4B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19FA" w14:textId="77777777" w:rsidR="009D4BA0" w:rsidRDefault="009D4BA0">
      <w:pPr>
        <w:spacing w:before="0" w:after="0"/>
      </w:pPr>
      <w:r>
        <w:separator/>
      </w:r>
    </w:p>
  </w:footnote>
  <w:footnote w:type="continuationSeparator" w:id="0">
    <w:p w14:paraId="155B652F" w14:textId="77777777" w:rsidR="009D4BA0" w:rsidRDefault="009D4BA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37"/>
    <w:multiLevelType w:val="multilevel"/>
    <w:tmpl w:val="7734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39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075F6"/>
    <w:rsid w:val="00014178"/>
    <w:rsid w:val="000175C1"/>
    <w:rsid w:val="000349C7"/>
    <w:rsid w:val="00061199"/>
    <w:rsid w:val="00065F10"/>
    <w:rsid w:val="00077FAD"/>
    <w:rsid w:val="00087331"/>
    <w:rsid w:val="000902FA"/>
    <w:rsid w:val="000B258A"/>
    <w:rsid w:val="000B2F2D"/>
    <w:rsid w:val="000C2B90"/>
    <w:rsid w:val="000C320B"/>
    <w:rsid w:val="000D49B4"/>
    <w:rsid w:val="000E0361"/>
    <w:rsid w:val="000E57BB"/>
    <w:rsid w:val="000F1BED"/>
    <w:rsid w:val="000F2B16"/>
    <w:rsid w:val="00113F19"/>
    <w:rsid w:val="001412BC"/>
    <w:rsid w:val="0015035F"/>
    <w:rsid w:val="0015383D"/>
    <w:rsid w:val="001540FB"/>
    <w:rsid w:val="00154A46"/>
    <w:rsid w:val="00167ECB"/>
    <w:rsid w:val="00170A16"/>
    <w:rsid w:val="00173873"/>
    <w:rsid w:val="00177DA4"/>
    <w:rsid w:val="001856D0"/>
    <w:rsid w:val="00186FF6"/>
    <w:rsid w:val="001A4047"/>
    <w:rsid w:val="001A47AF"/>
    <w:rsid w:val="001A56AB"/>
    <w:rsid w:val="001B388C"/>
    <w:rsid w:val="001B728A"/>
    <w:rsid w:val="001C1EAA"/>
    <w:rsid w:val="001C366E"/>
    <w:rsid w:val="001C4C89"/>
    <w:rsid w:val="001C7F76"/>
    <w:rsid w:val="001E7C04"/>
    <w:rsid w:val="00203FA8"/>
    <w:rsid w:val="00206738"/>
    <w:rsid w:val="00223250"/>
    <w:rsid w:val="002232BE"/>
    <w:rsid w:val="00224807"/>
    <w:rsid w:val="0024134A"/>
    <w:rsid w:val="00273253"/>
    <w:rsid w:val="00291391"/>
    <w:rsid w:val="0029335B"/>
    <w:rsid w:val="002A4331"/>
    <w:rsid w:val="002B1793"/>
    <w:rsid w:val="002B2F76"/>
    <w:rsid w:val="002B55EE"/>
    <w:rsid w:val="002B68DA"/>
    <w:rsid w:val="002C453C"/>
    <w:rsid w:val="002C4A45"/>
    <w:rsid w:val="002C588A"/>
    <w:rsid w:val="002C5EDA"/>
    <w:rsid w:val="002D59BC"/>
    <w:rsid w:val="002E4F72"/>
    <w:rsid w:val="00311D63"/>
    <w:rsid w:val="00323DE7"/>
    <w:rsid w:val="003258F8"/>
    <w:rsid w:val="0032726D"/>
    <w:rsid w:val="003416D5"/>
    <w:rsid w:val="00342A3C"/>
    <w:rsid w:val="00345258"/>
    <w:rsid w:val="00347BFD"/>
    <w:rsid w:val="00352BD6"/>
    <w:rsid w:val="00370666"/>
    <w:rsid w:val="00381ED4"/>
    <w:rsid w:val="00385DA8"/>
    <w:rsid w:val="00396702"/>
    <w:rsid w:val="00397379"/>
    <w:rsid w:val="003A02DD"/>
    <w:rsid w:val="003A0EE3"/>
    <w:rsid w:val="003C4E5A"/>
    <w:rsid w:val="003C5D2A"/>
    <w:rsid w:val="003D44DD"/>
    <w:rsid w:val="003F1853"/>
    <w:rsid w:val="003F4D7D"/>
    <w:rsid w:val="00421D3B"/>
    <w:rsid w:val="0042381C"/>
    <w:rsid w:val="004246A4"/>
    <w:rsid w:val="0043114A"/>
    <w:rsid w:val="00442154"/>
    <w:rsid w:val="00443B67"/>
    <w:rsid w:val="00460B15"/>
    <w:rsid w:val="00462F57"/>
    <w:rsid w:val="00465084"/>
    <w:rsid w:val="004806DD"/>
    <w:rsid w:val="004A0AD2"/>
    <w:rsid w:val="004A7AC8"/>
    <w:rsid w:val="004B083D"/>
    <w:rsid w:val="004C1DE4"/>
    <w:rsid w:val="004C2DAA"/>
    <w:rsid w:val="004C771C"/>
    <w:rsid w:val="004D39A8"/>
    <w:rsid w:val="004D5560"/>
    <w:rsid w:val="004F239C"/>
    <w:rsid w:val="004F2F06"/>
    <w:rsid w:val="005013F7"/>
    <w:rsid w:val="00510261"/>
    <w:rsid w:val="00512C01"/>
    <w:rsid w:val="00520F47"/>
    <w:rsid w:val="0052693E"/>
    <w:rsid w:val="00527F2F"/>
    <w:rsid w:val="005316F8"/>
    <w:rsid w:val="00531C6F"/>
    <w:rsid w:val="005543A7"/>
    <w:rsid w:val="00566528"/>
    <w:rsid w:val="00572CE7"/>
    <w:rsid w:val="00577885"/>
    <w:rsid w:val="00586590"/>
    <w:rsid w:val="0058744F"/>
    <w:rsid w:val="0059723D"/>
    <w:rsid w:val="005C1654"/>
    <w:rsid w:val="005E0BF2"/>
    <w:rsid w:val="005E4D51"/>
    <w:rsid w:val="005F3421"/>
    <w:rsid w:val="005F536C"/>
    <w:rsid w:val="00604E21"/>
    <w:rsid w:val="006262CC"/>
    <w:rsid w:val="006428E3"/>
    <w:rsid w:val="00651F4A"/>
    <w:rsid w:val="00682630"/>
    <w:rsid w:val="00686790"/>
    <w:rsid w:val="006B6153"/>
    <w:rsid w:val="006B6589"/>
    <w:rsid w:val="006C0010"/>
    <w:rsid w:val="006C4951"/>
    <w:rsid w:val="006D2C72"/>
    <w:rsid w:val="006D4C8D"/>
    <w:rsid w:val="006D64F6"/>
    <w:rsid w:val="006D7337"/>
    <w:rsid w:val="006F08A3"/>
    <w:rsid w:val="00700C12"/>
    <w:rsid w:val="007062DD"/>
    <w:rsid w:val="0072211D"/>
    <w:rsid w:val="00723B05"/>
    <w:rsid w:val="00734F19"/>
    <w:rsid w:val="0073513E"/>
    <w:rsid w:val="00746F20"/>
    <w:rsid w:val="00747A3E"/>
    <w:rsid w:val="007501CB"/>
    <w:rsid w:val="00751465"/>
    <w:rsid w:val="00757EAB"/>
    <w:rsid w:val="007601E8"/>
    <w:rsid w:val="00792D02"/>
    <w:rsid w:val="00794D9F"/>
    <w:rsid w:val="0079572D"/>
    <w:rsid w:val="007B0716"/>
    <w:rsid w:val="007C4009"/>
    <w:rsid w:val="007C7B2F"/>
    <w:rsid w:val="007D7A47"/>
    <w:rsid w:val="007E1733"/>
    <w:rsid w:val="007E48FB"/>
    <w:rsid w:val="007F1764"/>
    <w:rsid w:val="0080572A"/>
    <w:rsid w:val="00807563"/>
    <w:rsid w:val="008325D5"/>
    <w:rsid w:val="00833CB6"/>
    <w:rsid w:val="00842C1E"/>
    <w:rsid w:val="008436E5"/>
    <w:rsid w:val="00846FFB"/>
    <w:rsid w:val="0084760C"/>
    <w:rsid w:val="0085364E"/>
    <w:rsid w:val="00874E78"/>
    <w:rsid w:val="00875C96"/>
    <w:rsid w:val="00883259"/>
    <w:rsid w:val="00886C95"/>
    <w:rsid w:val="008933F4"/>
    <w:rsid w:val="00894624"/>
    <w:rsid w:val="00895EE8"/>
    <w:rsid w:val="008A2193"/>
    <w:rsid w:val="008A64A3"/>
    <w:rsid w:val="008C0115"/>
    <w:rsid w:val="008C3F2C"/>
    <w:rsid w:val="008C5688"/>
    <w:rsid w:val="008C6AF7"/>
    <w:rsid w:val="008D6FB7"/>
    <w:rsid w:val="008E2485"/>
    <w:rsid w:val="008F7081"/>
    <w:rsid w:val="00905F50"/>
    <w:rsid w:val="009124BC"/>
    <w:rsid w:val="0091691A"/>
    <w:rsid w:val="009241BF"/>
    <w:rsid w:val="0092452D"/>
    <w:rsid w:val="009313C8"/>
    <w:rsid w:val="00940463"/>
    <w:rsid w:val="00943BCD"/>
    <w:rsid w:val="00957738"/>
    <w:rsid w:val="00957EE2"/>
    <w:rsid w:val="00967F95"/>
    <w:rsid w:val="00974EE5"/>
    <w:rsid w:val="009766FC"/>
    <w:rsid w:val="0098531C"/>
    <w:rsid w:val="00992F29"/>
    <w:rsid w:val="009960AA"/>
    <w:rsid w:val="00997164"/>
    <w:rsid w:val="009A046F"/>
    <w:rsid w:val="009A1450"/>
    <w:rsid w:val="009A4ADB"/>
    <w:rsid w:val="009B11AB"/>
    <w:rsid w:val="009C25DC"/>
    <w:rsid w:val="009D0BB7"/>
    <w:rsid w:val="009D4BA0"/>
    <w:rsid w:val="009F5BB1"/>
    <w:rsid w:val="009F628A"/>
    <w:rsid w:val="009F6BD0"/>
    <w:rsid w:val="009F7180"/>
    <w:rsid w:val="00A142D6"/>
    <w:rsid w:val="00A25B0A"/>
    <w:rsid w:val="00A471B3"/>
    <w:rsid w:val="00A65D74"/>
    <w:rsid w:val="00A6690D"/>
    <w:rsid w:val="00A73870"/>
    <w:rsid w:val="00A77C0C"/>
    <w:rsid w:val="00A77C3E"/>
    <w:rsid w:val="00A82035"/>
    <w:rsid w:val="00A82698"/>
    <w:rsid w:val="00A86EFD"/>
    <w:rsid w:val="00A91728"/>
    <w:rsid w:val="00A92BCE"/>
    <w:rsid w:val="00AB3551"/>
    <w:rsid w:val="00AD01C9"/>
    <w:rsid w:val="00AF6741"/>
    <w:rsid w:val="00B05809"/>
    <w:rsid w:val="00B20B7B"/>
    <w:rsid w:val="00B50F5C"/>
    <w:rsid w:val="00B56249"/>
    <w:rsid w:val="00B609D7"/>
    <w:rsid w:val="00B62D71"/>
    <w:rsid w:val="00B74243"/>
    <w:rsid w:val="00B83B33"/>
    <w:rsid w:val="00B915EC"/>
    <w:rsid w:val="00BA6B66"/>
    <w:rsid w:val="00BB7AE5"/>
    <w:rsid w:val="00BC2534"/>
    <w:rsid w:val="00BC2750"/>
    <w:rsid w:val="00BC4FCE"/>
    <w:rsid w:val="00BC776D"/>
    <w:rsid w:val="00BE2300"/>
    <w:rsid w:val="00BE4E29"/>
    <w:rsid w:val="00BF2AE8"/>
    <w:rsid w:val="00C039ED"/>
    <w:rsid w:val="00C26137"/>
    <w:rsid w:val="00C5399A"/>
    <w:rsid w:val="00C55D4D"/>
    <w:rsid w:val="00C66D13"/>
    <w:rsid w:val="00C70783"/>
    <w:rsid w:val="00C75BF8"/>
    <w:rsid w:val="00C8057F"/>
    <w:rsid w:val="00C8642C"/>
    <w:rsid w:val="00C92375"/>
    <w:rsid w:val="00CB0129"/>
    <w:rsid w:val="00CB2184"/>
    <w:rsid w:val="00CB4924"/>
    <w:rsid w:val="00CC1609"/>
    <w:rsid w:val="00CD3D44"/>
    <w:rsid w:val="00CD440C"/>
    <w:rsid w:val="00CD58A3"/>
    <w:rsid w:val="00CE45B4"/>
    <w:rsid w:val="00CE52DD"/>
    <w:rsid w:val="00CE7866"/>
    <w:rsid w:val="00CF3850"/>
    <w:rsid w:val="00CF4123"/>
    <w:rsid w:val="00D1004A"/>
    <w:rsid w:val="00D400A0"/>
    <w:rsid w:val="00D61923"/>
    <w:rsid w:val="00D65F24"/>
    <w:rsid w:val="00D66E0F"/>
    <w:rsid w:val="00D86821"/>
    <w:rsid w:val="00DA102F"/>
    <w:rsid w:val="00DB53A3"/>
    <w:rsid w:val="00DD3F26"/>
    <w:rsid w:val="00DE773A"/>
    <w:rsid w:val="00DF3C34"/>
    <w:rsid w:val="00DF73C0"/>
    <w:rsid w:val="00E04351"/>
    <w:rsid w:val="00E420E5"/>
    <w:rsid w:val="00E47CA5"/>
    <w:rsid w:val="00E51B52"/>
    <w:rsid w:val="00E7153D"/>
    <w:rsid w:val="00E77D3F"/>
    <w:rsid w:val="00E92349"/>
    <w:rsid w:val="00EB272C"/>
    <w:rsid w:val="00EB283A"/>
    <w:rsid w:val="00EC6837"/>
    <w:rsid w:val="00ED5DB7"/>
    <w:rsid w:val="00ED7380"/>
    <w:rsid w:val="00EE22FA"/>
    <w:rsid w:val="00EE397D"/>
    <w:rsid w:val="00EF274A"/>
    <w:rsid w:val="00EF420D"/>
    <w:rsid w:val="00F04F44"/>
    <w:rsid w:val="00F145D8"/>
    <w:rsid w:val="00F237E3"/>
    <w:rsid w:val="00F239A5"/>
    <w:rsid w:val="00F24CAE"/>
    <w:rsid w:val="00F26174"/>
    <w:rsid w:val="00F26F7A"/>
    <w:rsid w:val="00F3158B"/>
    <w:rsid w:val="00F46A38"/>
    <w:rsid w:val="00F60D3C"/>
    <w:rsid w:val="00F67EB9"/>
    <w:rsid w:val="00F74DAB"/>
    <w:rsid w:val="00F8048E"/>
    <w:rsid w:val="00F80DDC"/>
    <w:rsid w:val="00FA6AE5"/>
    <w:rsid w:val="00FB4084"/>
    <w:rsid w:val="00FD2946"/>
    <w:rsid w:val="00FE43FD"/>
    <w:rsid w:val="00FF2144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5507BB"/>
  <w15:docId w15:val="{F17FA7C2-15F7-4124-8993-DF93EE2F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404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40463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40463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04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0463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CD3D4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3D44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241BF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rlisweb.tweedekamer.nl/Parlis/zaak.aspx?Id=e5825fa2-f33e-47db-9c10-0f31e8b2a6a2" TargetMode="External" Id="rId13" /><Relationship Type="http://schemas.openxmlformats.org/officeDocument/2006/relationships/hyperlink" Target="https://parlisweb.tweedekamer.nl/Parlis/zaak.aspx?Id=faf75832-c929-4b88-b8f0-f93f32570926" TargetMode="External" Id="rId18" /><Relationship Type="http://schemas.openxmlformats.org/officeDocument/2006/relationships/hyperlink" Target="https://parlisweb.tweedekamer.nl/Parlis/zaak.aspx?Id=4325037f-0104-4c5d-98ca-a5c5b285f9d6" TargetMode="External" Id="rId26" /><Relationship Type="http://schemas.openxmlformats.org/officeDocument/2006/relationships/hyperlink" Target="https://parlisweb.tweedekamer.nl/Parlis/zaak.aspx?Id=9732c6a4-e307-4d93-8524-babd7235f38a" TargetMode="External" Id="rId39" /><Relationship Type="http://schemas.openxmlformats.org/officeDocument/2006/relationships/hyperlink" Target="https://parlisweb.tweedekamer.nl/Parlis/zaak.aspx?Id=a791e617-941f-45db-a7c8-61d49d6aa2da" TargetMode="External" Id="rId21" /><Relationship Type="http://schemas.openxmlformats.org/officeDocument/2006/relationships/hyperlink" Target="https://parlisweb.tweedekamer.nl/Parlis/zaak.aspx?Id=6b93c31e-1246-418a-bdc4-a2fc3bd9929d" TargetMode="External" Id="rId34" /><Relationship Type="http://schemas.openxmlformats.org/officeDocument/2006/relationships/hyperlink" Target="https://parlisweb.tweedekamer.nl/Parlis/zaak.aspx?Id=bc7cd39d-34d3-4e22-b2c9-57cf7badd417" TargetMode="External" Id="rId42" /><Relationship Type="http://schemas.openxmlformats.org/officeDocument/2006/relationships/hyperlink" Target="https://parlisweb.tweedekamer.nl/Parlis/zaak.aspx?Id=4c87c3c7-b96e-4b50-a778-d9edb406b600" TargetMode="External" Id="rId47" /><Relationship Type="http://schemas.openxmlformats.org/officeDocument/2006/relationships/theme" Target="theme/theme1.xml" Id="rId50" /><Relationship Type="http://schemas.openxmlformats.org/officeDocument/2006/relationships/settings" Target="settings.xml" Id="rId7" /><Relationship Type="http://schemas.openxmlformats.org/officeDocument/2006/relationships/hyperlink" Target="https://parlisweb.tweedekamer.nl/Parlis/zaak.aspx?Id=7f0b081f-8b01-414b-8def-afbb08f4479c" TargetMode="External" Id="rId16" /><Relationship Type="http://schemas.openxmlformats.org/officeDocument/2006/relationships/hyperlink" Target="https://parlisweb.tweedekamer.nl/Parlis/zaak.aspx?Id=b5d4f478-1d30-40c9-b661-e0a224965ada" TargetMode="External" Id="rId29" /><Relationship Type="http://schemas.openxmlformats.org/officeDocument/2006/relationships/hyperlink" Target="https://parlisweb.tweedekamer.nl/Parlis/zaak.aspx?Id=a410c093-ed74-4be1-990f-dc6f8d77bff3" TargetMode="External" Id="rId11" /><Relationship Type="http://schemas.openxmlformats.org/officeDocument/2006/relationships/hyperlink" Target="https://parlisweb.tweedekamer.nl/Parlis/zaak.aspx?Id=5869f6a4-d9a8-4be3-aaeb-09060403fd69" TargetMode="External" Id="rId24" /><Relationship Type="http://schemas.openxmlformats.org/officeDocument/2006/relationships/hyperlink" Target="https://parlisweb.tweedekamer.nl/Parlis/zaak.aspx?Id=bff30cd7-f222-47f7-a89c-2b88ae3098ae" TargetMode="External" Id="rId32" /><Relationship Type="http://schemas.openxmlformats.org/officeDocument/2006/relationships/hyperlink" Target="https://parlisweb.tweedekamer.nl/Parlis/zaak.aspx?Id=9e98c7bb-3d08-420b-99d9-1a39fbee2a2c" TargetMode="External" Id="rId37" /><Relationship Type="http://schemas.openxmlformats.org/officeDocument/2006/relationships/hyperlink" Target="https://parlisweb.tweedekamer.nl/Parlis/zaak.aspx?Id=d368af6f-d506-4941-b5b9-148d05af74fd" TargetMode="External" Id="rId40" /><Relationship Type="http://schemas.openxmlformats.org/officeDocument/2006/relationships/hyperlink" Target="https://parlisweb.tweedekamer.nl/Parlis/zaak.aspx?Id=df0aad02-902c-47c0-bbe1-0bb0f1775c9c" TargetMode="External" Id="rId45" /><Relationship Type="http://schemas.openxmlformats.org/officeDocument/2006/relationships/numbering" Target="numbering.xml" Id="rId5" /><Relationship Type="http://schemas.openxmlformats.org/officeDocument/2006/relationships/hyperlink" Target="https://parlisweb.tweedekamer.nl/Parlis/zaak.aspx?Id=705ba143-bd14-4cc9-a65f-9a40ba205209" TargetMode="External" Id="rId15" /><Relationship Type="http://schemas.openxmlformats.org/officeDocument/2006/relationships/hyperlink" Target="https://parlisweb.tweedekamer.nl/Parlis/zaak.aspx?Id=f5b54430-5f59-4148-916f-679836a9e28a" TargetMode="External" Id="rId23" /><Relationship Type="http://schemas.openxmlformats.org/officeDocument/2006/relationships/hyperlink" Target="https://parlisweb.tweedekamer.nl/Parlis/zaak.aspx?Id=e2843eb1-4e8c-4082-b41d-2ebd969542b0" TargetMode="External" Id="rId28" /><Relationship Type="http://schemas.openxmlformats.org/officeDocument/2006/relationships/hyperlink" Target="https://parlisweb.tweedekamer.nl/Parlis/zaak.aspx?Id=28a321eb-db22-4ef6-9b01-75f7c7652a13" TargetMode="External" Id="rId36" /><Relationship Type="http://schemas.openxmlformats.org/officeDocument/2006/relationships/fontTable" Target="fontTable.xml" Id="rId49" /><Relationship Type="http://schemas.openxmlformats.org/officeDocument/2006/relationships/endnotes" Target="endnotes.xml" Id="rId10" /><Relationship Type="http://schemas.openxmlformats.org/officeDocument/2006/relationships/hyperlink" Target="https://parlisweb.tweedekamer.nl/Parlis/zaak.aspx?Id=eea4983c-d3f4-4184-947c-c717452aeb43" TargetMode="External" Id="rId19" /><Relationship Type="http://schemas.openxmlformats.org/officeDocument/2006/relationships/hyperlink" Target="https://parlisweb.tweedekamer.nl/Parlis/zaak.aspx?Id=5c6ba2d0-e552-4108-90c1-22d6835c7512" TargetMode="External" Id="rId31" /><Relationship Type="http://schemas.openxmlformats.org/officeDocument/2006/relationships/hyperlink" Target="https://parlisweb.tweedekamer.nl/Parlis/zaak.aspx?Id=900f10ae-01a3-4653-929d-19bb65c58bf4" TargetMode="External" Id="rId44" /><Relationship Type="http://schemas.openxmlformats.org/officeDocument/2006/relationships/footnotes" Target="footnotes.xml" Id="rId9" /><Relationship Type="http://schemas.openxmlformats.org/officeDocument/2006/relationships/hyperlink" Target="https://parlisweb.tweedekamer.nl/Parlis/zaak.aspx?Id=772d3643-e9d9-44f4-9e8d-0c903613713e" TargetMode="External" Id="rId14" /><Relationship Type="http://schemas.openxmlformats.org/officeDocument/2006/relationships/hyperlink" Target="https://parlisweb.tweedekamer.nl/Parlis/zaak.aspx?Id=2d17cf05-77ae-4d2e-aada-b2a06e13f810" TargetMode="External" Id="rId22" /><Relationship Type="http://schemas.openxmlformats.org/officeDocument/2006/relationships/hyperlink" Target="https://parlisweb.tweedekamer.nl/Parlis/zaak.aspx?Id=af3da24e-ed0b-41a3-9520-800973a794a8" TargetMode="External" Id="rId27" /><Relationship Type="http://schemas.openxmlformats.org/officeDocument/2006/relationships/hyperlink" Target="https://parlisweb.tweedekamer.nl/Parlis/zaak.aspx?Id=513ec5ae-9c83-43ef-8a50-d57c7dfcb9f3" TargetMode="External" Id="rId30" /><Relationship Type="http://schemas.openxmlformats.org/officeDocument/2006/relationships/hyperlink" Target="https://parlisweb.tweedekamer.nl/Parlis/zaak.aspx?Id=e9c760dc-c03a-44c4-b88c-0ad0c27c6963" TargetMode="External" Id="rId35" /><Relationship Type="http://schemas.openxmlformats.org/officeDocument/2006/relationships/hyperlink" Target="https://parlisweb.tweedekamer.nl/Parlis/zaak.aspx?Id=90b5236a-5075-42dd-96ae-481ae5865077" TargetMode="External" Id="rId43" /><Relationship Type="http://schemas.openxmlformats.org/officeDocument/2006/relationships/hyperlink" Target="https://parlisweb.tweedekamer.nl/Parlis/zaak.aspx?Id=49829ff6-773f-40cb-93bc-4deb8b2fe2fb" TargetMode="External" Id="rId48" /><Relationship Type="http://schemas.openxmlformats.org/officeDocument/2006/relationships/webSettings" Target="webSettings.xml" Id="rId8" /><Relationship Type="http://schemas.openxmlformats.org/officeDocument/2006/relationships/hyperlink" Target="https://parlisweb.tweedekamer.nl/Parlis/zaak.aspx?Id=936488fb-6d9d-4e4e-b908-1e1e431e81f4" TargetMode="External" Id="rId12" /><Relationship Type="http://schemas.openxmlformats.org/officeDocument/2006/relationships/hyperlink" Target="https://parlisweb.tweedekamer.nl/Parlis/zaak.aspx?Id=f71abc5d-5780-4ace-81d4-1eb033e06a38" TargetMode="External" Id="rId17" /><Relationship Type="http://schemas.openxmlformats.org/officeDocument/2006/relationships/hyperlink" Target="https://parlisweb.tweedekamer.nl/Parlis/zaak.aspx?Id=0581ebd2-c9dc-4cdf-9eed-9b6da22e60c5" TargetMode="External" Id="rId25" /><Relationship Type="http://schemas.openxmlformats.org/officeDocument/2006/relationships/hyperlink" Target="https://parlisweb.tweedekamer.nl/Parlis/zaak.aspx?Id=202bd5d9-0a2c-4d43-99f7-76a1fa93ee1e" TargetMode="External" Id="rId33" /><Relationship Type="http://schemas.openxmlformats.org/officeDocument/2006/relationships/hyperlink" Target="https://parlisweb.tweedekamer.nl/Parlis/zaak.aspx?Id=2985731e-c849-4d35-886c-c187e92ede7a" TargetMode="External" Id="rId38" /><Relationship Type="http://schemas.openxmlformats.org/officeDocument/2006/relationships/hyperlink" Target="https://parlisweb.tweedekamer.nl/Parlis/zaak.aspx?Id=5a6b6710-b521-4fb2-b124-c501e45eebf6" TargetMode="External" Id="rId46" /><Relationship Type="http://schemas.openxmlformats.org/officeDocument/2006/relationships/hyperlink" Target="https://parlisweb.tweedekamer.nl/Parlis/zaak.aspx?Id=11aa45d5-5f92-471c-a885-68085190eae9" TargetMode="External" Id="rId20" /><Relationship Type="http://schemas.openxmlformats.org/officeDocument/2006/relationships/hyperlink" Target="https://parlisweb.tweedekamer.nl/Parlis/zaak.aspx?Id=ebd22dbf-a76d-417c-a96f-817f5530917c" TargetMode="External" Id="rId41" /><Relationship Type="http://schemas.openxmlformats.org/officeDocument/2006/relationships/styles" Target="styles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2358</ap:Words>
  <ap:Characters>12972</ap:Characters>
  <ap:DocSecurity>0</ap:DocSecurity>
  <ap:Lines>108</ap:Lines>
  <ap:Paragraphs>30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2025-12-08T14:37:00.0000000Z</dcterms:created>
  <dcterms:modified xsi:type="dcterms:W3CDTF">2025-12-08T14:37:00.0000000Z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0x010100A9A75FF20823A34D85DA3F01ED7928CD</vt:lpwstr>
  </property>
  <property fmtid="{D5CDD505-2E9C-101B-9397-08002B2CF9AE}" pid="3" name="_dlc_DocIdItemGuid">
    <vt:lpwstr>5a1f8ebb-3942-4c4c-a97b-15260e5f860c</vt:lpwstr>
  </property>
</Properties>
</file>