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553" w:rsidP="005928BB" w:rsidRDefault="00C36553" w14:paraId="358CA54F" w14:textId="37B01DAC">
      <w:pPr>
        <w:pStyle w:val="broodtekst"/>
      </w:pPr>
      <w:r w:rsidRPr="0017673B">
        <w:t xml:space="preserve">Hierbij sturen wij uw Kamer, mede namens de </w:t>
      </w:r>
      <w:r w:rsidRPr="0017673B" w:rsidR="00457335">
        <w:t>M</w:t>
      </w:r>
      <w:r w:rsidRPr="0017673B">
        <w:t>inister</w:t>
      </w:r>
      <w:r w:rsidRPr="0017673B" w:rsidR="002D085A">
        <w:t xml:space="preserve"> van Binnenlandse Zaken en Koninkrijksrelaties</w:t>
      </w:r>
      <w:r w:rsidRPr="0017673B" w:rsidR="008833A5">
        <w:t xml:space="preserve"> en</w:t>
      </w:r>
      <w:r w:rsidRPr="0017673B" w:rsidR="002D085A">
        <w:t xml:space="preserve"> de</w:t>
      </w:r>
      <w:r w:rsidRPr="0017673B" w:rsidR="008833A5">
        <w:t xml:space="preserve"> </w:t>
      </w:r>
      <w:r w:rsidRPr="0017673B" w:rsidR="00457335">
        <w:t>S</w:t>
      </w:r>
      <w:r w:rsidRPr="0017673B" w:rsidR="008833A5">
        <w:t xml:space="preserve">taatssecretaris </w:t>
      </w:r>
      <w:r w:rsidRPr="0017673B">
        <w:t>van Binnenlandse Zaken en Koninkrijkrelaties, de beantwoording van de vragen van de vaste commissie voor Justitie en Veiligheid die zijn gesteld in het kader van het schriftelijk overleg over de JBZ-Raad van</w:t>
      </w:r>
      <w:r>
        <w:t xml:space="preserve"> 8 en 9 december 2025.</w:t>
      </w:r>
    </w:p>
    <w:p w:rsidR="00C36553" w:rsidP="00C36553" w:rsidRDefault="00C36553" w14:paraId="6FAEA056" w14:textId="77777777">
      <w:pPr>
        <w:pStyle w:val="broodtekst"/>
        <w:jc w:val="both"/>
      </w:pPr>
    </w:p>
    <w:p w:rsidR="00C36553" w:rsidP="00C36553" w:rsidRDefault="00C36553" w14:paraId="1949FEE0" w14:textId="77777777">
      <w:r w:rsidRPr="006D7E47">
        <w:t>De onderwerpen die in de beantwoording aan bod komen zijn</w:t>
      </w:r>
      <w:r>
        <w:t xml:space="preserve">: </w:t>
      </w:r>
    </w:p>
    <w:p w:rsidR="00C36553" w:rsidP="004E73AE" w:rsidRDefault="004E73AE" w14:paraId="5AC8EFCB" w14:textId="30591AD5">
      <w:pPr>
        <w:pStyle w:val="Lijstalinea"/>
        <w:numPr>
          <w:ilvl w:val="0"/>
          <w:numId w:val="8"/>
        </w:numPr>
        <w:rPr>
          <w:szCs w:val="18"/>
        </w:rPr>
      </w:pPr>
      <w:r>
        <w:rPr>
          <w:szCs w:val="18"/>
        </w:rPr>
        <w:t>Coalitie tegen georganiseerde criminaliteit (VVD);</w:t>
      </w:r>
    </w:p>
    <w:p w:rsidR="004E73AE" w:rsidP="004E73AE" w:rsidRDefault="004E73AE" w14:paraId="7F0AF9A7" w14:textId="125BDF4E">
      <w:pPr>
        <w:pStyle w:val="Lijstalinea"/>
        <w:numPr>
          <w:ilvl w:val="0"/>
          <w:numId w:val="8"/>
        </w:numPr>
        <w:rPr>
          <w:szCs w:val="18"/>
        </w:rPr>
      </w:pPr>
      <w:r>
        <w:rPr>
          <w:szCs w:val="18"/>
        </w:rPr>
        <w:t>Digitale omnibussen (VVD, PvdA-GL, CDA);</w:t>
      </w:r>
    </w:p>
    <w:p w:rsidR="004E73AE" w:rsidP="004E73AE" w:rsidRDefault="004E73AE" w14:paraId="310BE4E6" w14:textId="0EBB2242">
      <w:pPr>
        <w:pStyle w:val="Lijstalinea"/>
        <w:numPr>
          <w:ilvl w:val="0"/>
          <w:numId w:val="8"/>
        </w:numPr>
        <w:rPr>
          <w:szCs w:val="18"/>
        </w:rPr>
      </w:pPr>
      <w:r>
        <w:rPr>
          <w:szCs w:val="18"/>
        </w:rPr>
        <w:t>MFK (EU-begroting) (VVD, CDA, BBB);</w:t>
      </w:r>
    </w:p>
    <w:p w:rsidR="004E73AE" w:rsidP="004E73AE" w:rsidRDefault="004E73AE" w14:paraId="62B96CD7" w14:textId="30837A33">
      <w:pPr>
        <w:pStyle w:val="Lijstalinea"/>
        <w:numPr>
          <w:ilvl w:val="0"/>
          <w:numId w:val="8"/>
        </w:numPr>
        <w:rPr>
          <w:szCs w:val="18"/>
        </w:rPr>
      </w:pPr>
      <w:r>
        <w:rPr>
          <w:szCs w:val="18"/>
        </w:rPr>
        <w:t>CSAM (PvdA-GL, CDA);</w:t>
      </w:r>
    </w:p>
    <w:p w:rsidRPr="004E73AE" w:rsidR="004E73AE" w:rsidP="004E73AE" w:rsidRDefault="004E73AE" w14:paraId="39733751" w14:textId="47138448">
      <w:pPr>
        <w:pStyle w:val="Lijstalinea"/>
        <w:numPr>
          <w:ilvl w:val="0"/>
          <w:numId w:val="8"/>
        </w:numPr>
        <w:rPr>
          <w:szCs w:val="18"/>
        </w:rPr>
      </w:pPr>
      <w:r w:rsidRPr="004E73AE">
        <w:rPr>
          <w:szCs w:val="18"/>
        </w:rPr>
        <w:t>Insolventier</w:t>
      </w:r>
      <w:r>
        <w:rPr>
          <w:szCs w:val="18"/>
        </w:rPr>
        <w:t>echtr</w:t>
      </w:r>
      <w:r w:rsidRPr="004E73AE">
        <w:rPr>
          <w:szCs w:val="18"/>
        </w:rPr>
        <w:t>ichtlijn</w:t>
      </w:r>
      <w:r>
        <w:rPr>
          <w:szCs w:val="18"/>
        </w:rPr>
        <w:t xml:space="preserve"> (CDA);</w:t>
      </w:r>
    </w:p>
    <w:p w:rsidRPr="004E73AE" w:rsidR="004E73AE" w:rsidP="004E73AE" w:rsidRDefault="004E73AE" w14:paraId="5A2698C4" w14:textId="52C69752">
      <w:pPr>
        <w:pStyle w:val="Lijstalinea"/>
        <w:numPr>
          <w:ilvl w:val="0"/>
          <w:numId w:val="8"/>
        </w:numPr>
        <w:rPr>
          <w:szCs w:val="18"/>
        </w:rPr>
      </w:pPr>
      <w:r>
        <w:rPr>
          <w:szCs w:val="18"/>
        </w:rPr>
        <w:t>M</w:t>
      </w:r>
      <w:r w:rsidRPr="004E73AE">
        <w:rPr>
          <w:szCs w:val="18"/>
        </w:rPr>
        <w:t>odelbepalingen EU</w:t>
      </w:r>
      <w:r>
        <w:rPr>
          <w:szCs w:val="18"/>
        </w:rPr>
        <w:t>-</w:t>
      </w:r>
      <w:r w:rsidRPr="004E73AE">
        <w:rPr>
          <w:szCs w:val="18"/>
        </w:rPr>
        <w:t>strafrecht</w:t>
      </w:r>
      <w:r>
        <w:rPr>
          <w:szCs w:val="18"/>
        </w:rPr>
        <w:t xml:space="preserve"> (CDA);</w:t>
      </w:r>
    </w:p>
    <w:p w:rsidRPr="004E73AE" w:rsidR="004E73AE" w:rsidP="004E73AE" w:rsidRDefault="004E73AE" w14:paraId="15BF79F6" w14:textId="27A80479">
      <w:pPr>
        <w:pStyle w:val="Lijstalinea"/>
        <w:numPr>
          <w:ilvl w:val="0"/>
          <w:numId w:val="8"/>
        </w:numPr>
        <w:rPr>
          <w:szCs w:val="18"/>
        </w:rPr>
      </w:pPr>
      <w:r>
        <w:rPr>
          <w:szCs w:val="18"/>
        </w:rPr>
        <w:t>Justitiële</w:t>
      </w:r>
      <w:r w:rsidRPr="004E73AE">
        <w:rPr>
          <w:szCs w:val="18"/>
        </w:rPr>
        <w:t xml:space="preserve"> samenwerking derde landen</w:t>
      </w:r>
      <w:r>
        <w:rPr>
          <w:szCs w:val="18"/>
        </w:rPr>
        <w:t xml:space="preserve"> (CDA);</w:t>
      </w:r>
    </w:p>
    <w:p w:rsidRPr="004E73AE" w:rsidR="004E73AE" w:rsidP="004E73AE" w:rsidRDefault="004E73AE" w14:paraId="6DB69547" w14:textId="73C06E12">
      <w:pPr>
        <w:pStyle w:val="Lijstalinea"/>
        <w:numPr>
          <w:ilvl w:val="0"/>
          <w:numId w:val="8"/>
        </w:numPr>
        <w:rPr>
          <w:szCs w:val="18"/>
        </w:rPr>
      </w:pPr>
      <w:r w:rsidRPr="004E73AE">
        <w:rPr>
          <w:szCs w:val="18"/>
        </w:rPr>
        <w:t>EU</w:t>
      </w:r>
      <w:r>
        <w:rPr>
          <w:szCs w:val="18"/>
        </w:rPr>
        <w:t>-</w:t>
      </w:r>
      <w:r w:rsidRPr="004E73AE">
        <w:rPr>
          <w:szCs w:val="18"/>
        </w:rPr>
        <w:t>handvest</w:t>
      </w:r>
      <w:r>
        <w:rPr>
          <w:szCs w:val="18"/>
        </w:rPr>
        <w:t xml:space="preserve"> (CDA);</w:t>
      </w:r>
    </w:p>
    <w:p w:rsidR="004E73AE" w:rsidP="004E73AE" w:rsidRDefault="004E73AE" w14:paraId="1089A681" w14:textId="384B99C2">
      <w:pPr>
        <w:pStyle w:val="Lijstalinea"/>
        <w:numPr>
          <w:ilvl w:val="0"/>
          <w:numId w:val="8"/>
        </w:numPr>
        <w:rPr>
          <w:szCs w:val="18"/>
        </w:rPr>
      </w:pPr>
      <w:r w:rsidRPr="004E73AE">
        <w:rPr>
          <w:szCs w:val="18"/>
        </w:rPr>
        <w:t>Confiscatie</w:t>
      </w:r>
      <w:r>
        <w:rPr>
          <w:szCs w:val="18"/>
        </w:rPr>
        <w:t xml:space="preserve"> crimineel vermogen (CDA);</w:t>
      </w:r>
    </w:p>
    <w:p w:rsidR="004E73AE" w:rsidP="004E73AE" w:rsidRDefault="004E73AE" w14:paraId="41BC69A4" w14:textId="47566CA3">
      <w:pPr>
        <w:pStyle w:val="Lijstalinea"/>
        <w:numPr>
          <w:ilvl w:val="0"/>
          <w:numId w:val="8"/>
        </w:numPr>
      </w:pPr>
      <w:r w:rsidRPr="004E73AE">
        <w:t>EU-Voorradenstrategie</w:t>
      </w:r>
      <w:r>
        <w:t xml:space="preserve"> (CDA);</w:t>
      </w:r>
    </w:p>
    <w:p w:rsidR="004E73AE" w:rsidP="004E73AE" w:rsidRDefault="004E73AE" w14:paraId="41D426F6" w14:textId="7A4CC1F1">
      <w:pPr>
        <w:pStyle w:val="Lijstalinea"/>
        <w:numPr>
          <w:ilvl w:val="0"/>
          <w:numId w:val="8"/>
        </w:numPr>
        <w:rPr>
          <w:szCs w:val="18"/>
        </w:rPr>
      </w:pPr>
      <w:r w:rsidRPr="004E73AE">
        <w:rPr>
          <w:szCs w:val="18"/>
        </w:rPr>
        <w:t>Uniemechanisme voor Civiele Bescherming</w:t>
      </w:r>
      <w:r>
        <w:rPr>
          <w:szCs w:val="18"/>
        </w:rPr>
        <w:t xml:space="preserve"> (CDA, BBB)</w:t>
      </w:r>
    </w:p>
    <w:p w:rsidR="00C36553" w:rsidP="00C36553" w:rsidRDefault="00C36553" w14:paraId="56A94BAA" w14:textId="77777777"/>
    <w:p w:rsidR="00C36553" w:rsidP="00C36553" w:rsidRDefault="00C36553" w14:paraId="37C89AFD" w14:textId="77777777"/>
    <w:p w:rsidRPr="009052BD" w:rsidR="006D162D" w:rsidP="006D162D" w:rsidRDefault="006D162D" w14:paraId="03BB7CEC" w14:textId="77777777">
      <w:pPr>
        <w:spacing w:line="276" w:lineRule="auto"/>
        <w:rPr>
          <w:rFonts w:eastAsia="Verdana" w:cs="Verdana"/>
        </w:rPr>
      </w:pPr>
      <w:r w:rsidRPr="009052BD">
        <w:rPr>
          <w:rFonts w:eastAsia="Verdana" w:cs="Verdana"/>
        </w:rPr>
        <w:t>De Minister van Justitie en Veiligheid,</w:t>
      </w:r>
    </w:p>
    <w:p w:rsidRPr="009052BD" w:rsidR="006D162D" w:rsidP="006D162D" w:rsidRDefault="006D162D" w14:paraId="4AB41125" w14:textId="77777777">
      <w:pPr>
        <w:spacing w:line="276" w:lineRule="auto"/>
        <w:rPr>
          <w:rFonts w:eastAsia="Verdana" w:cs="Verdana"/>
        </w:rPr>
      </w:pPr>
    </w:p>
    <w:p w:rsidRPr="009052BD" w:rsidR="006D162D" w:rsidP="006D162D" w:rsidRDefault="006D162D" w14:paraId="7902A71B" w14:textId="77777777">
      <w:pPr>
        <w:spacing w:line="276" w:lineRule="auto"/>
        <w:rPr>
          <w:rFonts w:eastAsia="Verdana" w:cs="Verdana"/>
        </w:rPr>
      </w:pPr>
    </w:p>
    <w:p w:rsidRPr="009052BD" w:rsidR="006D162D" w:rsidP="006D162D" w:rsidRDefault="006D162D" w14:paraId="75D1C1DF" w14:textId="77777777">
      <w:pPr>
        <w:spacing w:line="276" w:lineRule="auto"/>
        <w:rPr>
          <w:rFonts w:eastAsia="Verdana" w:cs="Verdana"/>
        </w:rPr>
      </w:pPr>
    </w:p>
    <w:p w:rsidRPr="009052BD" w:rsidR="006D162D" w:rsidP="006D162D" w:rsidRDefault="006D162D" w14:paraId="0B078D03" w14:textId="77777777">
      <w:pPr>
        <w:spacing w:line="276" w:lineRule="auto"/>
        <w:rPr>
          <w:rFonts w:eastAsia="Verdana" w:cs="Verdana"/>
        </w:rPr>
      </w:pPr>
    </w:p>
    <w:p w:rsidRPr="009052BD" w:rsidR="006D162D" w:rsidP="006D162D" w:rsidRDefault="006D162D" w14:paraId="3BB96F73" w14:textId="77777777">
      <w:pPr>
        <w:spacing w:line="276" w:lineRule="auto"/>
        <w:rPr>
          <w:rFonts w:eastAsia="Verdana" w:cs="Verdana"/>
        </w:rPr>
      </w:pPr>
      <w:proofErr w:type="spellStart"/>
      <w:r w:rsidRPr="009052BD">
        <w:rPr>
          <w:rFonts w:eastAsia="Verdana" w:cs="Verdana"/>
        </w:rPr>
        <w:t>F</w:t>
      </w:r>
      <w:r>
        <w:rPr>
          <w:rFonts w:eastAsia="Verdana" w:cs="Verdana"/>
        </w:rPr>
        <w:t>oort</w:t>
      </w:r>
      <w:proofErr w:type="spellEnd"/>
      <w:r w:rsidRPr="009052BD">
        <w:rPr>
          <w:rFonts w:eastAsia="Verdana" w:cs="Verdana"/>
        </w:rPr>
        <w:t xml:space="preserve"> van Oosten</w:t>
      </w:r>
    </w:p>
    <w:p w:rsidRPr="009052BD" w:rsidR="006D162D" w:rsidP="006D162D" w:rsidRDefault="006D162D" w14:paraId="53F573EE" w14:textId="77777777">
      <w:pPr>
        <w:spacing w:line="276" w:lineRule="auto"/>
        <w:rPr>
          <w:rFonts w:eastAsia="Verdana" w:cs="Verdana"/>
        </w:rPr>
      </w:pPr>
    </w:p>
    <w:p w:rsidR="006D162D" w:rsidP="006D162D" w:rsidRDefault="006D162D" w14:paraId="5B9983C1" w14:textId="77777777"/>
    <w:p w:rsidRPr="009052BD" w:rsidR="006D162D" w:rsidP="006D162D" w:rsidRDefault="006D162D" w14:paraId="2B606B44" w14:textId="77777777">
      <w:pPr>
        <w:spacing w:line="276" w:lineRule="auto"/>
        <w:rPr>
          <w:rFonts w:eastAsia="Verdana" w:cs="Verdana"/>
        </w:rPr>
      </w:pPr>
      <w:r w:rsidRPr="009052BD">
        <w:rPr>
          <w:rFonts w:eastAsia="Verdana" w:cs="Verdana"/>
        </w:rPr>
        <w:t>De Staatssecretaris van Justitie en Veiligheid,</w:t>
      </w:r>
    </w:p>
    <w:p w:rsidRPr="009052BD" w:rsidR="006D162D" w:rsidP="006D162D" w:rsidRDefault="006D162D" w14:paraId="2CFFD59D" w14:textId="77777777">
      <w:pPr>
        <w:spacing w:line="276" w:lineRule="auto"/>
        <w:rPr>
          <w:rFonts w:eastAsia="Verdana" w:cs="Verdana"/>
        </w:rPr>
      </w:pPr>
    </w:p>
    <w:p w:rsidRPr="009052BD" w:rsidR="006D162D" w:rsidP="006D162D" w:rsidRDefault="006D162D" w14:paraId="6DB2AD91" w14:textId="77777777">
      <w:pPr>
        <w:spacing w:line="276" w:lineRule="auto"/>
        <w:rPr>
          <w:rFonts w:eastAsia="Verdana" w:cs="Verdana"/>
        </w:rPr>
      </w:pPr>
    </w:p>
    <w:p w:rsidRPr="009052BD" w:rsidR="006D162D" w:rsidP="006D162D" w:rsidRDefault="006D162D" w14:paraId="7AB98317" w14:textId="77777777">
      <w:pPr>
        <w:spacing w:line="276" w:lineRule="auto"/>
        <w:rPr>
          <w:rFonts w:eastAsia="Verdana" w:cs="Verdana"/>
        </w:rPr>
      </w:pPr>
    </w:p>
    <w:p w:rsidRPr="009052BD" w:rsidR="006D162D" w:rsidP="006D162D" w:rsidRDefault="006D162D" w14:paraId="39E70D74" w14:textId="77777777">
      <w:pPr>
        <w:spacing w:line="276" w:lineRule="auto"/>
        <w:rPr>
          <w:rFonts w:eastAsia="Verdana" w:cs="Verdana"/>
        </w:rPr>
      </w:pPr>
    </w:p>
    <w:p w:rsidR="00614BE7" w:rsidP="00F946EB" w:rsidRDefault="006D162D" w14:paraId="0785C5DE" w14:textId="0C0B5A80">
      <w:pPr>
        <w:spacing w:line="276" w:lineRule="auto"/>
      </w:pPr>
      <w:r>
        <w:rPr>
          <w:rFonts w:eastAsia="Verdana" w:cs="Verdana"/>
        </w:rPr>
        <w:t xml:space="preserve">mr. </w:t>
      </w:r>
      <w:r w:rsidRPr="009052BD">
        <w:rPr>
          <w:rFonts w:eastAsia="Verdana" w:cs="Verdana"/>
        </w:rPr>
        <w:t>A.</w:t>
      </w:r>
      <w:r>
        <w:rPr>
          <w:rFonts w:eastAsia="Verdana" w:cs="Verdana"/>
        </w:rPr>
        <w:t>C.L.</w:t>
      </w:r>
      <w:r w:rsidRPr="009052BD">
        <w:rPr>
          <w:rFonts w:eastAsia="Verdana" w:cs="Verdana"/>
        </w:rPr>
        <w:t xml:space="preserve"> Rutte</w:t>
      </w:r>
    </w:p>
    <w:p w:rsidR="00614BE7" w:rsidRDefault="00614BE7" w14:paraId="32048587" w14:textId="77777777"/>
    <w:sectPr w:rsidR="00614BE7">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B497" w14:textId="77777777" w:rsidR="00C80DFE" w:rsidRDefault="00C80DFE">
      <w:pPr>
        <w:spacing w:line="240" w:lineRule="auto"/>
      </w:pPr>
      <w:r>
        <w:separator/>
      </w:r>
    </w:p>
  </w:endnote>
  <w:endnote w:type="continuationSeparator" w:id="0">
    <w:p w14:paraId="3C51CE5A" w14:textId="77777777" w:rsidR="00C80DFE" w:rsidRDefault="00C80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47A3" w14:textId="77777777" w:rsidR="00614BE7" w:rsidRDefault="00614BE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7170" w14:textId="77777777" w:rsidR="00C80DFE" w:rsidRDefault="00C80DFE">
      <w:pPr>
        <w:spacing w:line="240" w:lineRule="auto"/>
      </w:pPr>
      <w:r>
        <w:separator/>
      </w:r>
    </w:p>
  </w:footnote>
  <w:footnote w:type="continuationSeparator" w:id="0">
    <w:p w14:paraId="4975109A" w14:textId="77777777" w:rsidR="00C80DFE" w:rsidRDefault="00C80D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E5AA" w14:textId="77777777" w:rsidR="00614BE7" w:rsidRDefault="005D53E9">
    <w:r>
      <w:rPr>
        <w:noProof/>
      </w:rPr>
      <mc:AlternateContent>
        <mc:Choice Requires="wps">
          <w:drawing>
            <wp:anchor distT="0" distB="0" distL="0" distR="0" simplePos="0" relativeHeight="251652608" behindDoc="0" locked="1" layoutInCell="1" allowOverlap="1" wp14:anchorId="342E5837" wp14:editId="70FB166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A2077D" w14:textId="77777777" w:rsidR="00614BE7" w:rsidRDefault="005D53E9">
                          <w:pPr>
                            <w:pStyle w:val="Referentiegegevensbold"/>
                          </w:pPr>
                          <w:r>
                            <w:t>Cluster secretaris-generaal</w:t>
                          </w:r>
                        </w:p>
                        <w:p w14:paraId="1E063049" w14:textId="77777777" w:rsidR="00614BE7" w:rsidRDefault="005D53E9">
                          <w:pPr>
                            <w:pStyle w:val="Referentiegegevens"/>
                          </w:pPr>
                          <w:r>
                            <w:t>Directie Europese en Internationale Aangelegenheden</w:t>
                          </w:r>
                        </w:p>
                        <w:p w14:paraId="6E772D52" w14:textId="77777777" w:rsidR="00614BE7" w:rsidRDefault="005D53E9">
                          <w:pPr>
                            <w:pStyle w:val="Referentiegegevens"/>
                          </w:pPr>
                          <w:r>
                            <w:t>Europese Unie</w:t>
                          </w:r>
                        </w:p>
                        <w:p w14:paraId="6D128398" w14:textId="77777777" w:rsidR="00614BE7" w:rsidRDefault="00614BE7">
                          <w:pPr>
                            <w:pStyle w:val="WitregelW2"/>
                          </w:pPr>
                        </w:p>
                        <w:p w14:paraId="7A4F5221" w14:textId="77777777" w:rsidR="00614BE7" w:rsidRDefault="005D53E9">
                          <w:pPr>
                            <w:pStyle w:val="Referentiegegevensbold"/>
                          </w:pPr>
                          <w:r>
                            <w:t>Datum</w:t>
                          </w:r>
                        </w:p>
                        <w:p w14:paraId="500EBC31" w14:textId="77777777" w:rsidR="00614BE7" w:rsidRDefault="00C80DFE">
                          <w:pPr>
                            <w:pStyle w:val="Referentiegegevens"/>
                          </w:pPr>
                          <w:sdt>
                            <w:sdtPr>
                              <w:id w:val="1735584723"/>
                              <w:date w:fullDate="2025-12-01T10:55:00Z">
                                <w:dateFormat w:val="d MMMM yyyy"/>
                                <w:lid w:val="nl"/>
                                <w:storeMappedDataAs w:val="dateTime"/>
                                <w:calendar w:val="gregorian"/>
                              </w:date>
                            </w:sdtPr>
                            <w:sdtEndPr/>
                            <w:sdtContent>
                              <w:r w:rsidR="005D53E9">
                                <w:t>1 december 2025</w:t>
                              </w:r>
                            </w:sdtContent>
                          </w:sdt>
                        </w:p>
                        <w:p w14:paraId="6056758C" w14:textId="77777777" w:rsidR="00614BE7" w:rsidRDefault="00614BE7">
                          <w:pPr>
                            <w:pStyle w:val="WitregelW1"/>
                          </w:pPr>
                        </w:p>
                        <w:p w14:paraId="6FE85C37" w14:textId="77777777" w:rsidR="00614BE7" w:rsidRDefault="005D53E9">
                          <w:pPr>
                            <w:pStyle w:val="Referentiegegevensbold"/>
                          </w:pPr>
                          <w:r>
                            <w:t>Onze referentie</w:t>
                          </w:r>
                        </w:p>
                        <w:p w14:paraId="40269A73" w14:textId="77777777" w:rsidR="00614BE7" w:rsidRDefault="005D53E9">
                          <w:pPr>
                            <w:pStyle w:val="Referentiegegevens"/>
                          </w:pPr>
                          <w:r>
                            <w:t>6942748</w:t>
                          </w:r>
                        </w:p>
                      </w:txbxContent>
                    </wps:txbx>
                    <wps:bodyPr vert="horz" wrap="square" lIns="0" tIns="0" rIns="0" bIns="0" anchor="t" anchorCtr="0"/>
                  </wps:wsp>
                </a:graphicData>
              </a:graphic>
            </wp:anchor>
          </w:drawing>
        </mc:Choice>
        <mc:Fallback>
          <w:pict>
            <v:shapetype w14:anchorId="342E583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A2077D" w14:textId="77777777" w:rsidR="00614BE7" w:rsidRDefault="005D53E9">
                    <w:pPr>
                      <w:pStyle w:val="Referentiegegevensbold"/>
                    </w:pPr>
                    <w:r>
                      <w:t>Cluster secretaris-generaal</w:t>
                    </w:r>
                  </w:p>
                  <w:p w14:paraId="1E063049" w14:textId="77777777" w:rsidR="00614BE7" w:rsidRDefault="005D53E9">
                    <w:pPr>
                      <w:pStyle w:val="Referentiegegevens"/>
                    </w:pPr>
                    <w:r>
                      <w:t>Directie Europese en Internationale Aangelegenheden</w:t>
                    </w:r>
                  </w:p>
                  <w:p w14:paraId="6E772D52" w14:textId="77777777" w:rsidR="00614BE7" w:rsidRDefault="005D53E9">
                    <w:pPr>
                      <w:pStyle w:val="Referentiegegevens"/>
                    </w:pPr>
                    <w:r>
                      <w:t>Europese Unie</w:t>
                    </w:r>
                  </w:p>
                  <w:p w14:paraId="6D128398" w14:textId="77777777" w:rsidR="00614BE7" w:rsidRDefault="00614BE7">
                    <w:pPr>
                      <w:pStyle w:val="WitregelW2"/>
                    </w:pPr>
                  </w:p>
                  <w:p w14:paraId="7A4F5221" w14:textId="77777777" w:rsidR="00614BE7" w:rsidRDefault="005D53E9">
                    <w:pPr>
                      <w:pStyle w:val="Referentiegegevensbold"/>
                    </w:pPr>
                    <w:r>
                      <w:t>Datum</w:t>
                    </w:r>
                  </w:p>
                  <w:p w14:paraId="500EBC31" w14:textId="77777777" w:rsidR="00614BE7" w:rsidRDefault="00C80DFE">
                    <w:pPr>
                      <w:pStyle w:val="Referentiegegevens"/>
                    </w:pPr>
                    <w:sdt>
                      <w:sdtPr>
                        <w:id w:val="1735584723"/>
                        <w:date w:fullDate="2025-12-01T10:55:00Z">
                          <w:dateFormat w:val="d MMMM yyyy"/>
                          <w:lid w:val="nl"/>
                          <w:storeMappedDataAs w:val="dateTime"/>
                          <w:calendar w:val="gregorian"/>
                        </w:date>
                      </w:sdtPr>
                      <w:sdtEndPr/>
                      <w:sdtContent>
                        <w:r w:rsidR="005D53E9">
                          <w:t>1 december 2025</w:t>
                        </w:r>
                      </w:sdtContent>
                    </w:sdt>
                  </w:p>
                  <w:p w14:paraId="6056758C" w14:textId="77777777" w:rsidR="00614BE7" w:rsidRDefault="00614BE7">
                    <w:pPr>
                      <w:pStyle w:val="WitregelW1"/>
                    </w:pPr>
                  </w:p>
                  <w:p w14:paraId="6FE85C37" w14:textId="77777777" w:rsidR="00614BE7" w:rsidRDefault="005D53E9">
                    <w:pPr>
                      <w:pStyle w:val="Referentiegegevensbold"/>
                    </w:pPr>
                    <w:r>
                      <w:t>Onze referentie</w:t>
                    </w:r>
                  </w:p>
                  <w:p w14:paraId="40269A73" w14:textId="77777777" w:rsidR="00614BE7" w:rsidRDefault="005D53E9">
                    <w:pPr>
                      <w:pStyle w:val="Referentiegegevens"/>
                    </w:pPr>
                    <w:r>
                      <w:t>6942748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97B194" wp14:editId="3584694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25E19C" w14:textId="77777777" w:rsidR="005D53E9" w:rsidRDefault="005D53E9"/>
                      </w:txbxContent>
                    </wps:txbx>
                    <wps:bodyPr vert="horz" wrap="square" lIns="0" tIns="0" rIns="0" bIns="0" anchor="t" anchorCtr="0"/>
                  </wps:wsp>
                </a:graphicData>
              </a:graphic>
            </wp:anchor>
          </w:drawing>
        </mc:Choice>
        <mc:Fallback>
          <w:pict>
            <v:shape w14:anchorId="6B97B19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E25E19C" w14:textId="77777777" w:rsidR="005D53E9" w:rsidRDefault="005D53E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C7EC5D" wp14:editId="17C3734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19CCC8" w14:textId="4D33623F" w:rsidR="00614BE7" w:rsidRDefault="005D53E9">
                          <w:pPr>
                            <w:pStyle w:val="Referentiegegevens"/>
                          </w:pPr>
                          <w:r>
                            <w:t xml:space="preserve">Pagina </w:t>
                          </w:r>
                          <w:r>
                            <w:fldChar w:fldCharType="begin"/>
                          </w:r>
                          <w:r>
                            <w:instrText>PAGE</w:instrText>
                          </w:r>
                          <w:r>
                            <w:fldChar w:fldCharType="separate"/>
                          </w:r>
                          <w:r w:rsidR="004E73AE">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3C7EC5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719CCC8" w14:textId="4D33623F" w:rsidR="00614BE7" w:rsidRDefault="005D53E9">
                    <w:pPr>
                      <w:pStyle w:val="Referentiegegevens"/>
                    </w:pPr>
                    <w:r>
                      <w:t xml:space="preserve">Pagina </w:t>
                    </w:r>
                    <w:r>
                      <w:fldChar w:fldCharType="begin"/>
                    </w:r>
                    <w:r>
                      <w:instrText>PAGE</w:instrText>
                    </w:r>
                    <w:r>
                      <w:fldChar w:fldCharType="separate"/>
                    </w:r>
                    <w:r w:rsidR="004E73AE">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B0D3" w14:textId="77777777" w:rsidR="00614BE7" w:rsidRDefault="005D53E9">
    <w:pPr>
      <w:spacing w:after="6377" w:line="14" w:lineRule="exact"/>
    </w:pPr>
    <w:r>
      <w:rPr>
        <w:noProof/>
      </w:rPr>
      <mc:AlternateContent>
        <mc:Choice Requires="wps">
          <w:drawing>
            <wp:anchor distT="0" distB="0" distL="0" distR="0" simplePos="0" relativeHeight="251655680" behindDoc="0" locked="1" layoutInCell="1" allowOverlap="1" wp14:anchorId="4029DC7B" wp14:editId="20FC404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041E3A" w14:textId="77777777" w:rsidR="00F946EB" w:rsidRDefault="005D53E9">
                          <w:r>
                            <w:t>Aan de Voorzitter van de Tweede Kamer</w:t>
                          </w:r>
                        </w:p>
                        <w:p w14:paraId="09B1390D" w14:textId="40086D3D" w:rsidR="00614BE7" w:rsidRDefault="005D53E9">
                          <w:r>
                            <w:t>der Staten-Generaal</w:t>
                          </w:r>
                        </w:p>
                        <w:p w14:paraId="6EE65E58" w14:textId="77777777" w:rsidR="00614BE7" w:rsidRDefault="005D53E9">
                          <w:r>
                            <w:t xml:space="preserve">Postbus 20018 </w:t>
                          </w:r>
                        </w:p>
                        <w:p w14:paraId="16BE3FC5" w14:textId="77777777" w:rsidR="00614BE7" w:rsidRDefault="005D53E9">
                          <w:r>
                            <w:t>2500 EA  DEN HAAG</w:t>
                          </w:r>
                        </w:p>
                      </w:txbxContent>
                    </wps:txbx>
                    <wps:bodyPr vert="horz" wrap="square" lIns="0" tIns="0" rIns="0" bIns="0" anchor="t" anchorCtr="0"/>
                  </wps:wsp>
                </a:graphicData>
              </a:graphic>
            </wp:anchor>
          </w:drawing>
        </mc:Choice>
        <mc:Fallback>
          <w:pict>
            <v:shapetype w14:anchorId="4029DC7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3041E3A" w14:textId="77777777" w:rsidR="00F946EB" w:rsidRDefault="005D53E9">
                    <w:r>
                      <w:t>Aan de Voorzitter van de Tweede Kamer</w:t>
                    </w:r>
                  </w:p>
                  <w:p w14:paraId="09B1390D" w14:textId="40086D3D" w:rsidR="00614BE7" w:rsidRDefault="005D53E9">
                    <w:r>
                      <w:t>der Staten-Generaal</w:t>
                    </w:r>
                  </w:p>
                  <w:p w14:paraId="6EE65E58" w14:textId="77777777" w:rsidR="00614BE7" w:rsidRDefault="005D53E9">
                    <w:r>
                      <w:t xml:space="preserve">Postbus 20018 </w:t>
                    </w:r>
                  </w:p>
                  <w:p w14:paraId="16BE3FC5" w14:textId="77777777" w:rsidR="00614BE7" w:rsidRDefault="005D53E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3B160D" wp14:editId="5DC9A8E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14BE7" w14:paraId="0408D14B" w14:textId="77777777">
                            <w:trPr>
                              <w:trHeight w:val="240"/>
                            </w:trPr>
                            <w:tc>
                              <w:tcPr>
                                <w:tcW w:w="1140" w:type="dxa"/>
                              </w:tcPr>
                              <w:p w14:paraId="117B041E" w14:textId="77777777" w:rsidR="00614BE7" w:rsidRDefault="005D53E9">
                                <w:r>
                                  <w:t>Datum</w:t>
                                </w:r>
                              </w:p>
                            </w:tc>
                            <w:tc>
                              <w:tcPr>
                                <w:tcW w:w="5918" w:type="dxa"/>
                              </w:tcPr>
                              <w:p w14:paraId="37599DD5" w14:textId="71835CA0" w:rsidR="00614BE7" w:rsidRDefault="00C80DFE">
                                <w:sdt>
                                  <w:sdtPr>
                                    <w:id w:val="-1153446426"/>
                                    <w:date w:fullDate="2025-12-04T00:00:00Z">
                                      <w:dateFormat w:val="d MMMM yyyy"/>
                                      <w:lid w:val="nl"/>
                                      <w:storeMappedDataAs w:val="dateTime"/>
                                      <w:calendar w:val="gregorian"/>
                                    </w:date>
                                  </w:sdtPr>
                                  <w:sdtEndPr/>
                                  <w:sdtContent>
                                    <w:r w:rsidR="00F946EB">
                                      <w:rPr>
                                        <w:lang w:val="nl"/>
                                      </w:rPr>
                                      <w:t>4 december 2025</w:t>
                                    </w:r>
                                  </w:sdtContent>
                                </w:sdt>
                              </w:p>
                            </w:tc>
                          </w:tr>
                          <w:tr w:rsidR="00614BE7" w14:paraId="6AD5DB01" w14:textId="77777777">
                            <w:trPr>
                              <w:trHeight w:val="240"/>
                            </w:trPr>
                            <w:tc>
                              <w:tcPr>
                                <w:tcW w:w="1140" w:type="dxa"/>
                              </w:tcPr>
                              <w:p w14:paraId="6151E6B6" w14:textId="77777777" w:rsidR="00614BE7" w:rsidRDefault="005D53E9">
                                <w:r>
                                  <w:t>Betreft</w:t>
                                </w:r>
                              </w:p>
                            </w:tc>
                            <w:tc>
                              <w:tcPr>
                                <w:tcW w:w="5918" w:type="dxa"/>
                              </w:tcPr>
                              <w:p w14:paraId="4B926360" w14:textId="77777777" w:rsidR="00F946EB" w:rsidRDefault="00F946EB" w:rsidP="00F946EB">
                                <w:r>
                                  <w:t>Beantwoording Schriftelijk Overleg JBZ-Raad 8 en 9 december 2025</w:t>
                                </w:r>
                              </w:p>
                              <w:p w14:paraId="1E0CC45D" w14:textId="77777777" w:rsidR="00614BE7" w:rsidRDefault="00614BE7"/>
                            </w:tc>
                          </w:tr>
                        </w:tbl>
                        <w:p w14:paraId="293FB08C" w14:textId="77777777" w:rsidR="005D53E9" w:rsidRDefault="005D53E9"/>
                      </w:txbxContent>
                    </wps:txbx>
                    <wps:bodyPr vert="horz" wrap="square" lIns="0" tIns="0" rIns="0" bIns="0" anchor="t" anchorCtr="0"/>
                  </wps:wsp>
                </a:graphicData>
              </a:graphic>
            </wp:anchor>
          </w:drawing>
        </mc:Choice>
        <mc:Fallback>
          <w:pict>
            <v:shape w14:anchorId="083B160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14BE7" w14:paraId="0408D14B" w14:textId="77777777">
                      <w:trPr>
                        <w:trHeight w:val="240"/>
                      </w:trPr>
                      <w:tc>
                        <w:tcPr>
                          <w:tcW w:w="1140" w:type="dxa"/>
                        </w:tcPr>
                        <w:p w14:paraId="117B041E" w14:textId="77777777" w:rsidR="00614BE7" w:rsidRDefault="005D53E9">
                          <w:r>
                            <w:t>Datum</w:t>
                          </w:r>
                        </w:p>
                      </w:tc>
                      <w:tc>
                        <w:tcPr>
                          <w:tcW w:w="5918" w:type="dxa"/>
                        </w:tcPr>
                        <w:p w14:paraId="37599DD5" w14:textId="71835CA0" w:rsidR="00614BE7" w:rsidRDefault="00C80DFE">
                          <w:sdt>
                            <w:sdtPr>
                              <w:id w:val="-1153446426"/>
                              <w:date w:fullDate="2025-12-04T00:00:00Z">
                                <w:dateFormat w:val="d MMMM yyyy"/>
                                <w:lid w:val="nl"/>
                                <w:storeMappedDataAs w:val="dateTime"/>
                                <w:calendar w:val="gregorian"/>
                              </w:date>
                            </w:sdtPr>
                            <w:sdtEndPr/>
                            <w:sdtContent>
                              <w:r w:rsidR="00F946EB">
                                <w:rPr>
                                  <w:lang w:val="nl"/>
                                </w:rPr>
                                <w:t>4 december 2025</w:t>
                              </w:r>
                            </w:sdtContent>
                          </w:sdt>
                        </w:p>
                      </w:tc>
                    </w:tr>
                    <w:tr w:rsidR="00614BE7" w14:paraId="6AD5DB01" w14:textId="77777777">
                      <w:trPr>
                        <w:trHeight w:val="240"/>
                      </w:trPr>
                      <w:tc>
                        <w:tcPr>
                          <w:tcW w:w="1140" w:type="dxa"/>
                        </w:tcPr>
                        <w:p w14:paraId="6151E6B6" w14:textId="77777777" w:rsidR="00614BE7" w:rsidRDefault="005D53E9">
                          <w:r>
                            <w:t>Betreft</w:t>
                          </w:r>
                        </w:p>
                      </w:tc>
                      <w:tc>
                        <w:tcPr>
                          <w:tcW w:w="5918" w:type="dxa"/>
                        </w:tcPr>
                        <w:p w14:paraId="4B926360" w14:textId="77777777" w:rsidR="00F946EB" w:rsidRDefault="00F946EB" w:rsidP="00F946EB">
                          <w:r>
                            <w:t>Beantwoording Schriftelijk Overleg JBZ-Raad 8 en 9 december 2025</w:t>
                          </w:r>
                        </w:p>
                        <w:p w14:paraId="1E0CC45D" w14:textId="77777777" w:rsidR="00614BE7" w:rsidRDefault="00614BE7"/>
                      </w:tc>
                    </w:tr>
                  </w:tbl>
                  <w:p w14:paraId="293FB08C" w14:textId="77777777" w:rsidR="005D53E9" w:rsidRDefault="005D53E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C62220E" wp14:editId="7BC12F0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A7720C" w14:textId="77777777" w:rsidR="00614BE7" w:rsidRDefault="005D53E9">
                          <w:pPr>
                            <w:pStyle w:val="Referentiegegevensbold"/>
                          </w:pPr>
                          <w:r>
                            <w:t>Cluster secretaris-generaal</w:t>
                          </w:r>
                        </w:p>
                        <w:p w14:paraId="7FCF11D8" w14:textId="77777777" w:rsidR="00614BE7" w:rsidRDefault="005D53E9">
                          <w:pPr>
                            <w:pStyle w:val="Referentiegegevens"/>
                          </w:pPr>
                          <w:r>
                            <w:t>Directie Europese en Internationale Aangelegenheden</w:t>
                          </w:r>
                        </w:p>
                        <w:p w14:paraId="45EC835B" w14:textId="77777777" w:rsidR="00614BE7" w:rsidRPr="005928BB" w:rsidRDefault="005D53E9">
                          <w:pPr>
                            <w:pStyle w:val="Referentiegegevens"/>
                            <w:rPr>
                              <w:lang w:val="de-DE"/>
                            </w:rPr>
                          </w:pPr>
                          <w:proofErr w:type="spellStart"/>
                          <w:r w:rsidRPr="005928BB">
                            <w:rPr>
                              <w:lang w:val="de-DE"/>
                            </w:rPr>
                            <w:t>Europese</w:t>
                          </w:r>
                          <w:proofErr w:type="spellEnd"/>
                          <w:r w:rsidRPr="005928BB">
                            <w:rPr>
                              <w:lang w:val="de-DE"/>
                            </w:rPr>
                            <w:t xml:space="preserve"> Unie</w:t>
                          </w:r>
                        </w:p>
                        <w:p w14:paraId="1D780584" w14:textId="77777777" w:rsidR="00614BE7" w:rsidRPr="005928BB" w:rsidRDefault="00614BE7">
                          <w:pPr>
                            <w:pStyle w:val="WitregelW1"/>
                            <w:rPr>
                              <w:lang w:val="de-DE"/>
                            </w:rPr>
                          </w:pPr>
                        </w:p>
                        <w:p w14:paraId="2078490F" w14:textId="77777777" w:rsidR="00614BE7" w:rsidRPr="005928BB" w:rsidRDefault="005D53E9">
                          <w:pPr>
                            <w:pStyle w:val="Referentiegegevens"/>
                            <w:rPr>
                              <w:lang w:val="de-DE"/>
                            </w:rPr>
                          </w:pPr>
                          <w:proofErr w:type="spellStart"/>
                          <w:r w:rsidRPr="005928BB">
                            <w:rPr>
                              <w:lang w:val="de-DE"/>
                            </w:rPr>
                            <w:t>Turfmarkt</w:t>
                          </w:r>
                          <w:proofErr w:type="spellEnd"/>
                          <w:r w:rsidRPr="005928BB">
                            <w:rPr>
                              <w:lang w:val="de-DE"/>
                            </w:rPr>
                            <w:t xml:space="preserve"> 147</w:t>
                          </w:r>
                        </w:p>
                        <w:p w14:paraId="41978F74" w14:textId="77777777" w:rsidR="00614BE7" w:rsidRPr="005928BB" w:rsidRDefault="005D53E9">
                          <w:pPr>
                            <w:pStyle w:val="Referentiegegevens"/>
                            <w:rPr>
                              <w:lang w:val="de-DE"/>
                            </w:rPr>
                          </w:pPr>
                          <w:r w:rsidRPr="005928BB">
                            <w:rPr>
                              <w:lang w:val="de-DE"/>
                            </w:rPr>
                            <w:t>2511 DP   Den Haag</w:t>
                          </w:r>
                        </w:p>
                        <w:p w14:paraId="6E672829" w14:textId="77777777" w:rsidR="00614BE7" w:rsidRPr="005928BB" w:rsidRDefault="005D53E9">
                          <w:pPr>
                            <w:pStyle w:val="Referentiegegevens"/>
                            <w:rPr>
                              <w:lang w:val="de-DE"/>
                            </w:rPr>
                          </w:pPr>
                          <w:r w:rsidRPr="005928BB">
                            <w:rPr>
                              <w:lang w:val="de-DE"/>
                            </w:rPr>
                            <w:t>Postbus 20301</w:t>
                          </w:r>
                        </w:p>
                        <w:p w14:paraId="067C90A1" w14:textId="77777777" w:rsidR="00614BE7" w:rsidRPr="005928BB" w:rsidRDefault="005D53E9">
                          <w:pPr>
                            <w:pStyle w:val="Referentiegegevens"/>
                            <w:rPr>
                              <w:lang w:val="de-DE"/>
                            </w:rPr>
                          </w:pPr>
                          <w:r w:rsidRPr="005928BB">
                            <w:rPr>
                              <w:lang w:val="de-DE"/>
                            </w:rPr>
                            <w:t>2500 EH   Den Haag</w:t>
                          </w:r>
                        </w:p>
                        <w:p w14:paraId="73C51AF8" w14:textId="77777777" w:rsidR="00614BE7" w:rsidRPr="005928BB" w:rsidRDefault="005D53E9">
                          <w:pPr>
                            <w:pStyle w:val="Referentiegegevens"/>
                            <w:rPr>
                              <w:lang w:val="de-DE"/>
                            </w:rPr>
                          </w:pPr>
                          <w:r w:rsidRPr="005928BB">
                            <w:rPr>
                              <w:lang w:val="de-DE"/>
                            </w:rPr>
                            <w:t>www.rijksoverheid.nl/jenv</w:t>
                          </w:r>
                        </w:p>
                        <w:p w14:paraId="6BA89BEB" w14:textId="77777777" w:rsidR="00614BE7" w:rsidRPr="005928BB" w:rsidRDefault="00614BE7">
                          <w:pPr>
                            <w:pStyle w:val="WitregelW2"/>
                            <w:rPr>
                              <w:lang w:val="de-DE"/>
                            </w:rPr>
                          </w:pPr>
                        </w:p>
                        <w:p w14:paraId="3E728214" w14:textId="77777777" w:rsidR="00614BE7" w:rsidRDefault="005D53E9">
                          <w:pPr>
                            <w:pStyle w:val="Referentiegegevensbold"/>
                          </w:pPr>
                          <w:r>
                            <w:t>Onze referentie</w:t>
                          </w:r>
                        </w:p>
                        <w:p w14:paraId="49F50EE9" w14:textId="77777777" w:rsidR="00614BE7" w:rsidRDefault="005D53E9">
                          <w:pPr>
                            <w:pStyle w:val="Referentiegegevens"/>
                          </w:pPr>
                          <w:r>
                            <w:t>6942748</w:t>
                          </w:r>
                        </w:p>
                        <w:p w14:paraId="4FB78043" w14:textId="77777777" w:rsidR="00F946EB" w:rsidRDefault="00F946EB" w:rsidP="00F946EB"/>
                        <w:p w14:paraId="6BBE48A0" w14:textId="16C43FFC" w:rsidR="00F946EB" w:rsidRPr="00F946EB" w:rsidRDefault="00F946EB" w:rsidP="00F946EB">
                          <w:pPr>
                            <w:rPr>
                              <w:b/>
                              <w:bCs/>
                              <w:sz w:val="13"/>
                              <w:szCs w:val="13"/>
                            </w:rPr>
                          </w:pPr>
                          <w:r w:rsidRPr="00F946EB">
                            <w:rPr>
                              <w:b/>
                              <w:bCs/>
                              <w:sz w:val="13"/>
                              <w:szCs w:val="13"/>
                            </w:rPr>
                            <w:t>Bijlage(n)</w:t>
                          </w:r>
                        </w:p>
                        <w:p w14:paraId="23263812" w14:textId="0C41BCAB" w:rsidR="00F946EB" w:rsidRPr="00F946EB" w:rsidRDefault="00F946EB" w:rsidP="00F946EB">
                          <w:pPr>
                            <w:rPr>
                              <w:sz w:val="13"/>
                              <w:szCs w:val="13"/>
                            </w:rPr>
                          </w:pPr>
                          <w:r w:rsidRPr="00F946EB">
                            <w:rPr>
                              <w:sz w:val="13"/>
                              <w:szCs w:val="13"/>
                            </w:rPr>
                            <w:t>1</w:t>
                          </w:r>
                        </w:p>
                      </w:txbxContent>
                    </wps:txbx>
                    <wps:bodyPr vert="horz" wrap="square" lIns="0" tIns="0" rIns="0" bIns="0" anchor="t" anchorCtr="0"/>
                  </wps:wsp>
                </a:graphicData>
              </a:graphic>
            </wp:anchor>
          </w:drawing>
        </mc:Choice>
        <mc:Fallback>
          <w:pict>
            <v:shape w14:anchorId="1C62220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1A7720C" w14:textId="77777777" w:rsidR="00614BE7" w:rsidRDefault="005D53E9">
                    <w:pPr>
                      <w:pStyle w:val="Referentiegegevensbold"/>
                    </w:pPr>
                    <w:r>
                      <w:t>Cluster secretaris-generaal</w:t>
                    </w:r>
                  </w:p>
                  <w:p w14:paraId="7FCF11D8" w14:textId="77777777" w:rsidR="00614BE7" w:rsidRDefault="005D53E9">
                    <w:pPr>
                      <w:pStyle w:val="Referentiegegevens"/>
                    </w:pPr>
                    <w:r>
                      <w:t>Directie Europese en Internationale Aangelegenheden</w:t>
                    </w:r>
                  </w:p>
                  <w:p w14:paraId="45EC835B" w14:textId="77777777" w:rsidR="00614BE7" w:rsidRPr="005928BB" w:rsidRDefault="005D53E9">
                    <w:pPr>
                      <w:pStyle w:val="Referentiegegevens"/>
                      <w:rPr>
                        <w:lang w:val="de-DE"/>
                      </w:rPr>
                    </w:pPr>
                    <w:proofErr w:type="spellStart"/>
                    <w:r w:rsidRPr="005928BB">
                      <w:rPr>
                        <w:lang w:val="de-DE"/>
                      </w:rPr>
                      <w:t>Europese</w:t>
                    </w:r>
                    <w:proofErr w:type="spellEnd"/>
                    <w:r w:rsidRPr="005928BB">
                      <w:rPr>
                        <w:lang w:val="de-DE"/>
                      </w:rPr>
                      <w:t xml:space="preserve"> Unie</w:t>
                    </w:r>
                  </w:p>
                  <w:p w14:paraId="1D780584" w14:textId="77777777" w:rsidR="00614BE7" w:rsidRPr="005928BB" w:rsidRDefault="00614BE7">
                    <w:pPr>
                      <w:pStyle w:val="WitregelW1"/>
                      <w:rPr>
                        <w:lang w:val="de-DE"/>
                      </w:rPr>
                    </w:pPr>
                  </w:p>
                  <w:p w14:paraId="2078490F" w14:textId="77777777" w:rsidR="00614BE7" w:rsidRPr="005928BB" w:rsidRDefault="005D53E9">
                    <w:pPr>
                      <w:pStyle w:val="Referentiegegevens"/>
                      <w:rPr>
                        <w:lang w:val="de-DE"/>
                      </w:rPr>
                    </w:pPr>
                    <w:proofErr w:type="spellStart"/>
                    <w:r w:rsidRPr="005928BB">
                      <w:rPr>
                        <w:lang w:val="de-DE"/>
                      </w:rPr>
                      <w:t>Turfmarkt</w:t>
                    </w:r>
                    <w:proofErr w:type="spellEnd"/>
                    <w:r w:rsidRPr="005928BB">
                      <w:rPr>
                        <w:lang w:val="de-DE"/>
                      </w:rPr>
                      <w:t xml:space="preserve"> 147</w:t>
                    </w:r>
                  </w:p>
                  <w:p w14:paraId="41978F74" w14:textId="77777777" w:rsidR="00614BE7" w:rsidRPr="005928BB" w:rsidRDefault="005D53E9">
                    <w:pPr>
                      <w:pStyle w:val="Referentiegegevens"/>
                      <w:rPr>
                        <w:lang w:val="de-DE"/>
                      </w:rPr>
                    </w:pPr>
                    <w:r w:rsidRPr="005928BB">
                      <w:rPr>
                        <w:lang w:val="de-DE"/>
                      </w:rPr>
                      <w:t>2511 DP   Den Haag</w:t>
                    </w:r>
                  </w:p>
                  <w:p w14:paraId="6E672829" w14:textId="77777777" w:rsidR="00614BE7" w:rsidRPr="005928BB" w:rsidRDefault="005D53E9">
                    <w:pPr>
                      <w:pStyle w:val="Referentiegegevens"/>
                      <w:rPr>
                        <w:lang w:val="de-DE"/>
                      </w:rPr>
                    </w:pPr>
                    <w:r w:rsidRPr="005928BB">
                      <w:rPr>
                        <w:lang w:val="de-DE"/>
                      </w:rPr>
                      <w:t>Postbus 20301</w:t>
                    </w:r>
                  </w:p>
                  <w:p w14:paraId="067C90A1" w14:textId="77777777" w:rsidR="00614BE7" w:rsidRPr="005928BB" w:rsidRDefault="005D53E9">
                    <w:pPr>
                      <w:pStyle w:val="Referentiegegevens"/>
                      <w:rPr>
                        <w:lang w:val="de-DE"/>
                      </w:rPr>
                    </w:pPr>
                    <w:r w:rsidRPr="005928BB">
                      <w:rPr>
                        <w:lang w:val="de-DE"/>
                      </w:rPr>
                      <w:t>2500 EH   Den Haag</w:t>
                    </w:r>
                  </w:p>
                  <w:p w14:paraId="73C51AF8" w14:textId="77777777" w:rsidR="00614BE7" w:rsidRPr="005928BB" w:rsidRDefault="005D53E9">
                    <w:pPr>
                      <w:pStyle w:val="Referentiegegevens"/>
                      <w:rPr>
                        <w:lang w:val="de-DE"/>
                      </w:rPr>
                    </w:pPr>
                    <w:r w:rsidRPr="005928BB">
                      <w:rPr>
                        <w:lang w:val="de-DE"/>
                      </w:rPr>
                      <w:t>www.rijksoverheid.nl/jenv</w:t>
                    </w:r>
                  </w:p>
                  <w:p w14:paraId="6BA89BEB" w14:textId="77777777" w:rsidR="00614BE7" w:rsidRPr="005928BB" w:rsidRDefault="00614BE7">
                    <w:pPr>
                      <w:pStyle w:val="WitregelW2"/>
                      <w:rPr>
                        <w:lang w:val="de-DE"/>
                      </w:rPr>
                    </w:pPr>
                  </w:p>
                  <w:p w14:paraId="3E728214" w14:textId="77777777" w:rsidR="00614BE7" w:rsidRDefault="005D53E9">
                    <w:pPr>
                      <w:pStyle w:val="Referentiegegevensbold"/>
                    </w:pPr>
                    <w:r>
                      <w:t>Onze referentie</w:t>
                    </w:r>
                  </w:p>
                  <w:p w14:paraId="49F50EE9" w14:textId="77777777" w:rsidR="00614BE7" w:rsidRDefault="005D53E9">
                    <w:pPr>
                      <w:pStyle w:val="Referentiegegevens"/>
                    </w:pPr>
                    <w:r>
                      <w:t>6942748</w:t>
                    </w:r>
                  </w:p>
                  <w:p w14:paraId="4FB78043" w14:textId="77777777" w:rsidR="00F946EB" w:rsidRDefault="00F946EB" w:rsidP="00F946EB"/>
                  <w:p w14:paraId="6BBE48A0" w14:textId="16C43FFC" w:rsidR="00F946EB" w:rsidRPr="00F946EB" w:rsidRDefault="00F946EB" w:rsidP="00F946EB">
                    <w:pPr>
                      <w:rPr>
                        <w:b/>
                        <w:bCs/>
                        <w:sz w:val="13"/>
                        <w:szCs w:val="13"/>
                      </w:rPr>
                    </w:pPr>
                    <w:r w:rsidRPr="00F946EB">
                      <w:rPr>
                        <w:b/>
                        <w:bCs/>
                        <w:sz w:val="13"/>
                        <w:szCs w:val="13"/>
                      </w:rPr>
                      <w:t>Bijlage(n)</w:t>
                    </w:r>
                  </w:p>
                  <w:p w14:paraId="23263812" w14:textId="0C41BCAB" w:rsidR="00F946EB" w:rsidRPr="00F946EB" w:rsidRDefault="00F946EB" w:rsidP="00F946EB">
                    <w:pPr>
                      <w:rPr>
                        <w:sz w:val="13"/>
                        <w:szCs w:val="13"/>
                      </w:rPr>
                    </w:pPr>
                    <w:r w:rsidRPr="00F946EB">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D36055F" wp14:editId="5C78E1A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195231" w14:textId="77777777" w:rsidR="005D53E9" w:rsidRDefault="005D53E9"/>
                      </w:txbxContent>
                    </wps:txbx>
                    <wps:bodyPr vert="horz" wrap="square" lIns="0" tIns="0" rIns="0" bIns="0" anchor="t" anchorCtr="0"/>
                  </wps:wsp>
                </a:graphicData>
              </a:graphic>
            </wp:anchor>
          </w:drawing>
        </mc:Choice>
        <mc:Fallback>
          <w:pict>
            <v:shape w14:anchorId="3D36055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F195231" w14:textId="77777777" w:rsidR="005D53E9" w:rsidRDefault="005D53E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75C333" wp14:editId="54CE34D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C9A814" w14:textId="77777777" w:rsidR="00614BE7" w:rsidRDefault="005D53E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475C33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1C9A814" w14:textId="77777777" w:rsidR="00614BE7" w:rsidRDefault="005D53E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5CE40F4" wp14:editId="549E75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C4CD3D" w14:textId="77777777" w:rsidR="00614BE7" w:rsidRDefault="005D53E9">
                          <w:pPr>
                            <w:spacing w:line="240" w:lineRule="auto"/>
                          </w:pPr>
                          <w:r>
                            <w:rPr>
                              <w:noProof/>
                            </w:rPr>
                            <w:drawing>
                              <wp:inline distT="0" distB="0" distL="0" distR="0" wp14:anchorId="30C8E4BE" wp14:editId="25FC2D6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CE40F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8C4CD3D" w14:textId="77777777" w:rsidR="00614BE7" w:rsidRDefault="005D53E9">
                    <w:pPr>
                      <w:spacing w:line="240" w:lineRule="auto"/>
                    </w:pPr>
                    <w:r>
                      <w:rPr>
                        <w:noProof/>
                      </w:rPr>
                      <w:drawing>
                        <wp:inline distT="0" distB="0" distL="0" distR="0" wp14:anchorId="30C8E4BE" wp14:editId="25FC2D6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E005E6F" wp14:editId="4F33B44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5B4BBA" w14:textId="77777777" w:rsidR="00614BE7" w:rsidRDefault="005D53E9">
                          <w:pPr>
                            <w:spacing w:line="240" w:lineRule="auto"/>
                          </w:pPr>
                          <w:r>
                            <w:rPr>
                              <w:noProof/>
                            </w:rPr>
                            <w:drawing>
                              <wp:inline distT="0" distB="0" distL="0" distR="0" wp14:anchorId="5665D2B4" wp14:editId="1B5135E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005E6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E5B4BBA" w14:textId="77777777" w:rsidR="00614BE7" w:rsidRDefault="005D53E9">
                    <w:pPr>
                      <w:spacing w:line="240" w:lineRule="auto"/>
                    </w:pPr>
                    <w:r>
                      <w:rPr>
                        <w:noProof/>
                      </w:rPr>
                      <w:drawing>
                        <wp:inline distT="0" distB="0" distL="0" distR="0" wp14:anchorId="5665D2B4" wp14:editId="1B5135E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9897A3" wp14:editId="31FDFB6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175507" w14:textId="77777777" w:rsidR="00614BE7" w:rsidRDefault="005D53E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9897A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5175507" w14:textId="77777777" w:rsidR="00614BE7" w:rsidRDefault="005D53E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509B92"/>
    <w:multiLevelType w:val="multilevel"/>
    <w:tmpl w:val="1BDE48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00F455C"/>
    <w:multiLevelType w:val="multilevel"/>
    <w:tmpl w:val="499F91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1028409"/>
    <w:multiLevelType w:val="multilevel"/>
    <w:tmpl w:val="5A7D34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9E0DF5D"/>
    <w:multiLevelType w:val="multilevel"/>
    <w:tmpl w:val="A0C9CF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B9025C"/>
    <w:multiLevelType w:val="hybridMultilevel"/>
    <w:tmpl w:val="01DE1F5A"/>
    <w:lvl w:ilvl="0" w:tplc="8A36C50C">
      <w:start w:val="19"/>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7C25D43"/>
    <w:multiLevelType w:val="multilevel"/>
    <w:tmpl w:val="638094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50C0FCC"/>
    <w:multiLevelType w:val="hybridMultilevel"/>
    <w:tmpl w:val="FF2E20BA"/>
    <w:lvl w:ilvl="0" w:tplc="16425C6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FA28B1"/>
    <w:multiLevelType w:val="multilevel"/>
    <w:tmpl w:val="F966CF5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91003950">
    <w:abstractNumId w:val="7"/>
  </w:num>
  <w:num w:numId="2" w16cid:durableId="434985158">
    <w:abstractNumId w:val="3"/>
  </w:num>
  <w:num w:numId="3" w16cid:durableId="552619929">
    <w:abstractNumId w:val="0"/>
  </w:num>
  <w:num w:numId="4" w16cid:durableId="287513030">
    <w:abstractNumId w:val="1"/>
  </w:num>
  <w:num w:numId="5" w16cid:durableId="2140878832">
    <w:abstractNumId w:val="2"/>
  </w:num>
  <w:num w:numId="6" w16cid:durableId="2035224424">
    <w:abstractNumId w:val="5"/>
  </w:num>
  <w:num w:numId="7" w16cid:durableId="2021393080">
    <w:abstractNumId w:val="6"/>
  </w:num>
  <w:num w:numId="8" w16cid:durableId="557323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E9"/>
    <w:rsid w:val="000B4A67"/>
    <w:rsid w:val="0017673B"/>
    <w:rsid w:val="001D667B"/>
    <w:rsid w:val="00264AE1"/>
    <w:rsid w:val="002950CD"/>
    <w:rsid w:val="002D085A"/>
    <w:rsid w:val="00407D92"/>
    <w:rsid w:val="00457335"/>
    <w:rsid w:val="004D3E20"/>
    <w:rsid w:val="004E73AE"/>
    <w:rsid w:val="005928BB"/>
    <w:rsid w:val="005D53E9"/>
    <w:rsid w:val="00614BE7"/>
    <w:rsid w:val="006D162D"/>
    <w:rsid w:val="00727BEC"/>
    <w:rsid w:val="008833A5"/>
    <w:rsid w:val="00A12F0B"/>
    <w:rsid w:val="00A743EE"/>
    <w:rsid w:val="00A91833"/>
    <w:rsid w:val="00BA5B93"/>
    <w:rsid w:val="00BA7DBF"/>
    <w:rsid w:val="00BD3945"/>
    <w:rsid w:val="00C36553"/>
    <w:rsid w:val="00C80DFE"/>
    <w:rsid w:val="00D53430"/>
    <w:rsid w:val="00DB3D9B"/>
    <w:rsid w:val="00DE08CF"/>
    <w:rsid w:val="00F946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6553"/>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C36553"/>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rsid w:val="00C36553"/>
    <w:pPr>
      <w:autoSpaceDN/>
      <w:ind w:left="720"/>
      <w:contextualSpacing/>
      <w:textAlignment w:val="auto"/>
    </w:pPr>
    <w:rPr>
      <w:rFonts w:eastAsia="Times New Roman" w:cs="Times New Roman"/>
      <w:color w:val="auto"/>
      <w:szCs w:val="24"/>
    </w:rPr>
  </w:style>
  <w:style w:type="paragraph" w:styleId="Revisie">
    <w:name w:val="Revision"/>
    <w:hidden/>
    <w:uiPriority w:val="99"/>
    <w:semiHidden/>
    <w:rsid w:val="002D085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F946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46E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68639">
      <w:bodyDiv w:val="1"/>
      <w:marLeft w:val="0"/>
      <w:marRight w:val="0"/>
      <w:marTop w:val="0"/>
      <w:marBottom w:val="0"/>
      <w:divBdr>
        <w:top w:val="none" w:sz="0" w:space="0" w:color="auto"/>
        <w:left w:val="none" w:sz="0" w:space="0" w:color="auto"/>
        <w:bottom w:val="none" w:sz="0" w:space="0" w:color="auto"/>
        <w:right w:val="none" w:sz="0" w:space="0" w:color="auto"/>
      </w:divBdr>
    </w:div>
    <w:div w:id="100724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145</ap:Words>
  <ap:Characters>803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2025-12-04T10:35:00.0000000Z</dcterms:created>
  <dcterms:modified xsi:type="dcterms:W3CDTF">2025-12-04T10:35:00.0000000Z</dcterms:modified>
  <dc:description>------------------------</dc:description>
  <version/>
  <category/>
</coreProperties>
</file>