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2025Z20667</w:t>
        <w:br/>
      </w:r>
      <w:proofErr w:type="spellEnd"/>
    </w:p>
    <w:p>
      <w:pPr>
        <w:pStyle w:val="Normal"/>
        <w:rPr>
          <w:b w:val="1"/>
          <w:bCs w:val="1"/>
        </w:rPr>
      </w:pPr>
      <w:r w:rsidR="250AE766">
        <w:rPr>
          <w:b w:val="0"/>
          <w:bCs w:val="0"/>
        </w:rPr>
        <w:t>(ingezonden 27 november 2025)</w:t>
        <w:br/>
      </w:r>
    </w:p>
    <w:p>
      <w:r>
        <w:t xml:space="preserve">Vragen van het lid Van Lanschot (CDA) aan de staatssecretaris van Defensie over peperdure wervingscampagnes die nauwelijks nieuwe militairen opleveren.</w:t>
      </w:r>
      <w:r>
        <w:br/>
      </w:r>
    </w:p>
    <w:p>
      <w:r>
        <w:t xml:space="preserve"> </w:t>
      </w:r>
      <w:r>
        <w:br/>
      </w:r>
    </w:p>
    <w:p>
      <w:r>
        <w:t xml:space="preserve">1. Heeft u kennisgenomen van het onderzoek van Follow the Money waaruit blijkt dat Defensie de afgelopen jaren miljoenen euro's heeft uitgegeven aan wervingscampagnes, terwijl het aantal daadwerkelijk ingestroomde militairen nauwelijks stijgt? [1]</w:t>
      </w:r>
      <w:r>
        <w:br/>
      </w:r>
    </w:p>
    <w:p>
      <w:r>
        <w:t xml:space="preserve"> </w:t>
      </w:r>
      <w:r>
        <w:br/>
      </w:r>
    </w:p>
    <w:p>
      <w:r>
        <w:t xml:space="preserve">2. Hoeveel geld heeft Defensie sinds 2020 jaarlijks besteed aan wervingscampagnes en via welke kanalen zijn deze middelen ingezet (tv, online, social media, evenementen, etc.)?</w:t>
      </w:r>
      <w:r>
        <w:br/>
      </w:r>
    </w:p>
    <w:p>
      <w:r>
        <w:t xml:space="preserve"> </w:t>
      </w:r>
      <w:r>
        <w:br/>
      </w:r>
    </w:p>
    <w:p>
      <w:r>
        <w:t xml:space="preserve">3. Kunt u per jaar sinds 2020 inzicht geven in: a) het aantal sollicitaties, en b) het aantal daadwerkelijke aanstellingen dat volgde?</w:t>
      </w:r>
      <w:r>
        <w:br/>
      </w:r>
    </w:p>
    <w:p>
      <w:r>
        <w:t xml:space="preserve"> </w:t>
      </w:r>
      <w:r>
        <w:br/>
      </w:r>
    </w:p>
    <w:p>
      <w:r>
        <w:t xml:space="preserve">4. Hoe verklaart u het grote verschil tussen het aantal sollicitaties dat campagnes opleveren en het beperkte aantal nieuwe aanstellingen?</w:t>
      </w:r>
      <w:r>
        <w:br/>
      </w:r>
    </w:p>
    <w:p>
      <w:r>
        <w:t xml:space="preserve"> </w:t>
      </w:r>
      <w:r>
        <w:br/>
      </w:r>
    </w:p>
    <w:p>
      <w:r>
        <w:t xml:space="preserve">5. In hoeverre zijn er binnen Defensie harde prestatie-indicatoren geformuleerd voor het meten van de effectiviteit van wervingscampagnes?</w:t>
      </w:r>
      <w:r>
        <w:br/>
      </w:r>
    </w:p>
    <w:p>
      <w:r>
        <w:t xml:space="preserve"> </w:t>
      </w:r>
      <w:r>
        <w:br/>
      </w:r>
    </w:p>
    <w:p>
      <w:r>
        <w:t xml:space="preserve">6. Erkent u dat Defensie er niet in slaagt haar personeelsdoelen te halen, ondanks een groeiend budget en intensieve marketing? Zo nee, waarom niet? Zo ja, welke maatregelen neemt u om dit fundamentele probleem aan te pakken?</w:t>
      </w:r>
      <w:r>
        <w:br/>
      </w:r>
    </w:p>
    <w:p>
      <w:r>
        <w:t xml:space="preserve"> </w:t>
      </w:r>
      <w:r>
        <w:br/>
      </w:r>
    </w:p>
    <w:p>
      <w:r>
        <w:t xml:space="preserve">7. Is er bij de recente stijging van het defensiebudget ook geïnvesteerd in versnelde opleidingstrajecten, aangepaste instroomprofielen of bredere toelatingseisen? Zo ja, met welk resultaat?</w:t>
      </w:r>
      <w:r>
        <w:br/>
      </w:r>
    </w:p>
    <w:p>
      <w:r>
        <w:t xml:space="preserve"> </w:t>
      </w:r>
      <w:r>
        <w:br/>
      </w:r>
    </w:p>
    <w:p>
      <w:r>
        <w:t xml:space="preserve">8. Wat is uw reactie op de analyse uit het artikel van Follow the Money dat het merendeel van de reservistenprogramma’s zich richt op 'hoger opgeleiden', dat er veel minder geld gaat naar de VeVa-opleidingen en dat de VeVa in de praktijk geen vooropleiding is en geen voorrang geeft bij Defensie?</w:t>
      </w:r>
      <w:r>
        <w:br/>
      </w:r>
    </w:p>
    <w:p>
      <w:r>
        <w:t xml:space="preserve"> </w:t>
      </w:r>
      <w:r>
        <w:br/>
      </w:r>
    </w:p>
    <w:p>
      <w:r>
        <w:t xml:space="preserve">9. Welke belemmeringen in de keten (zoals capaciteit opleidingen, veiligheidsscreenings, keuringseisen) spelen volgens u voornamelijk een rol bij het feit dat vacatures bij Defensie onvoldoende ingevuld worden?</w:t>
      </w:r>
      <w:r>
        <w:br/>
      </w:r>
    </w:p>
    <w:p>
      <w:r>
        <w:t xml:space="preserve"> </w:t>
      </w:r>
      <w:r>
        <w:br/>
      </w:r>
    </w:p>
    <w:p>
      <w:r>
        <w:t xml:space="preserve">10. Deelt u de mening dat meer geïnvesteerd moet worden in het wegnemen van de belemmeringen in de keten? Zo nee, waarom niet? Zo ja, welke stappen onderneemt u daarvoor?</w:t>
      </w:r>
      <w:r>
        <w:br/>
      </w:r>
    </w:p>
    <w:p>
      <w:r>
        <w:t xml:space="preserve"> </w:t>
      </w:r>
      <w:r>
        <w:br/>
      </w:r>
    </w:p>
    <w:p>
      <w:r>
        <w:t xml:space="preserve">11. Klopt het dat de uitstroom van militairen ongeveer 25 procent hoger ligt dan ingecalculeerd?</w:t>
      </w:r>
      <w:r>
        <w:br/>
      </w:r>
    </w:p>
    <w:p>
      <w:r>
        <w:t xml:space="preserve"> </w:t>
      </w:r>
      <w:r>
        <w:br/>
      </w:r>
    </w:p>
    <w:p>
      <w:r>
        <w:t xml:space="preserve">12. Is er bij de recente stijging van het defensiebudget ook geïnvesteerd in het beter faciliteren van zittend personeel om die te kunnen behouden? Zo ja, met welk resultaat?</w:t>
      </w:r>
      <w:r>
        <w:br/>
      </w:r>
    </w:p>
    <w:p>
      <w:r>
        <w:t xml:space="preserve"> </w:t>
      </w:r>
      <w:r>
        <w:br/>
      </w:r>
    </w:p>
    <w:p>
      <w:r>
        <w:t xml:space="preserve">13. Deelt u ten slotte de mening dat voor het behalen van de doelstellingen voor 2030 (en daarna) een meer verplichtend karakter in het kader van opkomstplicht noodzakelijk zal zijn? Zo nee, waarom niet? Zo ja, welke plannen heeft u hiertoe in voorbereiding?</w:t>
      </w:r>
      <w:r>
        <w:br/>
      </w:r>
    </w:p>
    <w:p>
      <w:r>
        <w:t xml:space="preserve"> </w:t>
      </w:r>
      <w:r>
        <w:br/>
      </w:r>
    </w:p>
    <w:p>
      <w:r>
        <w:t xml:space="preserve">[1] Follow the Money, 26 november 2025, 'Peperdure Defensie­campagnes leveren nauwelijks nieuwe soldaten op', (https://www.ftm.nl/artikelen/peperdure-defensiecampagnes-leveren-nauwelijks-nieuwe-soldaten-op)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