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5DEA" w:rsidR="00021A49" w:rsidP="00021A49" w:rsidRDefault="004D0687" w14:paraId="0D4D1594" w14:textId="4BA1A0D9">
      <w:pPr>
        <w:rPr>
          <w:b/>
          <w:bCs/>
          <w:szCs w:val="18"/>
          <w:lang w:val="nl-NL" w:eastAsia="ja-JP"/>
        </w:rPr>
      </w:pPr>
      <w:bookmarkStart w:name="_Hlk108774585" w:id="0"/>
      <w:r w:rsidRPr="00A85DEA">
        <w:rPr>
          <w:b/>
          <w:bCs/>
          <w:szCs w:val="18"/>
          <w:lang w:val="nl-NL" w:eastAsia="ja-JP"/>
        </w:rPr>
        <w:t>GEANNOTEERDE AGENDA NAVO FOREIGN MINISTER MEETING</w:t>
      </w:r>
      <w:r w:rsidRPr="00A85DEA" w:rsidR="0042574F">
        <w:rPr>
          <w:b/>
          <w:bCs/>
          <w:szCs w:val="18"/>
          <w:lang w:val="nl-NL" w:eastAsia="ja-JP"/>
        </w:rPr>
        <w:t xml:space="preserve"> </w:t>
      </w:r>
      <w:r w:rsidRPr="00A85DEA">
        <w:rPr>
          <w:b/>
          <w:bCs/>
          <w:szCs w:val="18"/>
          <w:lang w:val="nl-NL" w:eastAsia="ja-JP"/>
        </w:rPr>
        <w:t>VAN</w:t>
      </w:r>
      <w:r w:rsidRPr="00A85DEA" w:rsidR="0042574F">
        <w:rPr>
          <w:b/>
          <w:bCs/>
          <w:szCs w:val="18"/>
          <w:lang w:val="nl-NL" w:eastAsia="ja-JP"/>
        </w:rPr>
        <w:t xml:space="preserve"> 3 december 2025</w:t>
      </w:r>
    </w:p>
    <w:p w:rsidRPr="00FF0BDA" w:rsidR="00FF0BDA" w:rsidP="00FF0BDA" w:rsidRDefault="00286436" w14:paraId="766DD39D" w14:textId="04710FFE">
      <w:pPr>
        <w:rPr>
          <w:szCs w:val="18"/>
          <w:lang w:val="nl-NL" w:eastAsia="ja-JP"/>
        </w:rPr>
      </w:pPr>
      <w:r>
        <w:rPr>
          <w:szCs w:val="18"/>
          <w:lang w:val="nl-NL" w:eastAsia="ja-JP"/>
        </w:rPr>
        <w:t>O</w:t>
      </w:r>
      <w:r w:rsidRPr="00FF0BDA">
        <w:rPr>
          <w:szCs w:val="18"/>
          <w:lang w:val="nl-NL" w:eastAsia="ja-JP"/>
        </w:rPr>
        <w:t xml:space="preserve">p </w:t>
      </w:r>
      <w:r>
        <w:rPr>
          <w:szCs w:val="18"/>
          <w:lang w:val="nl-NL" w:eastAsia="ja-JP"/>
        </w:rPr>
        <w:t xml:space="preserve">woensdag </w:t>
      </w:r>
      <w:r w:rsidRPr="00FF0BDA">
        <w:rPr>
          <w:szCs w:val="18"/>
          <w:lang w:val="nl-NL" w:eastAsia="ja-JP"/>
        </w:rPr>
        <w:t xml:space="preserve">3 december </w:t>
      </w:r>
      <w:r>
        <w:rPr>
          <w:szCs w:val="18"/>
          <w:lang w:val="nl-NL" w:eastAsia="ja-JP"/>
        </w:rPr>
        <w:t>a.s. vindt d</w:t>
      </w:r>
      <w:r w:rsidRPr="00FF0BDA" w:rsidR="00FF0BDA">
        <w:rPr>
          <w:szCs w:val="18"/>
          <w:lang w:val="nl-NL" w:eastAsia="ja-JP"/>
        </w:rPr>
        <w:t xml:space="preserve">e NAVO </w:t>
      </w:r>
      <w:r w:rsidRPr="00592958" w:rsidR="00FF0BDA">
        <w:rPr>
          <w:i/>
          <w:szCs w:val="18"/>
          <w:lang w:val="nl-NL" w:eastAsia="ja-JP"/>
        </w:rPr>
        <w:t>Foreign Ministers Meeting</w:t>
      </w:r>
      <w:r w:rsidRPr="00FF0BDA" w:rsidR="00FF0BDA">
        <w:rPr>
          <w:szCs w:val="18"/>
          <w:lang w:val="nl-NL" w:eastAsia="ja-JP"/>
        </w:rPr>
        <w:t xml:space="preserve"> (FMM) plaats in Brussel. De bijeenkomst volgt op de NAVO-top in Den Haag (24–25 juni 2025) </w:t>
      </w:r>
      <w:r w:rsidR="00842BB7">
        <w:rPr>
          <w:szCs w:val="18"/>
          <w:lang w:val="nl-NL" w:eastAsia="ja-JP"/>
        </w:rPr>
        <w:t>en</w:t>
      </w:r>
      <w:r w:rsidRPr="00FF0BDA" w:rsidR="00FF0BDA">
        <w:rPr>
          <w:szCs w:val="18"/>
          <w:lang w:val="nl-NL" w:eastAsia="ja-JP"/>
        </w:rPr>
        <w:t xml:space="preserve"> vormt een belangrijk tussenstation richting de NAVO-top van </w:t>
      </w:r>
      <w:r w:rsidR="00245963">
        <w:rPr>
          <w:szCs w:val="18"/>
          <w:lang w:val="nl-NL" w:eastAsia="ja-JP"/>
        </w:rPr>
        <w:t xml:space="preserve">7 en 8 juli </w:t>
      </w:r>
      <w:r w:rsidRPr="00FF0BDA" w:rsidR="00FF0BDA">
        <w:rPr>
          <w:szCs w:val="18"/>
          <w:lang w:val="nl-NL" w:eastAsia="ja-JP"/>
        </w:rPr>
        <w:t>2026 in Ankara</w:t>
      </w:r>
      <w:r w:rsidR="00842BB7">
        <w:rPr>
          <w:szCs w:val="18"/>
          <w:lang w:val="nl-NL" w:eastAsia="ja-JP"/>
        </w:rPr>
        <w:t>, Turkije</w:t>
      </w:r>
      <w:r w:rsidR="00F860CC">
        <w:rPr>
          <w:szCs w:val="18"/>
          <w:lang w:val="nl-NL" w:eastAsia="ja-JP"/>
        </w:rPr>
        <w:t>.</w:t>
      </w:r>
    </w:p>
    <w:p w:rsidRPr="00FF0BDA" w:rsidR="00FF0BDA" w:rsidP="00FF0BDA" w:rsidRDefault="00FF0BDA" w14:paraId="39687A90" w14:textId="606505D8">
      <w:pPr>
        <w:rPr>
          <w:szCs w:val="18"/>
          <w:lang w:val="nl-NL" w:eastAsia="ja-JP"/>
        </w:rPr>
      </w:pPr>
      <w:r w:rsidRPr="00FF0BDA">
        <w:rPr>
          <w:szCs w:val="18"/>
          <w:lang w:val="nl-NL" w:eastAsia="ja-JP"/>
        </w:rPr>
        <w:t xml:space="preserve">De FMM </w:t>
      </w:r>
      <w:r w:rsidR="00F17A01">
        <w:rPr>
          <w:szCs w:val="18"/>
          <w:lang w:val="nl-NL" w:eastAsia="ja-JP"/>
        </w:rPr>
        <w:t>bestaat uit</w:t>
      </w:r>
      <w:r w:rsidRPr="00FF0BDA">
        <w:rPr>
          <w:szCs w:val="18"/>
          <w:lang w:val="nl-NL" w:eastAsia="ja-JP"/>
        </w:rPr>
        <w:t xml:space="preserve"> twee </w:t>
      </w:r>
      <w:r w:rsidR="00121C65">
        <w:rPr>
          <w:szCs w:val="18"/>
          <w:lang w:val="nl-NL" w:eastAsia="ja-JP"/>
        </w:rPr>
        <w:t>werksessies</w:t>
      </w:r>
      <w:r w:rsidRPr="00FF0BDA">
        <w:rPr>
          <w:szCs w:val="18"/>
          <w:lang w:val="nl-NL" w:eastAsia="ja-JP"/>
        </w:rPr>
        <w:t>:</w:t>
      </w:r>
      <w:r w:rsidR="00B41F7A">
        <w:rPr>
          <w:szCs w:val="18"/>
          <w:lang w:val="nl-NL" w:eastAsia="ja-JP"/>
        </w:rPr>
        <w:t xml:space="preserve"> </w:t>
      </w:r>
      <w:r w:rsidRPr="00FF0BDA">
        <w:rPr>
          <w:szCs w:val="18"/>
          <w:lang w:val="nl-NL" w:eastAsia="ja-JP"/>
        </w:rPr>
        <w:t>een zitting van de Noord-Atlantische Raa</w:t>
      </w:r>
      <w:r w:rsidR="00B41F7A">
        <w:rPr>
          <w:szCs w:val="18"/>
          <w:lang w:val="nl-NL" w:eastAsia="ja-JP"/>
        </w:rPr>
        <w:t xml:space="preserve">d en </w:t>
      </w:r>
      <w:r w:rsidRPr="00FF0BDA">
        <w:rPr>
          <w:szCs w:val="18"/>
          <w:lang w:val="nl-NL" w:eastAsia="ja-JP"/>
        </w:rPr>
        <w:t xml:space="preserve">een werkdiner van de </w:t>
      </w:r>
      <w:r w:rsidR="00B41F7A">
        <w:rPr>
          <w:szCs w:val="18"/>
          <w:lang w:val="nl-NL" w:eastAsia="ja-JP"/>
        </w:rPr>
        <w:t>NAVO-Oekraïne Raad.</w:t>
      </w:r>
    </w:p>
    <w:p w:rsidRPr="00FF0BDA" w:rsidR="00FF0BDA" w:rsidP="00FF0BDA" w:rsidRDefault="00DC06B3" w14:paraId="7832B80E" w14:textId="380C5F4F">
      <w:pPr>
        <w:contextualSpacing/>
        <w:rPr>
          <w:b/>
          <w:bCs/>
          <w:szCs w:val="18"/>
          <w:lang w:val="nl-NL" w:eastAsia="ja-JP"/>
        </w:rPr>
      </w:pPr>
      <w:r>
        <w:rPr>
          <w:b/>
          <w:bCs/>
          <w:szCs w:val="18"/>
          <w:lang w:val="nl-NL" w:eastAsia="ja-JP"/>
        </w:rPr>
        <w:t>Noord-Atlantische Raad</w:t>
      </w:r>
    </w:p>
    <w:p w:rsidRPr="00FF0BDA" w:rsidR="00FF0BDA" w:rsidP="00FF0BDA" w:rsidRDefault="00FF0BDA" w14:paraId="4CCBF7CE" w14:textId="04023C34">
      <w:pPr>
        <w:rPr>
          <w:szCs w:val="18"/>
          <w:lang w:val="nl-NL" w:eastAsia="ja-JP"/>
        </w:rPr>
      </w:pPr>
      <w:r w:rsidRPr="00FF0BDA">
        <w:rPr>
          <w:szCs w:val="18"/>
          <w:lang w:val="nl-NL" w:eastAsia="ja-JP"/>
        </w:rPr>
        <w:t xml:space="preserve">Tijdens de </w:t>
      </w:r>
      <w:r w:rsidR="00121C65">
        <w:rPr>
          <w:szCs w:val="18"/>
          <w:lang w:val="nl-NL" w:eastAsia="ja-JP"/>
        </w:rPr>
        <w:t>Noord-Atlantische Raad (NAR)</w:t>
      </w:r>
      <w:r w:rsidRPr="00FF0BDA">
        <w:rPr>
          <w:szCs w:val="18"/>
          <w:lang w:val="nl-NL" w:eastAsia="ja-JP"/>
        </w:rPr>
        <w:t xml:space="preserve"> spreken de </w:t>
      </w:r>
      <w:r w:rsidR="00121C65">
        <w:rPr>
          <w:szCs w:val="18"/>
          <w:lang w:val="nl-NL" w:eastAsia="ja-JP"/>
        </w:rPr>
        <w:t xml:space="preserve">32 </w:t>
      </w:r>
      <w:r w:rsidRPr="00FF0BDA">
        <w:rPr>
          <w:szCs w:val="18"/>
          <w:lang w:val="nl-NL" w:eastAsia="ja-JP"/>
        </w:rPr>
        <w:t xml:space="preserve">ministers van Buitenlandse Zaken over de belangrijkste politieke en veiligheidsvraagstukken waar het bondgenootschap momenteel voor staat. </w:t>
      </w:r>
      <w:r w:rsidR="00121C65">
        <w:rPr>
          <w:szCs w:val="18"/>
          <w:lang w:val="nl-NL" w:eastAsia="ja-JP"/>
        </w:rPr>
        <w:t xml:space="preserve">Hier wordt met name gesproken over </w:t>
      </w:r>
      <w:r w:rsidRPr="00FF0BDA">
        <w:rPr>
          <w:szCs w:val="18"/>
          <w:lang w:val="nl-NL" w:eastAsia="ja-JP"/>
        </w:rPr>
        <w:t>Oekraïne,</w:t>
      </w:r>
      <w:r w:rsidR="00895D81">
        <w:rPr>
          <w:szCs w:val="18"/>
          <w:lang w:val="nl-NL" w:eastAsia="ja-JP"/>
        </w:rPr>
        <w:t xml:space="preserve"> </w:t>
      </w:r>
      <w:r w:rsidRPr="00FF0BDA">
        <w:rPr>
          <w:szCs w:val="18"/>
          <w:lang w:val="nl-NL" w:eastAsia="ja-JP"/>
        </w:rPr>
        <w:t xml:space="preserve">Rusland en China, met aanvullende aandacht voor </w:t>
      </w:r>
      <w:r w:rsidR="00592958">
        <w:rPr>
          <w:szCs w:val="18"/>
          <w:lang w:val="nl-NL" w:eastAsia="ja-JP"/>
        </w:rPr>
        <w:t xml:space="preserve">de partners van het bondgenootschap waaronder de Indo-Pacific. </w:t>
      </w:r>
    </w:p>
    <w:p w:rsidRPr="00FF0BDA" w:rsidR="00035CDA" w:rsidP="00B41F7A" w:rsidRDefault="00FF0BDA" w14:paraId="45FD4159" w14:textId="2B2E3DB3">
      <w:pPr>
        <w:rPr>
          <w:szCs w:val="18"/>
          <w:lang w:val="nl-NL" w:eastAsia="ja-JP"/>
        </w:rPr>
      </w:pPr>
      <w:r w:rsidRPr="00FF0BDA">
        <w:rPr>
          <w:szCs w:val="18"/>
          <w:lang w:val="nl-NL" w:eastAsia="ja-JP"/>
        </w:rPr>
        <w:t xml:space="preserve">De oorlog in Oekraïne duurt voort en zal, zeker in de winterperiode, opnieuw leiden tot grote </w:t>
      </w:r>
      <w:r w:rsidR="00C82F6D">
        <w:rPr>
          <w:szCs w:val="18"/>
          <w:lang w:val="nl-NL" w:eastAsia="ja-JP"/>
        </w:rPr>
        <w:t>militaire en niet-militaire noden</w:t>
      </w:r>
      <w:r w:rsidRPr="00FF0BDA">
        <w:rPr>
          <w:szCs w:val="18"/>
          <w:lang w:val="nl-NL" w:eastAsia="ja-JP"/>
        </w:rPr>
        <w:t xml:space="preserve">. </w:t>
      </w:r>
      <w:r w:rsidR="00C82F6D">
        <w:rPr>
          <w:szCs w:val="18"/>
          <w:lang w:val="nl-NL" w:eastAsia="ja-JP"/>
        </w:rPr>
        <w:t xml:space="preserve">De veiligheid van Oekraïne is onlosmakelijk verbonden met de veiligheid van het NAVO-grondgebied. </w:t>
      </w:r>
      <w:r w:rsidRPr="00FF0BDA">
        <w:rPr>
          <w:szCs w:val="18"/>
          <w:lang w:val="nl-NL" w:eastAsia="ja-JP"/>
        </w:rPr>
        <w:t>Bondgenoten zullen</w:t>
      </w:r>
      <w:r w:rsidR="00C82F6D">
        <w:rPr>
          <w:szCs w:val="18"/>
          <w:lang w:val="nl-NL" w:eastAsia="ja-JP"/>
        </w:rPr>
        <w:t xml:space="preserve"> daarom</w:t>
      </w:r>
      <w:r w:rsidRPr="00FF0BDA">
        <w:rPr>
          <w:szCs w:val="18"/>
          <w:lang w:val="nl-NL" w:eastAsia="ja-JP"/>
        </w:rPr>
        <w:t xml:space="preserve"> bespreken hoe </w:t>
      </w:r>
      <w:r w:rsidR="006108FD">
        <w:rPr>
          <w:szCs w:val="18"/>
          <w:lang w:val="nl-NL" w:eastAsia="ja-JP"/>
        </w:rPr>
        <w:t xml:space="preserve">de </w:t>
      </w:r>
      <w:r w:rsidRPr="00FF0BDA">
        <w:rPr>
          <w:szCs w:val="18"/>
          <w:lang w:val="nl-NL" w:eastAsia="ja-JP"/>
        </w:rPr>
        <w:t xml:space="preserve">steun </w:t>
      </w:r>
      <w:r w:rsidR="006108FD">
        <w:rPr>
          <w:szCs w:val="18"/>
          <w:lang w:val="nl-NL" w:eastAsia="ja-JP"/>
        </w:rPr>
        <w:t>aan Oekra</w:t>
      </w:r>
      <w:r w:rsidRPr="007D29D9" w:rsidR="006108FD">
        <w:rPr>
          <w:szCs w:val="18"/>
          <w:lang w:val="nl-NL" w:eastAsia="ja-JP"/>
        </w:rPr>
        <w:t>ïn</w:t>
      </w:r>
      <w:r w:rsidR="006108FD">
        <w:rPr>
          <w:szCs w:val="18"/>
          <w:lang w:val="nl-NL" w:eastAsia="ja-JP"/>
        </w:rPr>
        <w:t>e</w:t>
      </w:r>
      <w:r w:rsidRPr="00FF0BDA">
        <w:rPr>
          <w:szCs w:val="18"/>
          <w:lang w:val="nl-NL" w:eastAsia="ja-JP"/>
        </w:rPr>
        <w:t xml:space="preserve"> duurzaam kan worden voortgezet. Daarbij</w:t>
      </w:r>
      <w:r w:rsidRPr="00FF0BDA" w:rsidDel="00C82F6D">
        <w:rPr>
          <w:szCs w:val="18"/>
          <w:lang w:val="nl-NL" w:eastAsia="ja-JP"/>
        </w:rPr>
        <w:t xml:space="preserve"> </w:t>
      </w:r>
      <w:r w:rsidR="00C82F6D">
        <w:rPr>
          <w:szCs w:val="18"/>
          <w:lang w:val="nl-NL" w:eastAsia="ja-JP"/>
        </w:rPr>
        <w:t xml:space="preserve">zal </w:t>
      </w:r>
      <w:r w:rsidRPr="00FF0BDA">
        <w:rPr>
          <w:szCs w:val="18"/>
          <w:lang w:val="nl-NL" w:eastAsia="ja-JP"/>
        </w:rPr>
        <w:t>de nadruk</w:t>
      </w:r>
      <w:r w:rsidR="00C82F6D">
        <w:rPr>
          <w:szCs w:val="18"/>
          <w:lang w:val="nl-NL" w:eastAsia="ja-JP"/>
        </w:rPr>
        <w:t xml:space="preserve"> liggen</w:t>
      </w:r>
      <w:r w:rsidRPr="00FF0BDA">
        <w:rPr>
          <w:szCs w:val="18"/>
          <w:lang w:val="nl-NL" w:eastAsia="ja-JP"/>
        </w:rPr>
        <w:t xml:space="preserve"> op</w:t>
      </w:r>
      <w:r w:rsidR="00C43C33">
        <w:rPr>
          <w:szCs w:val="18"/>
          <w:lang w:val="nl-NL" w:eastAsia="ja-JP"/>
        </w:rPr>
        <w:t xml:space="preserve"> </w:t>
      </w:r>
      <w:r w:rsidRPr="00FF0BDA">
        <w:rPr>
          <w:szCs w:val="18"/>
          <w:lang w:val="nl-NL" w:eastAsia="ja-JP"/>
        </w:rPr>
        <w:t xml:space="preserve">voortgang in </w:t>
      </w:r>
      <w:r w:rsidR="000111DB">
        <w:rPr>
          <w:szCs w:val="18"/>
          <w:lang w:val="nl-NL" w:eastAsia="ja-JP"/>
        </w:rPr>
        <w:t>het</w:t>
      </w:r>
      <w:r w:rsidRPr="00FF0BDA">
        <w:rPr>
          <w:szCs w:val="18"/>
          <w:lang w:val="nl-NL" w:eastAsia="ja-JP"/>
        </w:rPr>
        <w:t xml:space="preserve"> </w:t>
      </w:r>
      <w:r w:rsidRPr="00FF0BDA">
        <w:rPr>
          <w:i/>
          <w:iCs/>
          <w:szCs w:val="18"/>
          <w:lang w:val="nl-NL" w:eastAsia="ja-JP"/>
        </w:rPr>
        <w:t>Prioritised Ukraine Requirements List (PURL)</w:t>
      </w:r>
      <w:r w:rsidR="000111DB">
        <w:rPr>
          <w:i/>
          <w:iCs/>
          <w:szCs w:val="18"/>
          <w:lang w:val="nl-NL" w:eastAsia="ja-JP"/>
        </w:rPr>
        <w:t>-</w:t>
      </w:r>
      <w:r w:rsidRPr="00592958" w:rsidR="000111DB">
        <w:rPr>
          <w:szCs w:val="18"/>
          <w:lang w:val="nl-NL" w:eastAsia="ja-JP"/>
        </w:rPr>
        <w:t>initiatief</w:t>
      </w:r>
      <w:r w:rsidR="006108FD">
        <w:rPr>
          <w:i/>
          <w:iCs/>
          <w:szCs w:val="18"/>
          <w:lang w:val="nl-NL" w:eastAsia="ja-JP"/>
        </w:rPr>
        <w:t xml:space="preserve">, </w:t>
      </w:r>
      <w:r w:rsidR="00C82F6D">
        <w:rPr>
          <w:szCs w:val="18"/>
          <w:lang w:val="nl-NL" w:eastAsia="ja-JP"/>
        </w:rPr>
        <w:t xml:space="preserve">waar Nederland reeds </w:t>
      </w:r>
      <w:r w:rsidR="0006143F">
        <w:rPr>
          <w:szCs w:val="18"/>
          <w:lang w:val="nl-NL" w:eastAsia="ja-JP"/>
        </w:rPr>
        <w:t xml:space="preserve">EUR </w:t>
      </w:r>
      <w:r w:rsidR="00C82F6D">
        <w:rPr>
          <w:szCs w:val="18"/>
          <w:lang w:val="nl-NL" w:eastAsia="ja-JP"/>
        </w:rPr>
        <w:t>500 m</w:t>
      </w:r>
      <w:r w:rsidR="0006143F">
        <w:rPr>
          <w:szCs w:val="18"/>
          <w:lang w:val="nl-NL" w:eastAsia="ja-JP"/>
        </w:rPr>
        <w:t>ln.</w:t>
      </w:r>
      <w:r w:rsidR="00C82F6D">
        <w:rPr>
          <w:szCs w:val="18"/>
          <w:lang w:val="nl-NL" w:eastAsia="ja-JP"/>
        </w:rPr>
        <w:t xml:space="preserve"> aan heeft bijgedragen</w:t>
      </w:r>
      <w:r w:rsidR="005F4146">
        <w:rPr>
          <w:szCs w:val="18"/>
          <w:lang w:val="nl-NL" w:eastAsia="ja-JP"/>
        </w:rPr>
        <w:t>. Ook zal er aandacht zijn voor</w:t>
      </w:r>
      <w:r w:rsidRPr="00B41F7A" w:rsidR="00B41F7A">
        <w:rPr>
          <w:szCs w:val="18"/>
          <w:lang w:val="nl-NL" w:eastAsia="ja-JP"/>
        </w:rPr>
        <w:t xml:space="preserve"> </w:t>
      </w:r>
      <w:r w:rsidRPr="00FF0BDA">
        <w:rPr>
          <w:szCs w:val="18"/>
          <w:lang w:val="nl-NL" w:eastAsia="ja-JP"/>
        </w:rPr>
        <w:t xml:space="preserve">de versterking van de Oekraïense defensie-industrie </w:t>
      </w:r>
      <w:r w:rsidRPr="00B41F7A" w:rsidR="00B41F7A">
        <w:rPr>
          <w:szCs w:val="18"/>
          <w:lang w:val="nl-NL" w:eastAsia="ja-JP"/>
        </w:rPr>
        <w:t xml:space="preserve">en </w:t>
      </w:r>
      <w:r w:rsidRPr="00FF0BDA">
        <w:rPr>
          <w:szCs w:val="18"/>
          <w:lang w:val="nl-NL" w:eastAsia="ja-JP"/>
        </w:rPr>
        <w:t xml:space="preserve">het </w:t>
      </w:r>
      <w:r w:rsidR="00C82F6D">
        <w:rPr>
          <w:szCs w:val="18"/>
          <w:lang w:val="nl-NL" w:eastAsia="ja-JP"/>
        </w:rPr>
        <w:t xml:space="preserve">bevorderen van de </w:t>
      </w:r>
      <w:r w:rsidR="009C436E">
        <w:rPr>
          <w:szCs w:val="18"/>
          <w:lang w:val="nl-NL" w:eastAsia="ja-JP"/>
        </w:rPr>
        <w:t xml:space="preserve">bredere </w:t>
      </w:r>
      <w:r w:rsidR="00C82F6D">
        <w:rPr>
          <w:szCs w:val="18"/>
          <w:lang w:val="nl-NL" w:eastAsia="ja-JP"/>
        </w:rPr>
        <w:t>Oekraïense Euro-Atlantische integratie, in het bijzonder met betrekking tot NAVO-interoperabiliteit</w:t>
      </w:r>
      <w:r w:rsidRPr="00FF0BDA">
        <w:rPr>
          <w:szCs w:val="18"/>
          <w:lang w:val="nl-NL" w:eastAsia="ja-JP"/>
        </w:rPr>
        <w:t>.</w:t>
      </w:r>
      <w:r w:rsidR="00C82F6D">
        <w:rPr>
          <w:szCs w:val="18"/>
          <w:lang w:val="nl-NL" w:eastAsia="ja-JP"/>
        </w:rPr>
        <w:t xml:space="preserve"> </w:t>
      </w:r>
      <w:r w:rsidR="009C436E">
        <w:rPr>
          <w:szCs w:val="18"/>
          <w:lang w:val="nl-NL" w:eastAsia="ja-JP"/>
        </w:rPr>
        <w:t>Nederland</w:t>
      </w:r>
      <w:r w:rsidR="00C82F6D">
        <w:rPr>
          <w:szCs w:val="18"/>
          <w:lang w:val="nl-NL" w:eastAsia="ja-JP"/>
        </w:rPr>
        <w:t xml:space="preserve"> </w:t>
      </w:r>
      <w:r w:rsidR="005F4146">
        <w:rPr>
          <w:szCs w:val="18"/>
          <w:lang w:val="nl-NL" w:eastAsia="ja-JP"/>
        </w:rPr>
        <w:t xml:space="preserve">zal </w:t>
      </w:r>
      <w:r w:rsidR="00C82F6D">
        <w:rPr>
          <w:szCs w:val="18"/>
          <w:lang w:val="nl-NL" w:eastAsia="ja-JP"/>
        </w:rPr>
        <w:t xml:space="preserve">in deze sessie </w:t>
      </w:r>
      <w:r w:rsidR="00E5020F">
        <w:rPr>
          <w:szCs w:val="18"/>
          <w:lang w:val="nl-NL" w:eastAsia="ja-JP"/>
        </w:rPr>
        <w:t>de urgentie van voldoen</w:t>
      </w:r>
      <w:r w:rsidR="005F4146">
        <w:rPr>
          <w:szCs w:val="18"/>
          <w:lang w:val="nl-NL" w:eastAsia="ja-JP"/>
        </w:rPr>
        <w:t>de steun aan Oekra</w:t>
      </w:r>
      <w:r w:rsidRPr="007D29D9" w:rsidR="005F4146">
        <w:rPr>
          <w:szCs w:val="18"/>
          <w:lang w:val="nl-NL" w:eastAsia="ja-JP"/>
        </w:rPr>
        <w:t>ï</w:t>
      </w:r>
      <w:r w:rsidR="005F4146">
        <w:rPr>
          <w:szCs w:val="18"/>
          <w:lang w:val="nl-NL" w:eastAsia="ja-JP"/>
        </w:rPr>
        <w:t>ne</w:t>
      </w:r>
      <w:r w:rsidR="00C811A3">
        <w:rPr>
          <w:szCs w:val="18"/>
          <w:lang w:val="nl-NL" w:eastAsia="ja-JP"/>
        </w:rPr>
        <w:t xml:space="preserve"> benadrukken</w:t>
      </w:r>
      <w:r w:rsidR="005F4146">
        <w:rPr>
          <w:szCs w:val="18"/>
          <w:lang w:val="nl-NL" w:eastAsia="ja-JP"/>
        </w:rPr>
        <w:t xml:space="preserve">, en </w:t>
      </w:r>
      <w:r w:rsidR="00842BB7">
        <w:rPr>
          <w:szCs w:val="18"/>
          <w:lang w:val="nl-NL" w:eastAsia="ja-JP"/>
        </w:rPr>
        <w:t>zal</w:t>
      </w:r>
      <w:r w:rsidR="005F4146">
        <w:rPr>
          <w:szCs w:val="18"/>
          <w:lang w:val="nl-NL" w:eastAsia="ja-JP"/>
        </w:rPr>
        <w:t xml:space="preserve"> </w:t>
      </w:r>
      <w:r w:rsidR="00C82F6D">
        <w:rPr>
          <w:szCs w:val="18"/>
          <w:lang w:val="nl-NL" w:eastAsia="ja-JP"/>
        </w:rPr>
        <w:t xml:space="preserve">het belang van </w:t>
      </w:r>
      <w:r w:rsidR="005F4146">
        <w:rPr>
          <w:szCs w:val="18"/>
          <w:lang w:val="nl-NL" w:eastAsia="ja-JP"/>
        </w:rPr>
        <w:t xml:space="preserve">gelijke </w:t>
      </w:r>
      <w:r w:rsidR="00C82F6D">
        <w:rPr>
          <w:szCs w:val="18"/>
          <w:lang w:val="nl-NL" w:eastAsia="ja-JP"/>
        </w:rPr>
        <w:t>lastenverdeling</w:t>
      </w:r>
      <w:r w:rsidR="00E5020F">
        <w:rPr>
          <w:szCs w:val="18"/>
          <w:lang w:val="nl-NL" w:eastAsia="ja-JP"/>
        </w:rPr>
        <w:t>, hernieuwde bijdragen</w:t>
      </w:r>
      <w:r w:rsidR="00C82F6D">
        <w:rPr>
          <w:szCs w:val="18"/>
          <w:lang w:val="nl-NL" w:eastAsia="ja-JP"/>
        </w:rPr>
        <w:t xml:space="preserve"> </w:t>
      </w:r>
      <w:r w:rsidR="005F4146">
        <w:rPr>
          <w:szCs w:val="18"/>
          <w:lang w:val="nl-NL" w:eastAsia="ja-JP"/>
        </w:rPr>
        <w:t>en</w:t>
      </w:r>
      <w:r w:rsidR="00C82F6D">
        <w:rPr>
          <w:szCs w:val="18"/>
          <w:lang w:val="nl-NL" w:eastAsia="ja-JP"/>
        </w:rPr>
        <w:t xml:space="preserve"> gecoördineerde en voorspelbare steun </w:t>
      </w:r>
      <w:r w:rsidR="005F4146">
        <w:rPr>
          <w:szCs w:val="18"/>
          <w:lang w:val="nl-NL" w:eastAsia="ja-JP"/>
        </w:rPr>
        <w:t>onderstrepen</w:t>
      </w:r>
      <w:r w:rsidR="00C82F6D">
        <w:rPr>
          <w:szCs w:val="18"/>
          <w:lang w:val="nl-NL" w:eastAsia="ja-JP"/>
        </w:rPr>
        <w:t>.</w:t>
      </w:r>
      <w:r w:rsidR="009C436E">
        <w:rPr>
          <w:szCs w:val="18"/>
          <w:lang w:val="nl-NL" w:eastAsia="ja-JP"/>
        </w:rPr>
        <w:t xml:space="preserve"> </w:t>
      </w:r>
    </w:p>
    <w:p w:rsidR="003110F4" w:rsidP="00494446" w:rsidRDefault="00FF0BDA" w14:paraId="5189FCB0" w14:textId="30DFC857">
      <w:pPr>
        <w:rPr>
          <w:szCs w:val="18"/>
          <w:lang w:val="nl-NL" w:eastAsia="ja-JP"/>
        </w:rPr>
      </w:pPr>
      <w:r w:rsidRPr="00FF0BDA">
        <w:rPr>
          <w:szCs w:val="18"/>
          <w:lang w:val="nl-NL" w:eastAsia="ja-JP"/>
        </w:rPr>
        <w:t xml:space="preserve">Bondgenoten zullen </w:t>
      </w:r>
      <w:r w:rsidR="00121C65">
        <w:rPr>
          <w:szCs w:val="18"/>
          <w:lang w:val="nl-NL" w:eastAsia="ja-JP"/>
        </w:rPr>
        <w:t xml:space="preserve">tevens </w:t>
      </w:r>
      <w:r w:rsidRPr="00FF0BDA">
        <w:rPr>
          <w:szCs w:val="18"/>
          <w:lang w:val="nl-NL" w:eastAsia="ja-JP"/>
        </w:rPr>
        <w:t xml:space="preserve">stilstaan bij de wijze waarop de NAVO de Russische dreiging verder kan </w:t>
      </w:r>
      <w:r w:rsidR="00121C65">
        <w:rPr>
          <w:szCs w:val="18"/>
          <w:lang w:val="nl-NL" w:eastAsia="ja-JP"/>
        </w:rPr>
        <w:t>tegengaan</w:t>
      </w:r>
      <w:r w:rsidR="00895D81">
        <w:rPr>
          <w:szCs w:val="18"/>
          <w:lang w:val="nl-NL" w:eastAsia="ja-JP"/>
        </w:rPr>
        <w:t xml:space="preserve">. </w:t>
      </w:r>
      <w:r w:rsidR="00096F4F">
        <w:rPr>
          <w:szCs w:val="18"/>
          <w:lang w:val="nl-NL" w:eastAsia="ja-JP"/>
        </w:rPr>
        <w:t>D</w:t>
      </w:r>
      <w:r w:rsidR="000D3820">
        <w:rPr>
          <w:szCs w:val="18"/>
          <w:lang w:val="nl-NL" w:eastAsia="ja-JP"/>
        </w:rPr>
        <w:t xml:space="preserve">e recente luchtruimschendingen illustreren </w:t>
      </w:r>
      <w:r w:rsidR="00096F4F">
        <w:rPr>
          <w:szCs w:val="18"/>
          <w:lang w:val="nl-NL" w:eastAsia="ja-JP"/>
        </w:rPr>
        <w:t xml:space="preserve">eveneens een </w:t>
      </w:r>
      <w:r w:rsidR="000D3820">
        <w:rPr>
          <w:szCs w:val="18"/>
          <w:lang w:val="nl-NL" w:eastAsia="ja-JP"/>
        </w:rPr>
        <w:t>toegenomen Russische risicobereidheid</w:t>
      </w:r>
      <w:r w:rsidR="00096F4F">
        <w:rPr>
          <w:szCs w:val="18"/>
          <w:lang w:val="nl-NL" w:eastAsia="ja-JP"/>
        </w:rPr>
        <w:t xml:space="preserve"> richting het NAVO-grondgebied</w:t>
      </w:r>
      <w:r w:rsidR="000D3820">
        <w:rPr>
          <w:szCs w:val="18"/>
          <w:lang w:val="nl-NL" w:eastAsia="ja-JP"/>
        </w:rPr>
        <w:t xml:space="preserve">. </w:t>
      </w:r>
      <w:r w:rsidR="00494446">
        <w:rPr>
          <w:szCs w:val="18"/>
          <w:lang w:val="nl-NL" w:eastAsia="ja-JP"/>
        </w:rPr>
        <w:t>Nederland zal</w:t>
      </w:r>
      <w:r w:rsidR="00A90EC5">
        <w:rPr>
          <w:szCs w:val="18"/>
          <w:lang w:val="nl-NL" w:eastAsia="ja-JP"/>
        </w:rPr>
        <w:t xml:space="preserve"> </w:t>
      </w:r>
      <w:r w:rsidR="00096F4F">
        <w:rPr>
          <w:szCs w:val="18"/>
          <w:lang w:val="nl-NL" w:eastAsia="ja-JP"/>
        </w:rPr>
        <w:t xml:space="preserve">steun uitspreken voor de NAVO-respons op deze luchtruimschendingen, </w:t>
      </w:r>
      <w:r w:rsidR="00A90EC5">
        <w:rPr>
          <w:szCs w:val="18"/>
          <w:lang w:val="nl-NL" w:eastAsia="ja-JP"/>
        </w:rPr>
        <w:t xml:space="preserve">en </w:t>
      </w:r>
      <w:r w:rsidR="006108FD">
        <w:rPr>
          <w:szCs w:val="18"/>
          <w:lang w:val="nl-NL" w:eastAsia="ja-JP"/>
        </w:rPr>
        <w:t xml:space="preserve">het </w:t>
      </w:r>
      <w:r w:rsidR="000D3820">
        <w:rPr>
          <w:szCs w:val="18"/>
          <w:lang w:val="nl-NL" w:eastAsia="ja-JP"/>
        </w:rPr>
        <w:t xml:space="preserve">belang onderstrepen van het verder versterken van de </w:t>
      </w:r>
      <w:r w:rsidRPr="00DB6C65" w:rsidR="000D3820">
        <w:rPr>
          <w:szCs w:val="18"/>
          <w:lang w:val="nl-NL" w:eastAsia="ja-JP"/>
        </w:rPr>
        <w:t>collectieve verdediging</w:t>
      </w:r>
      <w:r w:rsidRPr="00DB6C65" w:rsidR="000E3A91">
        <w:rPr>
          <w:szCs w:val="18"/>
          <w:lang w:val="nl-NL" w:eastAsia="ja-JP"/>
        </w:rPr>
        <w:t xml:space="preserve"> en</w:t>
      </w:r>
      <w:r w:rsidRPr="00DB6C65" w:rsidR="00A90EC5">
        <w:rPr>
          <w:szCs w:val="18"/>
          <w:lang w:val="nl-NL" w:eastAsia="ja-JP"/>
        </w:rPr>
        <w:t xml:space="preserve"> </w:t>
      </w:r>
      <w:r w:rsidRPr="00DB6C65" w:rsidR="000D3820">
        <w:rPr>
          <w:szCs w:val="18"/>
          <w:lang w:val="nl-NL" w:eastAsia="ja-JP"/>
        </w:rPr>
        <w:t xml:space="preserve">het </w:t>
      </w:r>
      <w:r w:rsidRPr="00DB6C65" w:rsidR="006108FD">
        <w:rPr>
          <w:szCs w:val="18"/>
          <w:lang w:val="nl-NL" w:eastAsia="ja-JP"/>
        </w:rPr>
        <w:t xml:space="preserve">vergroten van </w:t>
      </w:r>
      <w:r w:rsidRPr="00DB6C65" w:rsidR="00494446">
        <w:rPr>
          <w:szCs w:val="18"/>
          <w:lang w:val="nl-NL" w:eastAsia="ja-JP"/>
        </w:rPr>
        <w:t xml:space="preserve">de collectieve </w:t>
      </w:r>
      <w:r w:rsidRPr="00DB6C65" w:rsidR="006108FD">
        <w:rPr>
          <w:szCs w:val="18"/>
          <w:lang w:val="nl-NL" w:eastAsia="ja-JP"/>
        </w:rPr>
        <w:t>druk op Rusland</w:t>
      </w:r>
      <w:r w:rsidRPr="00DB6C65" w:rsidR="000D3820">
        <w:rPr>
          <w:szCs w:val="18"/>
          <w:lang w:val="nl-NL" w:eastAsia="ja-JP"/>
        </w:rPr>
        <w:t xml:space="preserve">, </w:t>
      </w:r>
      <w:r w:rsidRPr="00DB6C65" w:rsidR="003110F4">
        <w:rPr>
          <w:szCs w:val="18"/>
          <w:lang w:val="nl-NL" w:eastAsia="ja-JP"/>
        </w:rPr>
        <w:t>waaronder het aanpakken van de schaduwvloot, naast het voortzetten van de steun aan Oekraïne. Hierbij is complementariteit met het werk in EU-verband van belang, onder meer op het twintigste sanctiepakket en aanvullende maatregelen op basis van de bevroren Russische Centrale Banktegoeden.</w:t>
      </w:r>
    </w:p>
    <w:p w:rsidRPr="00121C65" w:rsidR="0012432A" w:rsidP="00B41F7A" w:rsidRDefault="0012432A" w14:paraId="367BDAC8" w14:textId="1F4C188E">
      <w:pPr>
        <w:rPr>
          <w:szCs w:val="18"/>
          <w:lang w:val="nl-NL" w:eastAsia="ja-JP"/>
        </w:rPr>
      </w:pPr>
      <w:r>
        <w:rPr>
          <w:szCs w:val="18"/>
          <w:lang w:val="nl-NL" w:eastAsia="ja-JP"/>
        </w:rPr>
        <w:t xml:space="preserve">De ministers zullen met elkaar spreken over de opvolging van de historische besluiten genomen tijdens de Top in Den Haag. </w:t>
      </w:r>
      <w:r w:rsidR="00872074">
        <w:rPr>
          <w:szCs w:val="18"/>
          <w:lang w:val="nl-NL" w:eastAsia="ja-JP"/>
        </w:rPr>
        <w:t>De afspraak dat bondgenoten zich</w:t>
      </w:r>
      <w:r>
        <w:rPr>
          <w:szCs w:val="18"/>
          <w:lang w:val="nl-NL" w:eastAsia="ja-JP"/>
        </w:rPr>
        <w:t xml:space="preserve"> committeren aan 5% defensie-uitgaven </w:t>
      </w:r>
      <w:r w:rsidR="00AA711C">
        <w:rPr>
          <w:szCs w:val="18"/>
          <w:lang w:val="nl-NL" w:eastAsia="ja-JP"/>
        </w:rPr>
        <w:t xml:space="preserve">in 2035 </w:t>
      </w:r>
      <w:r>
        <w:rPr>
          <w:szCs w:val="18"/>
          <w:lang w:val="nl-NL" w:eastAsia="ja-JP"/>
        </w:rPr>
        <w:t xml:space="preserve">is een belangrijke </w:t>
      </w:r>
      <w:r w:rsidR="00872074">
        <w:rPr>
          <w:szCs w:val="18"/>
          <w:lang w:val="nl-NL" w:eastAsia="ja-JP"/>
        </w:rPr>
        <w:t>versterking van</w:t>
      </w:r>
      <w:r>
        <w:rPr>
          <w:szCs w:val="18"/>
          <w:lang w:val="nl-NL" w:eastAsia="ja-JP"/>
        </w:rPr>
        <w:t xml:space="preserve"> de afschrikking en verdediging van het bondgenootschap. Tijdens de komende Top in Ankara zal rekenschap worden </w:t>
      </w:r>
      <w:r w:rsidR="00872074">
        <w:rPr>
          <w:szCs w:val="18"/>
          <w:lang w:val="nl-NL" w:eastAsia="ja-JP"/>
        </w:rPr>
        <w:t xml:space="preserve">gegeven </w:t>
      </w:r>
      <w:r w:rsidR="00AA711C">
        <w:rPr>
          <w:szCs w:val="18"/>
          <w:lang w:val="nl-NL" w:eastAsia="ja-JP"/>
        </w:rPr>
        <w:t>van</w:t>
      </w:r>
      <w:r>
        <w:rPr>
          <w:szCs w:val="18"/>
          <w:lang w:val="nl-NL" w:eastAsia="ja-JP"/>
        </w:rPr>
        <w:t xml:space="preserve"> de voortgang van implementatie onder bondgenoten. </w:t>
      </w:r>
      <w:r w:rsidR="00755202">
        <w:rPr>
          <w:szCs w:val="18"/>
          <w:lang w:val="nl-NL" w:eastAsia="ja-JP"/>
        </w:rPr>
        <w:t>Nederland zal</w:t>
      </w:r>
      <w:r>
        <w:rPr>
          <w:szCs w:val="18"/>
          <w:lang w:val="nl-NL" w:eastAsia="ja-JP"/>
        </w:rPr>
        <w:t xml:space="preserve"> daarom </w:t>
      </w:r>
      <w:r w:rsidR="00755202">
        <w:rPr>
          <w:szCs w:val="18"/>
          <w:lang w:val="nl-NL" w:eastAsia="ja-JP"/>
        </w:rPr>
        <w:t>het</w:t>
      </w:r>
      <w:r>
        <w:rPr>
          <w:szCs w:val="18"/>
          <w:lang w:val="nl-NL" w:eastAsia="ja-JP"/>
        </w:rPr>
        <w:t xml:space="preserve"> belang </w:t>
      </w:r>
      <w:r w:rsidR="00755202">
        <w:rPr>
          <w:szCs w:val="18"/>
          <w:lang w:val="nl-NL" w:eastAsia="ja-JP"/>
        </w:rPr>
        <w:t xml:space="preserve">onderstrepen </w:t>
      </w:r>
      <w:r>
        <w:rPr>
          <w:szCs w:val="18"/>
          <w:lang w:val="nl-NL" w:eastAsia="ja-JP"/>
        </w:rPr>
        <w:t xml:space="preserve">dat bondgenoten de </w:t>
      </w:r>
      <w:r w:rsidR="00872074">
        <w:rPr>
          <w:szCs w:val="18"/>
          <w:lang w:val="nl-NL" w:eastAsia="ja-JP"/>
        </w:rPr>
        <w:t>afspraken van</w:t>
      </w:r>
      <w:r>
        <w:rPr>
          <w:szCs w:val="18"/>
          <w:lang w:val="nl-NL" w:eastAsia="ja-JP"/>
        </w:rPr>
        <w:t xml:space="preserve"> Den Haag </w:t>
      </w:r>
      <w:r w:rsidR="00B96F63">
        <w:rPr>
          <w:szCs w:val="18"/>
          <w:lang w:val="nl-NL" w:eastAsia="ja-JP"/>
        </w:rPr>
        <w:t xml:space="preserve">nu concreet nakomen </w:t>
      </w:r>
      <w:r w:rsidR="00C811A3">
        <w:rPr>
          <w:szCs w:val="18"/>
          <w:lang w:val="nl-NL" w:eastAsia="ja-JP"/>
        </w:rPr>
        <w:t xml:space="preserve">door de defensie-uitgaven </w:t>
      </w:r>
      <w:r w:rsidR="00B96F63">
        <w:rPr>
          <w:szCs w:val="18"/>
          <w:lang w:val="nl-NL" w:eastAsia="ja-JP"/>
        </w:rPr>
        <w:t xml:space="preserve">voortvarend </w:t>
      </w:r>
      <w:r w:rsidR="00C811A3">
        <w:rPr>
          <w:szCs w:val="18"/>
          <w:lang w:val="nl-NL" w:eastAsia="ja-JP"/>
        </w:rPr>
        <w:t>te verhogen</w:t>
      </w:r>
      <w:r w:rsidR="00B96F63">
        <w:rPr>
          <w:szCs w:val="18"/>
          <w:lang w:val="nl-NL" w:eastAsia="ja-JP"/>
        </w:rPr>
        <w:t>,</w:t>
      </w:r>
      <w:r w:rsidR="00C811A3">
        <w:rPr>
          <w:szCs w:val="18"/>
          <w:lang w:val="nl-NL" w:eastAsia="ja-JP"/>
        </w:rPr>
        <w:t xml:space="preserve"> en </w:t>
      </w:r>
      <w:r>
        <w:rPr>
          <w:szCs w:val="18"/>
          <w:lang w:val="nl-NL" w:eastAsia="ja-JP"/>
        </w:rPr>
        <w:t>om</w:t>
      </w:r>
      <w:r w:rsidR="00C811A3">
        <w:rPr>
          <w:szCs w:val="18"/>
          <w:lang w:val="nl-NL" w:eastAsia="ja-JP"/>
        </w:rPr>
        <w:t xml:space="preserve"> te </w:t>
      </w:r>
      <w:r>
        <w:rPr>
          <w:szCs w:val="18"/>
          <w:lang w:val="nl-NL" w:eastAsia="ja-JP"/>
        </w:rPr>
        <w:t>zetten in concrete plannen om de krijgsmacht</w:t>
      </w:r>
      <w:r w:rsidR="00872074">
        <w:rPr>
          <w:szCs w:val="18"/>
          <w:lang w:val="nl-NL" w:eastAsia="ja-JP"/>
        </w:rPr>
        <w:t>en</w:t>
      </w:r>
      <w:r>
        <w:rPr>
          <w:szCs w:val="18"/>
          <w:lang w:val="nl-NL" w:eastAsia="ja-JP"/>
        </w:rPr>
        <w:t xml:space="preserve"> significant te versterken en invulling te geven aan NAVO-plannen en </w:t>
      </w:r>
      <w:r w:rsidR="00D92A9E">
        <w:rPr>
          <w:szCs w:val="18"/>
          <w:lang w:val="nl-NL" w:eastAsia="ja-JP"/>
        </w:rPr>
        <w:t>-</w:t>
      </w:r>
      <w:r>
        <w:rPr>
          <w:szCs w:val="18"/>
          <w:lang w:val="nl-NL" w:eastAsia="ja-JP"/>
        </w:rPr>
        <w:t>vereisten.</w:t>
      </w:r>
    </w:p>
    <w:p w:rsidR="003110F4" w:rsidP="007F62F8" w:rsidRDefault="00C71402" w14:paraId="216D85B1" w14:textId="77777777">
      <w:pPr>
        <w:rPr>
          <w:szCs w:val="18"/>
          <w:lang w:val="nl-NL" w:eastAsia="ja-JP"/>
        </w:rPr>
      </w:pPr>
      <w:r w:rsidRPr="00C71402">
        <w:rPr>
          <w:szCs w:val="18"/>
          <w:lang w:val="nl-NL" w:eastAsia="ja-JP"/>
        </w:rPr>
        <w:t>De bondgenoten zullen spreken over het jaarlijkse ministeri</w:t>
      </w:r>
      <w:r w:rsidR="00872074">
        <w:rPr>
          <w:szCs w:val="18"/>
          <w:lang w:val="nl-NL" w:eastAsia="ja-JP"/>
        </w:rPr>
        <w:t>ë</w:t>
      </w:r>
      <w:r w:rsidRPr="00C71402">
        <w:rPr>
          <w:szCs w:val="18"/>
          <w:lang w:val="nl-NL" w:eastAsia="ja-JP"/>
        </w:rPr>
        <w:t xml:space="preserve">le rapport </w:t>
      </w:r>
      <w:r w:rsidR="00872074">
        <w:rPr>
          <w:szCs w:val="18"/>
          <w:lang w:val="nl-NL" w:eastAsia="ja-JP"/>
        </w:rPr>
        <w:t>over</w:t>
      </w:r>
      <w:r w:rsidRPr="00C71402">
        <w:rPr>
          <w:szCs w:val="18"/>
          <w:lang w:val="nl-NL" w:eastAsia="ja-JP"/>
        </w:rPr>
        <w:t xml:space="preserve"> China, waarin wordt gewezen op de groeiende uitdaging </w:t>
      </w:r>
      <w:r w:rsidR="00872074">
        <w:rPr>
          <w:szCs w:val="18"/>
          <w:lang w:val="nl-NL" w:eastAsia="ja-JP"/>
        </w:rPr>
        <w:t>die</w:t>
      </w:r>
      <w:r w:rsidRPr="00C71402" w:rsidR="00872074">
        <w:rPr>
          <w:szCs w:val="18"/>
          <w:lang w:val="nl-NL" w:eastAsia="ja-JP"/>
        </w:rPr>
        <w:t xml:space="preserve"> </w:t>
      </w:r>
      <w:r w:rsidRPr="00C71402">
        <w:rPr>
          <w:szCs w:val="18"/>
          <w:lang w:val="nl-NL" w:eastAsia="ja-JP"/>
        </w:rPr>
        <w:t xml:space="preserve">China </w:t>
      </w:r>
      <w:r w:rsidR="00872074">
        <w:rPr>
          <w:szCs w:val="18"/>
          <w:lang w:val="nl-NL" w:eastAsia="ja-JP"/>
        </w:rPr>
        <w:t xml:space="preserve">vormt </w:t>
      </w:r>
      <w:r w:rsidRPr="00C71402">
        <w:rPr>
          <w:szCs w:val="18"/>
          <w:lang w:val="nl-NL" w:eastAsia="ja-JP"/>
        </w:rPr>
        <w:t xml:space="preserve">voor het NAVO-bondgenootschap. </w:t>
      </w:r>
      <w:r w:rsidR="0083016C">
        <w:rPr>
          <w:szCs w:val="18"/>
          <w:lang w:val="nl-NL" w:eastAsia="ja-JP"/>
        </w:rPr>
        <w:t>In het rapport</w:t>
      </w:r>
      <w:r w:rsidR="00895D81">
        <w:rPr>
          <w:szCs w:val="18"/>
          <w:lang w:val="nl-NL" w:eastAsia="ja-JP"/>
        </w:rPr>
        <w:t xml:space="preserve"> </w:t>
      </w:r>
      <w:r w:rsidR="0083016C">
        <w:rPr>
          <w:szCs w:val="18"/>
          <w:lang w:val="nl-NL" w:eastAsia="ja-JP"/>
        </w:rPr>
        <w:t xml:space="preserve">wordt gewezen op </w:t>
      </w:r>
      <w:r w:rsidRPr="00C71402">
        <w:rPr>
          <w:szCs w:val="18"/>
          <w:lang w:val="nl-NL" w:eastAsia="ja-JP"/>
        </w:rPr>
        <w:t xml:space="preserve">China’s rol als </w:t>
      </w:r>
      <w:proofErr w:type="spellStart"/>
      <w:r w:rsidRPr="00C71402">
        <w:rPr>
          <w:i/>
          <w:iCs/>
          <w:szCs w:val="18"/>
          <w:lang w:val="nl-NL" w:eastAsia="ja-JP"/>
        </w:rPr>
        <w:t>decisive</w:t>
      </w:r>
      <w:proofErr w:type="spellEnd"/>
      <w:r w:rsidRPr="00C71402">
        <w:rPr>
          <w:i/>
          <w:iCs/>
          <w:szCs w:val="18"/>
          <w:lang w:val="nl-NL" w:eastAsia="ja-JP"/>
        </w:rPr>
        <w:t xml:space="preserve"> </w:t>
      </w:r>
      <w:proofErr w:type="spellStart"/>
      <w:r w:rsidRPr="00C71402">
        <w:rPr>
          <w:i/>
          <w:iCs/>
          <w:szCs w:val="18"/>
          <w:lang w:val="nl-NL" w:eastAsia="ja-JP"/>
        </w:rPr>
        <w:t>enabler</w:t>
      </w:r>
      <w:proofErr w:type="spellEnd"/>
      <w:r w:rsidRPr="00C71402">
        <w:rPr>
          <w:szCs w:val="18"/>
          <w:lang w:val="nl-NL" w:eastAsia="ja-JP"/>
        </w:rPr>
        <w:t xml:space="preserve"> van de Russische agressieoorlog in Oekraïne</w:t>
      </w:r>
      <w:r w:rsidR="0083016C">
        <w:rPr>
          <w:szCs w:val="18"/>
          <w:lang w:val="nl-NL" w:eastAsia="ja-JP"/>
        </w:rPr>
        <w:t>.</w:t>
      </w:r>
      <w:r w:rsidR="00895D81">
        <w:rPr>
          <w:szCs w:val="18"/>
          <w:lang w:val="nl-NL" w:eastAsia="ja-JP"/>
        </w:rPr>
        <w:t xml:space="preserve"> </w:t>
      </w:r>
    </w:p>
    <w:p w:rsidR="00C71402" w:rsidP="007F62F8" w:rsidRDefault="004D0D3D" w14:paraId="393BA8E2" w14:textId="33CE12DC">
      <w:pPr>
        <w:rPr>
          <w:szCs w:val="18"/>
          <w:lang w:val="nl-NL" w:eastAsia="ja-JP"/>
        </w:rPr>
      </w:pPr>
      <w:r w:rsidRPr="00DB6C65">
        <w:rPr>
          <w:szCs w:val="18"/>
          <w:lang w:val="nl-NL" w:eastAsia="ja-JP"/>
        </w:rPr>
        <w:t xml:space="preserve">Daarnaast bespreken de bondgenoten de samenwerking met NAVO-partners, waaronder die in de Indo-Pacific. Nederland is voorstander van deelname van deze partners aan ministeriële NAVO-bijeenkomsten en zal benadrukken dat praktische uitwisseling op het gebied van veiligheidsuitdagingen verder moet worden bevorderd. </w:t>
      </w:r>
      <w:r w:rsidRPr="00DB6C65" w:rsidR="00872074">
        <w:rPr>
          <w:szCs w:val="18"/>
          <w:lang w:val="nl-NL" w:eastAsia="ja-JP"/>
        </w:rPr>
        <w:t>Verdergaande</w:t>
      </w:r>
      <w:r w:rsidRPr="00C71402" w:rsidR="00872074">
        <w:rPr>
          <w:szCs w:val="18"/>
          <w:lang w:val="nl-NL" w:eastAsia="ja-JP"/>
        </w:rPr>
        <w:t xml:space="preserve"> </w:t>
      </w:r>
      <w:r w:rsidRPr="00C71402" w:rsidR="00C71402">
        <w:rPr>
          <w:szCs w:val="18"/>
          <w:lang w:val="nl-NL" w:eastAsia="ja-JP"/>
        </w:rPr>
        <w:t xml:space="preserve">samenwerking </w:t>
      </w:r>
      <w:r w:rsidR="00872074">
        <w:rPr>
          <w:szCs w:val="18"/>
          <w:lang w:val="nl-NL" w:eastAsia="ja-JP"/>
        </w:rPr>
        <w:t xml:space="preserve">met deze partners </w:t>
      </w:r>
      <w:r w:rsidRPr="00C71402" w:rsidR="00C71402">
        <w:rPr>
          <w:szCs w:val="18"/>
          <w:lang w:val="nl-NL" w:eastAsia="ja-JP"/>
        </w:rPr>
        <w:t xml:space="preserve">– bijvoorbeeld op cyberveiligheid, steun aan </w:t>
      </w:r>
      <w:r w:rsidRPr="00C71402" w:rsidR="00236FA9">
        <w:rPr>
          <w:szCs w:val="18"/>
          <w:lang w:val="nl-NL" w:eastAsia="ja-JP"/>
        </w:rPr>
        <w:t>Oekraïne</w:t>
      </w:r>
      <w:r w:rsidRPr="00C71402" w:rsidR="00C71402">
        <w:rPr>
          <w:szCs w:val="18"/>
          <w:lang w:val="nl-NL" w:eastAsia="ja-JP"/>
        </w:rPr>
        <w:t xml:space="preserve">, technologische innovatie en interoperabiliteit – maakt de NAVO uiteindelijk veiliger. </w:t>
      </w:r>
    </w:p>
    <w:p w:rsidRPr="00B0547E" w:rsidR="00D974FE" w:rsidP="00B0547E" w:rsidRDefault="00D064CF" w14:paraId="588BAC9D" w14:textId="1734C77D">
      <w:pPr>
        <w:rPr>
          <w:szCs w:val="18"/>
          <w:lang w:val="nl-NL" w:eastAsia="ja-JP"/>
        </w:rPr>
      </w:pPr>
      <w:r>
        <w:rPr>
          <w:szCs w:val="18"/>
          <w:lang w:val="nl-NL" w:eastAsia="ja-JP"/>
        </w:rPr>
        <w:t xml:space="preserve">Voorts zullen ministers mogelijk </w:t>
      </w:r>
      <w:r w:rsidR="006108FD">
        <w:rPr>
          <w:szCs w:val="18"/>
          <w:lang w:val="nl-NL" w:eastAsia="ja-JP"/>
        </w:rPr>
        <w:t xml:space="preserve">spreken over </w:t>
      </w:r>
      <w:r>
        <w:rPr>
          <w:szCs w:val="18"/>
          <w:lang w:val="nl-NL" w:eastAsia="ja-JP"/>
        </w:rPr>
        <w:t>de Westelijke Balkan</w:t>
      </w:r>
      <w:r w:rsidR="00755202">
        <w:rPr>
          <w:szCs w:val="18"/>
          <w:lang w:val="nl-NL" w:eastAsia="ja-JP"/>
        </w:rPr>
        <w:t>. Het behoud van stabiliteit in de</w:t>
      </w:r>
      <w:r w:rsidR="00872074">
        <w:rPr>
          <w:szCs w:val="18"/>
          <w:lang w:val="nl-NL" w:eastAsia="ja-JP"/>
        </w:rPr>
        <w:t>ze</w:t>
      </w:r>
      <w:r w:rsidR="00755202">
        <w:rPr>
          <w:szCs w:val="18"/>
          <w:lang w:val="nl-NL" w:eastAsia="ja-JP"/>
        </w:rPr>
        <w:t xml:space="preserve"> regio is van groot belang en dat vergt aanhoudende waakzaamheid en betrokkenheid. </w:t>
      </w:r>
      <w:r w:rsidR="00B0547E">
        <w:rPr>
          <w:szCs w:val="18"/>
          <w:lang w:val="nl-NL" w:eastAsia="ja-JP"/>
        </w:rPr>
        <w:t xml:space="preserve">Nederland </w:t>
      </w:r>
      <w:r w:rsidR="00755202">
        <w:rPr>
          <w:szCs w:val="18"/>
          <w:lang w:val="nl-NL" w:eastAsia="ja-JP"/>
        </w:rPr>
        <w:t xml:space="preserve">levert daartoe ook militaire bijdragen aan </w:t>
      </w:r>
      <w:r w:rsidR="00872074">
        <w:rPr>
          <w:szCs w:val="18"/>
          <w:lang w:val="nl-NL" w:eastAsia="ja-JP"/>
        </w:rPr>
        <w:t xml:space="preserve">de </w:t>
      </w:r>
      <w:r w:rsidR="00B0547E">
        <w:rPr>
          <w:szCs w:val="18"/>
          <w:lang w:val="nl-NL" w:eastAsia="ja-JP"/>
        </w:rPr>
        <w:t>NAVO</w:t>
      </w:r>
      <w:r w:rsidR="00872074">
        <w:rPr>
          <w:szCs w:val="18"/>
          <w:lang w:val="nl-NL" w:eastAsia="ja-JP"/>
        </w:rPr>
        <w:t>-</w:t>
      </w:r>
      <w:r w:rsidR="00B0547E">
        <w:rPr>
          <w:szCs w:val="18"/>
          <w:lang w:val="nl-NL" w:eastAsia="ja-JP"/>
        </w:rPr>
        <w:t xml:space="preserve">missie </w:t>
      </w:r>
      <w:r w:rsidRPr="00F847AB" w:rsidR="007E5C66">
        <w:rPr>
          <w:i/>
          <w:szCs w:val="18"/>
          <w:lang w:val="nl-NL" w:eastAsia="ja-JP"/>
        </w:rPr>
        <w:t>Kosovo Force</w:t>
      </w:r>
      <w:r w:rsidR="007E5C66">
        <w:rPr>
          <w:szCs w:val="18"/>
          <w:lang w:val="nl-NL" w:eastAsia="ja-JP"/>
        </w:rPr>
        <w:t xml:space="preserve"> (KFOR) </w:t>
      </w:r>
      <w:r w:rsidR="00755202">
        <w:rPr>
          <w:szCs w:val="18"/>
          <w:lang w:val="nl-NL" w:eastAsia="ja-JP"/>
        </w:rPr>
        <w:t>(</w:t>
      </w:r>
      <w:r w:rsidR="00B0547E">
        <w:rPr>
          <w:szCs w:val="18"/>
          <w:lang w:val="nl-NL" w:eastAsia="ja-JP"/>
        </w:rPr>
        <w:t xml:space="preserve">een </w:t>
      </w:r>
      <w:proofErr w:type="spellStart"/>
      <w:r w:rsidR="00B0547E">
        <w:rPr>
          <w:i/>
          <w:iCs/>
          <w:szCs w:val="18"/>
          <w:lang w:val="nl-NL" w:eastAsia="ja-JP"/>
        </w:rPr>
        <w:t>Imagery</w:t>
      </w:r>
      <w:proofErr w:type="spellEnd"/>
      <w:r w:rsidR="00B0547E">
        <w:rPr>
          <w:i/>
          <w:iCs/>
          <w:szCs w:val="18"/>
          <w:lang w:val="nl-NL" w:eastAsia="ja-JP"/>
        </w:rPr>
        <w:t xml:space="preserve"> </w:t>
      </w:r>
      <w:r w:rsidR="00B0547E">
        <w:rPr>
          <w:i/>
          <w:iCs/>
          <w:szCs w:val="18"/>
          <w:lang w:val="nl-NL" w:eastAsia="ja-JP"/>
        </w:rPr>
        <w:lastRenderedPageBreak/>
        <w:t xml:space="preserve">Intelligence </w:t>
      </w:r>
      <w:proofErr w:type="spellStart"/>
      <w:r w:rsidRPr="004D0687" w:rsidR="00B0547E">
        <w:rPr>
          <w:i/>
          <w:iCs/>
          <w:szCs w:val="18"/>
          <w:lang w:val="nl-NL" w:eastAsia="ja-JP"/>
        </w:rPr>
        <w:t>analyst</w:t>
      </w:r>
      <w:proofErr w:type="spellEnd"/>
      <w:r w:rsidR="00AD58BB">
        <w:rPr>
          <w:szCs w:val="18"/>
          <w:lang w:val="nl-NL" w:eastAsia="ja-JP"/>
        </w:rPr>
        <w:t>)</w:t>
      </w:r>
      <w:r w:rsidR="00755202">
        <w:rPr>
          <w:szCs w:val="18"/>
          <w:lang w:val="nl-NL" w:eastAsia="ja-JP"/>
        </w:rPr>
        <w:t xml:space="preserve"> en de</w:t>
      </w:r>
      <w:r w:rsidR="00B0547E">
        <w:rPr>
          <w:szCs w:val="18"/>
          <w:lang w:val="nl-NL" w:eastAsia="ja-JP"/>
        </w:rPr>
        <w:t xml:space="preserve"> EU-geleide </w:t>
      </w:r>
      <w:r w:rsidR="00ED1F26">
        <w:rPr>
          <w:szCs w:val="18"/>
          <w:lang w:val="nl-NL" w:eastAsia="ja-JP"/>
        </w:rPr>
        <w:t xml:space="preserve">en door NAVO militair ondersteunde </w:t>
      </w:r>
      <w:r w:rsidR="00B0547E">
        <w:rPr>
          <w:szCs w:val="18"/>
          <w:lang w:val="nl-NL" w:eastAsia="ja-JP"/>
        </w:rPr>
        <w:t>operatie EUFOR Althea</w:t>
      </w:r>
      <w:r w:rsidR="00935DCC">
        <w:rPr>
          <w:szCs w:val="18"/>
          <w:lang w:val="nl-NL" w:eastAsia="ja-JP"/>
        </w:rPr>
        <w:t xml:space="preserve"> in Bosnië en Herzegovina</w:t>
      </w:r>
      <w:r w:rsidR="00755202">
        <w:rPr>
          <w:szCs w:val="18"/>
          <w:lang w:val="nl-NL" w:eastAsia="ja-JP"/>
        </w:rPr>
        <w:t xml:space="preserve"> (een artikel 100-bijdrage, met o</w:t>
      </w:r>
      <w:r w:rsidR="00872074">
        <w:rPr>
          <w:szCs w:val="18"/>
          <w:lang w:val="nl-NL" w:eastAsia="ja-JP"/>
        </w:rPr>
        <w:t>nder meer</w:t>
      </w:r>
      <w:r w:rsidR="00755202">
        <w:rPr>
          <w:szCs w:val="18"/>
          <w:lang w:val="nl-NL" w:eastAsia="ja-JP"/>
        </w:rPr>
        <w:t xml:space="preserve"> een infanteriecompagnie)</w:t>
      </w:r>
      <w:r w:rsidR="00B0547E">
        <w:rPr>
          <w:szCs w:val="18"/>
          <w:lang w:val="nl-NL" w:eastAsia="ja-JP"/>
        </w:rPr>
        <w:t xml:space="preserve">. </w:t>
      </w:r>
    </w:p>
    <w:p w:rsidRPr="00FF0BDA" w:rsidR="00FF0BDA" w:rsidP="00FF0BDA" w:rsidRDefault="00DC06B3" w14:paraId="27F90004" w14:textId="0EDA36F7">
      <w:pPr>
        <w:contextualSpacing/>
        <w:rPr>
          <w:b/>
          <w:bCs/>
          <w:szCs w:val="18"/>
          <w:lang w:eastAsia="ja-JP"/>
        </w:rPr>
      </w:pPr>
      <w:proofErr w:type="spellStart"/>
      <w:r w:rsidRPr="00B22E9B">
        <w:rPr>
          <w:b/>
          <w:bCs/>
          <w:szCs w:val="18"/>
          <w:lang w:eastAsia="ja-JP"/>
        </w:rPr>
        <w:t>Werklunch</w:t>
      </w:r>
      <w:proofErr w:type="spellEnd"/>
      <w:r w:rsidRPr="00B22E9B">
        <w:rPr>
          <w:b/>
          <w:bCs/>
          <w:szCs w:val="18"/>
          <w:lang w:eastAsia="ja-JP"/>
        </w:rPr>
        <w:t xml:space="preserve"> </w:t>
      </w:r>
      <w:r w:rsidRPr="00592958" w:rsidR="00FF0BDA">
        <w:rPr>
          <w:b/>
          <w:i/>
          <w:szCs w:val="18"/>
          <w:lang w:eastAsia="ja-JP"/>
        </w:rPr>
        <w:t>NATO-Ukraine Council</w:t>
      </w:r>
      <w:r w:rsidRPr="00B22E9B" w:rsidR="00FF0BDA">
        <w:rPr>
          <w:b/>
          <w:bCs/>
          <w:szCs w:val="18"/>
          <w:lang w:eastAsia="ja-JP"/>
        </w:rPr>
        <w:t xml:space="preserve"> (NUC)</w:t>
      </w:r>
    </w:p>
    <w:p w:rsidRPr="001B6952" w:rsidR="001B6952" w:rsidP="001B6952" w:rsidRDefault="00FF0BDA" w14:paraId="3019A102" w14:textId="6DB84F08">
      <w:pPr>
        <w:rPr>
          <w:szCs w:val="18"/>
          <w:lang w:val="nl-NL" w:eastAsia="ja-JP"/>
        </w:rPr>
      </w:pPr>
      <w:r w:rsidRPr="00FF0BDA">
        <w:rPr>
          <w:szCs w:val="18"/>
          <w:lang w:val="nl-NL" w:eastAsia="ja-JP"/>
        </w:rPr>
        <w:t xml:space="preserve">Tijdens </w:t>
      </w:r>
      <w:r w:rsidRPr="001B6952" w:rsidR="00DC06B3">
        <w:rPr>
          <w:szCs w:val="18"/>
          <w:lang w:val="nl-NL" w:eastAsia="ja-JP"/>
        </w:rPr>
        <w:t>de werklunch</w:t>
      </w:r>
      <w:r w:rsidRPr="00FF0BDA">
        <w:rPr>
          <w:szCs w:val="18"/>
          <w:lang w:val="nl-NL" w:eastAsia="ja-JP"/>
        </w:rPr>
        <w:t xml:space="preserve"> komen de </w:t>
      </w:r>
      <w:r w:rsidR="003D1B22">
        <w:rPr>
          <w:szCs w:val="18"/>
          <w:lang w:val="nl-NL" w:eastAsia="ja-JP"/>
        </w:rPr>
        <w:t xml:space="preserve">32 </w:t>
      </w:r>
      <w:r w:rsidRPr="00FF0BDA">
        <w:rPr>
          <w:szCs w:val="18"/>
          <w:lang w:val="nl-NL" w:eastAsia="ja-JP"/>
        </w:rPr>
        <w:t>NAVO-ministers samen met de Oekraïense minister van Buitenlandse Zaken Sybiha</w:t>
      </w:r>
      <w:r w:rsidR="003D1B22">
        <w:rPr>
          <w:szCs w:val="18"/>
          <w:lang w:val="nl-NL" w:eastAsia="ja-JP"/>
        </w:rPr>
        <w:t xml:space="preserve"> en </w:t>
      </w:r>
      <w:r w:rsidRPr="00FF0BDA">
        <w:rPr>
          <w:szCs w:val="18"/>
          <w:lang w:val="nl-NL" w:eastAsia="ja-JP"/>
        </w:rPr>
        <w:t>EU-Hoge Vertegenwoordiger Kallas</w:t>
      </w:r>
      <w:r w:rsidRPr="001B6952" w:rsidR="001B6952">
        <w:rPr>
          <w:szCs w:val="18"/>
          <w:lang w:val="nl-NL" w:eastAsia="ja-JP"/>
        </w:rPr>
        <w:t xml:space="preserve">. </w:t>
      </w:r>
      <w:r w:rsidR="003D1B22">
        <w:rPr>
          <w:szCs w:val="18"/>
          <w:lang w:val="nl-NL" w:eastAsia="ja-JP"/>
        </w:rPr>
        <w:t xml:space="preserve">Tijdens deze NUC zal uitgebreider stil worden gestaan bij de huidige </w:t>
      </w:r>
      <w:r w:rsidR="00D6400E">
        <w:rPr>
          <w:szCs w:val="18"/>
          <w:lang w:val="nl-NL" w:eastAsia="ja-JP"/>
        </w:rPr>
        <w:t xml:space="preserve">nijpende </w:t>
      </w:r>
      <w:r w:rsidR="003D1B22">
        <w:rPr>
          <w:szCs w:val="18"/>
          <w:lang w:val="nl-NL" w:eastAsia="ja-JP"/>
        </w:rPr>
        <w:t xml:space="preserve">situatie in Oekraïne en de </w:t>
      </w:r>
      <w:r w:rsidR="00712D3F">
        <w:rPr>
          <w:szCs w:val="18"/>
          <w:lang w:val="nl-NL" w:eastAsia="ja-JP"/>
        </w:rPr>
        <w:t>Oekraïense</w:t>
      </w:r>
      <w:r w:rsidR="003D1B22">
        <w:rPr>
          <w:szCs w:val="18"/>
          <w:lang w:val="nl-NL" w:eastAsia="ja-JP"/>
        </w:rPr>
        <w:t xml:space="preserve"> noden. </w:t>
      </w:r>
      <w:r w:rsidRPr="001B6952" w:rsidR="001B6952">
        <w:rPr>
          <w:szCs w:val="18"/>
          <w:lang w:val="nl-NL" w:eastAsia="ja-JP"/>
        </w:rPr>
        <w:t xml:space="preserve">Daarnaast </w:t>
      </w:r>
      <w:r w:rsidR="00D6400E">
        <w:rPr>
          <w:szCs w:val="18"/>
          <w:lang w:val="nl-NL" w:eastAsia="ja-JP"/>
        </w:rPr>
        <w:t>zal</w:t>
      </w:r>
      <w:r w:rsidRPr="001B6952" w:rsidR="001B6952">
        <w:rPr>
          <w:szCs w:val="18"/>
          <w:lang w:val="nl-NL" w:eastAsia="ja-JP"/>
        </w:rPr>
        <w:t xml:space="preserve"> </w:t>
      </w:r>
      <w:r w:rsidR="00935DCC">
        <w:rPr>
          <w:szCs w:val="18"/>
          <w:lang w:val="nl-NL" w:eastAsia="ja-JP"/>
        </w:rPr>
        <w:t>het</w:t>
      </w:r>
      <w:r w:rsidRPr="001B6952" w:rsidR="001B6952">
        <w:rPr>
          <w:szCs w:val="18"/>
          <w:lang w:val="nl-NL" w:eastAsia="ja-JP"/>
        </w:rPr>
        <w:t xml:space="preserve"> </w:t>
      </w:r>
      <w:proofErr w:type="spellStart"/>
      <w:r w:rsidRPr="00FF0BDA">
        <w:rPr>
          <w:i/>
          <w:iCs/>
          <w:szCs w:val="18"/>
          <w:lang w:val="nl-NL" w:eastAsia="ja-JP"/>
        </w:rPr>
        <w:t>Annual</w:t>
      </w:r>
      <w:proofErr w:type="spellEnd"/>
      <w:r w:rsidRPr="00FF0BDA">
        <w:rPr>
          <w:i/>
          <w:iCs/>
          <w:szCs w:val="18"/>
          <w:lang w:val="nl-NL" w:eastAsia="ja-JP"/>
        </w:rPr>
        <w:t xml:space="preserve"> National Programme </w:t>
      </w:r>
      <w:r w:rsidR="00935DCC">
        <w:rPr>
          <w:szCs w:val="18"/>
          <w:lang w:val="nl-NL" w:eastAsia="ja-JP"/>
        </w:rPr>
        <w:t xml:space="preserve">van Oekraïne </w:t>
      </w:r>
      <w:r w:rsidR="00D6400E">
        <w:rPr>
          <w:szCs w:val="18"/>
          <w:lang w:val="nl-NL" w:eastAsia="ja-JP"/>
        </w:rPr>
        <w:t>worden besproken</w:t>
      </w:r>
      <w:r w:rsidR="00A34403">
        <w:rPr>
          <w:szCs w:val="18"/>
          <w:lang w:val="nl-NL" w:eastAsia="ja-JP"/>
        </w:rPr>
        <w:t xml:space="preserve"> waarin wordt stilgestaan bij de voortgang die Oekraïne het afgelopen jaar heeft gemaakt t.a.v. Euro-Atlantische integratie, in het bijzonder NAVO-interoperabiliteit.</w:t>
      </w:r>
      <w:r w:rsidR="000C5B0F">
        <w:rPr>
          <w:szCs w:val="18"/>
          <w:lang w:val="nl-NL" w:eastAsia="ja-JP"/>
        </w:rPr>
        <w:t xml:space="preserve"> In dit kader, verwelkomt Nederland de brede EU-NAVO samenwerking op gebied van de voortzetting van steun aan Oekraïne. Het kabinet acht dit cruciaal voor </w:t>
      </w:r>
      <w:r w:rsidRPr="00FF0BDA" w:rsidR="000C5B0F">
        <w:rPr>
          <w:szCs w:val="18"/>
          <w:lang w:val="nl-NL" w:eastAsia="ja-JP"/>
        </w:rPr>
        <w:t>de effectiviteit van militaire en civiele steun.</w:t>
      </w:r>
    </w:p>
    <w:p w:rsidRPr="001B6952" w:rsidR="00B00D4E" w:rsidP="00B00D4E" w:rsidRDefault="00DA33B7" w14:paraId="2F279388" w14:textId="4B753F8D">
      <w:pPr>
        <w:rPr>
          <w:szCs w:val="18"/>
          <w:lang w:val="nl-NL" w:eastAsia="ja-JP"/>
        </w:rPr>
      </w:pPr>
      <w:r>
        <w:rPr>
          <w:szCs w:val="18"/>
          <w:lang w:val="nl-NL" w:eastAsia="ja-JP"/>
        </w:rPr>
        <w:t xml:space="preserve">In aanvulling op de Nederlandse inzet in de Noord-Atlantische Raad, zal </w:t>
      </w:r>
      <w:r w:rsidRPr="00FF0BDA" w:rsidR="00FF0BDA">
        <w:rPr>
          <w:szCs w:val="18"/>
          <w:lang w:val="nl-NL" w:eastAsia="ja-JP"/>
        </w:rPr>
        <w:t xml:space="preserve">Nederland </w:t>
      </w:r>
      <w:r w:rsidR="00D6400E">
        <w:rPr>
          <w:szCs w:val="18"/>
          <w:lang w:val="nl-NL" w:eastAsia="ja-JP"/>
        </w:rPr>
        <w:t xml:space="preserve">tijdens de NUC </w:t>
      </w:r>
      <w:r w:rsidR="000C5B0F">
        <w:rPr>
          <w:szCs w:val="18"/>
          <w:lang w:val="nl-NL" w:eastAsia="ja-JP"/>
        </w:rPr>
        <w:t xml:space="preserve">verder </w:t>
      </w:r>
      <w:r w:rsidR="00A0440C">
        <w:rPr>
          <w:szCs w:val="18"/>
          <w:lang w:val="nl-NL" w:eastAsia="ja-JP"/>
        </w:rPr>
        <w:t>wederom</w:t>
      </w:r>
      <w:r w:rsidRPr="00FF0BDA" w:rsidR="00FF0BDA">
        <w:rPr>
          <w:szCs w:val="18"/>
          <w:lang w:val="nl-NL" w:eastAsia="ja-JP"/>
        </w:rPr>
        <w:t xml:space="preserve"> oproepen tot blijvende en gezamenlijke internationale steun aan Oekraïne</w:t>
      </w:r>
      <w:r w:rsidRPr="001B6952" w:rsidR="001B6952">
        <w:rPr>
          <w:szCs w:val="18"/>
          <w:lang w:val="nl-NL" w:eastAsia="ja-JP"/>
        </w:rPr>
        <w:t xml:space="preserve">. </w:t>
      </w:r>
      <w:r w:rsidR="00A0440C">
        <w:rPr>
          <w:szCs w:val="18"/>
          <w:lang w:val="nl-NL" w:eastAsia="ja-JP"/>
        </w:rPr>
        <w:t>Hierbij zal Nederland in het bijzonder stilstaan bij het belang van gelijke lastenverdeling om duurzame steun mogelijk te blijven maken en bondgenoten tot actie aansporen</w:t>
      </w:r>
      <w:r w:rsidR="002C6CF8">
        <w:rPr>
          <w:szCs w:val="18"/>
          <w:lang w:val="nl-NL" w:eastAsia="ja-JP"/>
        </w:rPr>
        <w:t>, waaronder via het PURL-initiatief</w:t>
      </w:r>
      <w:r w:rsidR="00A0440C">
        <w:rPr>
          <w:szCs w:val="18"/>
          <w:lang w:val="nl-NL" w:eastAsia="ja-JP"/>
        </w:rPr>
        <w:t>.</w:t>
      </w:r>
      <w:r w:rsidRPr="001B6952" w:rsidR="001B6952">
        <w:rPr>
          <w:szCs w:val="18"/>
          <w:lang w:val="nl-NL" w:eastAsia="ja-JP"/>
        </w:rPr>
        <w:t xml:space="preserve"> </w:t>
      </w:r>
      <w:bookmarkEnd w:id="0"/>
    </w:p>
    <w:p w:rsidR="00021A49" w:rsidP="00021A49" w:rsidRDefault="00021A49" w14:paraId="63C2B3C1" w14:textId="77777777">
      <w:pPr>
        <w:spacing w:after="0"/>
        <w:rPr>
          <w:szCs w:val="18"/>
          <w:lang w:val="nl-NL" w:eastAsia="ja-JP"/>
        </w:rPr>
      </w:pPr>
    </w:p>
    <w:p w:rsidR="0042574F" w:rsidRDefault="0042574F" w14:paraId="72858B9D" w14:textId="77777777">
      <w:pPr>
        <w:rPr>
          <w:rFonts w:eastAsia="Malgun Gothic"/>
          <w:b/>
          <w:szCs w:val="18"/>
          <w:lang w:val="nl-NL" w:eastAsia="ko-KR"/>
        </w:rPr>
      </w:pPr>
    </w:p>
    <w:p w:rsidRPr="003A5A99" w:rsidR="0042574F" w:rsidRDefault="0042574F" w14:paraId="17FE4504" w14:textId="77777777">
      <w:pPr>
        <w:rPr>
          <w:rFonts w:eastAsia="Malgun Gothic"/>
          <w:b/>
          <w:szCs w:val="18"/>
          <w:lang w:val="nl-NL" w:eastAsia="ko-KR"/>
        </w:rPr>
      </w:pPr>
    </w:p>
    <w:sectPr w:rsidRPr="003A5A99" w:rsidR="0042574F" w:rsidSect="00C429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A656" w14:textId="77777777" w:rsidR="00AE4387" w:rsidRDefault="00AE4387" w:rsidP="003E101F">
      <w:pPr>
        <w:spacing w:after="0"/>
      </w:pPr>
      <w:r>
        <w:separator/>
      </w:r>
    </w:p>
  </w:endnote>
  <w:endnote w:type="continuationSeparator" w:id="0">
    <w:p w14:paraId="0EA31FB0" w14:textId="77777777" w:rsidR="00AE4387" w:rsidRDefault="00AE4387" w:rsidP="003E101F">
      <w:pPr>
        <w:spacing w:after="0"/>
      </w:pPr>
      <w:r>
        <w:continuationSeparator/>
      </w:r>
    </w:p>
  </w:endnote>
  <w:endnote w:type="continuationNotice" w:id="1">
    <w:p w14:paraId="542D9A20" w14:textId="77777777" w:rsidR="00AE4387" w:rsidRDefault="00AE43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F2C6" w14:textId="77777777" w:rsidR="003E101F" w:rsidRDefault="003E1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EndPr/>
    <w:sdtContent>
      <w:p w14:paraId="06BDCE62" w14:textId="77777777" w:rsidR="003E101F" w:rsidRDefault="003E101F" w:rsidP="003E101F">
        <w:pPr>
          <w:pStyle w:val="Footer"/>
          <w:jc w:val="center"/>
        </w:pPr>
        <w:r>
          <w:rPr>
            <w:lang w:val="nl-NL"/>
          </w:rPr>
          <w:t>Pa</w:t>
        </w:r>
        <w:r w:rsidRPr="003C73EB">
          <w:rPr>
            <w:lang w:val="nl-NL"/>
          </w:rPr>
          <w:t xml:space="preserve">gina </w:t>
        </w:r>
        <w:r w:rsidRPr="003C73EB">
          <w:rPr>
            <w:sz w:val="24"/>
            <w:szCs w:val="24"/>
          </w:rPr>
          <w:fldChar w:fldCharType="begin"/>
        </w:r>
        <w:r w:rsidRPr="003C73EB">
          <w:instrText>PAGE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  <w:r w:rsidRPr="003C73EB">
          <w:rPr>
            <w:lang w:val="nl-NL"/>
          </w:rPr>
          <w:t xml:space="preserve"> van </w:t>
        </w:r>
        <w:r w:rsidRPr="003C73EB">
          <w:rPr>
            <w:sz w:val="24"/>
            <w:szCs w:val="24"/>
          </w:rPr>
          <w:fldChar w:fldCharType="begin"/>
        </w:r>
        <w:r w:rsidRPr="003C73EB">
          <w:instrText>NUMPAGES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</w:p>
    </w:sdtContent>
  </w:sdt>
  <w:p w14:paraId="19E70048" w14:textId="77777777" w:rsidR="003E101F" w:rsidRDefault="003E10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3A2E" w14:textId="77777777" w:rsidR="003E101F" w:rsidRDefault="003E1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7F85" w14:textId="77777777" w:rsidR="00AE4387" w:rsidRDefault="00AE4387" w:rsidP="003E101F">
      <w:pPr>
        <w:spacing w:after="0"/>
      </w:pPr>
      <w:r>
        <w:separator/>
      </w:r>
    </w:p>
  </w:footnote>
  <w:footnote w:type="continuationSeparator" w:id="0">
    <w:p w14:paraId="5986F94A" w14:textId="77777777" w:rsidR="00AE4387" w:rsidRDefault="00AE4387" w:rsidP="003E101F">
      <w:pPr>
        <w:spacing w:after="0"/>
      </w:pPr>
      <w:r>
        <w:continuationSeparator/>
      </w:r>
    </w:p>
  </w:footnote>
  <w:footnote w:type="continuationNotice" w:id="1">
    <w:p w14:paraId="3A65A391" w14:textId="77777777" w:rsidR="00AE4387" w:rsidRDefault="00AE43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1D30" w14:textId="77777777" w:rsidR="003E101F" w:rsidRDefault="003E1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64DC" w14:textId="77777777" w:rsidR="003E101F" w:rsidRDefault="003E10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720F" w14:textId="77777777" w:rsidR="003E101F" w:rsidRDefault="003E1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D5D37"/>
    <w:multiLevelType w:val="multilevel"/>
    <w:tmpl w:val="9322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966BE"/>
    <w:multiLevelType w:val="multilevel"/>
    <w:tmpl w:val="CA70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A5A63"/>
    <w:multiLevelType w:val="multilevel"/>
    <w:tmpl w:val="B3D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944D5"/>
    <w:multiLevelType w:val="multilevel"/>
    <w:tmpl w:val="C50E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9D76FA"/>
    <w:multiLevelType w:val="multilevel"/>
    <w:tmpl w:val="5540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186581">
    <w:abstractNumId w:val="3"/>
  </w:num>
  <w:num w:numId="2" w16cid:durableId="355733462">
    <w:abstractNumId w:val="2"/>
  </w:num>
  <w:num w:numId="3" w16cid:durableId="435759145">
    <w:abstractNumId w:val="1"/>
  </w:num>
  <w:num w:numId="4" w16cid:durableId="1416048299">
    <w:abstractNumId w:val="4"/>
  </w:num>
  <w:num w:numId="5" w16cid:durableId="17046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B1"/>
    <w:rsid w:val="000111DB"/>
    <w:rsid w:val="00021A49"/>
    <w:rsid w:val="00026B76"/>
    <w:rsid w:val="0003062F"/>
    <w:rsid w:val="00033332"/>
    <w:rsid w:val="000355BF"/>
    <w:rsid w:val="00035CDA"/>
    <w:rsid w:val="000379A0"/>
    <w:rsid w:val="00052167"/>
    <w:rsid w:val="00057A72"/>
    <w:rsid w:val="0006143F"/>
    <w:rsid w:val="00061E5C"/>
    <w:rsid w:val="00064692"/>
    <w:rsid w:val="0007047C"/>
    <w:rsid w:val="00096F4F"/>
    <w:rsid w:val="000B0D29"/>
    <w:rsid w:val="000B1647"/>
    <w:rsid w:val="000C1122"/>
    <w:rsid w:val="000C5B0F"/>
    <w:rsid w:val="000D10C6"/>
    <w:rsid w:val="000D2A9F"/>
    <w:rsid w:val="000D3820"/>
    <w:rsid w:val="000D4E83"/>
    <w:rsid w:val="000E3A91"/>
    <w:rsid w:val="001135D7"/>
    <w:rsid w:val="00121C65"/>
    <w:rsid w:val="0012432A"/>
    <w:rsid w:val="00133703"/>
    <w:rsid w:val="00136253"/>
    <w:rsid w:val="0014476A"/>
    <w:rsid w:val="00147E75"/>
    <w:rsid w:val="00150BE6"/>
    <w:rsid w:val="0017140E"/>
    <w:rsid w:val="001721A7"/>
    <w:rsid w:val="001740BB"/>
    <w:rsid w:val="00187E6B"/>
    <w:rsid w:val="00190CF0"/>
    <w:rsid w:val="00193044"/>
    <w:rsid w:val="001B2384"/>
    <w:rsid w:val="001B6952"/>
    <w:rsid w:val="001C5305"/>
    <w:rsid w:val="001D47B7"/>
    <w:rsid w:val="001E28C2"/>
    <w:rsid w:val="001E6816"/>
    <w:rsid w:val="001E7B25"/>
    <w:rsid w:val="001F0824"/>
    <w:rsid w:val="001F7955"/>
    <w:rsid w:val="00222479"/>
    <w:rsid w:val="00230813"/>
    <w:rsid w:val="002317E8"/>
    <w:rsid w:val="00234340"/>
    <w:rsid w:val="00236FA9"/>
    <w:rsid w:val="00245963"/>
    <w:rsid w:val="0024736D"/>
    <w:rsid w:val="00250F89"/>
    <w:rsid w:val="002615B8"/>
    <w:rsid w:val="00267B19"/>
    <w:rsid w:val="002726C4"/>
    <w:rsid w:val="00274DC2"/>
    <w:rsid w:val="00286436"/>
    <w:rsid w:val="002975D3"/>
    <w:rsid w:val="00297E0C"/>
    <w:rsid w:val="002A3578"/>
    <w:rsid w:val="002A3950"/>
    <w:rsid w:val="002B34ED"/>
    <w:rsid w:val="002C4FA5"/>
    <w:rsid w:val="002C6CF8"/>
    <w:rsid w:val="002D0110"/>
    <w:rsid w:val="002D5E15"/>
    <w:rsid w:val="002E4A7C"/>
    <w:rsid w:val="002F10BE"/>
    <w:rsid w:val="002F2350"/>
    <w:rsid w:val="00301659"/>
    <w:rsid w:val="003110F4"/>
    <w:rsid w:val="0031550B"/>
    <w:rsid w:val="00333992"/>
    <w:rsid w:val="00335A90"/>
    <w:rsid w:val="00344792"/>
    <w:rsid w:val="00354A5C"/>
    <w:rsid w:val="003803C4"/>
    <w:rsid w:val="003826A0"/>
    <w:rsid w:val="00386C1D"/>
    <w:rsid w:val="003A5A99"/>
    <w:rsid w:val="003B3E2A"/>
    <w:rsid w:val="003B5AC9"/>
    <w:rsid w:val="003B7089"/>
    <w:rsid w:val="003C1479"/>
    <w:rsid w:val="003C24F3"/>
    <w:rsid w:val="003C39F5"/>
    <w:rsid w:val="003D1B22"/>
    <w:rsid w:val="003D29DD"/>
    <w:rsid w:val="003E101F"/>
    <w:rsid w:val="003F1082"/>
    <w:rsid w:val="003F43E7"/>
    <w:rsid w:val="003F7ACB"/>
    <w:rsid w:val="004144F3"/>
    <w:rsid w:val="00420523"/>
    <w:rsid w:val="00422371"/>
    <w:rsid w:val="0042574F"/>
    <w:rsid w:val="0043228D"/>
    <w:rsid w:val="0046062B"/>
    <w:rsid w:val="00460B7A"/>
    <w:rsid w:val="00463629"/>
    <w:rsid w:val="00472FA8"/>
    <w:rsid w:val="00494446"/>
    <w:rsid w:val="004A10C9"/>
    <w:rsid w:val="004B0746"/>
    <w:rsid w:val="004B09A4"/>
    <w:rsid w:val="004D0687"/>
    <w:rsid w:val="004D0D3D"/>
    <w:rsid w:val="004E1511"/>
    <w:rsid w:val="00500E9C"/>
    <w:rsid w:val="005022A8"/>
    <w:rsid w:val="0050260D"/>
    <w:rsid w:val="0050323E"/>
    <w:rsid w:val="00504DD2"/>
    <w:rsid w:val="00510A63"/>
    <w:rsid w:val="0052136F"/>
    <w:rsid w:val="00530821"/>
    <w:rsid w:val="005763C9"/>
    <w:rsid w:val="00576460"/>
    <w:rsid w:val="00592958"/>
    <w:rsid w:val="005A1930"/>
    <w:rsid w:val="005B11F0"/>
    <w:rsid w:val="005B5E18"/>
    <w:rsid w:val="005C3B8D"/>
    <w:rsid w:val="005D327D"/>
    <w:rsid w:val="005D7334"/>
    <w:rsid w:val="005E4B56"/>
    <w:rsid w:val="005F37BB"/>
    <w:rsid w:val="005F4146"/>
    <w:rsid w:val="006028C6"/>
    <w:rsid w:val="0060363C"/>
    <w:rsid w:val="006108FD"/>
    <w:rsid w:val="0061257C"/>
    <w:rsid w:val="006139C1"/>
    <w:rsid w:val="00623402"/>
    <w:rsid w:val="006371A4"/>
    <w:rsid w:val="00645145"/>
    <w:rsid w:val="00647E9D"/>
    <w:rsid w:val="006569CD"/>
    <w:rsid w:val="00660221"/>
    <w:rsid w:val="00661AE1"/>
    <w:rsid w:val="006733BD"/>
    <w:rsid w:val="00687134"/>
    <w:rsid w:val="00687874"/>
    <w:rsid w:val="00687A9B"/>
    <w:rsid w:val="006908F3"/>
    <w:rsid w:val="006B28F4"/>
    <w:rsid w:val="006C4970"/>
    <w:rsid w:val="006E5C8E"/>
    <w:rsid w:val="006F6B49"/>
    <w:rsid w:val="006F7629"/>
    <w:rsid w:val="00701B62"/>
    <w:rsid w:val="00702133"/>
    <w:rsid w:val="00704BB9"/>
    <w:rsid w:val="00712D3F"/>
    <w:rsid w:val="007242DF"/>
    <w:rsid w:val="00732244"/>
    <w:rsid w:val="00755202"/>
    <w:rsid w:val="007572B7"/>
    <w:rsid w:val="0077084C"/>
    <w:rsid w:val="00771CB1"/>
    <w:rsid w:val="00773A0B"/>
    <w:rsid w:val="007809C2"/>
    <w:rsid w:val="007876C1"/>
    <w:rsid w:val="007A5CB9"/>
    <w:rsid w:val="007B256F"/>
    <w:rsid w:val="007B7890"/>
    <w:rsid w:val="007C10E1"/>
    <w:rsid w:val="007C35F5"/>
    <w:rsid w:val="007C518F"/>
    <w:rsid w:val="007D29D9"/>
    <w:rsid w:val="007E5C66"/>
    <w:rsid w:val="007F421E"/>
    <w:rsid w:val="007F62F8"/>
    <w:rsid w:val="00826973"/>
    <w:rsid w:val="0083016C"/>
    <w:rsid w:val="00842BB7"/>
    <w:rsid w:val="008574C1"/>
    <w:rsid w:val="00867042"/>
    <w:rsid w:val="00872074"/>
    <w:rsid w:val="00873449"/>
    <w:rsid w:val="00880AA1"/>
    <w:rsid w:val="00887EF1"/>
    <w:rsid w:val="00893727"/>
    <w:rsid w:val="00895D81"/>
    <w:rsid w:val="008A703E"/>
    <w:rsid w:val="008B7A57"/>
    <w:rsid w:val="008D217E"/>
    <w:rsid w:val="008D678C"/>
    <w:rsid w:val="008E27B6"/>
    <w:rsid w:val="008E6AE0"/>
    <w:rsid w:val="008E702A"/>
    <w:rsid w:val="009020C3"/>
    <w:rsid w:val="009062DC"/>
    <w:rsid w:val="00913000"/>
    <w:rsid w:val="009250E2"/>
    <w:rsid w:val="00925C03"/>
    <w:rsid w:val="0093403E"/>
    <w:rsid w:val="00935DCC"/>
    <w:rsid w:val="00937418"/>
    <w:rsid w:val="00944CB4"/>
    <w:rsid w:val="009565CA"/>
    <w:rsid w:val="00964E97"/>
    <w:rsid w:val="009C1EB1"/>
    <w:rsid w:val="009C204B"/>
    <w:rsid w:val="009C436E"/>
    <w:rsid w:val="009C67C6"/>
    <w:rsid w:val="00A0440C"/>
    <w:rsid w:val="00A061F4"/>
    <w:rsid w:val="00A34403"/>
    <w:rsid w:val="00A36B64"/>
    <w:rsid w:val="00A40068"/>
    <w:rsid w:val="00A456DD"/>
    <w:rsid w:val="00A50AF7"/>
    <w:rsid w:val="00A8261E"/>
    <w:rsid w:val="00A85DEA"/>
    <w:rsid w:val="00A90EC5"/>
    <w:rsid w:val="00AA711C"/>
    <w:rsid w:val="00AC57CE"/>
    <w:rsid w:val="00AD58BB"/>
    <w:rsid w:val="00AE3F32"/>
    <w:rsid w:val="00AE4387"/>
    <w:rsid w:val="00AF1CBB"/>
    <w:rsid w:val="00B001EA"/>
    <w:rsid w:val="00B00D4E"/>
    <w:rsid w:val="00B03427"/>
    <w:rsid w:val="00B03940"/>
    <w:rsid w:val="00B0547E"/>
    <w:rsid w:val="00B14928"/>
    <w:rsid w:val="00B17657"/>
    <w:rsid w:val="00B21CDB"/>
    <w:rsid w:val="00B22E9B"/>
    <w:rsid w:val="00B31699"/>
    <w:rsid w:val="00B31FDE"/>
    <w:rsid w:val="00B40DD5"/>
    <w:rsid w:val="00B41F7A"/>
    <w:rsid w:val="00B61CCE"/>
    <w:rsid w:val="00B633FA"/>
    <w:rsid w:val="00B744A0"/>
    <w:rsid w:val="00B82331"/>
    <w:rsid w:val="00B86316"/>
    <w:rsid w:val="00B96F63"/>
    <w:rsid w:val="00BA13A1"/>
    <w:rsid w:val="00BA3566"/>
    <w:rsid w:val="00BA6C27"/>
    <w:rsid w:val="00BB078B"/>
    <w:rsid w:val="00BB39A1"/>
    <w:rsid w:val="00BB7AF2"/>
    <w:rsid w:val="00BD6817"/>
    <w:rsid w:val="00BE25F2"/>
    <w:rsid w:val="00BE6BAE"/>
    <w:rsid w:val="00BF5C21"/>
    <w:rsid w:val="00C16830"/>
    <w:rsid w:val="00C209CC"/>
    <w:rsid w:val="00C214AB"/>
    <w:rsid w:val="00C31BD0"/>
    <w:rsid w:val="00C4293D"/>
    <w:rsid w:val="00C43C33"/>
    <w:rsid w:val="00C44BE6"/>
    <w:rsid w:val="00C542E9"/>
    <w:rsid w:val="00C71402"/>
    <w:rsid w:val="00C811A3"/>
    <w:rsid w:val="00C82F6D"/>
    <w:rsid w:val="00CD7088"/>
    <w:rsid w:val="00D064CF"/>
    <w:rsid w:val="00D309B7"/>
    <w:rsid w:val="00D312F6"/>
    <w:rsid w:val="00D44613"/>
    <w:rsid w:val="00D4616E"/>
    <w:rsid w:val="00D4720B"/>
    <w:rsid w:val="00D52ECC"/>
    <w:rsid w:val="00D5375B"/>
    <w:rsid w:val="00D61189"/>
    <w:rsid w:val="00D6400E"/>
    <w:rsid w:val="00D653E3"/>
    <w:rsid w:val="00D65DA2"/>
    <w:rsid w:val="00D8426C"/>
    <w:rsid w:val="00D91748"/>
    <w:rsid w:val="00D92A9E"/>
    <w:rsid w:val="00D974FE"/>
    <w:rsid w:val="00DA33B7"/>
    <w:rsid w:val="00DA3F4E"/>
    <w:rsid w:val="00DB6C65"/>
    <w:rsid w:val="00DC06B3"/>
    <w:rsid w:val="00DD3467"/>
    <w:rsid w:val="00DD4E3C"/>
    <w:rsid w:val="00DF0AB7"/>
    <w:rsid w:val="00E1137A"/>
    <w:rsid w:val="00E12A3E"/>
    <w:rsid w:val="00E20738"/>
    <w:rsid w:val="00E27B23"/>
    <w:rsid w:val="00E302ED"/>
    <w:rsid w:val="00E315DA"/>
    <w:rsid w:val="00E5020F"/>
    <w:rsid w:val="00E61FFF"/>
    <w:rsid w:val="00E77E4C"/>
    <w:rsid w:val="00E841B3"/>
    <w:rsid w:val="00E853F2"/>
    <w:rsid w:val="00E95559"/>
    <w:rsid w:val="00EB3C79"/>
    <w:rsid w:val="00EB5654"/>
    <w:rsid w:val="00EC2C07"/>
    <w:rsid w:val="00ED1F26"/>
    <w:rsid w:val="00ED2BA7"/>
    <w:rsid w:val="00F07811"/>
    <w:rsid w:val="00F117D7"/>
    <w:rsid w:val="00F125D3"/>
    <w:rsid w:val="00F127EE"/>
    <w:rsid w:val="00F17A01"/>
    <w:rsid w:val="00F27083"/>
    <w:rsid w:val="00F27E16"/>
    <w:rsid w:val="00F411FC"/>
    <w:rsid w:val="00F43062"/>
    <w:rsid w:val="00F64664"/>
    <w:rsid w:val="00F847AB"/>
    <w:rsid w:val="00F860CC"/>
    <w:rsid w:val="00F9432A"/>
    <w:rsid w:val="00FA2024"/>
    <w:rsid w:val="00FB78FD"/>
    <w:rsid w:val="00FC452E"/>
    <w:rsid w:val="00FC7E2B"/>
    <w:rsid w:val="00FF02BD"/>
    <w:rsid w:val="00FF0BDA"/>
    <w:rsid w:val="00FF205C"/>
    <w:rsid w:val="457AC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B46E"/>
  <w15:docId w15:val="{F33CEB3D-51F3-4F01-B1E4-2585D5B3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8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21A49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E101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101F"/>
  </w:style>
  <w:style w:type="paragraph" w:styleId="Footer">
    <w:name w:val="footer"/>
    <w:basedOn w:val="Normal"/>
    <w:link w:val="FooterChar"/>
    <w:uiPriority w:val="99"/>
    <w:unhideWhenUsed/>
    <w:rsid w:val="003E101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101F"/>
  </w:style>
  <w:style w:type="character" w:styleId="CommentReference">
    <w:name w:val="annotation reference"/>
    <w:basedOn w:val="DefaultParagraphFont"/>
    <w:uiPriority w:val="99"/>
    <w:semiHidden/>
    <w:unhideWhenUsed/>
    <w:rsid w:val="00D97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4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1C6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860</ap:Words>
  <ap:Characters>4732</ap:Characters>
  <ap:DocSecurity>0</ap:DocSecurity>
  <ap:Lines>39</ap:Lines>
  <ap:Paragraphs>11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2025-11-18T11:12:00.0000000Z</dcterms:created>
  <dcterms:modified xsi:type="dcterms:W3CDTF">2025-11-18T11:12:00.0000000Z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Land0">
    <vt:lpwstr/>
  </property>
  <property fmtid="{D5CDD505-2E9C-101B-9397-08002B2CF9AE}" pid="4" name="Forum">
    <vt:lpwstr/>
  </property>
  <property fmtid="{D5CDD505-2E9C-101B-9397-08002B2CF9AE}" pid="5" name="BZ_Country">
    <vt:lpwstr>9;#The Netherlands|7f69a7bb-478c-499d-a6cf-5869916dfee4</vt:lpwstr>
  </property>
  <property fmtid="{D5CDD505-2E9C-101B-9397-08002B2CF9AE}" pid="6" name="BZ_Classification">
    <vt:lpwstr>14;#UNCLASSIFIED|d92c6340-bc14-4cb2-a9a6-6deda93c493b</vt:lpwstr>
  </property>
  <property fmtid="{D5CDD505-2E9C-101B-9397-08002B2CF9AE}" pid="7" name="BZ_Forum">
    <vt:lpwstr>8;#EU|4d8f9873-61b3-4ee5-b6f7-0bb00c6df5e8</vt:lpwstr>
  </property>
  <property fmtid="{D5CDD505-2E9C-101B-9397-08002B2CF9AE}" pid="8" name="BZ_Theme">
    <vt:lpwstr>11;#Organization|d3f777fe-abca-43dd-b11c-a7496ad32ea5;#7;#Visits (logistic)|53e8069b-a40e-4a89-b4f3-9b7112716272</vt:lpwstr>
  </property>
  <property fmtid="{D5CDD505-2E9C-101B-9397-08002B2CF9AE}" pid="9" name="BZForumOrganisation">
    <vt:lpwstr>2;#Not applicable|0049e722-bfb1-4a3f-9d08-af7366a9af40</vt:lpwstr>
  </property>
  <property fmtid="{D5CDD505-2E9C-101B-9397-08002B2CF9AE}" pid="10" name="BZTheme">
    <vt:lpwstr>1;#Not applicable|ec01d90b-9d0f-4785-8785-e1ea615196bf</vt:lpwstr>
  </property>
  <property fmtid="{D5CDD505-2E9C-101B-9397-08002B2CF9AE}" pid="11" name="DocumentSetDescription">
    <vt:lpwstr/>
  </property>
  <property fmtid="{D5CDD505-2E9C-101B-9397-08002B2CF9AE}" pid="12" name="BZCountryState">
    <vt:lpwstr>3;#Not applicable|ec01d90b-9d0f-4785-8785-e1ea615196bf</vt:lpwstr>
  </property>
  <property fmtid="{D5CDD505-2E9C-101B-9397-08002B2CF9AE}" pid="13" name="_dlc_DocIdItemGuid">
    <vt:lpwstr>7e17b4fd-5873-47ef-b25e-9446bc7c4382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URL">
    <vt:lpwstr/>
  </property>
  <property fmtid="{D5CDD505-2E9C-101B-9397-08002B2CF9AE}" pid="17" name="nf4434b3fae540fe847866e45672fb3a">
    <vt:lpwstr>Organization|d3f777fe-abca-43dd-b11c-a7496ad32ea5;Visits (logistic)|53e8069b-a40e-4a89-b4f3-9b7112716272</vt:lpwstr>
  </property>
  <property fmtid="{D5CDD505-2E9C-101B-9397-08002B2CF9AE}" pid="18" name="a45510494d1a450e9cee6905c7ad8168">
    <vt:lpwstr>The Netherlands|7f69a7bb-478c-499d-a6cf-5869916dfee4</vt:lpwstr>
  </property>
  <property fmtid="{D5CDD505-2E9C-101B-9397-08002B2CF9AE}" pid="19" name="ge4bd621e46a403e97baf402a410deb5">
    <vt:lpwstr>EU|4d8f9873-61b3-4ee5-b6f7-0bb00c6df5e8</vt:lpwstr>
  </property>
  <property fmtid="{D5CDD505-2E9C-101B-9397-08002B2CF9AE}" pid="20" name="gc2efd3bfea04f7f8169be07009f5536">
    <vt:lpwstr/>
  </property>
  <property fmtid="{D5CDD505-2E9C-101B-9397-08002B2CF9AE}" pid="21" name="BZDossierPublishingHistory">
    <vt:lpwstr/>
  </property>
  <property fmtid="{D5CDD505-2E9C-101B-9397-08002B2CF9AE}" pid="22" name="BZDossierApprovalHistory">
    <vt:lpwstr/>
  </property>
  <property fmtid="{D5CDD505-2E9C-101B-9397-08002B2CF9AE}" pid="23" name="BZDossierContributors">
    <vt:lpwstr/>
  </property>
  <property fmtid="{D5CDD505-2E9C-101B-9397-08002B2CF9AE}" pid="24" name="BZDossierProcessLocation">
    <vt:lpwstr/>
  </property>
  <property fmtid="{D5CDD505-2E9C-101B-9397-08002B2CF9AE}" pid="25" name="BZDossierPublishingWOOCategory">
    <vt:lpwstr/>
  </property>
  <property fmtid="{D5CDD505-2E9C-101B-9397-08002B2CF9AE}" pid="26" name="i42ef48d5fa942a0ad0d60e44f201751">
    <vt:lpwstr/>
  </property>
  <property fmtid="{D5CDD505-2E9C-101B-9397-08002B2CF9AE}" pid="27" name="f2fb2a8e39404f1ab554e4e4a49d2918">
    <vt:lpwstr/>
  </property>
  <property fmtid="{D5CDD505-2E9C-101B-9397-08002B2CF9AE}" pid="28" name="BZDossierDescription">
    <vt:lpwstr/>
  </property>
  <property fmtid="{D5CDD505-2E9C-101B-9397-08002B2CF9AE}" pid="29" name="BZDossierReaders">
    <vt:lpwstr/>
  </property>
  <property fmtid="{D5CDD505-2E9C-101B-9397-08002B2CF9AE}" pid="30" name="p29721a54a5c4bbe9786e930fc91e270">
    <vt:lpwstr/>
  </property>
  <property fmtid="{D5CDD505-2E9C-101B-9397-08002B2CF9AE}" pid="31" name="BZDossierTranslationHistory">
    <vt:lpwstr/>
  </property>
  <property fmtid="{D5CDD505-2E9C-101B-9397-08002B2CF9AE}" pid="32" name="BZDossierReference">
    <vt:lpwstr/>
  </property>
  <property fmtid="{D5CDD505-2E9C-101B-9397-08002B2CF9AE}" pid="33" name="BZDossierAuditLog">
    <vt:lpwstr/>
  </property>
  <property fmtid="{D5CDD505-2E9C-101B-9397-08002B2CF9AE}" pid="34" name="BZDossierTitle">
    <vt:lpwstr/>
  </property>
  <property fmtid="{D5CDD505-2E9C-101B-9397-08002B2CF9AE}" pid="35" name="ed9282a3f18446ec8c17c7829edf82dd">
    <vt:lpwstr/>
  </property>
  <property fmtid="{D5CDD505-2E9C-101B-9397-08002B2CF9AE}" pid="36" name="e256f556a7b748329ab47889947c7d40">
    <vt:lpwstr/>
  </property>
  <property fmtid="{D5CDD505-2E9C-101B-9397-08002B2CF9AE}" pid="37" name="BZDossierProcessType">
    <vt:lpwstr/>
  </property>
  <property fmtid="{D5CDD505-2E9C-101B-9397-08002B2CF9AE}" pid="38" name="BZDossierSendingHistory">
    <vt:lpwstr/>
  </property>
  <property fmtid="{D5CDD505-2E9C-101B-9397-08002B2CF9AE}" pid="39" name="BZDossierBudgetManager">
    <vt:lpwstr/>
  </property>
  <property fmtid="{D5CDD505-2E9C-101B-9397-08002B2CF9AE}" pid="40" name="BZDossierAlignmentHistory">
    <vt:lpwstr/>
  </property>
  <property fmtid="{D5CDD505-2E9C-101B-9397-08002B2CF9AE}" pid="41" name="BZDossierSendTo">
    <vt:lpwstr/>
  </property>
  <property fmtid="{D5CDD505-2E9C-101B-9397-08002B2CF9AE}" pid="42" name="BZDossierRedacting">
    <vt:lpwstr/>
  </property>
  <property fmtid="{D5CDD505-2E9C-101B-9397-08002B2CF9AE}" pid="43" name="BZDossierRedactingHistory">
    <vt:lpwstr/>
  </property>
  <property fmtid="{D5CDD505-2E9C-101B-9397-08002B2CF9AE}" pid="44" name="BZDossierApprovalPolitical">
    <vt:lpwstr/>
  </property>
  <property fmtid="{D5CDD505-2E9C-101B-9397-08002B2CF9AE}" pid="45" name="BZDossierPrincipalsInvolved">
    <vt:lpwstr/>
  </property>
  <property fmtid="{D5CDD505-2E9C-101B-9397-08002B2CF9AE}" pid="46" name="BZDossierApproval">
    <vt:lpwstr/>
  </property>
  <property fmtid="{D5CDD505-2E9C-101B-9397-08002B2CF9AE}" pid="47" name="BZDossierAlignment">
    <vt:lpwstr/>
  </property>
  <property fmtid="{D5CDD505-2E9C-101B-9397-08002B2CF9AE}" pid="48" name="BZDossierSending">
    <vt:lpwstr/>
  </property>
  <property fmtid="{D5CDD505-2E9C-101B-9397-08002B2CF9AE}" pid="49" name="BZDossierResponsibleDepartment">
    <vt:lpwstr/>
  </property>
  <property fmtid="{D5CDD505-2E9C-101B-9397-08002B2CF9AE}" pid="50" name="BZDossierResponsibleGroup">
    <vt:lpwstr/>
  </property>
  <property fmtid="{D5CDD505-2E9C-101B-9397-08002B2CF9AE}" pid="51" name="BZDossierApprovalPoliticalHistory">
    <vt:lpwstr/>
  </property>
  <property fmtid="{D5CDD505-2E9C-101B-9397-08002B2CF9AE}" pid="52" name="BZDossierPublishing">
    <vt:lpwstr/>
  </property>
  <property fmtid="{D5CDD505-2E9C-101B-9397-08002B2CF9AE}" pid="53" name="BZDossierSpecifics">
    <vt:lpwstr/>
  </property>
  <property fmtid="{D5CDD505-2E9C-101B-9397-08002B2CF9AE}" pid="54" name="BZDossierGovernmentOfficial">
    <vt:lpwstr/>
  </property>
  <property fmtid="{D5CDD505-2E9C-101B-9397-08002B2CF9AE}" pid="55" name="f8e003236e1c4ac2ab9051d5d8789bbb">
    <vt:lpwstr/>
  </property>
  <property fmtid="{D5CDD505-2E9C-101B-9397-08002B2CF9AE}" pid="56" name="BZDossierNotes">
    <vt:lpwstr/>
  </property>
  <property fmtid="{D5CDD505-2E9C-101B-9397-08002B2CF9AE}" pid="57" name="BZDossierTranslation">
    <vt:lpwstr/>
  </property>
  <property fmtid="{D5CDD505-2E9C-101B-9397-08002B2CF9AE}" pid="58" name="BZEmailSubject">
    <vt:lpwstr/>
  </property>
  <property fmtid="{D5CDD505-2E9C-101B-9397-08002B2CF9AE}" pid="59" name="BZEmailFrom">
    <vt:lpwstr/>
  </property>
  <property fmtid="{D5CDD505-2E9C-101B-9397-08002B2CF9AE}" pid="60" name="BZEmailCC">
    <vt:lpwstr/>
  </property>
  <property fmtid="{D5CDD505-2E9C-101B-9397-08002B2CF9AE}" pid="61" name="BZEmailTo">
    <vt:lpwstr/>
  </property>
  <property fmtid="{D5CDD505-2E9C-101B-9397-08002B2CF9AE}" pid="62" name="BZEmailBody">
    <vt:lpwstr/>
  </property>
  <property fmtid="{D5CDD505-2E9C-101B-9397-08002B2CF9AE}" pid="63" name="_docset_NoMedatataSyncRequired">
    <vt:lpwstr>False</vt:lpwstr>
  </property>
</Properties>
</file>