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61C" w:rsidP="0013448B" w:rsidRDefault="003E24AE" w14:paraId="2014BD75" w14:textId="4347EA42">
      <w:pPr>
        <w:pStyle w:val="PlatteTekst"/>
      </w:pPr>
      <w:r w:rsidRPr="00E66715">
        <w:rPr>
          <w:b/>
          <w:noProof/>
        </w:rPr>
        <mc:AlternateContent>
          <mc:Choice Requires="wps">
            <w:drawing>
              <wp:anchor distT="0" distB="0" distL="114300" distR="114300" simplePos="0" relativeHeight="251665408" behindDoc="0" locked="0" layoutInCell="1" allowOverlap="1" wp14:editId="18CEA866" wp14:anchorId="6ED98E04">
                <wp:simplePos x="0" y="0"/>
                <wp:positionH relativeFrom="page">
                  <wp:posOffset>5328285</wp:posOffset>
                </wp:positionH>
                <wp:positionV relativeFrom="page">
                  <wp:posOffset>1682750</wp:posOffset>
                </wp:positionV>
                <wp:extent cx="2080800" cy="2448000"/>
                <wp:effectExtent l="0" t="0" r="15240" b="0"/>
                <wp:wrapNone/>
                <wp:docPr id="9" name="Tekstvak 9"/>
                <wp:cNvGraphicFramePr/>
                <a:graphic xmlns:a="http://schemas.openxmlformats.org/drawingml/2006/main">
                  <a:graphicData uri="http://schemas.microsoft.com/office/word/2010/wordprocessingShape">
                    <wps:wsp>
                      <wps:cNvSpPr txBox="1"/>
                      <wps:spPr>
                        <a:xfrm>
                          <a:off x="0" y="0"/>
                          <a:ext cx="2080800" cy="2448000"/>
                        </a:xfrm>
                        <a:prstGeom prst="rect">
                          <a:avLst/>
                        </a:prstGeom>
                        <a:noFill/>
                        <a:ln w="6350">
                          <a:noFill/>
                        </a:ln>
                        <a:effectLst/>
                      </wps:spPr>
                      <wps:txbx>
                        <w:txbxContent>
                          <w:p w:rsidRPr="00CB0390" w:rsidR="003E24AE" w:rsidP="003E24AE" w:rsidRDefault="003E24AE" w14:paraId="29F8A432" w14:textId="49483877">
                            <w:pPr>
                              <w:pStyle w:val="Huisstijl-AfzendgegevensW1"/>
                              <w:rPr>
                                <w:b/>
                              </w:rPr>
                            </w:pPr>
                            <w:r>
                              <w:rPr>
                                <w:b/>
                              </w:rPr>
                              <w:t>Wytske Postma (NSC)</w:t>
                            </w:r>
                          </w:p>
                          <w:p w:rsidRPr="00CB0390" w:rsidR="003E24AE" w:rsidP="003E24AE" w:rsidRDefault="003E24AE" w14:paraId="42BFE988" w14:textId="77777777">
                            <w:pPr>
                              <w:pStyle w:val="Huisstijl-AfzendgegevensW1"/>
                              <w:jc w:val="left"/>
                              <w:rPr>
                                <w:b/>
                              </w:rPr>
                            </w:pPr>
                          </w:p>
                          <w:p w:rsidRPr="009A1B1D" w:rsidR="003E24AE" w:rsidP="003E24AE" w:rsidRDefault="003E24AE" w14:paraId="576ED84D" w14:textId="77777777">
                            <w:pPr>
                              <w:pStyle w:val="Huisstijl-Afzendgegevens"/>
                              <w:rPr>
                                <w:szCs w:val="13"/>
                              </w:rPr>
                            </w:pPr>
                            <w:r w:rsidRPr="009A1B1D">
                              <w:rPr>
                                <w:szCs w:val="13"/>
                              </w:rPr>
                              <w:t xml:space="preserve">  </w:t>
                            </w:r>
                          </w:p>
                          <w:p w:rsidRPr="00F1713A" w:rsidR="003E24AE" w:rsidP="003E24AE" w:rsidRDefault="003E24AE" w14:paraId="526CF044" w14:textId="77777777">
                            <w:pPr>
                              <w:pStyle w:val="Huisstijl-AfzendgegevensW1"/>
                              <w:tabs>
                                <w:tab w:val="left" w:pos="-13750"/>
                              </w:tabs>
                              <w:rPr>
                                <w:szCs w:val="13"/>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D98E04">
                <v:stroke joinstyle="miter"/>
                <v:path gradientshapeok="t" o:connecttype="rect"/>
              </v:shapetype>
              <v:shape id="Tekstvak 9" style="position:absolute;margin-left:419.55pt;margin-top:132.5pt;width:163.85pt;height:19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">
                <v:textbox style="mso-fit-shape-to-text:t" inset="0,0,0,0">
                  <w:txbxContent>
                    <w:p w:rsidRPr="00CB0390" w:rsidR="003E24AE" w:rsidP="003E24AE" w:rsidRDefault="003E24AE" w14:paraId="29F8A432" w14:textId="49483877">
                      <w:pPr>
                        <w:pStyle w:val="Huisstijl-AfzendgegevensW1"/>
                        <w:rPr>
                          <w:b/>
                        </w:rPr>
                      </w:pPr>
                      <w:r>
                        <w:rPr>
                          <w:b/>
                        </w:rPr>
                        <w:t>Wytske Postma (NSC)</w:t>
                      </w:r>
                    </w:p>
                    <w:p w:rsidRPr="00CB0390" w:rsidR="003E24AE" w:rsidP="003E24AE" w:rsidRDefault="003E24AE" w14:paraId="42BFE988" w14:textId="77777777">
                      <w:pPr>
                        <w:pStyle w:val="Huisstijl-AfzendgegevensW1"/>
                        <w:jc w:val="left"/>
                        <w:rPr>
                          <w:b/>
                        </w:rPr>
                      </w:pPr>
                    </w:p>
                    <w:p w:rsidRPr="009A1B1D" w:rsidR="003E24AE" w:rsidP="003E24AE" w:rsidRDefault="003E24AE" w14:paraId="576ED84D" w14:textId="77777777">
                      <w:pPr>
                        <w:pStyle w:val="Huisstijl-Afzendgegevens"/>
                        <w:rPr>
                          <w:szCs w:val="13"/>
                        </w:rPr>
                      </w:pPr>
                      <w:r w:rsidRPr="009A1B1D">
                        <w:rPr>
                          <w:szCs w:val="13"/>
                        </w:rPr>
                        <w:t xml:space="preserve">  </w:t>
                      </w:r>
                    </w:p>
                    <w:p w:rsidRPr="00F1713A" w:rsidR="003E24AE" w:rsidP="003E24AE" w:rsidRDefault="003E24AE" w14:paraId="526CF044" w14:textId="77777777">
                      <w:pPr>
                        <w:pStyle w:val="Huisstijl-AfzendgegevensW1"/>
                        <w:tabs>
                          <w:tab w:val="left" w:pos="-13750"/>
                        </w:tabs>
                        <w:rPr>
                          <w:szCs w:val="13"/>
                          <w:lang w:val="fr-FR"/>
                        </w:rPr>
                      </w:pPr>
                    </w:p>
                  </w:txbxContent>
                </v:textbox>
                <w10:wrap anchorx="page" anchory="page"/>
              </v:shape>
            </w:pict>
          </mc:Fallback>
        </mc:AlternateContent>
      </w:r>
      <w:r w:rsidRPr="00DD5496" w:rsidR="000C36EF">
        <w:rPr>
          <w:b/>
          <w:noProof/>
          <w:szCs w:val="18"/>
          <w:lang w:eastAsia="nl-NL"/>
        </w:rPr>
        <mc:AlternateContent>
          <mc:Choice Requires="wps">
            <w:drawing>
              <wp:anchor distT="0" distB="269875" distL="114300" distR="114300" simplePos="0" relativeHeight="251660288" behindDoc="0" locked="0" layoutInCell="1" allowOverlap="1" wp14:editId="5A9BACDA" wp14:anchorId="0B97D38E">
                <wp:simplePos x="0" y="0"/>
                <wp:positionH relativeFrom="page">
                  <wp:posOffset>597600</wp:posOffset>
                </wp:positionH>
                <wp:positionV relativeFrom="page">
                  <wp:posOffset>1692000</wp:posOffset>
                </wp:positionV>
                <wp:extent cx="4924800" cy="1238250"/>
                <wp:effectExtent l="0" t="0" r="9525" b="0"/>
                <wp:wrapTopAndBottom/>
                <wp:docPr id="8" name="Tekstvak 8"/>
                <wp:cNvGraphicFramePr/>
                <a:graphic xmlns:a="http://schemas.openxmlformats.org/drawingml/2006/main">
                  <a:graphicData uri="http://schemas.microsoft.com/office/word/2010/wordprocessingShape">
                    <wps:wsp>
                      <wps:cNvSpPr txBox="1"/>
                      <wps:spPr>
                        <a:xfrm>
                          <a:off x="0" y="0"/>
                          <a:ext cx="4924800"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856D4A" w:rsidRDefault="00164C00" w14:paraId="65F97025" w14:textId="3209D557">
                            <w:pPr>
                              <w:pStyle w:val="Huisstijl-Agendatitel"/>
                              <w:tabs>
                                <w:tab w:val="right" w:pos="1264"/>
                                <w:tab w:val="right" w:pos="1344"/>
                              </w:tabs>
                              <w:ind w:left="1418" w:hanging="1418"/>
                            </w:pPr>
                            <w:r>
                              <w:tab/>
                            </w:r>
                            <w:r w:rsidR="00C6419E">
                              <w:t>Eindverslag</w:t>
                            </w:r>
                            <w:r w:rsidR="001653F4">
                              <w:t xml:space="preserve"> </w:t>
                            </w:r>
                            <w:r w:rsidR="00856D4A">
                              <w:t>EU-rapporteur</w:t>
                            </w:r>
                            <w:r w:rsidR="001350E7">
                              <w:t xml:space="preserve"> </w:t>
                            </w:r>
                            <w:r w:rsidRPr="00B93FC5" w:rsidR="00856D4A">
                              <w:t>2040-klimaatdoel</w:t>
                            </w:r>
                            <w:r w:rsidR="00856D4A">
                              <w:t>voorstel</w:t>
                            </w:r>
                            <w:r w:rsidRPr="00B93FC5" w:rsidR="00856D4A">
                              <w:t xml:space="preserve"> Europese Commissie</w:t>
                            </w:r>
                          </w:p>
                          <w:p w:rsidR="00036640" w:rsidP="008730DA" w:rsidRDefault="008730DA" w14:paraId="2D501F9F" w14:textId="42B70E03">
                            <w:pPr>
                              <w:pStyle w:val="Standaard65"/>
                            </w:pPr>
                            <w:r>
                              <w:tab/>
                              <w:t>aan</w:t>
                            </w:r>
                            <w:r>
                              <w:tab/>
                              <w:t xml:space="preserve">Leden en </w:t>
                            </w:r>
                            <w:proofErr w:type="spellStart"/>
                            <w:r>
                              <w:t>plv</w:t>
                            </w:r>
                            <w:proofErr w:type="spellEnd"/>
                            <w:r>
                              <w:t xml:space="preserve">. leden van de vaste commissie voor </w:t>
                            </w:r>
                            <w:r w:rsidR="00C6419E">
                              <w:t>K&amp;GG</w:t>
                            </w:r>
                          </w:p>
                          <w:p w:rsidRPr="00514BAD" w:rsidR="00F54A54" w:rsidP="00C714DB" w:rsidRDefault="008730DA" w14:paraId="44187F51" w14:textId="5D1C10E8">
                            <w:pPr>
                              <w:pStyle w:val="Standaard65"/>
                            </w:pPr>
                            <w:r>
                              <w:tab/>
                              <w:t>in afschrift aan</w:t>
                            </w:r>
                            <w:r>
                              <w:tab/>
                              <w:t xml:space="preserve">Leden en </w:t>
                            </w:r>
                            <w:proofErr w:type="spellStart"/>
                            <w:r>
                              <w:t>pl</w:t>
                            </w:r>
                            <w:r w:rsidR="008943D4">
                              <w:t>v</w:t>
                            </w:r>
                            <w:proofErr w:type="spellEnd"/>
                            <w:r w:rsidR="008943D4">
                              <w:t>. leden van de vaste commissie</w:t>
                            </w:r>
                            <w:r w:rsidR="007341DF">
                              <w:t>s</w:t>
                            </w:r>
                            <w:r>
                              <w:t xml:space="preserve"> voor </w:t>
                            </w:r>
                            <w:r w:rsidR="006565E9">
                              <w:t xml:space="preserve">EZ en </w:t>
                            </w:r>
                            <w:r>
                              <w:t>E</w:t>
                            </w:r>
                            <w:r w:rsidR="00036640">
                              <w:t>UZA</w:t>
                            </w:r>
                          </w:p>
                          <w:p w:rsidRPr="00104D8D" w:rsidR="008730DA" w:rsidP="008730DA" w:rsidRDefault="008730DA" w14:paraId="7AD9220F" w14:textId="7F1DF7B2">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5-11-10T00:00:00Z">
                                  <w:dateFormat w:val="d MMMM yyyy"/>
                                  <w:lid w:val="nl-NL"/>
                                  <w:storeMappedDataAs w:val="dateTime"/>
                                  <w:calendar w:val="gregorian"/>
                                </w:date>
                              </w:sdtPr>
                              <w:sdtContent>
                                <w:r w:rsidR="009E7390">
                                  <w:t>10 november 2025</w:t>
                                </w:r>
                              </w:sdtContent>
                            </w:sdt>
                          </w:p>
                          <w:p w:rsidRPr="00617F8C" w:rsidR="009B4198" w:rsidP="009B4198" w:rsidRDefault="008730DA" w14:paraId="76FC9F45" w14:textId="20282AB3">
                            <w:pPr>
                              <w:pStyle w:val="Huisstijl-Agendatitel"/>
                              <w:tabs>
                                <w:tab w:val="right" w:pos="1264"/>
                                <w:tab w:val="right" w:pos="1344"/>
                              </w:tabs>
                              <w:ind w:left="1418" w:hanging="1418"/>
                              <w:rPr>
                                <w:b w:val="0"/>
                                <w:bCs/>
                                <w:sz w:val="13"/>
                                <w:szCs w:val="13"/>
                              </w:rPr>
                            </w:pPr>
                            <w:r w:rsidRPr="00104D8D">
                              <w:rPr>
                                <w:lang w:val="de-DE"/>
                              </w:rPr>
                              <w:tab/>
                            </w:r>
                            <w:r w:rsidR="00617F8C">
                              <w:rPr>
                                <w:lang w:val="de-DE"/>
                              </w:rPr>
                              <w:t xml:space="preserve">    </w:t>
                            </w:r>
                            <w:r w:rsidRPr="00617F8C" w:rsidR="00617F8C">
                              <w:rPr>
                                <w:b w:val="0"/>
                                <w:bCs/>
                                <w:sz w:val="13"/>
                                <w:szCs w:val="13"/>
                              </w:rPr>
                              <w:t>te betrekken bij</w:t>
                            </w:r>
                            <w:r w:rsidRPr="00617F8C" w:rsidR="00617F8C">
                              <w:rPr>
                                <w:b w:val="0"/>
                                <w:bCs/>
                                <w:sz w:val="13"/>
                                <w:szCs w:val="13"/>
                              </w:rPr>
                              <w:tab/>
                            </w:r>
                            <w:r w:rsidR="00617F8C">
                              <w:rPr>
                                <w:b w:val="0"/>
                                <w:bCs/>
                                <w:sz w:val="13"/>
                                <w:szCs w:val="13"/>
                              </w:rPr>
                              <w:tab/>
                            </w:r>
                            <w:r w:rsidR="004F7580">
                              <w:rPr>
                                <w:b w:val="0"/>
                                <w:bCs/>
                                <w:sz w:val="13"/>
                                <w:szCs w:val="13"/>
                              </w:rPr>
                              <w:t>P</w:t>
                            </w:r>
                            <w:r w:rsidRPr="00617F8C" w:rsidR="00617F8C">
                              <w:rPr>
                                <w:b w:val="0"/>
                                <w:bCs/>
                                <w:sz w:val="13"/>
                                <w:szCs w:val="13"/>
                              </w:rPr>
                              <w:t xml:space="preserve">rocedurevergadering </w:t>
                            </w:r>
                            <w:r w:rsidR="00E731F9">
                              <w:rPr>
                                <w:b w:val="0"/>
                                <w:bCs/>
                                <w:sz w:val="13"/>
                                <w:szCs w:val="13"/>
                              </w:rPr>
                              <w:t xml:space="preserve">KGG </w:t>
                            </w:r>
                            <w:r w:rsidRPr="00617F8C" w:rsidR="00617F8C">
                              <w:rPr>
                                <w:b w:val="0"/>
                                <w:bCs/>
                                <w:sz w:val="13"/>
                                <w:szCs w:val="13"/>
                              </w:rPr>
                              <w:t xml:space="preserve">d.d. 24 </w:t>
                            </w:r>
                            <w:r w:rsidR="00617F8C">
                              <w:rPr>
                                <w:b w:val="0"/>
                                <w:bCs/>
                                <w:sz w:val="13"/>
                                <w:szCs w:val="13"/>
                              </w:rPr>
                              <w:t>november 2025</w:t>
                            </w:r>
                          </w:p>
                          <w:p w:rsidR="008730DA" w:rsidP="008730DA" w:rsidRDefault="008730DA" w14:paraId="547703CA" w14:textId="77777777">
                            <w:pPr>
                              <w:pStyle w:val="Standaard65"/>
                            </w:pPr>
                          </w:p>
                          <w:p w:rsidR="00187443" w:rsidRDefault="00187443" w14:paraId="74D9419C"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47.05pt;margin-top:133.25pt;width:387.8pt;height:97.5pt;z-index:251660288;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" w14:anchorId="0B97D38E">
                <v:textbox inset="0,0,0,0">
                  <w:txbxContent>
                    <w:p w:rsidR="008730DA" w:rsidP="00856D4A" w:rsidRDefault="00164C00" w14:paraId="65F97025" w14:textId="3209D557">
                      <w:pPr>
                        <w:pStyle w:val="Huisstijl-Agendatitel"/>
                        <w:tabs>
                          <w:tab w:val="right" w:pos="1264"/>
                          <w:tab w:val="right" w:pos="1344"/>
                        </w:tabs>
                        <w:ind w:left="1418" w:hanging="1418"/>
                      </w:pPr>
                      <w:r>
                        <w:tab/>
                      </w:r>
                      <w:r w:rsidR="00C6419E">
                        <w:t>Eindverslag</w:t>
                      </w:r>
                      <w:r w:rsidR="001653F4">
                        <w:t xml:space="preserve"> </w:t>
                      </w:r>
                      <w:r w:rsidR="00856D4A">
                        <w:t>EU-rapporteur</w:t>
                      </w:r>
                      <w:r w:rsidR="001350E7">
                        <w:t xml:space="preserve"> </w:t>
                      </w:r>
                      <w:r w:rsidRPr="00B93FC5" w:rsidR="00856D4A">
                        <w:t>2040-klimaatdoel</w:t>
                      </w:r>
                      <w:r w:rsidR="00856D4A">
                        <w:t>voorstel</w:t>
                      </w:r>
                      <w:r w:rsidRPr="00B93FC5" w:rsidR="00856D4A">
                        <w:t xml:space="preserve"> Europese Commissie</w:t>
                      </w:r>
                    </w:p>
                    <w:p w:rsidR="00036640" w:rsidP="008730DA" w:rsidRDefault="008730DA" w14:paraId="2D501F9F" w14:textId="42B70E03">
                      <w:pPr>
                        <w:pStyle w:val="Standaard65"/>
                      </w:pPr>
                      <w:r>
                        <w:tab/>
                      </w:r>
                      <w:proofErr w:type="gramStart"/>
                      <w:r>
                        <w:t>aan</w:t>
                      </w:r>
                      <w:proofErr w:type="gramEnd"/>
                      <w:r>
                        <w:tab/>
                        <w:t xml:space="preserve">Leden en </w:t>
                      </w:r>
                      <w:proofErr w:type="spellStart"/>
                      <w:r>
                        <w:t>plv</w:t>
                      </w:r>
                      <w:proofErr w:type="spellEnd"/>
                      <w:r>
                        <w:t xml:space="preserve">. </w:t>
                      </w:r>
                      <w:proofErr w:type="gramStart"/>
                      <w:r>
                        <w:t>leden</w:t>
                      </w:r>
                      <w:proofErr w:type="gramEnd"/>
                      <w:r>
                        <w:t xml:space="preserve"> van de vaste commissie voor </w:t>
                      </w:r>
                      <w:r w:rsidR="00C6419E">
                        <w:t>K&amp;GG</w:t>
                      </w:r>
                    </w:p>
                    <w:p w:rsidRPr="00514BAD" w:rsidR="00F54A54" w:rsidP="00C714DB" w:rsidRDefault="008730DA" w14:paraId="44187F51" w14:textId="5D1C10E8">
                      <w:pPr>
                        <w:pStyle w:val="Standaard65"/>
                      </w:pPr>
                      <w:r>
                        <w:tab/>
                      </w:r>
                      <w:proofErr w:type="gramStart"/>
                      <w:r>
                        <w:t>in</w:t>
                      </w:r>
                      <w:proofErr w:type="gramEnd"/>
                      <w:r>
                        <w:t xml:space="preserve"> afschrift aan</w:t>
                      </w:r>
                      <w:r>
                        <w:tab/>
                        <w:t xml:space="preserve">Leden en </w:t>
                      </w:r>
                      <w:proofErr w:type="spellStart"/>
                      <w:r>
                        <w:t>pl</w:t>
                      </w:r>
                      <w:r w:rsidR="008943D4">
                        <w:t>v</w:t>
                      </w:r>
                      <w:proofErr w:type="spellEnd"/>
                      <w:r w:rsidR="008943D4">
                        <w:t xml:space="preserve">. </w:t>
                      </w:r>
                      <w:proofErr w:type="gramStart"/>
                      <w:r w:rsidR="008943D4">
                        <w:t>leden</w:t>
                      </w:r>
                      <w:proofErr w:type="gramEnd"/>
                      <w:r w:rsidR="008943D4">
                        <w:t xml:space="preserve"> van de vaste commissie</w:t>
                      </w:r>
                      <w:r w:rsidR="007341DF">
                        <w:t>s</w:t>
                      </w:r>
                      <w:r>
                        <w:t xml:space="preserve"> voor </w:t>
                      </w:r>
                      <w:r w:rsidR="006565E9">
                        <w:t xml:space="preserve">EZ en </w:t>
                      </w:r>
                      <w:r>
                        <w:t>E</w:t>
                      </w:r>
                      <w:r w:rsidR="00036640">
                        <w:t>UZA</w:t>
                      </w:r>
                    </w:p>
                    <w:p w:rsidRPr="00104D8D" w:rsidR="008730DA" w:rsidP="008730DA" w:rsidRDefault="008730DA" w14:paraId="7AD9220F" w14:textId="7F1DF7B2">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5-11-10T00:00:00Z">
                            <w:dateFormat w:val="d MMMM yyyy"/>
                            <w:lid w:val="nl-NL"/>
                            <w:storeMappedDataAs w:val="dateTime"/>
                            <w:calendar w:val="gregorian"/>
                          </w:date>
                        </w:sdtPr>
                        <w:sdtEndPr/>
                        <w:sdtContent>
                          <w:r w:rsidR="009E7390">
                            <w:t>10 november 2025</w:t>
                          </w:r>
                        </w:sdtContent>
                      </w:sdt>
                    </w:p>
                    <w:p w:rsidRPr="00617F8C" w:rsidR="009B4198" w:rsidP="009B4198" w:rsidRDefault="008730DA" w14:paraId="76FC9F45" w14:textId="20282AB3">
                      <w:pPr>
                        <w:pStyle w:val="Huisstijl-Agendatitel"/>
                        <w:tabs>
                          <w:tab w:val="right" w:pos="1264"/>
                          <w:tab w:val="right" w:pos="1344"/>
                        </w:tabs>
                        <w:ind w:left="1418" w:hanging="1418"/>
                        <w:rPr>
                          <w:b w:val="0"/>
                          <w:bCs/>
                          <w:sz w:val="13"/>
                          <w:szCs w:val="13"/>
                        </w:rPr>
                      </w:pPr>
                      <w:r w:rsidRPr="00104D8D">
                        <w:rPr>
                          <w:lang w:val="de-DE"/>
                        </w:rPr>
                        <w:tab/>
                      </w:r>
                      <w:r w:rsidR="00617F8C">
                        <w:rPr>
                          <w:lang w:val="de-DE"/>
                        </w:rPr>
                        <w:t xml:space="preserve">    </w:t>
                      </w:r>
                      <w:proofErr w:type="gramStart"/>
                      <w:r w:rsidRPr="00617F8C" w:rsidR="00617F8C">
                        <w:rPr>
                          <w:b w:val="0"/>
                          <w:bCs/>
                          <w:sz w:val="13"/>
                          <w:szCs w:val="13"/>
                        </w:rPr>
                        <w:t>te</w:t>
                      </w:r>
                      <w:proofErr w:type="gramEnd"/>
                      <w:r w:rsidRPr="00617F8C" w:rsidR="00617F8C">
                        <w:rPr>
                          <w:b w:val="0"/>
                          <w:bCs/>
                          <w:sz w:val="13"/>
                          <w:szCs w:val="13"/>
                        </w:rPr>
                        <w:t xml:space="preserve"> betrekken bij</w:t>
                      </w:r>
                      <w:r w:rsidRPr="00617F8C" w:rsidR="00617F8C">
                        <w:rPr>
                          <w:b w:val="0"/>
                          <w:bCs/>
                          <w:sz w:val="13"/>
                          <w:szCs w:val="13"/>
                        </w:rPr>
                        <w:tab/>
                      </w:r>
                      <w:r w:rsidR="00617F8C">
                        <w:rPr>
                          <w:b w:val="0"/>
                          <w:bCs/>
                          <w:sz w:val="13"/>
                          <w:szCs w:val="13"/>
                        </w:rPr>
                        <w:tab/>
                      </w:r>
                      <w:r w:rsidR="004F7580">
                        <w:rPr>
                          <w:b w:val="0"/>
                          <w:bCs/>
                          <w:sz w:val="13"/>
                          <w:szCs w:val="13"/>
                        </w:rPr>
                        <w:t>P</w:t>
                      </w:r>
                      <w:r w:rsidRPr="00617F8C" w:rsidR="00617F8C">
                        <w:rPr>
                          <w:b w:val="0"/>
                          <w:bCs/>
                          <w:sz w:val="13"/>
                          <w:szCs w:val="13"/>
                        </w:rPr>
                        <w:t xml:space="preserve">rocedurevergadering </w:t>
                      </w:r>
                      <w:r w:rsidR="00E731F9">
                        <w:rPr>
                          <w:b w:val="0"/>
                          <w:bCs/>
                          <w:sz w:val="13"/>
                          <w:szCs w:val="13"/>
                        </w:rPr>
                        <w:t xml:space="preserve">KGG </w:t>
                      </w:r>
                      <w:r w:rsidRPr="00617F8C" w:rsidR="00617F8C">
                        <w:rPr>
                          <w:b w:val="0"/>
                          <w:bCs/>
                          <w:sz w:val="13"/>
                          <w:szCs w:val="13"/>
                        </w:rPr>
                        <w:t xml:space="preserve">d.d. 24 </w:t>
                      </w:r>
                      <w:r w:rsidR="00617F8C">
                        <w:rPr>
                          <w:b w:val="0"/>
                          <w:bCs/>
                          <w:sz w:val="13"/>
                          <w:szCs w:val="13"/>
                        </w:rPr>
                        <w:t>november 2025</w:t>
                      </w:r>
                    </w:p>
                    <w:p w:rsidR="008730DA" w:rsidP="008730DA" w:rsidRDefault="008730DA" w14:paraId="547703CA" w14:textId="77777777">
                      <w:pPr>
                        <w:pStyle w:val="Standaard65"/>
                      </w:pPr>
                    </w:p>
                    <w:p w:rsidR="00187443" w:rsidRDefault="00187443" w14:paraId="74D9419C" w14:textId="77777777">
                      <w:pPr>
                        <w:pStyle w:val="Huisstijl-Notitiegegevens"/>
                      </w:pPr>
                    </w:p>
                  </w:txbxContent>
                </v:textbox>
                <w10:wrap type="topAndBottom" anchorx="page" anchory="page"/>
              </v:shape>
            </w:pict>
          </mc:Fallback>
        </mc:AlternateContent>
      </w:r>
      <w:r w:rsidRPr="00DD5496" w:rsidR="00CB0FA1">
        <w:rPr>
          <w:b/>
          <w:noProof/>
          <w:szCs w:val="18"/>
          <w:lang w:eastAsia="nl-NL"/>
        </w:rPr>
        <w:drawing>
          <wp:anchor distT="0" distB="0" distL="114300" distR="114300" simplePos="0" relativeHeight="251662336" behindDoc="1" locked="0" layoutInCell="1" allowOverlap="1" wp14:editId="22382BB2" wp14:anchorId="2142FEDD">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42A9">
        <w:rPr>
          <w:b/>
          <w:noProof/>
          <w:szCs w:val="18"/>
          <w:lang w:eastAsia="nl-NL"/>
        </w:rPr>
        <w:drawing>
          <wp:anchor distT="0" distB="0" distL="114300" distR="114300" simplePos="0" relativeHeight="251661312" behindDoc="1" locked="0" layoutInCell="1" allowOverlap="1" wp14:editId="3C1132E5" wp14:anchorId="5FF1031C">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060B">
        <w:rPr>
          <w:b/>
          <w:noProof/>
          <w:szCs w:val="18"/>
          <w:lang w:eastAsia="nl-NL"/>
        </w:rPr>
        <mc:AlternateContent>
          <mc:Choice Requires="wps">
            <w:drawing>
              <wp:anchor distT="0" distB="0" distL="114300" distR="114300" simplePos="0" relativeHeight="251657216" behindDoc="0" locked="0" layoutInCell="1" allowOverlap="1" wp14:editId="26AEF20D" wp14:anchorId="7ADA6057">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14:paraId="7CBE1428"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" w14:anchorId="7ADA6057">
                <v:textbox inset="0,0,0,0">
                  <w:txbxContent>
                    <w:p w:rsidR="00187443" w:rsidRDefault="00187443" w14:paraId="7CBE1428" w14:textId="77777777"/>
                  </w:txbxContent>
                </v:textbox>
                <w10:wrap anchory="page"/>
              </v:shape>
            </w:pict>
          </mc:Fallback>
        </mc:AlternateContent>
      </w:r>
      <w:r w:rsidRPr="00702FF2" w:rsidR="0001561C">
        <w:t xml:space="preserve">Geachte collega’s, </w:t>
      </w:r>
    </w:p>
    <w:p w:rsidRPr="003E24AE" w:rsidR="00883933" w:rsidP="0013448B" w:rsidRDefault="00883933" w14:paraId="33E6526A" w14:textId="77777777">
      <w:pPr>
        <w:pStyle w:val="PlatteTekst"/>
        <w:rPr>
          <w:b/>
        </w:rPr>
      </w:pPr>
    </w:p>
    <w:p w:rsidRPr="00702FF2" w:rsidR="0013448B" w:rsidP="0013448B" w:rsidRDefault="0001561C" w14:paraId="06DA7A5F" w14:textId="6E1E9E2B">
      <w:r w:rsidRPr="00702FF2">
        <w:t>In mijn hoedanigheid als EU-rapporteur over het 2040-klimaatdoel van de EU</w:t>
      </w:r>
      <w:r w:rsidRPr="00702FF2" w:rsidR="00052507">
        <w:t>, waar ik sinds 23 januari 2024 vorm aan heb gegeven</w:t>
      </w:r>
      <w:r w:rsidR="00052507">
        <w:t>,</w:t>
      </w:r>
      <w:r w:rsidRPr="00702FF2">
        <w:t xml:space="preserve"> heb ik het genoegen u een eindverslag aan te bieden. Dit EU-</w:t>
      </w:r>
      <w:proofErr w:type="spellStart"/>
      <w:r w:rsidRPr="00702FF2">
        <w:t>rapporteurschap</w:t>
      </w:r>
      <w:proofErr w:type="spellEnd"/>
      <w:r w:rsidRPr="00702FF2">
        <w:t xml:space="preserve"> heeft zich gericht op het versterken van de informatiepositie van de Kamer en het zorgen voor een optimale behandeling in de Kamer van het 2040-klimaatdoelvoorstel</w:t>
      </w:r>
      <w:r w:rsidR="00894D8F">
        <w:t xml:space="preserve"> van de Europese Commissie</w:t>
      </w:r>
      <w:r w:rsidR="00691265">
        <w:t xml:space="preserve"> (hierna: Commissie)</w:t>
      </w:r>
      <w:r w:rsidRPr="00702FF2">
        <w:t>, zowel de mededeling van de Commissie uit 2024</w:t>
      </w:r>
      <w:r w:rsidR="009F7F86">
        <w:t xml:space="preserve"> met daarin een aanbeveling voor een 2040-klimaatdoel</w:t>
      </w:r>
      <w:r w:rsidRPr="00702FF2">
        <w:t xml:space="preserve">, als het op 2 juli jl. gepresenteerde voorstel tot wijziging van de Europese klimaatwet, waarin het 2040-klimaatdoel juridisch zal worden verankerd. </w:t>
      </w:r>
      <w:r w:rsidR="007341DF">
        <w:t xml:space="preserve">De </w:t>
      </w:r>
      <w:r w:rsidR="00064575">
        <w:t xml:space="preserve">Brusselse </w:t>
      </w:r>
      <w:r w:rsidR="007341DF">
        <w:t>onderhandelingen over het 2040</w:t>
      </w:r>
      <w:r w:rsidR="00AE4316">
        <w:t>-</w:t>
      </w:r>
      <w:r w:rsidR="007341DF">
        <w:t>klimaatdoel zijn op dit moment nog gaande</w:t>
      </w:r>
      <w:r w:rsidR="00C04D0D">
        <w:t xml:space="preserve">. Het </w:t>
      </w:r>
      <w:r w:rsidR="007341DF">
        <w:t>blijft voor de Kamer belangrijk om</w:t>
      </w:r>
      <w:r w:rsidR="00C04D0D">
        <w:t xml:space="preserve"> ook </w:t>
      </w:r>
      <w:r w:rsidR="00436B71">
        <w:t>het komende jaar</w:t>
      </w:r>
      <w:r w:rsidR="007341DF">
        <w:t xml:space="preserve"> </w:t>
      </w:r>
      <w:r w:rsidR="00C04D0D">
        <w:t xml:space="preserve">het EU-klimaatbeleid </w:t>
      </w:r>
      <w:r w:rsidR="007341DF">
        <w:t xml:space="preserve">actief te volgen. </w:t>
      </w:r>
      <w:r w:rsidRPr="00702FF2" w:rsidR="0013448B">
        <w:t>Via dit eindverslag informeer ik u over enkele relevante ontwikkelingen rondom het 2040-klimaatdoel van de EU</w:t>
      </w:r>
      <w:r w:rsidRPr="00E431DE" w:rsidR="00E431DE">
        <w:t xml:space="preserve"> </w:t>
      </w:r>
      <w:r w:rsidR="00E431DE">
        <w:t xml:space="preserve">en </w:t>
      </w:r>
      <w:r w:rsidRPr="00702FF2" w:rsidR="00E431DE">
        <w:t>doe ik</w:t>
      </w:r>
      <w:r w:rsidR="00E431DE">
        <w:t xml:space="preserve"> </w:t>
      </w:r>
      <w:r w:rsidRPr="00702FF2" w:rsidR="00E431DE">
        <w:t>u</w:t>
      </w:r>
      <w:r w:rsidR="00E431DE">
        <w:t xml:space="preserve"> tevens</w:t>
      </w:r>
      <w:r w:rsidRPr="00702FF2" w:rsidR="00E431DE">
        <w:t xml:space="preserve"> </w:t>
      </w:r>
      <w:r w:rsidR="00E431DE">
        <w:t xml:space="preserve">twee </w:t>
      </w:r>
      <w:r w:rsidRPr="00702FF2" w:rsidR="00E431DE">
        <w:t>aanbevelingen</w:t>
      </w:r>
      <w:r w:rsidRPr="00702FF2" w:rsidR="0013448B">
        <w:t>.</w:t>
      </w:r>
    </w:p>
    <w:p w:rsidR="005A6763" w:rsidP="005A6763" w:rsidRDefault="005A6763" w14:paraId="79BEAF1C" w14:textId="77777777">
      <w:pPr>
        <w:pStyle w:val="PlatteTekst"/>
        <w:rPr>
          <w:b/>
          <w:bCs/>
        </w:rPr>
      </w:pPr>
    </w:p>
    <w:p w:rsidR="005A6763" w:rsidP="005A6763" w:rsidRDefault="005A6763" w14:paraId="0B42B058" w14:textId="403330A5">
      <w:pPr>
        <w:pStyle w:val="PlatteTekst"/>
        <w:rPr>
          <w:b/>
          <w:bCs/>
        </w:rPr>
      </w:pPr>
      <w:r>
        <w:rPr>
          <w:b/>
          <w:bCs/>
        </w:rPr>
        <w:t xml:space="preserve">Aanbevelingen van de </w:t>
      </w:r>
      <w:r w:rsidR="00723BC4">
        <w:rPr>
          <w:b/>
          <w:bCs/>
        </w:rPr>
        <w:t>EU-</w:t>
      </w:r>
      <w:r>
        <w:rPr>
          <w:b/>
          <w:bCs/>
        </w:rPr>
        <w:t>rapporteur</w:t>
      </w:r>
    </w:p>
    <w:p w:rsidR="00693841" w:rsidP="007E4205" w:rsidRDefault="007E4205" w14:paraId="1EB8B4BD" w14:textId="584EB903">
      <w:r w:rsidRPr="00702FF2">
        <w:t>Ik beveel de commissie KGG aan om</w:t>
      </w:r>
      <w:r>
        <w:t>:</w:t>
      </w:r>
    </w:p>
    <w:p w:rsidRPr="00702FF2" w:rsidR="00FB552C" w:rsidP="00FB552C" w:rsidRDefault="00FB552C" w14:paraId="648C4A1D" w14:textId="77777777">
      <w:pPr>
        <w:pStyle w:val="Lijstalinea"/>
        <w:numPr>
          <w:ilvl w:val="0"/>
          <w:numId w:val="21"/>
        </w:numPr>
      </w:pPr>
      <w:r>
        <w:t>Te</w:t>
      </w:r>
      <w:r w:rsidRPr="00702FF2">
        <w:t xml:space="preserve"> overwegen dit EU-</w:t>
      </w:r>
      <w:proofErr w:type="spellStart"/>
      <w:r w:rsidRPr="00702FF2">
        <w:t>rapporteurschap</w:t>
      </w:r>
      <w:proofErr w:type="spellEnd"/>
      <w:r w:rsidRPr="00702FF2">
        <w:t xml:space="preserve"> voort te zetten en </w:t>
      </w:r>
      <w:r>
        <w:t xml:space="preserve">spoedig </w:t>
      </w:r>
      <w:r w:rsidRPr="00702FF2">
        <w:t>een nieuwe EU-rapporteur Klimaat aan te stellen, zodat de commissie KGG</w:t>
      </w:r>
      <w:r>
        <w:t xml:space="preserve"> in een vroeg stadium (de voorfase)</w:t>
      </w:r>
      <w:r w:rsidRPr="00702FF2">
        <w:t xml:space="preserve"> kan werken aan het versterken van de kennispositie over het</w:t>
      </w:r>
      <w:r>
        <w:t xml:space="preserve"> </w:t>
      </w:r>
      <w:r w:rsidRPr="00702FF2">
        <w:t xml:space="preserve">uitvoeringspakket (post-2030 </w:t>
      </w:r>
      <w:proofErr w:type="spellStart"/>
      <w:r w:rsidRPr="00702FF2">
        <w:t>framework</w:t>
      </w:r>
      <w:proofErr w:type="spellEnd"/>
      <w:r w:rsidRPr="00702FF2">
        <w:t xml:space="preserve">) </w:t>
      </w:r>
      <w:r>
        <w:t>dat eind</w:t>
      </w:r>
      <w:r w:rsidRPr="00702FF2">
        <w:t xml:space="preserve"> 2026</w:t>
      </w:r>
      <w:r>
        <w:t xml:space="preserve"> zal worden uitgebracht.</w:t>
      </w:r>
    </w:p>
    <w:p w:rsidR="00693841" w:rsidP="001D5D1E" w:rsidRDefault="007E4205" w14:paraId="5B8F46CD" w14:textId="7BC20B96">
      <w:pPr>
        <w:pStyle w:val="Lijstalinea"/>
        <w:numPr>
          <w:ilvl w:val="0"/>
          <w:numId w:val="21"/>
        </w:numPr>
      </w:pPr>
      <w:r>
        <w:t>Z</w:t>
      </w:r>
      <w:r w:rsidRPr="00702FF2" w:rsidR="005A6763">
        <w:t xml:space="preserve">odra de EU-wetenschapstoets over het </w:t>
      </w:r>
      <w:r w:rsidRPr="00702FF2" w:rsidR="008D7E06">
        <w:t xml:space="preserve">2040-klimaatdoel </w:t>
      </w:r>
      <w:r w:rsidR="00BE31FF">
        <w:t xml:space="preserve">is </w:t>
      </w:r>
      <w:r w:rsidR="0058247B">
        <w:t>uitgebracht</w:t>
      </w:r>
      <w:r w:rsidRPr="00702FF2" w:rsidR="005A6763">
        <w:t xml:space="preserve">, een technische briefing te organiseren met de </w:t>
      </w:r>
      <w:r w:rsidR="00BE31FF">
        <w:t xml:space="preserve">betrokken </w:t>
      </w:r>
      <w:r w:rsidRPr="00702FF2" w:rsidR="005A6763">
        <w:t xml:space="preserve">wetenschappers over hun bevindingen, hetgeen ook de ruimte biedt om vervolgvragen te stellen en eventuele behoeftes voor vervolgonderzoek met hen te bespreken. </w:t>
      </w:r>
    </w:p>
    <w:p w:rsidRPr="004E43B5" w:rsidR="005A6763" w:rsidP="005A6763" w:rsidRDefault="005A6763" w14:paraId="303B5A4D" w14:textId="77777777">
      <w:pPr>
        <w:pStyle w:val="PlatteTekst"/>
        <w:rPr>
          <w:b/>
          <w:bCs/>
        </w:rPr>
      </w:pPr>
    </w:p>
    <w:p w:rsidRPr="009D081E" w:rsidR="005A6763" w:rsidP="005A6763" w:rsidRDefault="005A6763" w14:paraId="700404A7" w14:textId="77777777">
      <w:pPr>
        <w:pStyle w:val="PlatteTekst"/>
        <w:rPr>
          <w:b/>
          <w:bCs/>
        </w:rPr>
      </w:pPr>
      <w:r>
        <w:rPr>
          <w:b/>
          <w:bCs/>
        </w:rPr>
        <w:t xml:space="preserve">Terugkoppeling over de ondernomen activiteiten </w:t>
      </w:r>
    </w:p>
    <w:p w:rsidRPr="00702FF2" w:rsidR="0001561C" w:rsidP="0001561C" w:rsidRDefault="00D20D6A" w14:paraId="0D521F12" w14:textId="5F2D2190">
      <w:r>
        <w:t>Op</w:t>
      </w:r>
      <w:r w:rsidRPr="00702FF2" w:rsidR="0001561C">
        <w:t xml:space="preserve"> 15 maart 2024</w:t>
      </w:r>
      <w:r>
        <w:t xml:space="preserve"> heb ik </w:t>
      </w:r>
      <w:r w:rsidRPr="00702FF2" w:rsidR="0001561C">
        <w:t xml:space="preserve">een </w:t>
      </w:r>
      <w:r w:rsidRPr="00004A96" w:rsidR="0001561C">
        <w:t>tussenrapportage</w:t>
      </w:r>
      <w:r w:rsidRPr="00702FF2" w:rsidR="0001561C">
        <w:t xml:space="preserve"> over het 2040-klimaatdoel van de EU naar de Kamer verzonden</w:t>
      </w:r>
      <w:r>
        <w:t xml:space="preserve"> over </w:t>
      </w:r>
      <w:r w:rsidR="004C7445">
        <w:t xml:space="preserve">meerdere </w:t>
      </w:r>
      <w:r>
        <w:t>gesprekken die ik in Brussel als EU-rapporteur heb gevoerd</w:t>
      </w:r>
      <w:r w:rsidRPr="00702FF2" w:rsidR="0001561C">
        <w:t xml:space="preserve">. </w:t>
      </w:r>
      <w:r>
        <w:t>De</w:t>
      </w:r>
      <w:r w:rsidRPr="00702FF2">
        <w:t xml:space="preserve"> commissie KGG </w:t>
      </w:r>
      <w:r>
        <w:t xml:space="preserve">heeft </w:t>
      </w:r>
      <w:r w:rsidRPr="00702FF2">
        <w:t>op 21 maart 2024</w:t>
      </w:r>
      <w:r>
        <w:t xml:space="preserve"> </w:t>
      </w:r>
      <w:r w:rsidRPr="00702FF2">
        <w:t xml:space="preserve">een (commissie)debat </w:t>
      </w:r>
      <w:r w:rsidRPr="00004A96" w:rsidR="000839AC">
        <w:t>gevoerd</w:t>
      </w:r>
      <w:r w:rsidR="000839AC">
        <w:t xml:space="preserve"> geheel gewijd aan</w:t>
      </w:r>
      <w:r w:rsidRPr="00702FF2" w:rsidR="0001561C">
        <w:t xml:space="preserve"> de mededeling uit 2024</w:t>
      </w:r>
      <w:r>
        <w:t>,</w:t>
      </w:r>
      <w:r w:rsidRPr="00702FF2" w:rsidR="0001561C">
        <w:t xml:space="preserve"> met daarin de aanbeveling van de Commissie voor een EU-klimaatdoel voor 2040 van 90%-reductie. In het erop volgende tweeminutendebat, eveneens op 21 maart 2024, zijn meerdere moties over het 2040-klimaatdoel </w:t>
      </w:r>
      <w:r w:rsidRPr="00004A96" w:rsidR="0001561C">
        <w:t>aangenomen</w:t>
      </w:r>
      <w:r w:rsidRPr="00702FF2" w:rsidR="0001561C">
        <w:t xml:space="preserve">. </w:t>
      </w:r>
      <w:r>
        <w:t xml:space="preserve">In het kader van </w:t>
      </w:r>
      <w:r w:rsidR="00DA15C2">
        <w:t>he</w:t>
      </w:r>
      <w:r>
        <w:t>t EU-</w:t>
      </w:r>
      <w:proofErr w:type="spellStart"/>
      <w:r>
        <w:t>rapporteurschap</w:t>
      </w:r>
      <w:proofErr w:type="spellEnd"/>
      <w:r>
        <w:t xml:space="preserve"> </w:t>
      </w:r>
      <w:r w:rsidR="009E7390">
        <w:t>is</w:t>
      </w:r>
      <w:r>
        <w:t xml:space="preserve"> </w:t>
      </w:r>
      <w:r w:rsidR="00FC2654">
        <w:t xml:space="preserve">op 6 maart 2024 ook </w:t>
      </w:r>
      <w:r w:rsidR="0058247B">
        <w:t>een</w:t>
      </w:r>
      <w:r w:rsidRPr="00702FF2" w:rsidR="0001561C">
        <w:t xml:space="preserve"> technische briefing</w:t>
      </w:r>
      <w:r>
        <w:t xml:space="preserve"> </w:t>
      </w:r>
      <w:r w:rsidRPr="00702FF2" w:rsidR="00FC2654">
        <w:t xml:space="preserve">over het </w:t>
      </w:r>
      <w:r w:rsidRPr="00702FF2" w:rsidR="008D7E06">
        <w:t>2040-</w:t>
      </w:r>
      <w:r w:rsidRPr="00702FF2" w:rsidR="008D7E06">
        <w:lastRenderedPageBreak/>
        <w:t xml:space="preserve">klimaatdoel </w:t>
      </w:r>
      <w:r w:rsidRPr="00702FF2" w:rsidR="0001561C">
        <w:t xml:space="preserve">georganiseerd. </w:t>
      </w:r>
      <w:r w:rsidR="006D3F53">
        <w:t>Op 5</w:t>
      </w:r>
      <w:r w:rsidRPr="00702FF2" w:rsidR="0001561C">
        <w:t xml:space="preserve"> maart 2025 vond </w:t>
      </w:r>
      <w:r w:rsidR="0058247B">
        <w:t>tevens</w:t>
      </w:r>
      <w:r w:rsidRPr="00702FF2" w:rsidR="0001561C">
        <w:t xml:space="preserve"> een </w:t>
      </w:r>
      <w:r w:rsidR="0058247B">
        <w:t>(</w:t>
      </w:r>
      <w:proofErr w:type="spellStart"/>
      <w:r w:rsidR="0058247B">
        <w:t>kennismakings</w:t>
      </w:r>
      <w:proofErr w:type="spellEnd"/>
      <w:r w:rsidR="0058247B">
        <w:t>)</w:t>
      </w:r>
      <w:r w:rsidRPr="00702FF2" w:rsidR="0001561C">
        <w:t>gesprek met Eurocommissaris voor Klimaat Wopke Hoekstra plaats</w:t>
      </w:r>
      <w:r w:rsidR="001F013D">
        <w:t>, onder meer over</w:t>
      </w:r>
      <w:r w:rsidR="0060041E">
        <w:t xml:space="preserve"> klimaat</w:t>
      </w:r>
      <w:r w:rsidRPr="00702FF2" w:rsidR="0001561C">
        <w:t>.</w:t>
      </w:r>
      <w:r w:rsidRPr="00037092" w:rsidR="00037092">
        <w:t xml:space="preserve"> </w:t>
      </w:r>
      <w:r w:rsidR="00037092">
        <w:t xml:space="preserve">Op 26 april 2024 heb ik daarnaast voorgesteld om een </w:t>
      </w:r>
      <w:r w:rsidRPr="00F553A6" w:rsidR="00037092">
        <w:t xml:space="preserve">technische briefing </w:t>
      </w:r>
      <w:r w:rsidR="00037092">
        <w:t xml:space="preserve">te </w:t>
      </w:r>
      <w:r w:rsidRPr="00F553A6" w:rsidR="00037092">
        <w:t xml:space="preserve">organiseren over het </w:t>
      </w:r>
      <w:proofErr w:type="spellStart"/>
      <w:r w:rsidRPr="00F553A6" w:rsidR="00037092">
        <w:t>Draghi</w:t>
      </w:r>
      <w:proofErr w:type="spellEnd"/>
      <w:r w:rsidRPr="00F553A6" w:rsidR="00037092">
        <w:t xml:space="preserve"> rapport</w:t>
      </w:r>
      <w:r w:rsidR="00037092">
        <w:t xml:space="preserve"> </w:t>
      </w:r>
      <w:r w:rsidRPr="005711D1" w:rsidR="00037092">
        <w:t>over de Europese concurrentiekracht</w:t>
      </w:r>
      <w:r w:rsidR="00037092">
        <w:t>, dat</w:t>
      </w:r>
      <w:r w:rsidRPr="00331AC4" w:rsidR="00037092">
        <w:t xml:space="preserve"> ook relevant </w:t>
      </w:r>
      <w:r w:rsidR="00037092">
        <w:t xml:space="preserve">is </w:t>
      </w:r>
      <w:r w:rsidRPr="00331AC4" w:rsidR="00037092">
        <w:t>voor de discussie over het 2040-klimaatdoel van de EU</w:t>
      </w:r>
      <w:r w:rsidR="00037092">
        <w:t>.</w:t>
      </w:r>
    </w:p>
    <w:p w:rsidRPr="00702FF2" w:rsidR="0001561C" w:rsidP="0001561C" w:rsidRDefault="0001561C" w14:paraId="227EB036" w14:textId="77777777"/>
    <w:p w:rsidRPr="00702FF2" w:rsidR="0001561C" w:rsidP="0001561C" w:rsidRDefault="0001561C" w14:paraId="713AC3B5" w14:textId="32CFFFC2">
      <w:r w:rsidRPr="00702FF2">
        <w:t xml:space="preserve">Als EU-rapporteur heb ik bij het uitkomen van het </w:t>
      </w:r>
      <w:r w:rsidR="008614AB">
        <w:t>EU-</w:t>
      </w:r>
      <w:r w:rsidRPr="00702FF2">
        <w:t>voorstel op 2 juli jl</w:t>
      </w:r>
      <w:r w:rsidR="008614AB">
        <w:t>.</w:t>
      </w:r>
      <w:r w:rsidRPr="00702FF2">
        <w:t xml:space="preserve"> de commissie KGG een behandelnotitie toegezonden. In de procedurevergadering KGG van 2 september 2025 is </w:t>
      </w:r>
      <w:r w:rsidR="00DB041F">
        <w:t xml:space="preserve">vervolgens </w:t>
      </w:r>
      <w:r w:rsidRPr="00702FF2">
        <w:t>besloten een EU-wetenschapstoets te laten uitvoeren naar de impact van het EU-voorstel voor een EU-klimaatdoel voor 2040 voor Nederland. De bevindingen van deze toets worden in de loop van november</w:t>
      </w:r>
      <w:r w:rsidR="00A3206B">
        <w:t xml:space="preserve"> dit jaar</w:t>
      </w:r>
      <w:r w:rsidRPr="00702FF2">
        <w:t xml:space="preserve"> verwacht.</w:t>
      </w:r>
      <w:r w:rsidR="00012DE4">
        <w:t xml:space="preserve"> </w:t>
      </w:r>
    </w:p>
    <w:p w:rsidRPr="00702FF2" w:rsidR="0001561C" w:rsidP="0001561C" w:rsidRDefault="0001561C" w14:paraId="3E908A55" w14:textId="77777777"/>
    <w:p w:rsidRPr="0013448B" w:rsidR="0001561C" w:rsidP="0001561C" w:rsidRDefault="00EE4A91" w14:paraId="4A17BE7D" w14:textId="7078F35B">
      <w:pPr>
        <w:rPr>
          <w:b/>
          <w:bCs/>
        </w:rPr>
      </w:pPr>
      <w:r>
        <w:rPr>
          <w:b/>
          <w:bCs/>
        </w:rPr>
        <w:t xml:space="preserve">EU-lidstaten kiezen voor </w:t>
      </w:r>
      <w:r w:rsidR="000836DB">
        <w:rPr>
          <w:b/>
          <w:bCs/>
        </w:rPr>
        <w:t>90%-</w:t>
      </w:r>
      <w:r>
        <w:rPr>
          <w:b/>
          <w:bCs/>
        </w:rPr>
        <w:t>doelstelling</w:t>
      </w:r>
      <w:r w:rsidR="00BC1813">
        <w:rPr>
          <w:b/>
          <w:bCs/>
        </w:rPr>
        <w:t>,</w:t>
      </w:r>
      <w:r w:rsidR="00492A99">
        <w:rPr>
          <w:b/>
          <w:bCs/>
        </w:rPr>
        <w:t xml:space="preserve"> </w:t>
      </w:r>
      <w:r w:rsidR="0097571D">
        <w:rPr>
          <w:b/>
          <w:bCs/>
        </w:rPr>
        <w:t xml:space="preserve">met </w:t>
      </w:r>
      <w:r w:rsidR="00492A99">
        <w:rPr>
          <w:b/>
          <w:bCs/>
        </w:rPr>
        <w:t>meer flexibiliteit</w:t>
      </w:r>
      <w:r w:rsidR="006D56B4">
        <w:rPr>
          <w:b/>
          <w:bCs/>
        </w:rPr>
        <w:t xml:space="preserve"> </w:t>
      </w:r>
      <w:r>
        <w:rPr>
          <w:b/>
          <w:bCs/>
        </w:rPr>
        <w:t>en oog voor concurrentiekracht</w:t>
      </w:r>
    </w:p>
    <w:p w:rsidRPr="00702FF2" w:rsidR="0001561C" w:rsidP="0001561C" w:rsidRDefault="00A56ED6" w14:paraId="2E8FB6CF" w14:textId="34D64371">
      <w:r>
        <w:t>Op 5 november jl. hebben de EU-lidstaten tijdens een extra Milieuraad overeenstemming over het 2040-</w:t>
      </w:r>
      <w:r w:rsidR="00012DE4">
        <w:t>klimaat</w:t>
      </w:r>
      <w:r>
        <w:t xml:space="preserve">doel bereikt en </w:t>
      </w:r>
      <w:r w:rsidR="002B23A1">
        <w:t>op onderdelen het Commissievoorstel aangepast</w:t>
      </w:r>
      <w:r w:rsidRPr="00702FF2" w:rsidR="0001561C">
        <w:t>.</w:t>
      </w:r>
      <w:r w:rsidR="002B23A1">
        <w:rPr>
          <w:rStyle w:val="Voetnootmarkering"/>
        </w:rPr>
        <w:footnoteReference w:id="1"/>
      </w:r>
      <w:r w:rsidR="00722485">
        <w:t xml:space="preserve"> </w:t>
      </w:r>
      <w:r w:rsidR="00DC4885">
        <w:t xml:space="preserve">Enerzijds werd de voorgestelde 90% reductiedoelstelling voor 2040 </w:t>
      </w:r>
      <w:r w:rsidR="00A026AC">
        <w:t>omarmd</w:t>
      </w:r>
      <w:r w:rsidR="00DC4885">
        <w:t>. Anderzijds werd er</w:t>
      </w:r>
      <w:r w:rsidR="00677527">
        <w:t xml:space="preserve"> in het wetgevingsvoorstel</w:t>
      </w:r>
      <w:r w:rsidR="009D2C43">
        <w:t xml:space="preserve"> meer flexibiliteit geboden</w:t>
      </w:r>
      <w:r w:rsidR="00DC4885">
        <w:t>. Zo is</w:t>
      </w:r>
      <w:r w:rsidR="00432B38">
        <w:t xml:space="preserve"> </w:t>
      </w:r>
      <w:r w:rsidR="00460DE0">
        <w:t>het toegestane percentage internationale koolstofkredieten</w:t>
      </w:r>
      <w:r w:rsidR="00DC4885">
        <w:t xml:space="preserve"> dat mag worden gebruikt om het 2040-</w:t>
      </w:r>
      <w:r w:rsidR="008D2D02">
        <w:t>klimaat</w:t>
      </w:r>
      <w:r w:rsidR="00DC4885">
        <w:t>doel mee te behalen,</w:t>
      </w:r>
      <w:r w:rsidR="00460DE0">
        <w:t xml:space="preserve"> op </w:t>
      </w:r>
      <w:r w:rsidR="00D10283">
        <w:t xml:space="preserve">(maximaal) </w:t>
      </w:r>
      <w:r w:rsidR="00460DE0">
        <w:t xml:space="preserve">5% </w:t>
      </w:r>
      <w:r w:rsidR="00DC4885">
        <w:t xml:space="preserve">vastgesteld </w:t>
      </w:r>
      <w:r w:rsidR="00460DE0">
        <w:t>i.p.v. de door de Commissie voorgestelde 3%</w:t>
      </w:r>
      <w:r w:rsidR="00DC4885">
        <w:t>. Bovendien</w:t>
      </w:r>
      <w:r w:rsidR="00460DE0">
        <w:t xml:space="preserve"> zal er </w:t>
      </w:r>
      <w:r w:rsidR="00DC4885">
        <w:t xml:space="preserve">aanvullend </w:t>
      </w:r>
      <w:r w:rsidR="00460DE0">
        <w:t xml:space="preserve">een proefperiode worden </w:t>
      </w:r>
      <w:r w:rsidR="000D2BA1">
        <w:t>ingelast in 2031-2035</w:t>
      </w:r>
      <w:r w:rsidR="00E36430">
        <w:t>,</w:t>
      </w:r>
      <w:r w:rsidR="000D2BA1">
        <w:t xml:space="preserve"> waarin al met koolstofkredieten mag worden gewerkt</w:t>
      </w:r>
      <w:r w:rsidR="00DC4885">
        <w:t>. Daarnaast</w:t>
      </w:r>
      <w:r w:rsidR="009D2C43">
        <w:t xml:space="preserve"> </w:t>
      </w:r>
      <w:r w:rsidR="00484DC6">
        <w:t xml:space="preserve">wil de Raad de inwerkingtreding van </w:t>
      </w:r>
      <w:r w:rsidRPr="00702FF2" w:rsidR="00484DC6">
        <w:t>het EU-emissiehandelssysteem voor de gebouwde omgeving en het wegtransport</w:t>
      </w:r>
      <w:r w:rsidR="00484DC6">
        <w:t xml:space="preserve"> (ETS2) met </w:t>
      </w:r>
      <w:r w:rsidR="00246E58">
        <w:t>éé</w:t>
      </w:r>
      <w:r w:rsidR="00484DC6">
        <w:t>n jaar uitstelle</w:t>
      </w:r>
      <w:r w:rsidR="00D607E5">
        <w:t>n;</w:t>
      </w:r>
      <w:r w:rsidR="00DC4885">
        <w:t xml:space="preserve"> </w:t>
      </w:r>
      <w:r w:rsidR="00441C6B">
        <w:t>als het aan de EU-lidstaten ligt wordt dit</w:t>
      </w:r>
      <w:r w:rsidR="00BC4667">
        <w:t xml:space="preserve"> uitstel bovendien juridisch </w:t>
      </w:r>
      <w:r w:rsidR="00E961A5">
        <w:t>vastgelegd</w:t>
      </w:r>
      <w:r w:rsidR="00DC4885">
        <w:t xml:space="preserve"> in de Europese klimaatwet</w:t>
      </w:r>
      <w:r w:rsidR="00484DC6">
        <w:t xml:space="preserve">. </w:t>
      </w:r>
      <w:r w:rsidR="00F2314F">
        <w:t xml:space="preserve">Ook </w:t>
      </w:r>
      <w:r w:rsidR="00B32CFE">
        <w:t xml:space="preserve">moet iedere twee jaar een evaluatie van het </w:t>
      </w:r>
      <w:r w:rsidRPr="00702FF2" w:rsidR="008D7E06">
        <w:t xml:space="preserve">2040-klimaatdoel </w:t>
      </w:r>
      <w:r w:rsidR="00B32CFE">
        <w:t xml:space="preserve">plaatsvinden, met daarbij </w:t>
      </w:r>
      <w:r w:rsidR="003563F3">
        <w:t>aandacht voor de concurrentiekracht van de EU.</w:t>
      </w:r>
      <w:r w:rsidR="00873C8D">
        <w:t xml:space="preserve"> </w:t>
      </w:r>
      <w:r w:rsidRPr="00702FF2" w:rsidR="0001561C">
        <w:t xml:space="preserve">In aanloop </w:t>
      </w:r>
      <w:r w:rsidR="00DC4885">
        <w:t>naar deze extra Milieuraad</w:t>
      </w:r>
      <w:r w:rsidRPr="00702FF2" w:rsidR="0001561C">
        <w:t xml:space="preserve"> h</w:t>
      </w:r>
      <w:r w:rsidR="00722485">
        <w:t>ad</w:t>
      </w:r>
      <w:r w:rsidRPr="00702FF2" w:rsidR="0001561C">
        <w:t xml:space="preserve"> de Europese Raad op 23 oktober jl. </w:t>
      </w:r>
      <w:r w:rsidR="00794438">
        <w:t xml:space="preserve">ook al </w:t>
      </w:r>
      <w:r w:rsidRPr="00702FF2" w:rsidR="0001561C">
        <w:t>een lijst van aandachtspunten geformuleerd voor de Europese klimaatministers.</w:t>
      </w:r>
      <w:r w:rsidR="00E00D06">
        <w:rPr>
          <w:rStyle w:val="Voetnootmarkering"/>
        </w:rPr>
        <w:footnoteReference w:id="2"/>
      </w:r>
      <w:r w:rsidRPr="00702FF2" w:rsidR="0001561C">
        <w:t xml:space="preserve"> </w:t>
      </w:r>
    </w:p>
    <w:p w:rsidR="00EE4A91" w:rsidP="0001561C" w:rsidRDefault="00EE4A91" w14:paraId="671EB686" w14:textId="77777777">
      <w:pPr>
        <w:rPr>
          <w:b/>
          <w:bCs/>
        </w:rPr>
      </w:pPr>
    </w:p>
    <w:p w:rsidRPr="00702FF2" w:rsidR="0001561C" w:rsidP="0001561C" w:rsidRDefault="00EE4A91" w14:paraId="5A64EC54" w14:textId="63DB1C40">
      <w:r>
        <w:rPr>
          <w:b/>
          <w:bCs/>
        </w:rPr>
        <w:t>B</w:t>
      </w:r>
      <w:r w:rsidRPr="0013448B">
        <w:rPr>
          <w:b/>
          <w:bCs/>
        </w:rPr>
        <w:t>esluitvorming over 2040-klimaatdoel mogelijk dit jaar afgerond</w:t>
      </w:r>
    </w:p>
    <w:p w:rsidR="0001561C" w:rsidP="0001561C" w:rsidRDefault="00DC4885" w14:paraId="4B0F5E1B" w14:textId="073C6266">
      <w:r>
        <w:t xml:space="preserve">Mogelijk zal eind dit jaar </w:t>
      </w:r>
      <w:r w:rsidRPr="00702FF2">
        <w:t xml:space="preserve">een definitief besluit </w:t>
      </w:r>
      <w:r>
        <w:t xml:space="preserve">kunnen </w:t>
      </w:r>
      <w:r w:rsidRPr="00702FF2">
        <w:t xml:space="preserve">worden genomen over opname van het 2040-klimaatdoel in de Europese klimaatwet. </w:t>
      </w:r>
      <w:r w:rsidRPr="00702FF2" w:rsidR="0001561C">
        <w:t xml:space="preserve">Naast de Raad moet ook het Europees Parlement nog een positie innemen over het 2040-klimaatdoelvoorstel. </w:t>
      </w:r>
      <w:r w:rsidR="00DB7488">
        <w:t xml:space="preserve">De verwachting is dat dit, nu de Raad een positie heeft ingenomen, snel het geval zal zijn. </w:t>
      </w:r>
      <w:r w:rsidRPr="00702FF2" w:rsidR="0001561C">
        <w:t xml:space="preserve">Nadat beide EU-instellingen een positie hebben vastgesteld, moeten er </w:t>
      </w:r>
      <w:r w:rsidR="009541BD">
        <w:t>ook</w:t>
      </w:r>
      <w:r w:rsidRPr="00702FF2" w:rsidR="0001561C">
        <w:t xml:space="preserve"> </w:t>
      </w:r>
      <w:proofErr w:type="spellStart"/>
      <w:r w:rsidRPr="00702FF2" w:rsidR="0001561C">
        <w:lastRenderedPageBreak/>
        <w:t>inter</w:t>
      </w:r>
      <w:r w:rsidR="004C2657">
        <w:t>in</w:t>
      </w:r>
      <w:r w:rsidRPr="00702FF2" w:rsidR="0001561C">
        <w:t>stitutionele</w:t>
      </w:r>
      <w:proofErr w:type="spellEnd"/>
      <w:r w:rsidRPr="00702FF2" w:rsidR="0001561C">
        <w:t xml:space="preserve"> onderhandelingen plaatsvinden, waarna er een definitief akkoord kan worden vastgesteld en de Europese klimaatwet worden geamendeerd.</w:t>
      </w:r>
      <w:r w:rsidR="009541BD">
        <w:t xml:space="preserve"> </w:t>
      </w:r>
    </w:p>
    <w:p w:rsidRPr="00702FF2" w:rsidR="00D02138" w:rsidP="0001561C" w:rsidRDefault="00D02138" w14:paraId="752B2E83" w14:textId="77777777"/>
    <w:p w:rsidRPr="0013448B" w:rsidR="0001561C" w:rsidP="0001561C" w:rsidRDefault="0001561C" w14:paraId="279A1FBB" w14:textId="182629A3">
      <w:pPr>
        <w:rPr>
          <w:b/>
          <w:bCs/>
        </w:rPr>
      </w:pPr>
      <w:r w:rsidRPr="0013448B">
        <w:rPr>
          <w:b/>
          <w:bCs/>
        </w:rPr>
        <w:t>Commissie probeer</w:t>
      </w:r>
      <w:r w:rsidR="00DC4885">
        <w:rPr>
          <w:b/>
          <w:bCs/>
        </w:rPr>
        <w:t>de</w:t>
      </w:r>
      <w:r w:rsidRPr="0013448B">
        <w:rPr>
          <w:b/>
          <w:bCs/>
        </w:rPr>
        <w:t xml:space="preserve"> zorgen kritische lidstaten weg te nemen </w:t>
      </w:r>
      <w:r w:rsidR="00D448B4">
        <w:rPr>
          <w:b/>
          <w:bCs/>
        </w:rPr>
        <w:t xml:space="preserve">met aantal </w:t>
      </w:r>
      <w:r w:rsidRPr="0013448B">
        <w:rPr>
          <w:b/>
          <w:bCs/>
        </w:rPr>
        <w:t xml:space="preserve">toezeggingen </w:t>
      </w:r>
      <w:r w:rsidR="00402DD7">
        <w:rPr>
          <w:b/>
          <w:bCs/>
        </w:rPr>
        <w:t>per brief</w:t>
      </w:r>
    </w:p>
    <w:p w:rsidRPr="00702FF2" w:rsidR="0001561C" w:rsidP="0001561C" w:rsidRDefault="00EF2286" w14:paraId="5EC00E51" w14:textId="0CEC8ABB">
      <w:r>
        <w:t xml:space="preserve">Tijdens de besprekingen over het </w:t>
      </w:r>
      <w:r w:rsidRPr="00702FF2" w:rsidR="008D7E06">
        <w:t xml:space="preserve">2040-klimaatdoel </w:t>
      </w:r>
      <w:r w:rsidR="001F2894">
        <w:t>in</w:t>
      </w:r>
      <w:r w:rsidR="004F4864">
        <w:t xml:space="preserve"> de Raad </w:t>
      </w:r>
      <w:r>
        <w:t xml:space="preserve">is gebleken dat </w:t>
      </w:r>
      <w:r w:rsidR="007A04C1">
        <w:t>verschillende</w:t>
      </w:r>
      <w:r>
        <w:t xml:space="preserve"> </w:t>
      </w:r>
      <w:r w:rsidRPr="00EF2286">
        <w:t xml:space="preserve">lidstaten </w:t>
      </w:r>
      <w:r>
        <w:t>zorgen he</w:t>
      </w:r>
      <w:r w:rsidR="007A04C1">
        <w:t>bben</w:t>
      </w:r>
      <w:r w:rsidRPr="00EF2286">
        <w:t xml:space="preserve"> over de impact van een ambitieus </w:t>
      </w:r>
      <w:r w:rsidRPr="00702FF2" w:rsidR="008D7E06">
        <w:t xml:space="preserve">2040-klimaatdoel </w:t>
      </w:r>
      <w:r w:rsidRPr="00EF2286">
        <w:t>op onder meer Europese burgers en de industrie</w:t>
      </w:r>
      <w:r>
        <w:t xml:space="preserve">. </w:t>
      </w:r>
      <w:r w:rsidRPr="00702FF2" w:rsidR="0001561C">
        <w:t>Om aan de</w:t>
      </w:r>
      <w:r>
        <w:t>ze</w:t>
      </w:r>
      <w:r w:rsidRPr="00702FF2" w:rsidR="0001561C">
        <w:t xml:space="preserve"> zorgen tegemoet te komen, gaat de Commissie de verordening CO2-emissienormen nieuwe auto’s en bestelwagens (met daarin het verbod vanaf 2035 nieuwe auto’s met brandstofmotoren te verkopen in de EU) evalueren. Deze EU-wet maakt onderdeel uit van het “fit-for-55”-klimaatpakket dat reeds is vastgesteld</w:t>
      </w:r>
      <w:r w:rsidR="00FC0BAB">
        <w:t xml:space="preserve"> en </w:t>
      </w:r>
      <w:r w:rsidR="00586641">
        <w:t xml:space="preserve">is </w:t>
      </w:r>
      <w:r w:rsidR="00FC0BAB">
        <w:t>nodig om het 2030-klimaatdoel te kunnen behalen</w:t>
      </w:r>
      <w:r w:rsidRPr="00702FF2" w:rsidR="0001561C">
        <w:t xml:space="preserve">. </w:t>
      </w:r>
    </w:p>
    <w:p w:rsidRPr="00702FF2" w:rsidR="0001561C" w:rsidP="0001561C" w:rsidRDefault="0001561C" w14:paraId="08F21AE9" w14:textId="77777777"/>
    <w:p w:rsidRPr="00702FF2" w:rsidR="0001561C" w:rsidP="0001561C" w:rsidRDefault="0001561C" w14:paraId="4AFF1C2F" w14:textId="01C8C95C">
      <w:r w:rsidRPr="00702FF2">
        <w:t xml:space="preserve">Inzake het EU-emissiehandelssysteem voor de gebouwde omgeving en het wegtransport (ETS2), </w:t>
      </w:r>
      <w:r w:rsidR="00517AD1">
        <w:t>waarvan eerder was bepaald dat deze in</w:t>
      </w:r>
      <w:r w:rsidRPr="00702FF2">
        <w:t xml:space="preserve"> 2027 van start z</w:t>
      </w:r>
      <w:r w:rsidR="00D6190F">
        <w:t>ou moeten</w:t>
      </w:r>
      <w:r w:rsidRPr="00702FF2">
        <w:t xml:space="preserve"> gaan, wil de Commissie </w:t>
      </w:r>
      <w:r w:rsidR="00606313">
        <w:t xml:space="preserve">ook </w:t>
      </w:r>
      <w:r w:rsidRPr="00702FF2">
        <w:t xml:space="preserve">proberen de inwerkingtreding zo soepel mogelijk laten verlopen. De Commissie zal daarom </w:t>
      </w:r>
      <w:r w:rsidR="00E04AFD">
        <w:t>binnen het ETS2</w:t>
      </w:r>
      <w:r w:rsidRPr="00702FF2" w:rsidR="00E04AFD">
        <w:t xml:space="preserve"> </w:t>
      </w:r>
      <w:r w:rsidR="00E04AFD">
        <w:t xml:space="preserve">het </w:t>
      </w:r>
      <w:proofErr w:type="spellStart"/>
      <w:r w:rsidR="00E04AFD">
        <w:t>marktstabiliteits</w:t>
      </w:r>
      <w:proofErr w:type="spellEnd"/>
      <w:r w:rsidR="00DB13A0">
        <w:t>-</w:t>
      </w:r>
      <w:r w:rsidR="00E04AFD">
        <w:t xml:space="preserve">mechanisme </w:t>
      </w:r>
      <w:r w:rsidRPr="00702FF2">
        <w:t>(</w:t>
      </w:r>
      <w:r w:rsidR="00E04AFD">
        <w:t xml:space="preserve">een </w:t>
      </w:r>
      <w:r w:rsidRPr="00702FF2">
        <w:t>instrument dat de hoeveelheid beschikbare emissierechten reguleert; bij te hoge prijzen, wordt er ingegrepen) versterken. Ook wil het ETS2-inkomsten “</w:t>
      </w:r>
      <w:proofErr w:type="spellStart"/>
      <w:r w:rsidRPr="00702FF2">
        <w:t>frontloaden</w:t>
      </w:r>
      <w:proofErr w:type="spellEnd"/>
      <w:r w:rsidRPr="00702FF2">
        <w:t xml:space="preserve">” (vroeg beschikbaar stellen), ten behoeve van lage en middeninkomen huishoudens die steun </w:t>
      </w:r>
      <w:r w:rsidR="00E04AFD">
        <w:t>nodig hebben bij</w:t>
      </w:r>
      <w:r w:rsidRPr="00702FF2">
        <w:t xml:space="preserve"> het verlagen van hun energiekosten. Dit valt terug te lezen in een brief van voorzitter van de Commissie Ursula </w:t>
      </w:r>
      <w:proofErr w:type="spellStart"/>
      <w:r w:rsidRPr="00702FF2">
        <w:t>von</w:t>
      </w:r>
      <w:proofErr w:type="spellEnd"/>
      <w:r w:rsidRPr="00702FF2">
        <w:t xml:space="preserve"> der Leyen (zie </w:t>
      </w:r>
      <w:r w:rsidRPr="005F695C">
        <w:rPr>
          <w:u w:val="single"/>
        </w:rPr>
        <w:t>bijlage</w:t>
      </w:r>
      <w:r w:rsidRPr="00702FF2">
        <w:t xml:space="preserve">), die zij op 20 oktober jl. naar de Europese Raad heeft gestuurd. </w:t>
      </w:r>
    </w:p>
    <w:p w:rsidRPr="00702FF2" w:rsidR="0001561C" w:rsidP="0001561C" w:rsidRDefault="0001561C" w14:paraId="37E9121D" w14:textId="77777777"/>
    <w:p w:rsidRPr="00702FF2" w:rsidR="0001561C" w:rsidP="0001561C" w:rsidRDefault="0001561C" w14:paraId="0368B09D" w14:textId="4CD16CA5">
      <w:r w:rsidRPr="00702FF2">
        <w:t xml:space="preserve">Op 28 mei jl. gaf de Commissie </w:t>
      </w:r>
      <w:r w:rsidR="00C95574">
        <w:t xml:space="preserve">ook al </w:t>
      </w:r>
      <w:r w:rsidRPr="00702FF2">
        <w:t xml:space="preserve">aan dat de EU op koers ligt om in 2030 tot een 54% reductie te komen (terwijl de Europese klimaatwet verplicht tot 55%) en zegde het toe EU-lidstaten meer te willen ondersteunen bij het volledig uitvoeren van de bestaande Europese klimaatwetten. Het volledig bereiken van de 55% reductie tegen 2030 is </w:t>
      </w:r>
      <w:r w:rsidR="00703AB7">
        <w:t>een voorwaarde</w:t>
      </w:r>
      <w:r w:rsidRPr="00702FF2">
        <w:t xml:space="preserve"> om het EU-klimaatdoel voor 2040 te kunnen behalen. </w:t>
      </w:r>
    </w:p>
    <w:p w:rsidRPr="00702FF2" w:rsidR="0001561C" w:rsidP="0001561C" w:rsidRDefault="0001561C" w14:paraId="624C34D9" w14:textId="77777777"/>
    <w:p w:rsidRPr="0013448B" w:rsidR="0001561C" w:rsidP="0001561C" w:rsidRDefault="002407F9" w14:paraId="2094636B" w14:textId="2D83D11E">
      <w:pPr>
        <w:rPr>
          <w:b/>
          <w:bCs/>
        </w:rPr>
      </w:pPr>
      <w:r>
        <w:rPr>
          <w:b/>
          <w:bCs/>
        </w:rPr>
        <w:t xml:space="preserve">Nieuwe </w:t>
      </w:r>
      <w:r w:rsidRPr="0013448B" w:rsidR="0001561C">
        <w:rPr>
          <w:b/>
          <w:bCs/>
        </w:rPr>
        <w:t xml:space="preserve">EU-klimaatvoorstellen (post-2030 </w:t>
      </w:r>
      <w:proofErr w:type="spellStart"/>
      <w:r w:rsidRPr="0013448B" w:rsidR="0001561C">
        <w:rPr>
          <w:b/>
          <w:bCs/>
        </w:rPr>
        <w:t>framework</w:t>
      </w:r>
      <w:proofErr w:type="spellEnd"/>
      <w:r w:rsidRPr="0013448B" w:rsidR="0001561C">
        <w:rPr>
          <w:b/>
          <w:bCs/>
        </w:rPr>
        <w:t>) volgen eind 2026</w:t>
      </w:r>
    </w:p>
    <w:p w:rsidR="006D37AE" w:rsidP="0001561C" w:rsidRDefault="0001561C" w14:paraId="47128F99" w14:textId="77777777">
      <w:r w:rsidRPr="00702FF2">
        <w:t>Het aanpassen van de Europese klimaatwet door het invoegen van een EU-klimaatdoel voor 2040 is slechts een eerste stap in het proces. In het komende jaar zal</w:t>
      </w:r>
      <w:r w:rsidR="005A29E1">
        <w:t xml:space="preserve"> ook</w:t>
      </w:r>
      <w:r w:rsidRPr="00702FF2">
        <w:t xml:space="preserve"> het “post-2030 </w:t>
      </w:r>
      <w:proofErr w:type="spellStart"/>
      <w:r w:rsidRPr="00702FF2">
        <w:t>framework</w:t>
      </w:r>
      <w:proofErr w:type="spellEnd"/>
      <w:r w:rsidRPr="00702FF2">
        <w:t xml:space="preserve">” worden uitgebracht, het wetgevingspakket waarmee het </w:t>
      </w:r>
      <w:r w:rsidRPr="00702FF2" w:rsidR="008D7E06">
        <w:t xml:space="preserve">2040-klimaatdoel </w:t>
      </w:r>
      <w:r w:rsidR="000E5FDB">
        <w:t>moet worden bereikt</w:t>
      </w:r>
      <w:r w:rsidRPr="00702FF2">
        <w:t xml:space="preserve">. In het werkprogramma van de Commissie voor 2026, dat op 21 oktober 2025 werd gepubliceerd, staat inzake klimaat aangekondigd dat de Commissie met een “klimaatpakket voor het komende decennium” zal komen. Concreet kondigt de Commissie aan dat </w:t>
      </w:r>
      <w:r w:rsidR="009971F9">
        <w:t xml:space="preserve">in het </w:t>
      </w:r>
      <w:r w:rsidRPr="00702FF2" w:rsidR="009971F9">
        <w:t>derde kwartaal</w:t>
      </w:r>
      <w:r w:rsidR="009971F9">
        <w:t xml:space="preserve"> van</w:t>
      </w:r>
      <w:r w:rsidRPr="00702FF2" w:rsidR="009971F9">
        <w:t xml:space="preserve"> 2026</w:t>
      </w:r>
      <w:r w:rsidR="009971F9">
        <w:t xml:space="preserve"> </w:t>
      </w:r>
      <w:r w:rsidRPr="00702FF2">
        <w:t xml:space="preserve">het </w:t>
      </w:r>
      <w:r w:rsidRPr="00702FF2" w:rsidR="005B5B86">
        <w:t>EU-emissie</w:t>
      </w:r>
      <w:r w:rsidR="002C1FCB">
        <w:t>-</w:t>
      </w:r>
      <w:r w:rsidRPr="00702FF2" w:rsidR="005B5B86">
        <w:t>handelssysteem</w:t>
      </w:r>
      <w:r w:rsidRPr="00702FF2">
        <w:t xml:space="preserve"> (ETS1) </w:t>
      </w:r>
      <w:r w:rsidR="00DF4ACA">
        <w:t xml:space="preserve">zal </w:t>
      </w:r>
      <w:r w:rsidRPr="00702FF2">
        <w:t>word</w:t>
      </w:r>
      <w:r w:rsidR="00DF4ACA">
        <w:t>en</w:t>
      </w:r>
      <w:r w:rsidRPr="00702FF2">
        <w:t xml:space="preserve"> ge</w:t>
      </w:r>
      <w:r w:rsidR="005B5B86">
        <w:t>actualiseerd</w:t>
      </w:r>
      <w:r w:rsidRPr="00702FF2">
        <w:t xml:space="preserve"> en </w:t>
      </w:r>
      <w:r w:rsidR="009971F9">
        <w:t xml:space="preserve">in het </w:t>
      </w:r>
      <w:r w:rsidRPr="00702FF2" w:rsidR="009971F9">
        <w:t xml:space="preserve">vierde kwartaal </w:t>
      </w:r>
      <w:r w:rsidR="009971F9">
        <w:t xml:space="preserve">van </w:t>
      </w:r>
      <w:r w:rsidRPr="00702FF2" w:rsidR="009971F9">
        <w:t>2026</w:t>
      </w:r>
      <w:r w:rsidR="009971F9">
        <w:t xml:space="preserve"> </w:t>
      </w:r>
      <w:r w:rsidRPr="00702FF2">
        <w:t>de nationale klimaatdoelen en “</w:t>
      </w:r>
      <w:proofErr w:type="spellStart"/>
      <w:r w:rsidRPr="00702FF2">
        <w:t>flexibiliteiten</w:t>
      </w:r>
      <w:proofErr w:type="spellEnd"/>
      <w:r w:rsidRPr="00702FF2">
        <w:t>” in de EU-klimaatwetgeving worden herzien.</w:t>
      </w:r>
      <w:r w:rsidR="009971F9">
        <w:t xml:space="preserve"> </w:t>
      </w:r>
      <w:r w:rsidRPr="00702FF2" w:rsidR="0026117D">
        <w:t xml:space="preserve">In het werkprogramma geeft de Commissie </w:t>
      </w:r>
      <w:r w:rsidR="0026117D">
        <w:t xml:space="preserve">ook </w:t>
      </w:r>
      <w:r w:rsidRPr="00702FF2" w:rsidR="0026117D">
        <w:t xml:space="preserve">aan dat </w:t>
      </w:r>
      <w:r w:rsidR="006D37AE">
        <w:t>de EU</w:t>
      </w:r>
      <w:r w:rsidRPr="00702FF2" w:rsidR="0026117D">
        <w:t xml:space="preserve"> op het spoor wil </w:t>
      </w:r>
      <w:r w:rsidRPr="00702FF2" w:rsidR="0026117D">
        <w:lastRenderedPageBreak/>
        <w:t>houden van het behalen van haar klimaatdoelen en ook met een “</w:t>
      </w:r>
      <w:proofErr w:type="spellStart"/>
      <w:r w:rsidRPr="00702FF2" w:rsidR="0026117D">
        <w:t>enabling</w:t>
      </w:r>
      <w:proofErr w:type="spellEnd"/>
      <w:r w:rsidRPr="00702FF2" w:rsidR="0026117D">
        <w:t xml:space="preserve"> </w:t>
      </w:r>
      <w:proofErr w:type="spellStart"/>
      <w:r w:rsidRPr="00702FF2" w:rsidR="0026117D">
        <w:t>framework</w:t>
      </w:r>
      <w:proofErr w:type="spellEnd"/>
      <w:r w:rsidRPr="00702FF2" w:rsidR="0026117D">
        <w:t xml:space="preserve">” wil komen om de concurrentiekracht en duurzaamheid van </w:t>
      </w:r>
      <w:r w:rsidR="006D37AE">
        <w:t>de EU</w:t>
      </w:r>
      <w:r w:rsidRPr="00702FF2" w:rsidR="0026117D">
        <w:t xml:space="preserve"> veilig te stellen. </w:t>
      </w:r>
    </w:p>
    <w:p w:rsidRPr="00702FF2" w:rsidR="0001561C" w:rsidP="0001561C" w:rsidRDefault="00C26D9C" w14:paraId="77B6B9A3" w14:textId="49F13F34">
      <w:r>
        <w:t>De</w:t>
      </w:r>
      <w:r w:rsidRPr="00C26D9C">
        <w:t xml:space="preserve"> commissie</w:t>
      </w:r>
      <w:r>
        <w:t xml:space="preserve"> KGG</w:t>
      </w:r>
      <w:r w:rsidRPr="00C26D9C">
        <w:t xml:space="preserve"> in nieuwe samenstelling </w:t>
      </w:r>
      <w:r>
        <w:t xml:space="preserve">zal naar verwachting begin december in het kader van de prioriteringsexercitie over het nieuwe werkprogramma van de Commissie </w:t>
      </w:r>
      <w:r w:rsidRPr="00C26D9C">
        <w:t xml:space="preserve">een besluit nemen over </w:t>
      </w:r>
      <w:r w:rsidR="00053781">
        <w:t xml:space="preserve">welke van </w:t>
      </w:r>
      <w:r w:rsidRPr="00C26D9C">
        <w:t>de</w:t>
      </w:r>
      <w:r>
        <w:t>ze</w:t>
      </w:r>
      <w:r w:rsidRPr="00C26D9C">
        <w:t xml:space="preserve"> voorstellen </w:t>
      </w:r>
      <w:r>
        <w:t>prioritair dienen te worden verklaard</w:t>
      </w:r>
      <w:r w:rsidR="0026117D">
        <w:t>. Ook kan worden besloten</w:t>
      </w:r>
      <w:r w:rsidR="00192529">
        <w:t xml:space="preserve"> tot het inzetten van</w:t>
      </w:r>
      <w:r w:rsidR="0026117D">
        <w:t xml:space="preserve"> EU-instrument</w:t>
      </w:r>
      <w:r w:rsidR="00053781">
        <w:t>en</w:t>
      </w:r>
      <w:r w:rsidR="0026117D">
        <w:t>.</w:t>
      </w:r>
      <w:r w:rsidRPr="00702FF2" w:rsidR="0001561C">
        <w:t xml:space="preserve"> </w:t>
      </w:r>
    </w:p>
    <w:p w:rsidRPr="00702FF2" w:rsidR="0001561C" w:rsidP="0001561C" w:rsidRDefault="0001561C" w14:paraId="05688DAB" w14:textId="087774B1">
      <w:r w:rsidRPr="00702FF2">
        <w:rPr>
          <w:noProof/>
        </w:rPr>
        <w:drawing>
          <wp:anchor distT="0" distB="0" distL="114300" distR="114300" simplePos="0" relativeHeight="251651072" behindDoc="1" locked="0" layoutInCell="1" allowOverlap="1" wp14:editId="23B0166E" wp14:anchorId="32FCB4C7">
            <wp:simplePos x="0" y="0"/>
            <wp:positionH relativeFrom="page">
              <wp:posOffset>617220</wp:posOffset>
            </wp:positionH>
            <wp:positionV relativeFrom="page">
              <wp:posOffset>384175</wp:posOffset>
            </wp:positionV>
            <wp:extent cx="431800" cy="1238250"/>
            <wp:effectExtent l="0" t="0" r="6350" b="0"/>
            <wp:wrapNone/>
            <wp:docPr id="453969854" name="Afbeelding 453969854" descr="Afbeelding met schets, symbool, tekening, embl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schets, symbool, tekening, embleem&#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702FF2">
        <w:rPr>
          <w:noProof/>
        </w:rPr>
        <mc:AlternateContent>
          <mc:Choice Requires="wps">
            <w:drawing>
              <wp:anchor distT="0" distB="0" distL="114300" distR="114300" simplePos="0" relativeHeight="251650048" behindDoc="0" locked="0" layoutInCell="1" allowOverlap="1" wp14:editId="39731063" wp14:anchorId="35592F29">
                <wp:simplePos x="0" y="0"/>
                <wp:positionH relativeFrom="column">
                  <wp:posOffset>3586480</wp:posOffset>
                </wp:positionH>
                <wp:positionV relativeFrom="page">
                  <wp:posOffset>1695450</wp:posOffset>
                </wp:positionV>
                <wp:extent cx="2048400" cy="238125"/>
                <wp:effectExtent l="0" t="0" r="9525" b="9525"/>
                <wp:wrapNone/>
                <wp:docPr id="126140211" name="Tekstvak 126140211"/>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561C" w:rsidP="0001561C" w:rsidRDefault="0001561C" w14:paraId="4F97F551"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26140211" style="position:absolute;margin-left:282.4pt;margin-top:133.5pt;width:161.3pt;height:1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" w14:anchorId="35592F29">
                <v:textbox inset="0,0,0,0">
                  <w:txbxContent>
                    <w:p w:rsidR="0001561C" w:rsidP="0001561C" w:rsidRDefault="0001561C" w14:paraId="4F97F551" w14:textId="77777777"/>
                  </w:txbxContent>
                </v:textbox>
                <w10:wrap anchory="page"/>
              </v:shape>
            </w:pict>
          </mc:Fallback>
        </mc:AlternateContent>
      </w:r>
    </w:p>
    <w:p w:rsidRPr="00702FF2" w:rsidR="0001561C" w:rsidP="0001561C" w:rsidRDefault="0001561C" w14:paraId="170F8E19" w14:textId="77777777">
      <w:r w:rsidRPr="00702FF2">
        <w:t xml:space="preserve">Hoogachtend, </w:t>
      </w:r>
    </w:p>
    <w:p w:rsidRPr="00702FF2" w:rsidR="0001561C" w:rsidP="0001561C" w:rsidRDefault="0001561C" w14:paraId="3F63C6A5" w14:textId="77777777"/>
    <w:p w:rsidRPr="00702FF2" w:rsidR="0001561C" w:rsidP="0001561C" w:rsidRDefault="0001561C" w14:paraId="71C879FC" w14:textId="778B1156">
      <w:pPr>
        <w:sectPr w:rsidRPr="00702FF2" w:rsidR="0001561C" w:rsidSect="0001561C">
          <w:headerReference w:type="default" r:id="rId14"/>
          <w:footerReference w:type="default" r:id="rId15"/>
          <w:pgSz w:w="11907" w:h="16840" w:code="9"/>
          <w:pgMar w:top="3255" w:right="1701" w:bottom="1418" w:left="2211" w:header="2370" w:footer="709" w:gutter="0"/>
          <w:cols w:space="708"/>
          <w:docGrid w:type="lines" w:linePitch="284"/>
        </w:sectPr>
      </w:pPr>
      <w:r w:rsidRPr="00702FF2">
        <w:t>Wytske Postm</w:t>
      </w:r>
      <w:r w:rsidR="00BA3E06">
        <w:t>a</w:t>
      </w:r>
    </w:p>
    <w:p w:rsidRPr="00DC00C6" w:rsidR="0001561C" w:rsidP="00711A4C" w:rsidRDefault="0001561C" w14:paraId="293ACB5A" w14:textId="77777777">
      <w:pPr>
        <w:pStyle w:val="Koptekst"/>
        <w:rPr>
          <w:b/>
          <w:lang w:val="en-US"/>
        </w:rPr>
      </w:pPr>
    </w:p>
    <w:sectPr w:rsidRPr="00DC00C6" w:rsidR="0001561C" w:rsidSect="00B36B2E">
      <w:headerReference w:type="default" r:id="rId16"/>
      <w:footerReference w:type="default" r:id="rId17"/>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8FB1" w14:textId="77777777" w:rsidR="00B84573" w:rsidRDefault="00B84573">
      <w:r>
        <w:separator/>
      </w:r>
    </w:p>
  </w:endnote>
  <w:endnote w:type="continuationSeparator" w:id="0">
    <w:p w14:paraId="076F83FA" w14:textId="77777777" w:rsidR="00B84573" w:rsidRDefault="00B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D01A" w14:textId="77777777" w:rsidR="0001561C" w:rsidRDefault="0001561C">
    <w:pPr>
      <w:pStyle w:val="Voettekst"/>
    </w:pPr>
    <w:r>
      <w:rPr>
        <w:noProof/>
        <w:lang w:eastAsia="nl-NL"/>
      </w:rPr>
      <mc:AlternateContent>
        <mc:Choice Requires="wps">
          <w:drawing>
            <wp:anchor distT="0" distB="0" distL="0" distR="0" simplePos="0" relativeHeight="251654144" behindDoc="0" locked="1" layoutInCell="1" allowOverlap="1" wp14:anchorId="73BC86A9" wp14:editId="2287020C">
              <wp:simplePos x="0" y="0"/>
              <wp:positionH relativeFrom="page">
                <wp:posOffset>2952115</wp:posOffset>
              </wp:positionH>
              <wp:positionV relativeFrom="page">
                <wp:posOffset>10333355</wp:posOffset>
              </wp:positionV>
              <wp:extent cx="1170000" cy="126000"/>
              <wp:effectExtent l="0" t="0" r="11430" b="2667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74753CEA" w14:textId="77777777" w:rsidR="0001561C" w:rsidRDefault="0001561C">
                          <w:pPr>
                            <w:pStyle w:val="Huisstijl-Paginanummer"/>
                          </w:pPr>
                          <w:r>
                            <w:fldChar w:fldCharType="begin"/>
                          </w:r>
                          <w:r>
                            <w:instrText xml:space="preserve"> PAGE  \* Arabic  \* MERGEFORMAT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C86A9" id="_x0000_t202" coordsize="21600,21600" o:spt="202" path="m,l,21600r21600,l21600,xe">
              <v:stroke joinstyle="miter"/>
              <v:path gradientshapeok="t" o:connecttype="rect"/>
            </v:shapetype>
            <v:shape id="Text Box 25" o:spid="_x0000_s1030" type="#_x0000_t202" style="position:absolute;margin-left:232.45pt;margin-top:813.65pt;width:92.15pt;height:9.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74753CEA" w14:textId="77777777" w:rsidR="0001561C" w:rsidRDefault="0001561C">
                    <w:pPr>
                      <w:pStyle w:val="Huisstijl-Paginanummer"/>
                    </w:pPr>
                    <w:r>
                      <w:fldChar w:fldCharType="begin"/>
                    </w:r>
                    <w:r>
                      <w:instrText xml:space="preserve"> PAGE  \* Arabic  \* MERGEFORMAT </w:instrText>
                    </w:r>
                    <w:r>
                      <w:fldChar w:fldCharType="separate"/>
                    </w:r>
                    <w:r>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2096" behindDoc="0" locked="0" layoutInCell="1" allowOverlap="1" wp14:anchorId="30665B8E" wp14:editId="61D31E37">
              <wp:simplePos x="0" y="0"/>
              <wp:positionH relativeFrom="page">
                <wp:posOffset>1638300</wp:posOffset>
              </wp:positionH>
              <wp:positionV relativeFrom="page">
                <wp:posOffset>9651365</wp:posOffset>
              </wp:positionV>
              <wp:extent cx="4932045" cy="448310"/>
              <wp:effectExtent l="0" t="2540" r="190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EC2D6" w14:textId="77777777" w:rsidR="0001561C" w:rsidRDefault="0001561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0665B8E" id="Text Box 6" o:spid="_x0000_s1031" type="#_x0000_t202" style="position:absolute;margin-left:129pt;margin-top:759.95pt;width:388.35pt;height:3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50AEC2D6" w14:textId="77777777" w:rsidR="0001561C" w:rsidRDefault="0001561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94C6" w14:textId="77777777"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68208CA4" wp14:editId="43C04FB6">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5C988ED5" w14:textId="77777777"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08CA4" id="_x0000_t202" coordsize="21600,21600" o:spt="202" path="m,l,21600r21600,l21600,xe">
              <v:stroke joinstyle="miter"/>
              <v:path gradientshapeok="t" o:connecttype="rect"/>
            </v:shapetype>
            <v:shape id="_x0000_s1032"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ZO0avgICAAAfBAAADgAA&#10;AAAAAAAAAAAAAAAuAgAAZHJzL2Uyb0RvYy54bWxQSwECLQAUAAYACAAAACEAgDCuZuEAAAANAQAA&#10;DwAAAAAAAAAAAAAAAABcBAAAZHJzL2Rvd25yZXYueG1sUEsFBgAAAAAEAAQA8wAAAGoFAAAAAA==&#10;" strokecolor="white" strokeweight="0">
              <v:textbox inset="0,0,0,0">
                <w:txbxContent>
                  <w:p w14:paraId="5C988ED5" w14:textId="77777777"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3BED4AE" wp14:editId="0AF1EFB4">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6156C"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3BED4AE" id="_x0000_s1033"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" stroked="f">
              <v:textbox inset="0,0,0,0">
                <w:txbxContent>
                  <w:p w14:paraId="6A56156C" w14:textId="77777777"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A7CD8" w14:textId="77777777" w:rsidR="00B84573" w:rsidRDefault="00B84573">
      <w:r>
        <w:separator/>
      </w:r>
    </w:p>
  </w:footnote>
  <w:footnote w:type="continuationSeparator" w:id="0">
    <w:p w14:paraId="3C929995" w14:textId="77777777" w:rsidR="00B84573" w:rsidRDefault="00B84573">
      <w:r>
        <w:continuationSeparator/>
      </w:r>
    </w:p>
  </w:footnote>
  <w:footnote w:id="1">
    <w:p w14:paraId="2D1018D6" w14:textId="081A318E" w:rsidR="002B23A1" w:rsidRPr="001D58AD" w:rsidRDefault="002B23A1">
      <w:pPr>
        <w:pStyle w:val="Voetnoottekst"/>
        <w:rPr>
          <w:lang w:val="en-US"/>
        </w:rPr>
      </w:pPr>
      <w:r>
        <w:rPr>
          <w:rStyle w:val="Voetnootmarkering"/>
        </w:rPr>
        <w:footnoteRef/>
      </w:r>
      <w:r w:rsidRPr="001D58AD">
        <w:rPr>
          <w:lang w:val="en-US"/>
        </w:rPr>
        <w:t xml:space="preserve"> </w:t>
      </w:r>
      <w:r w:rsidR="001D58AD" w:rsidRPr="004A012A">
        <w:rPr>
          <w:sz w:val="16"/>
          <w:szCs w:val="16"/>
          <w:lang w:val="en-US"/>
        </w:rPr>
        <w:t>https://www.consilium.europa.eu/en/press/press-releases/2025/11/05/2040-climate-target-council-agrees-its-position-on-a-90-emissions-reduction/</w:t>
      </w:r>
    </w:p>
  </w:footnote>
  <w:footnote w:id="2">
    <w:p w14:paraId="1AE61ECE" w14:textId="16161860" w:rsidR="00E00D06" w:rsidRPr="00E00D06" w:rsidRDefault="00E00D06">
      <w:pPr>
        <w:pStyle w:val="Voetnoottekst"/>
        <w:rPr>
          <w:lang w:val="en-US"/>
        </w:rPr>
      </w:pPr>
      <w:r>
        <w:rPr>
          <w:rStyle w:val="Voetnootmarkering"/>
        </w:rPr>
        <w:footnoteRef/>
      </w:r>
      <w:r w:rsidRPr="00E00D06">
        <w:rPr>
          <w:lang w:val="en-US"/>
        </w:rPr>
        <w:t xml:space="preserve"> </w:t>
      </w:r>
      <w:r w:rsidRPr="00E00D06">
        <w:rPr>
          <w:sz w:val="16"/>
          <w:szCs w:val="16"/>
          <w:lang w:val="en-US"/>
        </w:rPr>
        <w:t>https://www.consilium.europa.eu/media/hwefd0kd/20251023-european-council-conclusions-nl.pdf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60A1" w14:textId="7F3A3F14" w:rsidR="0001561C" w:rsidRDefault="0001561C">
    <w:pPr>
      <w:pStyle w:val="Koptekst"/>
    </w:pPr>
    <w:r>
      <w:rPr>
        <w:noProof/>
        <w:lang w:eastAsia="nl-NL"/>
      </w:rPr>
      <w:drawing>
        <wp:anchor distT="0" distB="0" distL="114300" distR="114300" simplePos="0" relativeHeight="251653120" behindDoc="1" locked="0" layoutInCell="1" allowOverlap="1" wp14:anchorId="1FA7B260" wp14:editId="7892D880">
          <wp:simplePos x="0" y="0"/>
          <wp:positionH relativeFrom="page">
            <wp:posOffset>626745</wp:posOffset>
          </wp:positionH>
          <wp:positionV relativeFrom="page">
            <wp:posOffset>374650</wp:posOffset>
          </wp:positionV>
          <wp:extent cx="432000" cy="1238400"/>
          <wp:effectExtent l="0" t="0" r="6350" b="0"/>
          <wp:wrapNone/>
          <wp:docPr id="1556333365" name="Afbeelding 1556333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F153" w14:textId="77777777" w:rsidR="00187443" w:rsidRDefault="00187443">
    <w:pPr>
      <w:pStyle w:val="Koptekst"/>
    </w:pPr>
    <w:r>
      <w:rPr>
        <w:noProof/>
        <w:lang w:eastAsia="nl-NL"/>
      </w:rPr>
      <w:drawing>
        <wp:anchor distT="0" distB="0" distL="114300" distR="114300" simplePos="0" relativeHeight="251678208" behindDoc="1" locked="0" layoutInCell="1" allowOverlap="1" wp14:anchorId="508DA506" wp14:editId="6500BB5B">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39D2967"/>
    <w:multiLevelType w:val="hybridMultilevel"/>
    <w:tmpl w:val="29C49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041FCC"/>
    <w:multiLevelType w:val="hybridMultilevel"/>
    <w:tmpl w:val="A54AB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1" w15:restartNumberingAfterBreak="0">
    <w:nsid w:val="528D36BC"/>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CA02B8"/>
    <w:multiLevelType w:val="hybridMultilevel"/>
    <w:tmpl w:val="7F72B3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31703494">
    <w:abstractNumId w:val="12"/>
  </w:num>
  <w:num w:numId="2" w16cid:durableId="1506437629">
    <w:abstractNumId w:val="0"/>
  </w:num>
  <w:num w:numId="3" w16cid:durableId="563758557">
    <w:abstractNumId w:val="2"/>
  </w:num>
  <w:num w:numId="4" w16cid:durableId="1662656698">
    <w:abstractNumId w:val="16"/>
  </w:num>
  <w:num w:numId="5" w16cid:durableId="620650281">
    <w:abstractNumId w:val="3"/>
  </w:num>
  <w:num w:numId="6" w16cid:durableId="480850401">
    <w:abstractNumId w:val="6"/>
  </w:num>
  <w:num w:numId="7" w16cid:durableId="175505539">
    <w:abstractNumId w:val="19"/>
  </w:num>
  <w:num w:numId="8" w16cid:durableId="1407990773">
    <w:abstractNumId w:val="13"/>
  </w:num>
  <w:num w:numId="9" w16cid:durableId="58476747">
    <w:abstractNumId w:val="18"/>
  </w:num>
  <w:num w:numId="10" w16cid:durableId="148598707">
    <w:abstractNumId w:val="9"/>
  </w:num>
  <w:num w:numId="11" w16cid:durableId="2107724730">
    <w:abstractNumId w:val="17"/>
  </w:num>
  <w:num w:numId="12" w16cid:durableId="1383867731">
    <w:abstractNumId w:val="15"/>
  </w:num>
  <w:num w:numId="13" w16cid:durableId="2068524583">
    <w:abstractNumId w:val="5"/>
  </w:num>
  <w:num w:numId="14" w16cid:durableId="996345951">
    <w:abstractNumId w:val="4"/>
  </w:num>
  <w:num w:numId="15" w16cid:durableId="743987739">
    <w:abstractNumId w:val="10"/>
  </w:num>
  <w:num w:numId="16" w16cid:durableId="928925003">
    <w:abstractNumId w:val="1"/>
  </w:num>
  <w:num w:numId="17" w16cid:durableId="711272106">
    <w:abstractNumId w:val="7"/>
  </w:num>
  <w:num w:numId="18" w16cid:durableId="1328702964">
    <w:abstractNumId w:val="8"/>
  </w:num>
  <w:num w:numId="19" w16cid:durableId="1103569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825860">
    <w:abstractNumId w:val="11"/>
  </w:num>
  <w:num w:numId="21" w16cid:durableId="119186957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1DD"/>
    <w:rsid w:val="00000249"/>
    <w:rsid w:val="0000060B"/>
    <w:rsid w:val="000017D3"/>
    <w:rsid w:val="00003317"/>
    <w:rsid w:val="00003DE3"/>
    <w:rsid w:val="000042A9"/>
    <w:rsid w:val="0000430C"/>
    <w:rsid w:val="00004A96"/>
    <w:rsid w:val="00005659"/>
    <w:rsid w:val="0000587B"/>
    <w:rsid w:val="00005AB6"/>
    <w:rsid w:val="0000725E"/>
    <w:rsid w:val="00007B26"/>
    <w:rsid w:val="00007DEE"/>
    <w:rsid w:val="000100E7"/>
    <w:rsid w:val="00010D87"/>
    <w:rsid w:val="00010F88"/>
    <w:rsid w:val="00011D49"/>
    <w:rsid w:val="00012DE4"/>
    <w:rsid w:val="00013B5B"/>
    <w:rsid w:val="00013E9D"/>
    <w:rsid w:val="00014BA2"/>
    <w:rsid w:val="00014E6B"/>
    <w:rsid w:val="00015130"/>
    <w:rsid w:val="0001561C"/>
    <w:rsid w:val="000159C2"/>
    <w:rsid w:val="00016FF9"/>
    <w:rsid w:val="000174CA"/>
    <w:rsid w:val="0001771A"/>
    <w:rsid w:val="0002031A"/>
    <w:rsid w:val="0002054F"/>
    <w:rsid w:val="00020ABB"/>
    <w:rsid w:val="00020B47"/>
    <w:rsid w:val="0002220F"/>
    <w:rsid w:val="000233CC"/>
    <w:rsid w:val="000242AF"/>
    <w:rsid w:val="00024B50"/>
    <w:rsid w:val="00025CEB"/>
    <w:rsid w:val="00025D33"/>
    <w:rsid w:val="00026E3D"/>
    <w:rsid w:val="0002733C"/>
    <w:rsid w:val="00031970"/>
    <w:rsid w:val="0003305D"/>
    <w:rsid w:val="000333B6"/>
    <w:rsid w:val="000336BD"/>
    <w:rsid w:val="00034898"/>
    <w:rsid w:val="00035F9A"/>
    <w:rsid w:val="00036514"/>
    <w:rsid w:val="00036640"/>
    <w:rsid w:val="00037092"/>
    <w:rsid w:val="00037639"/>
    <w:rsid w:val="0003782A"/>
    <w:rsid w:val="000428C1"/>
    <w:rsid w:val="000448E1"/>
    <w:rsid w:val="00044AC2"/>
    <w:rsid w:val="00044FC3"/>
    <w:rsid w:val="00045833"/>
    <w:rsid w:val="000464EE"/>
    <w:rsid w:val="00047748"/>
    <w:rsid w:val="0004778F"/>
    <w:rsid w:val="00050072"/>
    <w:rsid w:val="00050574"/>
    <w:rsid w:val="0005080E"/>
    <w:rsid w:val="00051524"/>
    <w:rsid w:val="00051D08"/>
    <w:rsid w:val="00051DD9"/>
    <w:rsid w:val="00052507"/>
    <w:rsid w:val="00052C7B"/>
    <w:rsid w:val="00052FB2"/>
    <w:rsid w:val="0005347A"/>
    <w:rsid w:val="00053781"/>
    <w:rsid w:val="00054492"/>
    <w:rsid w:val="000559C4"/>
    <w:rsid w:val="00055EF6"/>
    <w:rsid w:val="00055FF2"/>
    <w:rsid w:val="000565DB"/>
    <w:rsid w:val="00057BF0"/>
    <w:rsid w:val="00057D07"/>
    <w:rsid w:val="000601BC"/>
    <w:rsid w:val="00060C4A"/>
    <w:rsid w:val="000629EB"/>
    <w:rsid w:val="00062A9B"/>
    <w:rsid w:val="000639D3"/>
    <w:rsid w:val="00064575"/>
    <w:rsid w:val="0006525F"/>
    <w:rsid w:val="00066603"/>
    <w:rsid w:val="00070278"/>
    <w:rsid w:val="000709EB"/>
    <w:rsid w:val="00070A43"/>
    <w:rsid w:val="00070D99"/>
    <w:rsid w:val="00071115"/>
    <w:rsid w:val="00071FD4"/>
    <w:rsid w:val="00072978"/>
    <w:rsid w:val="00072D17"/>
    <w:rsid w:val="000735CD"/>
    <w:rsid w:val="000744C7"/>
    <w:rsid w:val="00074847"/>
    <w:rsid w:val="0007487E"/>
    <w:rsid w:val="00080217"/>
    <w:rsid w:val="000808FB"/>
    <w:rsid w:val="00080B35"/>
    <w:rsid w:val="00080C03"/>
    <w:rsid w:val="00081A79"/>
    <w:rsid w:val="000836DB"/>
    <w:rsid w:val="000839AC"/>
    <w:rsid w:val="00084C16"/>
    <w:rsid w:val="00086188"/>
    <w:rsid w:val="00086346"/>
    <w:rsid w:val="00086D0A"/>
    <w:rsid w:val="00090450"/>
    <w:rsid w:val="000909A6"/>
    <w:rsid w:val="00091061"/>
    <w:rsid w:val="00092803"/>
    <w:rsid w:val="00092BAB"/>
    <w:rsid w:val="0009389A"/>
    <w:rsid w:val="0009408D"/>
    <w:rsid w:val="00094CC4"/>
    <w:rsid w:val="00094EE3"/>
    <w:rsid w:val="00095546"/>
    <w:rsid w:val="00095586"/>
    <w:rsid w:val="00096636"/>
    <w:rsid w:val="00096783"/>
    <w:rsid w:val="000971EF"/>
    <w:rsid w:val="000975E2"/>
    <w:rsid w:val="00097A63"/>
    <w:rsid w:val="000A03D7"/>
    <w:rsid w:val="000A0A50"/>
    <w:rsid w:val="000A1281"/>
    <w:rsid w:val="000A1549"/>
    <w:rsid w:val="000A1D28"/>
    <w:rsid w:val="000A20FB"/>
    <w:rsid w:val="000A3816"/>
    <w:rsid w:val="000A3C7D"/>
    <w:rsid w:val="000A47FE"/>
    <w:rsid w:val="000A65F3"/>
    <w:rsid w:val="000A68A6"/>
    <w:rsid w:val="000A6B83"/>
    <w:rsid w:val="000B1718"/>
    <w:rsid w:val="000B19E9"/>
    <w:rsid w:val="000B1A0D"/>
    <w:rsid w:val="000B2FE9"/>
    <w:rsid w:val="000B3701"/>
    <w:rsid w:val="000B43A8"/>
    <w:rsid w:val="000B507E"/>
    <w:rsid w:val="000B51A6"/>
    <w:rsid w:val="000B5ECC"/>
    <w:rsid w:val="000B5F6C"/>
    <w:rsid w:val="000B6549"/>
    <w:rsid w:val="000C09E8"/>
    <w:rsid w:val="000C1988"/>
    <w:rsid w:val="000C23E1"/>
    <w:rsid w:val="000C24B2"/>
    <w:rsid w:val="000C29F2"/>
    <w:rsid w:val="000C2C4F"/>
    <w:rsid w:val="000C36EF"/>
    <w:rsid w:val="000C51A1"/>
    <w:rsid w:val="000C557F"/>
    <w:rsid w:val="000C72B5"/>
    <w:rsid w:val="000C7601"/>
    <w:rsid w:val="000C76D6"/>
    <w:rsid w:val="000D07A2"/>
    <w:rsid w:val="000D09F4"/>
    <w:rsid w:val="000D0F78"/>
    <w:rsid w:val="000D1C6C"/>
    <w:rsid w:val="000D2BA1"/>
    <w:rsid w:val="000D2EDF"/>
    <w:rsid w:val="000D465C"/>
    <w:rsid w:val="000D4B74"/>
    <w:rsid w:val="000D4EB1"/>
    <w:rsid w:val="000D5068"/>
    <w:rsid w:val="000D584A"/>
    <w:rsid w:val="000D6457"/>
    <w:rsid w:val="000D7874"/>
    <w:rsid w:val="000E1F9A"/>
    <w:rsid w:val="000E27C9"/>
    <w:rsid w:val="000E36D5"/>
    <w:rsid w:val="000E3C85"/>
    <w:rsid w:val="000E40E5"/>
    <w:rsid w:val="000E5943"/>
    <w:rsid w:val="000E5D5B"/>
    <w:rsid w:val="000E5FDB"/>
    <w:rsid w:val="000E6442"/>
    <w:rsid w:val="000E69FD"/>
    <w:rsid w:val="000E6BAE"/>
    <w:rsid w:val="000E6D01"/>
    <w:rsid w:val="000E74BA"/>
    <w:rsid w:val="000E7F60"/>
    <w:rsid w:val="000F1638"/>
    <w:rsid w:val="000F2202"/>
    <w:rsid w:val="000F292E"/>
    <w:rsid w:val="000F30E7"/>
    <w:rsid w:val="000F338A"/>
    <w:rsid w:val="000F33CD"/>
    <w:rsid w:val="000F3873"/>
    <w:rsid w:val="000F4525"/>
    <w:rsid w:val="000F5B73"/>
    <w:rsid w:val="000F5F47"/>
    <w:rsid w:val="000F6242"/>
    <w:rsid w:val="000F64DD"/>
    <w:rsid w:val="000F6638"/>
    <w:rsid w:val="000F7ED3"/>
    <w:rsid w:val="000F7F05"/>
    <w:rsid w:val="001018D6"/>
    <w:rsid w:val="00101C8E"/>
    <w:rsid w:val="001033C7"/>
    <w:rsid w:val="00103EB3"/>
    <w:rsid w:val="00105956"/>
    <w:rsid w:val="001061F0"/>
    <w:rsid w:val="001068EC"/>
    <w:rsid w:val="0010698C"/>
    <w:rsid w:val="001069AF"/>
    <w:rsid w:val="00106CFC"/>
    <w:rsid w:val="00106E5C"/>
    <w:rsid w:val="00110309"/>
    <w:rsid w:val="0011191E"/>
    <w:rsid w:val="00111C0E"/>
    <w:rsid w:val="00112293"/>
    <w:rsid w:val="00112636"/>
    <w:rsid w:val="00112E64"/>
    <w:rsid w:val="00112F87"/>
    <w:rsid w:val="001144F2"/>
    <w:rsid w:val="00114927"/>
    <w:rsid w:val="0011569A"/>
    <w:rsid w:val="001159BE"/>
    <w:rsid w:val="00116895"/>
    <w:rsid w:val="00116BE7"/>
    <w:rsid w:val="00117848"/>
    <w:rsid w:val="00117DD6"/>
    <w:rsid w:val="00117E5B"/>
    <w:rsid w:val="001208A0"/>
    <w:rsid w:val="00120AE7"/>
    <w:rsid w:val="00120EC7"/>
    <w:rsid w:val="0012169A"/>
    <w:rsid w:val="00121702"/>
    <w:rsid w:val="0012195F"/>
    <w:rsid w:val="00122516"/>
    <w:rsid w:val="00123A35"/>
    <w:rsid w:val="0012626B"/>
    <w:rsid w:val="0012732B"/>
    <w:rsid w:val="0012751E"/>
    <w:rsid w:val="001311C5"/>
    <w:rsid w:val="00132398"/>
    <w:rsid w:val="00133920"/>
    <w:rsid w:val="00133C0F"/>
    <w:rsid w:val="0013448B"/>
    <w:rsid w:val="001350E7"/>
    <w:rsid w:val="00135A7C"/>
    <w:rsid w:val="0014031E"/>
    <w:rsid w:val="001418D2"/>
    <w:rsid w:val="0014192E"/>
    <w:rsid w:val="00142B88"/>
    <w:rsid w:val="00142FC7"/>
    <w:rsid w:val="00143CE8"/>
    <w:rsid w:val="001441FE"/>
    <w:rsid w:val="00144F6C"/>
    <w:rsid w:val="00145913"/>
    <w:rsid w:val="00146866"/>
    <w:rsid w:val="001469C4"/>
    <w:rsid w:val="00146DA9"/>
    <w:rsid w:val="0014714A"/>
    <w:rsid w:val="00147308"/>
    <w:rsid w:val="001500B4"/>
    <w:rsid w:val="0015080F"/>
    <w:rsid w:val="00150A5E"/>
    <w:rsid w:val="00151252"/>
    <w:rsid w:val="001525FC"/>
    <w:rsid w:val="001533B7"/>
    <w:rsid w:val="00154657"/>
    <w:rsid w:val="00154DCA"/>
    <w:rsid w:val="00155D20"/>
    <w:rsid w:val="00155D9E"/>
    <w:rsid w:val="001577FD"/>
    <w:rsid w:val="001578B9"/>
    <w:rsid w:val="00160435"/>
    <w:rsid w:val="001606DB"/>
    <w:rsid w:val="001612B0"/>
    <w:rsid w:val="001616F3"/>
    <w:rsid w:val="00162460"/>
    <w:rsid w:val="001625A5"/>
    <w:rsid w:val="001626BD"/>
    <w:rsid w:val="00162C00"/>
    <w:rsid w:val="00164C00"/>
    <w:rsid w:val="001653F4"/>
    <w:rsid w:val="001654B4"/>
    <w:rsid w:val="001655AC"/>
    <w:rsid w:val="00165ED3"/>
    <w:rsid w:val="00166D28"/>
    <w:rsid w:val="001672C4"/>
    <w:rsid w:val="00167CE2"/>
    <w:rsid w:val="00167D20"/>
    <w:rsid w:val="0017048B"/>
    <w:rsid w:val="001705A2"/>
    <w:rsid w:val="00170EBA"/>
    <w:rsid w:val="00171432"/>
    <w:rsid w:val="0017197F"/>
    <w:rsid w:val="00172D0F"/>
    <w:rsid w:val="00172F9D"/>
    <w:rsid w:val="00173814"/>
    <w:rsid w:val="00174106"/>
    <w:rsid w:val="001756B2"/>
    <w:rsid w:val="00175B7B"/>
    <w:rsid w:val="0017633A"/>
    <w:rsid w:val="00177508"/>
    <w:rsid w:val="001775A7"/>
    <w:rsid w:val="00180A6A"/>
    <w:rsid w:val="00180B3E"/>
    <w:rsid w:val="00181D6C"/>
    <w:rsid w:val="001823EB"/>
    <w:rsid w:val="00182917"/>
    <w:rsid w:val="00184052"/>
    <w:rsid w:val="0018473C"/>
    <w:rsid w:val="00184C25"/>
    <w:rsid w:val="00185ADA"/>
    <w:rsid w:val="00185B71"/>
    <w:rsid w:val="001860C1"/>
    <w:rsid w:val="001866B2"/>
    <w:rsid w:val="00186EAB"/>
    <w:rsid w:val="00187443"/>
    <w:rsid w:val="00190011"/>
    <w:rsid w:val="0019049E"/>
    <w:rsid w:val="00190C78"/>
    <w:rsid w:val="00192529"/>
    <w:rsid w:val="00192A82"/>
    <w:rsid w:val="00192C24"/>
    <w:rsid w:val="00192C43"/>
    <w:rsid w:val="001935B1"/>
    <w:rsid w:val="0019376A"/>
    <w:rsid w:val="00193C08"/>
    <w:rsid w:val="00195F0B"/>
    <w:rsid w:val="00195FAA"/>
    <w:rsid w:val="00196524"/>
    <w:rsid w:val="001A02A2"/>
    <w:rsid w:val="001A19F5"/>
    <w:rsid w:val="001A2598"/>
    <w:rsid w:val="001A2B90"/>
    <w:rsid w:val="001A3035"/>
    <w:rsid w:val="001A3874"/>
    <w:rsid w:val="001A47AF"/>
    <w:rsid w:val="001A4DBE"/>
    <w:rsid w:val="001A517C"/>
    <w:rsid w:val="001B0451"/>
    <w:rsid w:val="001B08B4"/>
    <w:rsid w:val="001B109E"/>
    <w:rsid w:val="001B178D"/>
    <w:rsid w:val="001B1B16"/>
    <w:rsid w:val="001B1EC0"/>
    <w:rsid w:val="001B20E0"/>
    <w:rsid w:val="001B2498"/>
    <w:rsid w:val="001B3011"/>
    <w:rsid w:val="001B310F"/>
    <w:rsid w:val="001B34D9"/>
    <w:rsid w:val="001B3655"/>
    <w:rsid w:val="001B37AF"/>
    <w:rsid w:val="001B3AD4"/>
    <w:rsid w:val="001B4BF0"/>
    <w:rsid w:val="001B4E12"/>
    <w:rsid w:val="001B5421"/>
    <w:rsid w:val="001B58EF"/>
    <w:rsid w:val="001B5C2D"/>
    <w:rsid w:val="001B5F24"/>
    <w:rsid w:val="001B5F60"/>
    <w:rsid w:val="001B6259"/>
    <w:rsid w:val="001B6BB3"/>
    <w:rsid w:val="001B6F16"/>
    <w:rsid w:val="001C0F5A"/>
    <w:rsid w:val="001C1126"/>
    <w:rsid w:val="001C2191"/>
    <w:rsid w:val="001C2E6F"/>
    <w:rsid w:val="001C40C1"/>
    <w:rsid w:val="001C4821"/>
    <w:rsid w:val="001C5CCF"/>
    <w:rsid w:val="001C67A2"/>
    <w:rsid w:val="001C7861"/>
    <w:rsid w:val="001C7C55"/>
    <w:rsid w:val="001C7D04"/>
    <w:rsid w:val="001C7E42"/>
    <w:rsid w:val="001D1328"/>
    <w:rsid w:val="001D179B"/>
    <w:rsid w:val="001D24ED"/>
    <w:rsid w:val="001D2F57"/>
    <w:rsid w:val="001D40CF"/>
    <w:rsid w:val="001D58AD"/>
    <w:rsid w:val="001D5D1E"/>
    <w:rsid w:val="001D5D54"/>
    <w:rsid w:val="001D676D"/>
    <w:rsid w:val="001D6789"/>
    <w:rsid w:val="001D71DD"/>
    <w:rsid w:val="001E00D5"/>
    <w:rsid w:val="001E0D43"/>
    <w:rsid w:val="001E1C24"/>
    <w:rsid w:val="001E1C9F"/>
    <w:rsid w:val="001E1F28"/>
    <w:rsid w:val="001E2A25"/>
    <w:rsid w:val="001E2EC5"/>
    <w:rsid w:val="001E372F"/>
    <w:rsid w:val="001E3CC7"/>
    <w:rsid w:val="001E44BE"/>
    <w:rsid w:val="001E54D6"/>
    <w:rsid w:val="001E5A66"/>
    <w:rsid w:val="001E66D5"/>
    <w:rsid w:val="001E6A00"/>
    <w:rsid w:val="001E6E6D"/>
    <w:rsid w:val="001E7814"/>
    <w:rsid w:val="001F013D"/>
    <w:rsid w:val="001F1994"/>
    <w:rsid w:val="001F1E2B"/>
    <w:rsid w:val="001F2894"/>
    <w:rsid w:val="001F4A8B"/>
    <w:rsid w:val="001F4BB8"/>
    <w:rsid w:val="001F4C35"/>
    <w:rsid w:val="001F566A"/>
    <w:rsid w:val="001F56A8"/>
    <w:rsid w:val="001F5864"/>
    <w:rsid w:val="001F58A0"/>
    <w:rsid w:val="001F59F1"/>
    <w:rsid w:val="001F5A94"/>
    <w:rsid w:val="001F61DD"/>
    <w:rsid w:val="001F73E3"/>
    <w:rsid w:val="001F76BF"/>
    <w:rsid w:val="001F7857"/>
    <w:rsid w:val="002001BD"/>
    <w:rsid w:val="00200CA2"/>
    <w:rsid w:val="00200CCB"/>
    <w:rsid w:val="002011D5"/>
    <w:rsid w:val="002021B4"/>
    <w:rsid w:val="00203271"/>
    <w:rsid w:val="00203FA0"/>
    <w:rsid w:val="00204335"/>
    <w:rsid w:val="00204765"/>
    <w:rsid w:val="00204A01"/>
    <w:rsid w:val="00205EBD"/>
    <w:rsid w:val="002063DB"/>
    <w:rsid w:val="0021013B"/>
    <w:rsid w:val="00211BDE"/>
    <w:rsid w:val="00212728"/>
    <w:rsid w:val="00212C70"/>
    <w:rsid w:val="00216373"/>
    <w:rsid w:val="0021648B"/>
    <w:rsid w:val="002168E8"/>
    <w:rsid w:val="00216DB7"/>
    <w:rsid w:val="00217D54"/>
    <w:rsid w:val="0022160E"/>
    <w:rsid w:val="0022405B"/>
    <w:rsid w:val="00224408"/>
    <w:rsid w:val="0022501E"/>
    <w:rsid w:val="002251AF"/>
    <w:rsid w:val="00226268"/>
    <w:rsid w:val="002264F8"/>
    <w:rsid w:val="00226C7C"/>
    <w:rsid w:val="00226D4C"/>
    <w:rsid w:val="00227AA2"/>
    <w:rsid w:val="00227BA1"/>
    <w:rsid w:val="00227BD7"/>
    <w:rsid w:val="00231FCD"/>
    <w:rsid w:val="002320C3"/>
    <w:rsid w:val="002337FF"/>
    <w:rsid w:val="00234427"/>
    <w:rsid w:val="0023443E"/>
    <w:rsid w:val="0023470A"/>
    <w:rsid w:val="00235814"/>
    <w:rsid w:val="00235F49"/>
    <w:rsid w:val="00236700"/>
    <w:rsid w:val="00237601"/>
    <w:rsid w:val="002407F9"/>
    <w:rsid w:val="00241584"/>
    <w:rsid w:val="0024265E"/>
    <w:rsid w:val="002427B3"/>
    <w:rsid w:val="00243070"/>
    <w:rsid w:val="00243BC5"/>
    <w:rsid w:val="00244214"/>
    <w:rsid w:val="0024576C"/>
    <w:rsid w:val="00246321"/>
    <w:rsid w:val="00246E58"/>
    <w:rsid w:val="00246F2E"/>
    <w:rsid w:val="002478F6"/>
    <w:rsid w:val="00250250"/>
    <w:rsid w:val="002509B7"/>
    <w:rsid w:val="0025115F"/>
    <w:rsid w:val="00252290"/>
    <w:rsid w:val="002541EA"/>
    <w:rsid w:val="00254612"/>
    <w:rsid w:val="00255BE5"/>
    <w:rsid w:val="00257DBF"/>
    <w:rsid w:val="00257E51"/>
    <w:rsid w:val="0026021B"/>
    <w:rsid w:val="00260A38"/>
    <w:rsid w:val="0026117D"/>
    <w:rsid w:val="0026125C"/>
    <w:rsid w:val="0026160D"/>
    <w:rsid w:val="00261B5A"/>
    <w:rsid w:val="00261DEB"/>
    <w:rsid w:val="00262251"/>
    <w:rsid w:val="002628EB"/>
    <w:rsid w:val="00262A8E"/>
    <w:rsid w:val="002633B5"/>
    <w:rsid w:val="00263EE7"/>
    <w:rsid w:val="00264892"/>
    <w:rsid w:val="00265840"/>
    <w:rsid w:val="00266655"/>
    <w:rsid w:val="002672E7"/>
    <w:rsid w:val="00267710"/>
    <w:rsid w:val="00270F49"/>
    <w:rsid w:val="00271155"/>
    <w:rsid w:val="002718D5"/>
    <w:rsid w:val="00271A55"/>
    <w:rsid w:val="002741EF"/>
    <w:rsid w:val="002748C9"/>
    <w:rsid w:val="002750FB"/>
    <w:rsid w:val="00275181"/>
    <w:rsid w:val="002752DE"/>
    <w:rsid w:val="00275475"/>
    <w:rsid w:val="002755CE"/>
    <w:rsid w:val="00275CDC"/>
    <w:rsid w:val="00276376"/>
    <w:rsid w:val="0027666E"/>
    <w:rsid w:val="002770A3"/>
    <w:rsid w:val="00277774"/>
    <w:rsid w:val="00280E33"/>
    <w:rsid w:val="00281377"/>
    <w:rsid w:val="0028185F"/>
    <w:rsid w:val="00281F63"/>
    <w:rsid w:val="00283BC0"/>
    <w:rsid w:val="002842B3"/>
    <w:rsid w:val="0028443A"/>
    <w:rsid w:val="00284E5A"/>
    <w:rsid w:val="00285952"/>
    <w:rsid w:val="002874DA"/>
    <w:rsid w:val="00291523"/>
    <w:rsid w:val="00291C67"/>
    <w:rsid w:val="00292DA1"/>
    <w:rsid w:val="00294059"/>
    <w:rsid w:val="00294362"/>
    <w:rsid w:val="002946CE"/>
    <w:rsid w:val="00294CD7"/>
    <w:rsid w:val="00294FCF"/>
    <w:rsid w:val="002952D5"/>
    <w:rsid w:val="00295301"/>
    <w:rsid w:val="0029541D"/>
    <w:rsid w:val="00295800"/>
    <w:rsid w:val="002968E7"/>
    <w:rsid w:val="002973EB"/>
    <w:rsid w:val="002A0077"/>
    <w:rsid w:val="002A074C"/>
    <w:rsid w:val="002A103F"/>
    <w:rsid w:val="002A1A9B"/>
    <w:rsid w:val="002A1DCA"/>
    <w:rsid w:val="002A4C5A"/>
    <w:rsid w:val="002A508A"/>
    <w:rsid w:val="002A5307"/>
    <w:rsid w:val="002A5FEA"/>
    <w:rsid w:val="002A6DB2"/>
    <w:rsid w:val="002A72CE"/>
    <w:rsid w:val="002A76F0"/>
    <w:rsid w:val="002A7F6E"/>
    <w:rsid w:val="002A7FD3"/>
    <w:rsid w:val="002B0AAE"/>
    <w:rsid w:val="002B23A1"/>
    <w:rsid w:val="002B2A32"/>
    <w:rsid w:val="002B4541"/>
    <w:rsid w:val="002B4659"/>
    <w:rsid w:val="002B5768"/>
    <w:rsid w:val="002B6A61"/>
    <w:rsid w:val="002B6B4E"/>
    <w:rsid w:val="002B6E65"/>
    <w:rsid w:val="002B7375"/>
    <w:rsid w:val="002B7E16"/>
    <w:rsid w:val="002B7FC6"/>
    <w:rsid w:val="002C0813"/>
    <w:rsid w:val="002C1FCB"/>
    <w:rsid w:val="002C3510"/>
    <w:rsid w:val="002C3F8E"/>
    <w:rsid w:val="002C5A3F"/>
    <w:rsid w:val="002C5DAC"/>
    <w:rsid w:val="002C7785"/>
    <w:rsid w:val="002C77B7"/>
    <w:rsid w:val="002C7BA9"/>
    <w:rsid w:val="002C7C31"/>
    <w:rsid w:val="002C7C48"/>
    <w:rsid w:val="002D04D1"/>
    <w:rsid w:val="002D1F97"/>
    <w:rsid w:val="002D25C1"/>
    <w:rsid w:val="002D3087"/>
    <w:rsid w:val="002D30C2"/>
    <w:rsid w:val="002D324C"/>
    <w:rsid w:val="002D32D1"/>
    <w:rsid w:val="002D4E09"/>
    <w:rsid w:val="002D52DA"/>
    <w:rsid w:val="002D5D07"/>
    <w:rsid w:val="002D6183"/>
    <w:rsid w:val="002D6F7E"/>
    <w:rsid w:val="002E04EB"/>
    <w:rsid w:val="002E0ED5"/>
    <w:rsid w:val="002E1629"/>
    <w:rsid w:val="002E16AA"/>
    <w:rsid w:val="002E2028"/>
    <w:rsid w:val="002E3724"/>
    <w:rsid w:val="002E3BD5"/>
    <w:rsid w:val="002E47DF"/>
    <w:rsid w:val="002E5597"/>
    <w:rsid w:val="002E5AFF"/>
    <w:rsid w:val="002E5C86"/>
    <w:rsid w:val="002E6052"/>
    <w:rsid w:val="002E627E"/>
    <w:rsid w:val="002E6424"/>
    <w:rsid w:val="002E64D8"/>
    <w:rsid w:val="002E7500"/>
    <w:rsid w:val="002F1003"/>
    <w:rsid w:val="002F109B"/>
    <w:rsid w:val="002F18AB"/>
    <w:rsid w:val="002F2DCC"/>
    <w:rsid w:val="002F2EA8"/>
    <w:rsid w:val="002F39D6"/>
    <w:rsid w:val="002F3F4A"/>
    <w:rsid w:val="002F5190"/>
    <w:rsid w:val="002F56E1"/>
    <w:rsid w:val="002F6908"/>
    <w:rsid w:val="0030055F"/>
    <w:rsid w:val="0030057C"/>
    <w:rsid w:val="003006C0"/>
    <w:rsid w:val="003007DB"/>
    <w:rsid w:val="00300C25"/>
    <w:rsid w:val="00300C52"/>
    <w:rsid w:val="00301360"/>
    <w:rsid w:val="003017BB"/>
    <w:rsid w:val="00301862"/>
    <w:rsid w:val="003021CF"/>
    <w:rsid w:val="0030275B"/>
    <w:rsid w:val="00302EAD"/>
    <w:rsid w:val="00304BE0"/>
    <w:rsid w:val="00304CE9"/>
    <w:rsid w:val="0030582B"/>
    <w:rsid w:val="00305C9F"/>
    <w:rsid w:val="00306B73"/>
    <w:rsid w:val="00306D52"/>
    <w:rsid w:val="00306F92"/>
    <w:rsid w:val="00307557"/>
    <w:rsid w:val="003077D1"/>
    <w:rsid w:val="00307DBD"/>
    <w:rsid w:val="003100F7"/>
    <w:rsid w:val="003105D4"/>
    <w:rsid w:val="003122F4"/>
    <w:rsid w:val="003126BC"/>
    <w:rsid w:val="003131F7"/>
    <w:rsid w:val="003133BC"/>
    <w:rsid w:val="0031373E"/>
    <w:rsid w:val="00313982"/>
    <w:rsid w:val="00314479"/>
    <w:rsid w:val="003149AE"/>
    <w:rsid w:val="003155A1"/>
    <w:rsid w:val="00316443"/>
    <w:rsid w:val="00316AEB"/>
    <w:rsid w:val="00316B9F"/>
    <w:rsid w:val="00317D0E"/>
    <w:rsid w:val="0032086F"/>
    <w:rsid w:val="0032198C"/>
    <w:rsid w:val="00321E9F"/>
    <w:rsid w:val="003227DF"/>
    <w:rsid w:val="00322921"/>
    <w:rsid w:val="00323104"/>
    <w:rsid w:val="00324E3D"/>
    <w:rsid w:val="003256B3"/>
    <w:rsid w:val="003264E1"/>
    <w:rsid w:val="00327100"/>
    <w:rsid w:val="00327308"/>
    <w:rsid w:val="003309FC"/>
    <w:rsid w:val="00331668"/>
    <w:rsid w:val="00331A6A"/>
    <w:rsid w:val="00331AC4"/>
    <w:rsid w:val="00332DB7"/>
    <w:rsid w:val="00334D8D"/>
    <w:rsid w:val="00334FFC"/>
    <w:rsid w:val="003358F8"/>
    <w:rsid w:val="00336ECD"/>
    <w:rsid w:val="00337085"/>
    <w:rsid w:val="0033733E"/>
    <w:rsid w:val="00337413"/>
    <w:rsid w:val="00337761"/>
    <w:rsid w:val="00337D6A"/>
    <w:rsid w:val="003414FD"/>
    <w:rsid w:val="00341641"/>
    <w:rsid w:val="0034223E"/>
    <w:rsid w:val="00343004"/>
    <w:rsid w:val="00343705"/>
    <w:rsid w:val="00343774"/>
    <w:rsid w:val="00344079"/>
    <w:rsid w:val="0034567C"/>
    <w:rsid w:val="003458C6"/>
    <w:rsid w:val="003463E2"/>
    <w:rsid w:val="0034655D"/>
    <w:rsid w:val="00347D4E"/>
    <w:rsid w:val="00350B69"/>
    <w:rsid w:val="00351400"/>
    <w:rsid w:val="00351A62"/>
    <w:rsid w:val="00351A65"/>
    <w:rsid w:val="00353549"/>
    <w:rsid w:val="00355CA5"/>
    <w:rsid w:val="003563F3"/>
    <w:rsid w:val="0035698D"/>
    <w:rsid w:val="003570EE"/>
    <w:rsid w:val="00357308"/>
    <w:rsid w:val="00361174"/>
    <w:rsid w:val="00362C0E"/>
    <w:rsid w:val="00363303"/>
    <w:rsid w:val="00364AC9"/>
    <w:rsid w:val="003650BE"/>
    <w:rsid w:val="003653EF"/>
    <w:rsid w:val="00365C45"/>
    <w:rsid w:val="003661FC"/>
    <w:rsid w:val="0036653D"/>
    <w:rsid w:val="00366589"/>
    <w:rsid w:val="00366DB5"/>
    <w:rsid w:val="00366EC1"/>
    <w:rsid w:val="00367C73"/>
    <w:rsid w:val="0037090F"/>
    <w:rsid w:val="00371D17"/>
    <w:rsid w:val="00371D4B"/>
    <w:rsid w:val="00371F06"/>
    <w:rsid w:val="003721AD"/>
    <w:rsid w:val="00373F61"/>
    <w:rsid w:val="00374A30"/>
    <w:rsid w:val="003754A8"/>
    <w:rsid w:val="00375D44"/>
    <w:rsid w:val="00376CA0"/>
    <w:rsid w:val="00376E91"/>
    <w:rsid w:val="00377173"/>
    <w:rsid w:val="00381DF2"/>
    <w:rsid w:val="00381F8C"/>
    <w:rsid w:val="003820BB"/>
    <w:rsid w:val="0038283D"/>
    <w:rsid w:val="00382E6E"/>
    <w:rsid w:val="00383137"/>
    <w:rsid w:val="00383CE2"/>
    <w:rsid w:val="00383E68"/>
    <w:rsid w:val="003860BA"/>
    <w:rsid w:val="00386988"/>
    <w:rsid w:val="00386AEE"/>
    <w:rsid w:val="00386FA0"/>
    <w:rsid w:val="00387C50"/>
    <w:rsid w:val="0039191E"/>
    <w:rsid w:val="0039239A"/>
    <w:rsid w:val="00392676"/>
    <w:rsid w:val="003928B9"/>
    <w:rsid w:val="00392ECC"/>
    <w:rsid w:val="00393680"/>
    <w:rsid w:val="00393DD8"/>
    <w:rsid w:val="00393F95"/>
    <w:rsid w:val="003954D9"/>
    <w:rsid w:val="0039550E"/>
    <w:rsid w:val="0039730C"/>
    <w:rsid w:val="003A17F5"/>
    <w:rsid w:val="003A24A3"/>
    <w:rsid w:val="003A32B5"/>
    <w:rsid w:val="003A34E0"/>
    <w:rsid w:val="003A49F2"/>
    <w:rsid w:val="003A6D20"/>
    <w:rsid w:val="003A6E7A"/>
    <w:rsid w:val="003A725C"/>
    <w:rsid w:val="003B03F3"/>
    <w:rsid w:val="003B05A9"/>
    <w:rsid w:val="003B0874"/>
    <w:rsid w:val="003B0A0E"/>
    <w:rsid w:val="003B238C"/>
    <w:rsid w:val="003B3EE8"/>
    <w:rsid w:val="003B4A30"/>
    <w:rsid w:val="003B6029"/>
    <w:rsid w:val="003B6F76"/>
    <w:rsid w:val="003B7D00"/>
    <w:rsid w:val="003B7D56"/>
    <w:rsid w:val="003C0550"/>
    <w:rsid w:val="003C0B8C"/>
    <w:rsid w:val="003C123C"/>
    <w:rsid w:val="003C1623"/>
    <w:rsid w:val="003C2074"/>
    <w:rsid w:val="003C3D22"/>
    <w:rsid w:val="003C4633"/>
    <w:rsid w:val="003C4E07"/>
    <w:rsid w:val="003C5B64"/>
    <w:rsid w:val="003C5EB6"/>
    <w:rsid w:val="003C6732"/>
    <w:rsid w:val="003C6980"/>
    <w:rsid w:val="003C7C6A"/>
    <w:rsid w:val="003D056B"/>
    <w:rsid w:val="003D1E62"/>
    <w:rsid w:val="003D29A9"/>
    <w:rsid w:val="003D32A4"/>
    <w:rsid w:val="003D484D"/>
    <w:rsid w:val="003D4FD1"/>
    <w:rsid w:val="003D56A0"/>
    <w:rsid w:val="003D586C"/>
    <w:rsid w:val="003E0079"/>
    <w:rsid w:val="003E0552"/>
    <w:rsid w:val="003E1CFB"/>
    <w:rsid w:val="003E1F23"/>
    <w:rsid w:val="003E2392"/>
    <w:rsid w:val="003E24AE"/>
    <w:rsid w:val="003E385E"/>
    <w:rsid w:val="003E3B88"/>
    <w:rsid w:val="003E431F"/>
    <w:rsid w:val="003E45B3"/>
    <w:rsid w:val="003E5BC5"/>
    <w:rsid w:val="003E70FE"/>
    <w:rsid w:val="003E7A48"/>
    <w:rsid w:val="003F081E"/>
    <w:rsid w:val="003F0DB5"/>
    <w:rsid w:val="003F127D"/>
    <w:rsid w:val="003F3A6F"/>
    <w:rsid w:val="003F4871"/>
    <w:rsid w:val="003F6419"/>
    <w:rsid w:val="003F75BA"/>
    <w:rsid w:val="003F7A44"/>
    <w:rsid w:val="003F7D7D"/>
    <w:rsid w:val="00401AAB"/>
    <w:rsid w:val="0040227D"/>
    <w:rsid w:val="004026BA"/>
    <w:rsid w:val="004029CF"/>
    <w:rsid w:val="00402DD7"/>
    <w:rsid w:val="00403F7A"/>
    <w:rsid w:val="004041A8"/>
    <w:rsid w:val="004043CD"/>
    <w:rsid w:val="00404851"/>
    <w:rsid w:val="0040571F"/>
    <w:rsid w:val="00405D39"/>
    <w:rsid w:val="0040681C"/>
    <w:rsid w:val="00406A3C"/>
    <w:rsid w:val="00407143"/>
    <w:rsid w:val="00407593"/>
    <w:rsid w:val="00407A3F"/>
    <w:rsid w:val="004119FB"/>
    <w:rsid w:val="00411BE8"/>
    <w:rsid w:val="0041284E"/>
    <w:rsid w:val="00412BC4"/>
    <w:rsid w:val="00412D87"/>
    <w:rsid w:val="0041340C"/>
    <w:rsid w:val="00413B45"/>
    <w:rsid w:val="00416C88"/>
    <w:rsid w:val="00416FC6"/>
    <w:rsid w:val="00417205"/>
    <w:rsid w:val="00420626"/>
    <w:rsid w:val="004213D2"/>
    <w:rsid w:val="00421A8D"/>
    <w:rsid w:val="00422128"/>
    <w:rsid w:val="00423875"/>
    <w:rsid w:val="00423AEF"/>
    <w:rsid w:val="0042421F"/>
    <w:rsid w:val="0042483D"/>
    <w:rsid w:val="004249EE"/>
    <w:rsid w:val="00425106"/>
    <w:rsid w:val="0042669D"/>
    <w:rsid w:val="00426A16"/>
    <w:rsid w:val="004270B4"/>
    <w:rsid w:val="00427FF1"/>
    <w:rsid w:val="00431003"/>
    <w:rsid w:val="00431DD1"/>
    <w:rsid w:val="00432B38"/>
    <w:rsid w:val="004337F4"/>
    <w:rsid w:val="0043382C"/>
    <w:rsid w:val="00433B1A"/>
    <w:rsid w:val="00433C80"/>
    <w:rsid w:val="00433DB2"/>
    <w:rsid w:val="0043452C"/>
    <w:rsid w:val="004351FC"/>
    <w:rsid w:val="00436B71"/>
    <w:rsid w:val="00437084"/>
    <w:rsid w:val="00437465"/>
    <w:rsid w:val="00440438"/>
    <w:rsid w:val="00440612"/>
    <w:rsid w:val="00441A25"/>
    <w:rsid w:val="00441C6B"/>
    <w:rsid w:val="00442794"/>
    <w:rsid w:val="00442B1E"/>
    <w:rsid w:val="00442CCE"/>
    <w:rsid w:val="004438B1"/>
    <w:rsid w:val="00443C56"/>
    <w:rsid w:val="00444738"/>
    <w:rsid w:val="00444A39"/>
    <w:rsid w:val="00444D4D"/>
    <w:rsid w:val="004452EF"/>
    <w:rsid w:val="00445C17"/>
    <w:rsid w:val="00450263"/>
    <w:rsid w:val="004502A7"/>
    <w:rsid w:val="00450897"/>
    <w:rsid w:val="00450C73"/>
    <w:rsid w:val="00450CE8"/>
    <w:rsid w:val="00451682"/>
    <w:rsid w:val="004521E2"/>
    <w:rsid w:val="00453446"/>
    <w:rsid w:val="0045381C"/>
    <w:rsid w:val="00454382"/>
    <w:rsid w:val="00454991"/>
    <w:rsid w:val="00455DD6"/>
    <w:rsid w:val="004567B8"/>
    <w:rsid w:val="0046050E"/>
    <w:rsid w:val="00460949"/>
    <w:rsid w:val="00460DE0"/>
    <w:rsid w:val="004615DF"/>
    <w:rsid w:val="004618DB"/>
    <w:rsid w:val="00463D76"/>
    <w:rsid w:val="00463F40"/>
    <w:rsid w:val="00464621"/>
    <w:rsid w:val="00467091"/>
    <w:rsid w:val="0046796A"/>
    <w:rsid w:val="00467A3A"/>
    <w:rsid w:val="00470187"/>
    <w:rsid w:val="004704BB"/>
    <w:rsid w:val="00470A25"/>
    <w:rsid w:val="0047187D"/>
    <w:rsid w:val="00472859"/>
    <w:rsid w:val="004735C6"/>
    <w:rsid w:val="004735F7"/>
    <w:rsid w:val="00474AF7"/>
    <w:rsid w:val="00474F28"/>
    <w:rsid w:val="00475175"/>
    <w:rsid w:val="00475EF6"/>
    <w:rsid w:val="004778AE"/>
    <w:rsid w:val="00477F6E"/>
    <w:rsid w:val="00477FD7"/>
    <w:rsid w:val="00482411"/>
    <w:rsid w:val="00482498"/>
    <w:rsid w:val="004838AB"/>
    <w:rsid w:val="00483D2A"/>
    <w:rsid w:val="00484D6C"/>
    <w:rsid w:val="00484DC6"/>
    <w:rsid w:val="00485CA8"/>
    <w:rsid w:val="004860DF"/>
    <w:rsid w:val="00486882"/>
    <w:rsid w:val="004870CD"/>
    <w:rsid w:val="0049004D"/>
    <w:rsid w:val="00491671"/>
    <w:rsid w:val="00491817"/>
    <w:rsid w:val="00492549"/>
    <w:rsid w:val="00492A99"/>
    <w:rsid w:val="0049309B"/>
    <w:rsid w:val="00494017"/>
    <w:rsid w:val="004946A3"/>
    <w:rsid w:val="00494964"/>
    <w:rsid w:val="00495BCF"/>
    <w:rsid w:val="0049647D"/>
    <w:rsid w:val="00496948"/>
    <w:rsid w:val="00496BFE"/>
    <w:rsid w:val="00496F0D"/>
    <w:rsid w:val="00497F27"/>
    <w:rsid w:val="004A012A"/>
    <w:rsid w:val="004A0693"/>
    <w:rsid w:val="004A069E"/>
    <w:rsid w:val="004A1A4F"/>
    <w:rsid w:val="004A1A51"/>
    <w:rsid w:val="004A1E12"/>
    <w:rsid w:val="004A28D1"/>
    <w:rsid w:val="004A2F59"/>
    <w:rsid w:val="004A427C"/>
    <w:rsid w:val="004A5EF7"/>
    <w:rsid w:val="004A7E67"/>
    <w:rsid w:val="004B0007"/>
    <w:rsid w:val="004B0BE3"/>
    <w:rsid w:val="004B0CE9"/>
    <w:rsid w:val="004B0D71"/>
    <w:rsid w:val="004B133B"/>
    <w:rsid w:val="004B49D1"/>
    <w:rsid w:val="004B4BFC"/>
    <w:rsid w:val="004B4FE2"/>
    <w:rsid w:val="004B4FF7"/>
    <w:rsid w:val="004B54BD"/>
    <w:rsid w:val="004B5DEA"/>
    <w:rsid w:val="004B62E9"/>
    <w:rsid w:val="004B6DB0"/>
    <w:rsid w:val="004C07FF"/>
    <w:rsid w:val="004C0DF2"/>
    <w:rsid w:val="004C0E9A"/>
    <w:rsid w:val="004C12D5"/>
    <w:rsid w:val="004C220C"/>
    <w:rsid w:val="004C2657"/>
    <w:rsid w:val="004C3F36"/>
    <w:rsid w:val="004C4DFB"/>
    <w:rsid w:val="004C633F"/>
    <w:rsid w:val="004C6D30"/>
    <w:rsid w:val="004C6F9B"/>
    <w:rsid w:val="004C7395"/>
    <w:rsid w:val="004C7445"/>
    <w:rsid w:val="004C7D8D"/>
    <w:rsid w:val="004D0415"/>
    <w:rsid w:val="004D103D"/>
    <w:rsid w:val="004D15FD"/>
    <w:rsid w:val="004D21A9"/>
    <w:rsid w:val="004D261A"/>
    <w:rsid w:val="004D5245"/>
    <w:rsid w:val="004D58EC"/>
    <w:rsid w:val="004D631E"/>
    <w:rsid w:val="004D69CE"/>
    <w:rsid w:val="004D7238"/>
    <w:rsid w:val="004D7451"/>
    <w:rsid w:val="004D7876"/>
    <w:rsid w:val="004D78AF"/>
    <w:rsid w:val="004E0870"/>
    <w:rsid w:val="004E0903"/>
    <w:rsid w:val="004E0A15"/>
    <w:rsid w:val="004E1D0A"/>
    <w:rsid w:val="004E2F84"/>
    <w:rsid w:val="004E33C5"/>
    <w:rsid w:val="004E3D72"/>
    <w:rsid w:val="004E4501"/>
    <w:rsid w:val="004E4BB4"/>
    <w:rsid w:val="004E70E4"/>
    <w:rsid w:val="004F08C5"/>
    <w:rsid w:val="004F093A"/>
    <w:rsid w:val="004F0BDC"/>
    <w:rsid w:val="004F0E15"/>
    <w:rsid w:val="004F25F0"/>
    <w:rsid w:val="004F29C7"/>
    <w:rsid w:val="004F354D"/>
    <w:rsid w:val="004F35D0"/>
    <w:rsid w:val="004F3B2E"/>
    <w:rsid w:val="004F4864"/>
    <w:rsid w:val="004F4ED6"/>
    <w:rsid w:val="004F5B00"/>
    <w:rsid w:val="004F60F3"/>
    <w:rsid w:val="004F61BA"/>
    <w:rsid w:val="004F7580"/>
    <w:rsid w:val="004F76CC"/>
    <w:rsid w:val="004F7EC9"/>
    <w:rsid w:val="00500CBE"/>
    <w:rsid w:val="00501053"/>
    <w:rsid w:val="005028F2"/>
    <w:rsid w:val="00503EB3"/>
    <w:rsid w:val="005043A7"/>
    <w:rsid w:val="005046CB"/>
    <w:rsid w:val="005054B7"/>
    <w:rsid w:val="005067A1"/>
    <w:rsid w:val="0050743C"/>
    <w:rsid w:val="00510520"/>
    <w:rsid w:val="00511839"/>
    <w:rsid w:val="00512D6E"/>
    <w:rsid w:val="00513C5B"/>
    <w:rsid w:val="0051448E"/>
    <w:rsid w:val="00514919"/>
    <w:rsid w:val="00514BAD"/>
    <w:rsid w:val="00515E1E"/>
    <w:rsid w:val="00516AED"/>
    <w:rsid w:val="00516B20"/>
    <w:rsid w:val="0051711B"/>
    <w:rsid w:val="005177D9"/>
    <w:rsid w:val="00517AD1"/>
    <w:rsid w:val="00520B04"/>
    <w:rsid w:val="00521C39"/>
    <w:rsid w:val="00521EB0"/>
    <w:rsid w:val="005238E9"/>
    <w:rsid w:val="00523969"/>
    <w:rsid w:val="00523B6A"/>
    <w:rsid w:val="0052452A"/>
    <w:rsid w:val="0052492E"/>
    <w:rsid w:val="00524F26"/>
    <w:rsid w:val="005259E4"/>
    <w:rsid w:val="00525A24"/>
    <w:rsid w:val="0052655E"/>
    <w:rsid w:val="00526822"/>
    <w:rsid w:val="00526FD0"/>
    <w:rsid w:val="00527F06"/>
    <w:rsid w:val="00530D3E"/>
    <w:rsid w:val="005310B5"/>
    <w:rsid w:val="00532B9A"/>
    <w:rsid w:val="00535973"/>
    <w:rsid w:val="0053683A"/>
    <w:rsid w:val="005408F0"/>
    <w:rsid w:val="005429B6"/>
    <w:rsid w:val="00543299"/>
    <w:rsid w:val="00543DDD"/>
    <w:rsid w:val="00544AC4"/>
    <w:rsid w:val="005461B6"/>
    <w:rsid w:val="00547959"/>
    <w:rsid w:val="005504D2"/>
    <w:rsid w:val="00551BB6"/>
    <w:rsid w:val="00551FA3"/>
    <w:rsid w:val="005520D1"/>
    <w:rsid w:val="005526FA"/>
    <w:rsid w:val="00553A90"/>
    <w:rsid w:val="0055423E"/>
    <w:rsid w:val="0055431F"/>
    <w:rsid w:val="00554729"/>
    <w:rsid w:val="00554897"/>
    <w:rsid w:val="0055505D"/>
    <w:rsid w:val="0055555F"/>
    <w:rsid w:val="00555ECD"/>
    <w:rsid w:val="0055633E"/>
    <w:rsid w:val="005565A9"/>
    <w:rsid w:val="00556890"/>
    <w:rsid w:val="00557734"/>
    <w:rsid w:val="005579AC"/>
    <w:rsid w:val="005602F9"/>
    <w:rsid w:val="00560B3F"/>
    <w:rsid w:val="00562284"/>
    <w:rsid w:val="0056353A"/>
    <w:rsid w:val="0056382C"/>
    <w:rsid w:val="00563896"/>
    <w:rsid w:val="00564E3E"/>
    <w:rsid w:val="00565BE7"/>
    <w:rsid w:val="00566417"/>
    <w:rsid w:val="00566E7D"/>
    <w:rsid w:val="0056723C"/>
    <w:rsid w:val="005676C6"/>
    <w:rsid w:val="005677CA"/>
    <w:rsid w:val="0056782E"/>
    <w:rsid w:val="005711D1"/>
    <w:rsid w:val="00571F60"/>
    <w:rsid w:val="00572428"/>
    <w:rsid w:val="00572611"/>
    <w:rsid w:val="00572BC9"/>
    <w:rsid w:val="00573FAD"/>
    <w:rsid w:val="005753A1"/>
    <w:rsid w:val="00575626"/>
    <w:rsid w:val="005767D3"/>
    <w:rsid w:val="005773AE"/>
    <w:rsid w:val="005774DD"/>
    <w:rsid w:val="0057786E"/>
    <w:rsid w:val="00582036"/>
    <w:rsid w:val="00582079"/>
    <w:rsid w:val="0058247B"/>
    <w:rsid w:val="00583BA3"/>
    <w:rsid w:val="00583BE7"/>
    <w:rsid w:val="00583F05"/>
    <w:rsid w:val="005848E4"/>
    <w:rsid w:val="00585A0A"/>
    <w:rsid w:val="00585BA8"/>
    <w:rsid w:val="0058640F"/>
    <w:rsid w:val="00586543"/>
    <w:rsid w:val="00586641"/>
    <w:rsid w:val="00586672"/>
    <w:rsid w:val="00586B51"/>
    <w:rsid w:val="00586EA6"/>
    <w:rsid w:val="005870CA"/>
    <w:rsid w:val="00587995"/>
    <w:rsid w:val="00591C8B"/>
    <w:rsid w:val="00591FCC"/>
    <w:rsid w:val="005920A6"/>
    <w:rsid w:val="005921D6"/>
    <w:rsid w:val="005921ED"/>
    <w:rsid w:val="00592BC3"/>
    <w:rsid w:val="0059306C"/>
    <w:rsid w:val="005945AF"/>
    <w:rsid w:val="00594753"/>
    <w:rsid w:val="00596949"/>
    <w:rsid w:val="00597EDF"/>
    <w:rsid w:val="005A073C"/>
    <w:rsid w:val="005A0860"/>
    <w:rsid w:val="005A0A90"/>
    <w:rsid w:val="005A10A8"/>
    <w:rsid w:val="005A180D"/>
    <w:rsid w:val="005A29E1"/>
    <w:rsid w:val="005A3126"/>
    <w:rsid w:val="005A36C0"/>
    <w:rsid w:val="005A38C8"/>
    <w:rsid w:val="005A4A42"/>
    <w:rsid w:val="005A50F4"/>
    <w:rsid w:val="005A5646"/>
    <w:rsid w:val="005A5749"/>
    <w:rsid w:val="005A5C74"/>
    <w:rsid w:val="005A6763"/>
    <w:rsid w:val="005B067F"/>
    <w:rsid w:val="005B08AB"/>
    <w:rsid w:val="005B0FFC"/>
    <w:rsid w:val="005B1306"/>
    <w:rsid w:val="005B1359"/>
    <w:rsid w:val="005B1781"/>
    <w:rsid w:val="005B2398"/>
    <w:rsid w:val="005B28E6"/>
    <w:rsid w:val="005B29EF"/>
    <w:rsid w:val="005B2E04"/>
    <w:rsid w:val="005B373D"/>
    <w:rsid w:val="005B388D"/>
    <w:rsid w:val="005B45B9"/>
    <w:rsid w:val="005B5B86"/>
    <w:rsid w:val="005B5F37"/>
    <w:rsid w:val="005B6173"/>
    <w:rsid w:val="005B6A52"/>
    <w:rsid w:val="005B705F"/>
    <w:rsid w:val="005B71C9"/>
    <w:rsid w:val="005B7A12"/>
    <w:rsid w:val="005B7BFC"/>
    <w:rsid w:val="005C3F72"/>
    <w:rsid w:val="005C551A"/>
    <w:rsid w:val="005C58CD"/>
    <w:rsid w:val="005C6203"/>
    <w:rsid w:val="005C6E44"/>
    <w:rsid w:val="005C753C"/>
    <w:rsid w:val="005C76D8"/>
    <w:rsid w:val="005D0019"/>
    <w:rsid w:val="005D0259"/>
    <w:rsid w:val="005D126A"/>
    <w:rsid w:val="005D1A03"/>
    <w:rsid w:val="005D28E7"/>
    <w:rsid w:val="005D4A92"/>
    <w:rsid w:val="005D5AD3"/>
    <w:rsid w:val="005D5C04"/>
    <w:rsid w:val="005D6289"/>
    <w:rsid w:val="005D6B67"/>
    <w:rsid w:val="005D6B9B"/>
    <w:rsid w:val="005D70CC"/>
    <w:rsid w:val="005D79AF"/>
    <w:rsid w:val="005E0998"/>
    <w:rsid w:val="005E0AFD"/>
    <w:rsid w:val="005E17B9"/>
    <w:rsid w:val="005E1FB7"/>
    <w:rsid w:val="005E2465"/>
    <w:rsid w:val="005E26E3"/>
    <w:rsid w:val="005E3ABD"/>
    <w:rsid w:val="005E45EF"/>
    <w:rsid w:val="005E4CDD"/>
    <w:rsid w:val="005E6639"/>
    <w:rsid w:val="005E6657"/>
    <w:rsid w:val="005E6BF6"/>
    <w:rsid w:val="005E76E3"/>
    <w:rsid w:val="005E7A7D"/>
    <w:rsid w:val="005E7FED"/>
    <w:rsid w:val="005F1E55"/>
    <w:rsid w:val="005F3280"/>
    <w:rsid w:val="005F3CC5"/>
    <w:rsid w:val="005F3E53"/>
    <w:rsid w:val="005F4742"/>
    <w:rsid w:val="005F5149"/>
    <w:rsid w:val="005F67E8"/>
    <w:rsid w:val="005F695C"/>
    <w:rsid w:val="0060041E"/>
    <w:rsid w:val="00600D0D"/>
    <w:rsid w:val="0060109B"/>
    <w:rsid w:val="0060198E"/>
    <w:rsid w:val="00601B12"/>
    <w:rsid w:val="00601C86"/>
    <w:rsid w:val="00602186"/>
    <w:rsid w:val="006031F4"/>
    <w:rsid w:val="00603F68"/>
    <w:rsid w:val="00603F90"/>
    <w:rsid w:val="00603FE1"/>
    <w:rsid w:val="00604064"/>
    <w:rsid w:val="00604287"/>
    <w:rsid w:val="00604C65"/>
    <w:rsid w:val="00605407"/>
    <w:rsid w:val="00605B7E"/>
    <w:rsid w:val="00606313"/>
    <w:rsid w:val="00607017"/>
    <w:rsid w:val="0060746A"/>
    <w:rsid w:val="00607E5B"/>
    <w:rsid w:val="0061004A"/>
    <w:rsid w:val="006119B5"/>
    <w:rsid w:val="00613C4E"/>
    <w:rsid w:val="006145E4"/>
    <w:rsid w:val="006148EA"/>
    <w:rsid w:val="006149BD"/>
    <w:rsid w:val="006149EF"/>
    <w:rsid w:val="00614C50"/>
    <w:rsid w:val="00617A02"/>
    <w:rsid w:val="00617F8C"/>
    <w:rsid w:val="00620C78"/>
    <w:rsid w:val="00620DB3"/>
    <w:rsid w:val="0062218B"/>
    <w:rsid w:val="006222F4"/>
    <w:rsid w:val="0062254F"/>
    <w:rsid w:val="00622702"/>
    <w:rsid w:val="00622D62"/>
    <w:rsid w:val="006236C3"/>
    <w:rsid w:val="00623AC7"/>
    <w:rsid w:val="006241A2"/>
    <w:rsid w:val="006253B3"/>
    <w:rsid w:val="0062557E"/>
    <w:rsid w:val="00625E31"/>
    <w:rsid w:val="006264F5"/>
    <w:rsid w:val="0062691D"/>
    <w:rsid w:val="00630123"/>
    <w:rsid w:val="00630EEE"/>
    <w:rsid w:val="006330CA"/>
    <w:rsid w:val="00634072"/>
    <w:rsid w:val="00634C7B"/>
    <w:rsid w:val="00635666"/>
    <w:rsid w:val="00636E72"/>
    <w:rsid w:val="00637ADC"/>
    <w:rsid w:val="00640687"/>
    <w:rsid w:val="00640BA8"/>
    <w:rsid w:val="00641CA7"/>
    <w:rsid w:val="0064322F"/>
    <w:rsid w:val="0064356C"/>
    <w:rsid w:val="006473A3"/>
    <w:rsid w:val="0064754B"/>
    <w:rsid w:val="00647712"/>
    <w:rsid w:val="006478C4"/>
    <w:rsid w:val="00647BC2"/>
    <w:rsid w:val="00650E1C"/>
    <w:rsid w:val="00651632"/>
    <w:rsid w:val="00651E81"/>
    <w:rsid w:val="00652697"/>
    <w:rsid w:val="00653C0D"/>
    <w:rsid w:val="006544C8"/>
    <w:rsid w:val="00654D7B"/>
    <w:rsid w:val="00655530"/>
    <w:rsid w:val="006562D9"/>
    <w:rsid w:val="006565E9"/>
    <w:rsid w:val="00656BFD"/>
    <w:rsid w:val="00656C41"/>
    <w:rsid w:val="00660058"/>
    <w:rsid w:val="0066063A"/>
    <w:rsid w:val="006614C3"/>
    <w:rsid w:val="006619CB"/>
    <w:rsid w:val="0066218E"/>
    <w:rsid w:val="0066281A"/>
    <w:rsid w:val="00662D1A"/>
    <w:rsid w:val="006633AD"/>
    <w:rsid w:val="00663AFB"/>
    <w:rsid w:val="006641FB"/>
    <w:rsid w:val="00665808"/>
    <w:rsid w:val="00665AE4"/>
    <w:rsid w:val="00667056"/>
    <w:rsid w:val="006673E4"/>
    <w:rsid w:val="00667616"/>
    <w:rsid w:val="00670897"/>
    <w:rsid w:val="00671451"/>
    <w:rsid w:val="006719B9"/>
    <w:rsid w:val="0067235E"/>
    <w:rsid w:val="00672E0D"/>
    <w:rsid w:val="006730F4"/>
    <w:rsid w:val="006734E1"/>
    <w:rsid w:val="00674020"/>
    <w:rsid w:val="00674D59"/>
    <w:rsid w:val="006763EF"/>
    <w:rsid w:val="00677527"/>
    <w:rsid w:val="00677AF0"/>
    <w:rsid w:val="00677DD6"/>
    <w:rsid w:val="00680713"/>
    <w:rsid w:val="00680B1F"/>
    <w:rsid w:val="0068245F"/>
    <w:rsid w:val="00683253"/>
    <w:rsid w:val="006833E5"/>
    <w:rsid w:val="006844A7"/>
    <w:rsid w:val="006865A2"/>
    <w:rsid w:val="00686F33"/>
    <w:rsid w:val="006879D0"/>
    <w:rsid w:val="00690DD2"/>
    <w:rsid w:val="006911B8"/>
    <w:rsid w:val="00691265"/>
    <w:rsid w:val="00693220"/>
    <w:rsid w:val="006935BA"/>
    <w:rsid w:val="00693841"/>
    <w:rsid w:val="0069436A"/>
    <w:rsid w:val="00694408"/>
    <w:rsid w:val="0069472C"/>
    <w:rsid w:val="006949B0"/>
    <w:rsid w:val="00694A05"/>
    <w:rsid w:val="00697ED4"/>
    <w:rsid w:val="006A05EA"/>
    <w:rsid w:val="006A107C"/>
    <w:rsid w:val="006A1A5E"/>
    <w:rsid w:val="006A1FE9"/>
    <w:rsid w:val="006A2686"/>
    <w:rsid w:val="006A2DB2"/>
    <w:rsid w:val="006A2E4A"/>
    <w:rsid w:val="006A2EA2"/>
    <w:rsid w:val="006A3CB7"/>
    <w:rsid w:val="006A41CE"/>
    <w:rsid w:val="006A46BA"/>
    <w:rsid w:val="006A4C5A"/>
    <w:rsid w:val="006A4FA0"/>
    <w:rsid w:val="006A5750"/>
    <w:rsid w:val="006A5766"/>
    <w:rsid w:val="006A5BBC"/>
    <w:rsid w:val="006A5C98"/>
    <w:rsid w:val="006A6DBD"/>
    <w:rsid w:val="006A722A"/>
    <w:rsid w:val="006A7E33"/>
    <w:rsid w:val="006B0867"/>
    <w:rsid w:val="006B1504"/>
    <w:rsid w:val="006B18F6"/>
    <w:rsid w:val="006B25A0"/>
    <w:rsid w:val="006B2656"/>
    <w:rsid w:val="006B37A4"/>
    <w:rsid w:val="006B5ED3"/>
    <w:rsid w:val="006C0549"/>
    <w:rsid w:val="006C1177"/>
    <w:rsid w:val="006C191B"/>
    <w:rsid w:val="006C2FF8"/>
    <w:rsid w:val="006C30A8"/>
    <w:rsid w:val="006C30B4"/>
    <w:rsid w:val="006C3935"/>
    <w:rsid w:val="006C3B01"/>
    <w:rsid w:val="006C488D"/>
    <w:rsid w:val="006C53B9"/>
    <w:rsid w:val="006C5610"/>
    <w:rsid w:val="006C58F8"/>
    <w:rsid w:val="006C5AD5"/>
    <w:rsid w:val="006C5F81"/>
    <w:rsid w:val="006C6E33"/>
    <w:rsid w:val="006C7EA8"/>
    <w:rsid w:val="006D06DF"/>
    <w:rsid w:val="006D0868"/>
    <w:rsid w:val="006D0D7F"/>
    <w:rsid w:val="006D10FE"/>
    <w:rsid w:val="006D1AA4"/>
    <w:rsid w:val="006D2461"/>
    <w:rsid w:val="006D24B2"/>
    <w:rsid w:val="006D24FF"/>
    <w:rsid w:val="006D278F"/>
    <w:rsid w:val="006D2890"/>
    <w:rsid w:val="006D2A12"/>
    <w:rsid w:val="006D3392"/>
    <w:rsid w:val="006D3684"/>
    <w:rsid w:val="006D37AE"/>
    <w:rsid w:val="006D38D6"/>
    <w:rsid w:val="006D38D9"/>
    <w:rsid w:val="006D3A72"/>
    <w:rsid w:val="006D3D30"/>
    <w:rsid w:val="006D3F53"/>
    <w:rsid w:val="006D56B4"/>
    <w:rsid w:val="006D5843"/>
    <w:rsid w:val="006D58AB"/>
    <w:rsid w:val="006D6297"/>
    <w:rsid w:val="006D63AB"/>
    <w:rsid w:val="006E0399"/>
    <w:rsid w:val="006E0BBC"/>
    <w:rsid w:val="006E1A6B"/>
    <w:rsid w:val="006E1F73"/>
    <w:rsid w:val="006E287A"/>
    <w:rsid w:val="006E28AC"/>
    <w:rsid w:val="006E2F94"/>
    <w:rsid w:val="006E3D29"/>
    <w:rsid w:val="006E3E65"/>
    <w:rsid w:val="006E4451"/>
    <w:rsid w:val="006E4D61"/>
    <w:rsid w:val="006E60F5"/>
    <w:rsid w:val="006E64D3"/>
    <w:rsid w:val="006E66C4"/>
    <w:rsid w:val="006E69C4"/>
    <w:rsid w:val="006E69E9"/>
    <w:rsid w:val="006E70A1"/>
    <w:rsid w:val="006F0EED"/>
    <w:rsid w:val="006F0F68"/>
    <w:rsid w:val="006F2514"/>
    <w:rsid w:val="006F2C6F"/>
    <w:rsid w:val="006F30EC"/>
    <w:rsid w:val="006F346F"/>
    <w:rsid w:val="006F3ACF"/>
    <w:rsid w:val="006F464C"/>
    <w:rsid w:val="006F4DB8"/>
    <w:rsid w:val="006F56BB"/>
    <w:rsid w:val="006F6189"/>
    <w:rsid w:val="006F68D6"/>
    <w:rsid w:val="006F714F"/>
    <w:rsid w:val="00700F8C"/>
    <w:rsid w:val="00701725"/>
    <w:rsid w:val="0070199A"/>
    <w:rsid w:val="007025F4"/>
    <w:rsid w:val="00702BDB"/>
    <w:rsid w:val="00702C2B"/>
    <w:rsid w:val="00703907"/>
    <w:rsid w:val="00703A6C"/>
    <w:rsid w:val="00703AB7"/>
    <w:rsid w:val="0070424F"/>
    <w:rsid w:val="00704AD4"/>
    <w:rsid w:val="00705AF3"/>
    <w:rsid w:val="00705B93"/>
    <w:rsid w:val="00705C4C"/>
    <w:rsid w:val="00705C94"/>
    <w:rsid w:val="0070659D"/>
    <w:rsid w:val="00710321"/>
    <w:rsid w:val="00710AC6"/>
    <w:rsid w:val="007117A6"/>
    <w:rsid w:val="007119BC"/>
    <w:rsid w:val="00711A4C"/>
    <w:rsid w:val="00712264"/>
    <w:rsid w:val="007127E0"/>
    <w:rsid w:val="007130CA"/>
    <w:rsid w:val="0071317C"/>
    <w:rsid w:val="00713D35"/>
    <w:rsid w:val="00715544"/>
    <w:rsid w:val="007156F1"/>
    <w:rsid w:val="007157C7"/>
    <w:rsid w:val="00715A1F"/>
    <w:rsid w:val="00716635"/>
    <w:rsid w:val="00716DEC"/>
    <w:rsid w:val="00720078"/>
    <w:rsid w:val="007200DE"/>
    <w:rsid w:val="00720331"/>
    <w:rsid w:val="007211BE"/>
    <w:rsid w:val="00722485"/>
    <w:rsid w:val="00722A9F"/>
    <w:rsid w:val="00723BC4"/>
    <w:rsid w:val="00723CD9"/>
    <w:rsid w:val="00723FA0"/>
    <w:rsid w:val="00724BEF"/>
    <w:rsid w:val="0072557F"/>
    <w:rsid w:val="00725705"/>
    <w:rsid w:val="007267C4"/>
    <w:rsid w:val="00730022"/>
    <w:rsid w:val="0073053D"/>
    <w:rsid w:val="007307D9"/>
    <w:rsid w:val="0073099E"/>
    <w:rsid w:val="00731A4F"/>
    <w:rsid w:val="00731C00"/>
    <w:rsid w:val="00732230"/>
    <w:rsid w:val="00733745"/>
    <w:rsid w:val="00733A82"/>
    <w:rsid w:val="007341DF"/>
    <w:rsid w:val="0073505D"/>
    <w:rsid w:val="007358C8"/>
    <w:rsid w:val="00735C9B"/>
    <w:rsid w:val="00737871"/>
    <w:rsid w:val="00740435"/>
    <w:rsid w:val="00740D2C"/>
    <w:rsid w:val="00741D39"/>
    <w:rsid w:val="00741E5C"/>
    <w:rsid w:val="0074235F"/>
    <w:rsid w:val="007423AF"/>
    <w:rsid w:val="00744EED"/>
    <w:rsid w:val="00745995"/>
    <w:rsid w:val="007468DE"/>
    <w:rsid w:val="00747B2C"/>
    <w:rsid w:val="00750866"/>
    <w:rsid w:val="00750DD5"/>
    <w:rsid w:val="00751D24"/>
    <w:rsid w:val="007555C4"/>
    <w:rsid w:val="0075620E"/>
    <w:rsid w:val="0075648D"/>
    <w:rsid w:val="00756CBA"/>
    <w:rsid w:val="00757B01"/>
    <w:rsid w:val="00757F7C"/>
    <w:rsid w:val="00760F95"/>
    <w:rsid w:val="00761F1B"/>
    <w:rsid w:val="007621CD"/>
    <w:rsid w:val="00763109"/>
    <w:rsid w:val="00765692"/>
    <w:rsid w:val="007667C0"/>
    <w:rsid w:val="0076764C"/>
    <w:rsid w:val="00767F9D"/>
    <w:rsid w:val="00770340"/>
    <w:rsid w:val="00771018"/>
    <w:rsid w:val="007711FB"/>
    <w:rsid w:val="00771241"/>
    <w:rsid w:val="00772163"/>
    <w:rsid w:val="00772909"/>
    <w:rsid w:val="007746C6"/>
    <w:rsid w:val="007757B6"/>
    <w:rsid w:val="00775CB3"/>
    <w:rsid w:val="00775F04"/>
    <w:rsid w:val="0077626B"/>
    <w:rsid w:val="00776902"/>
    <w:rsid w:val="0077768B"/>
    <w:rsid w:val="00780FB5"/>
    <w:rsid w:val="00781386"/>
    <w:rsid w:val="007813AF"/>
    <w:rsid w:val="00781A73"/>
    <w:rsid w:val="00783BD1"/>
    <w:rsid w:val="00783D11"/>
    <w:rsid w:val="00784036"/>
    <w:rsid w:val="00785035"/>
    <w:rsid w:val="00785AC2"/>
    <w:rsid w:val="00785CFD"/>
    <w:rsid w:val="007873C4"/>
    <w:rsid w:val="00791834"/>
    <w:rsid w:val="00791FD2"/>
    <w:rsid w:val="007936FC"/>
    <w:rsid w:val="00794438"/>
    <w:rsid w:val="00796755"/>
    <w:rsid w:val="00797E03"/>
    <w:rsid w:val="007A04C1"/>
    <w:rsid w:val="007A05F2"/>
    <w:rsid w:val="007A088C"/>
    <w:rsid w:val="007A0B19"/>
    <w:rsid w:val="007A1243"/>
    <w:rsid w:val="007A1D96"/>
    <w:rsid w:val="007A2876"/>
    <w:rsid w:val="007A2D48"/>
    <w:rsid w:val="007A3413"/>
    <w:rsid w:val="007A3A0E"/>
    <w:rsid w:val="007A3B3D"/>
    <w:rsid w:val="007A4D57"/>
    <w:rsid w:val="007A56EB"/>
    <w:rsid w:val="007A585D"/>
    <w:rsid w:val="007A5EE4"/>
    <w:rsid w:val="007A6942"/>
    <w:rsid w:val="007A7B66"/>
    <w:rsid w:val="007B04F9"/>
    <w:rsid w:val="007B092F"/>
    <w:rsid w:val="007B09C6"/>
    <w:rsid w:val="007B0CFF"/>
    <w:rsid w:val="007B378E"/>
    <w:rsid w:val="007B3951"/>
    <w:rsid w:val="007B3C8D"/>
    <w:rsid w:val="007B3CD9"/>
    <w:rsid w:val="007B444E"/>
    <w:rsid w:val="007B451D"/>
    <w:rsid w:val="007B4608"/>
    <w:rsid w:val="007B6158"/>
    <w:rsid w:val="007B63B7"/>
    <w:rsid w:val="007B7077"/>
    <w:rsid w:val="007C0123"/>
    <w:rsid w:val="007C161C"/>
    <w:rsid w:val="007C29BE"/>
    <w:rsid w:val="007C3788"/>
    <w:rsid w:val="007C41C0"/>
    <w:rsid w:val="007C4222"/>
    <w:rsid w:val="007C45C4"/>
    <w:rsid w:val="007C4E52"/>
    <w:rsid w:val="007C5E10"/>
    <w:rsid w:val="007C6F9B"/>
    <w:rsid w:val="007C7C42"/>
    <w:rsid w:val="007D1F27"/>
    <w:rsid w:val="007D3455"/>
    <w:rsid w:val="007D4047"/>
    <w:rsid w:val="007D4567"/>
    <w:rsid w:val="007D45BE"/>
    <w:rsid w:val="007D50EC"/>
    <w:rsid w:val="007D50FD"/>
    <w:rsid w:val="007D67D2"/>
    <w:rsid w:val="007E0232"/>
    <w:rsid w:val="007E0A45"/>
    <w:rsid w:val="007E0DF3"/>
    <w:rsid w:val="007E1C9A"/>
    <w:rsid w:val="007E1ED9"/>
    <w:rsid w:val="007E2011"/>
    <w:rsid w:val="007E20DF"/>
    <w:rsid w:val="007E2D7C"/>
    <w:rsid w:val="007E397F"/>
    <w:rsid w:val="007E4205"/>
    <w:rsid w:val="007E4326"/>
    <w:rsid w:val="007E4C09"/>
    <w:rsid w:val="007E5DA9"/>
    <w:rsid w:val="007E7820"/>
    <w:rsid w:val="007E78D6"/>
    <w:rsid w:val="007E7EBF"/>
    <w:rsid w:val="007F2C2B"/>
    <w:rsid w:val="007F346B"/>
    <w:rsid w:val="007F43B2"/>
    <w:rsid w:val="007F4A60"/>
    <w:rsid w:val="007F791F"/>
    <w:rsid w:val="008002BA"/>
    <w:rsid w:val="008007DE"/>
    <w:rsid w:val="00801B98"/>
    <w:rsid w:val="008031FC"/>
    <w:rsid w:val="00803858"/>
    <w:rsid w:val="00805898"/>
    <w:rsid w:val="00805CE1"/>
    <w:rsid w:val="00806405"/>
    <w:rsid w:val="00807941"/>
    <w:rsid w:val="008101A9"/>
    <w:rsid w:val="00811066"/>
    <w:rsid w:val="00811E7A"/>
    <w:rsid w:val="00812C4E"/>
    <w:rsid w:val="008130C8"/>
    <w:rsid w:val="008162D7"/>
    <w:rsid w:val="008163AB"/>
    <w:rsid w:val="008172F0"/>
    <w:rsid w:val="0081767E"/>
    <w:rsid w:val="0081780A"/>
    <w:rsid w:val="00817D75"/>
    <w:rsid w:val="00820BD9"/>
    <w:rsid w:val="00820D83"/>
    <w:rsid w:val="00820DC7"/>
    <w:rsid w:val="00822610"/>
    <w:rsid w:val="008228D2"/>
    <w:rsid w:val="008231F6"/>
    <w:rsid w:val="00823E60"/>
    <w:rsid w:val="0082432A"/>
    <w:rsid w:val="00824C39"/>
    <w:rsid w:val="0082506E"/>
    <w:rsid w:val="00825395"/>
    <w:rsid w:val="00825503"/>
    <w:rsid w:val="00825D0B"/>
    <w:rsid w:val="0082633E"/>
    <w:rsid w:val="008267EF"/>
    <w:rsid w:val="00826F86"/>
    <w:rsid w:val="00827FE8"/>
    <w:rsid w:val="008309D4"/>
    <w:rsid w:val="00831A2C"/>
    <w:rsid w:val="00833B82"/>
    <w:rsid w:val="00835462"/>
    <w:rsid w:val="0083553E"/>
    <w:rsid w:val="00837231"/>
    <w:rsid w:val="008372A1"/>
    <w:rsid w:val="00837A1E"/>
    <w:rsid w:val="00837FF3"/>
    <w:rsid w:val="008403F2"/>
    <w:rsid w:val="0084124D"/>
    <w:rsid w:val="00842161"/>
    <w:rsid w:val="00842DF5"/>
    <w:rsid w:val="00842F1C"/>
    <w:rsid w:val="008431B2"/>
    <w:rsid w:val="008440F2"/>
    <w:rsid w:val="0084519F"/>
    <w:rsid w:val="008458F0"/>
    <w:rsid w:val="00845C82"/>
    <w:rsid w:val="0084659D"/>
    <w:rsid w:val="00847CCF"/>
    <w:rsid w:val="00847CD3"/>
    <w:rsid w:val="00850458"/>
    <w:rsid w:val="0085051B"/>
    <w:rsid w:val="00850790"/>
    <w:rsid w:val="00850E59"/>
    <w:rsid w:val="00852EA1"/>
    <w:rsid w:val="008537BA"/>
    <w:rsid w:val="00853DC1"/>
    <w:rsid w:val="00854378"/>
    <w:rsid w:val="00854A9C"/>
    <w:rsid w:val="00855B69"/>
    <w:rsid w:val="00856A11"/>
    <w:rsid w:val="00856D4A"/>
    <w:rsid w:val="00860A0E"/>
    <w:rsid w:val="008614AB"/>
    <w:rsid w:val="00862622"/>
    <w:rsid w:val="008704BF"/>
    <w:rsid w:val="008708A7"/>
    <w:rsid w:val="008711C6"/>
    <w:rsid w:val="00871307"/>
    <w:rsid w:val="0087233E"/>
    <w:rsid w:val="00872A3E"/>
    <w:rsid w:val="008730DA"/>
    <w:rsid w:val="00873C8D"/>
    <w:rsid w:val="00874257"/>
    <w:rsid w:val="00874381"/>
    <w:rsid w:val="0087497B"/>
    <w:rsid w:val="0087497E"/>
    <w:rsid w:val="00874C8C"/>
    <w:rsid w:val="00875203"/>
    <w:rsid w:val="00876213"/>
    <w:rsid w:val="008765AA"/>
    <w:rsid w:val="00877602"/>
    <w:rsid w:val="00880BDB"/>
    <w:rsid w:val="00880DB3"/>
    <w:rsid w:val="00880F54"/>
    <w:rsid w:val="00882053"/>
    <w:rsid w:val="008832B6"/>
    <w:rsid w:val="00883933"/>
    <w:rsid w:val="00883B95"/>
    <w:rsid w:val="00883EAC"/>
    <w:rsid w:val="00885038"/>
    <w:rsid w:val="008851AF"/>
    <w:rsid w:val="008855D7"/>
    <w:rsid w:val="00885C4F"/>
    <w:rsid w:val="00885FE8"/>
    <w:rsid w:val="0088645E"/>
    <w:rsid w:val="0088678C"/>
    <w:rsid w:val="00887579"/>
    <w:rsid w:val="0089058A"/>
    <w:rsid w:val="008906E3"/>
    <w:rsid w:val="00891688"/>
    <w:rsid w:val="00892C27"/>
    <w:rsid w:val="00892E07"/>
    <w:rsid w:val="00893202"/>
    <w:rsid w:val="0089374F"/>
    <w:rsid w:val="00893C0A"/>
    <w:rsid w:val="00893F5A"/>
    <w:rsid w:val="008943D4"/>
    <w:rsid w:val="0089458A"/>
    <w:rsid w:val="00894D8F"/>
    <w:rsid w:val="008968FB"/>
    <w:rsid w:val="00897017"/>
    <w:rsid w:val="00897C86"/>
    <w:rsid w:val="008A078A"/>
    <w:rsid w:val="008A0EE4"/>
    <w:rsid w:val="008A10FE"/>
    <w:rsid w:val="008A2487"/>
    <w:rsid w:val="008A4E86"/>
    <w:rsid w:val="008A5951"/>
    <w:rsid w:val="008A7299"/>
    <w:rsid w:val="008A7677"/>
    <w:rsid w:val="008B001F"/>
    <w:rsid w:val="008B016A"/>
    <w:rsid w:val="008B0649"/>
    <w:rsid w:val="008B06BD"/>
    <w:rsid w:val="008B06C4"/>
    <w:rsid w:val="008B09B8"/>
    <w:rsid w:val="008B13FB"/>
    <w:rsid w:val="008B316E"/>
    <w:rsid w:val="008B3905"/>
    <w:rsid w:val="008B4133"/>
    <w:rsid w:val="008B492B"/>
    <w:rsid w:val="008B5280"/>
    <w:rsid w:val="008B58D0"/>
    <w:rsid w:val="008B7075"/>
    <w:rsid w:val="008C04CA"/>
    <w:rsid w:val="008C1112"/>
    <w:rsid w:val="008C13BA"/>
    <w:rsid w:val="008C2A09"/>
    <w:rsid w:val="008C3AD2"/>
    <w:rsid w:val="008C40DF"/>
    <w:rsid w:val="008C487C"/>
    <w:rsid w:val="008C6411"/>
    <w:rsid w:val="008C6594"/>
    <w:rsid w:val="008C752D"/>
    <w:rsid w:val="008D13C7"/>
    <w:rsid w:val="008D2B11"/>
    <w:rsid w:val="008D2D02"/>
    <w:rsid w:val="008D36AF"/>
    <w:rsid w:val="008D5320"/>
    <w:rsid w:val="008D6630"/>
    <w:rsid w:val="008D7238"/>
    <w:rsid w:val="008D7A5A"/>
    <w:rsid w:val="008D7E06"/>
    <w:rsid w:val="008D7F07"/>
    <w:rsid w:val="008E0320"/>
    <w:rsid w:val="008E089E"/>
    <w:rsid w:val="008E0A59"/>
    <w:rsid w:val="008E0DB8"/>
    <w:rsid w:val="008E171E"/>
    <w:rsid w:val="008E3B41"/>
    <w:rsid w:val="008E465B"/>
    <w:rsid w:val="008E5518"/>
    <w:rsid w:val="008E5832"/>
    <w:rsid w:val="008E6D9D"/>
    <w:rsid w:val="008E723B"/>
    <w:rsid w:val="008E795F"/>
    <w:rsid w:val="008E7A17"/>
    <w:rsid w:val="008F1628"/>
    <w:rsid w:val="008F16FD"/>
    <w:rsid w:val="008F31AB"/>
    <w:rsid w:val="008F3F5A"/>
    <w:rsid w:val="009007A9"/>
    <w:rsid w:val="0090112E"/>
    <w:rsid w:val="009019B2"/>
    <w:rsid w:val="00902826"/>
    <w:rsid w:val="00904A13"/>
    <w:rsid w:val="00904AED"/>
    <w:rsid w:val="009056A6"/>
    <w:rsid w:val="009060AE"/>
    <w:rsid w:val="00907C67"/>
    <w:rsid w:val="009114A6"/>
    <w:rsid w:val="00911950"/>
    <w:rsid w:val="0091240E"/>
    <w:rsid w:val="00912A9E"/>
    <w:rsid w:val="00912B7C"/>
    <w:rsid w:val="00913721"/>
    <w:rsid w:val="009137CE"/>
    <w:rsid w:val="00913DD9"/>
    <w:rsid w:val="00914CEB"/>
    <w:rsid w:val="00915B68"/>
    <w:rsid w:val="00915BA4"/>
    <w:rsid w:val="0091604D"/>
    <w:rsid w:val="00916D4A"/>
    <w:rsid w:val="00920A47"/>
    <w:rsid w:val="00921791"/>
    <w:rsid w:val="00921896"/>
    <w:rsid w:val="00921C19"/>
    <w:rsid w:val="00921DE2"/>
    <w:rsid w:val="00922111"/>
    <w:rsid w:val="0092739D"/>
    <w:rsid w:val="00930E02"/>
    <w:rsid w:val="00931158"/>
    <w:rsid w:val="009313D2"/>
    <w:rsid w:val="00931C21"/>
    <w:rsid w:val="00932A07"/>
    <w:rsid w:val="0093327F"/>
    <w:rsid w:val="00933B99"/>
    <w:rsid w:val="00933E4C"/>
    <w:rsid w:val="009340E2"/>
    <w:rsid w:val="009341A2"/>
    <w:rsid w:val="00934881"/>
    <w:rsid w:val="00934ACF"/>
    <w:rsid w:val="00935DBD"/>
    <w:rsid w:val="009368CC"/>
    <w:rsid w:val="00937523"/>
    <w:rsid w:val="009377AE"/>
    <w:rsid w:val="00937A8F"/>
    <w:rsid w:val="00937E07"/>
    <w:rsid w:val="0094042F"/>
    <w:rsid w:val="009424E2"/>
    <w:rsid w:val="009427AC"/>
    <w:rsid w:val="00942C31"/>
    <w:rsid w:val="009443B4"/>
    <w:rsid w:val="00944B48"/>
    <w:rsid w:val="00944BF7"/>
    <w:rsid w:val="00945B4F"/>
    <w:rsid w:val="00947792"/>
    <w:rsid w:val="009501C6"/>
    <w:rsid w:val="0095033C"/>
    <w:rsid w:val="0095089D"/>
    <w:rsid w:val="00950B21"/>
    <w:rsid w:val="009514AA"/>
    <w:rsid w:val="00952039"/>
    <w:rsid w:val="009541BD"/>
    <w:rsid w:val="00954A4C"/>
    <w:rsid w:val="00954F0A"/>
    <w:rsid w:val="009551C6"/>
    <w:rsid w:val="00955491"/>
    <w:rsid w:val="00955B85"/>
    <w:rsid w:val="00956133"/>
    <w:rsid w:val="00956AFE"/>
    <w:rsid w:val="00957658"/>
    <w:rsid w:val="009619F3"/>
    <w:rsid w:val="009621EE"/>
    <w:rsid w:val="009623C9"/>
    <w:rsid w:val="00963467"/>
    <w:rsid w:val="00964348"/>
    <w:rsid w:val="00965297"/>
    <w:rsid w:val="00966287"/>
    <w:rsid w:val="00966608"/>
    <w:rsid w:val="009667DB"/>
    <w:rsid w:val="00966A14"/>
    <w:rsid w:val="00966C2F"/>
    <w:rsid w:val="0096792C"/>
    <w:rsid w:val="00970002"/>
    <w:rsid w:val="00970488"/>
    <w:rsid w:val="00970A1B"/>
    <w:rsid w:val="00971C37"/>
    <w:rsid w:val="00972C56"/>
    <w:rsid w:val="009744A9"/>
    <w:rsid w:val="0097465B"/>
    <w:rsid w:val="00974928"/>
    <w:rsid w:val="00974EED"/>
    <w:rsid w:val="009750AF"/>
    <w:rsid w:val="0097571D"/>
    <w:rsid w:val="00975F66"/>
    <w:rsid w:val="0097640C"/>
    <w:rsid w:val="00976925"/>
    <w:rsid w:val="00976ADE"/>
    <w:rsid w:val="0097752C"/>
    <w:rsid w:val="0097768C"/>
    <w:rsid w:val="009811F8"/>
    <w:rsid w:val="0098181A"/>
    <w:rsid w:val="00981FE7"/>
    <w:rsid w:val="00982E7A"/>
    <w:rsid w:val="00982E7B"/>
    <w:rsid w:val="00983645"/>
    <w:rsid w:val="009836C1"/>
    <w:rsid w:val="00984563"/>
    <w:rsid w:val="009845D9"/>
    <w:rsid w:val="0098477D"/>
    <w:rsid w:val="00984E25"/>
    <w:rsid w:val="0098560A"/>
    <w:rsid w:val="00987C4C"/>
    <w:rsid w:val="00990BCD"/>
    <w:rsid w:val="0099179D"/>
    <w:rsid w:val="00991FC7"/>
    <w:rsid w:val="0099247C"/>
    <w:rsid w:val="0099320A"/>
    <w:rsid w:val="00993874"/>
    <w:rsid w:val="00993880"/>
    <w:rsid w:val="00993A68"/>
    <w:rsid w:val="00993B6A"/>
    <w:rsid w:val="00994AEB"/>
    <w:rsid w:val="00994BE3"/>
    <w:rsid w:val="009950D0"/>
    <w:rsid w:val="00995C56"/>
    <w:rsid w:val="00995DFB"/>
    <w:rsid w:val="009966A7"/>
    <w:rsid w:val="00996D2D"/>
    <w:rsid w:val="009971F9"/>
    <w:rsid w:val="0099722C"/>
    <w:rsid w:val="00997C56"/>
    <w:rsid w:val="009A0021"/>
    <w:rsid w:val="009A04F8"/>
    <w:rsid w:val="009A05C2"/>
    <w:rsid w:val="009A06FA"/>
    <w:rsid w:val="009A20AD"/>
    <w:rsid w:val="009A223A"/>
    <w:rsid w:val="009A2709"/>
    <w:rsid w:val="009A3505"/>
    <w:rsid w:val="009A4454"/>
    <w:rsid w:val="009A6E0D"/>
    <w:rsid w:val="009A77E5"/>
    <w:rsid w:val="009A79E7"/>
    <w:rsid w:val="009A7A55"/>
    <w:rsid w:val="009B051B"/>
    <w:rsid w:val="009B0F44"/>
    <w:rsid w:val="009B1CDD"/>
    <w:rsid w:val="009B1E5B"/>
    <w:rsid w:val="009B26B4"/>
    <w:rsid w:val="009B2D1C"/>
    <w:rsid w:val="009B3147"/>
    <w:rsid w:val="009B3895"/>
    <w:rsid w:val="009B4050"/>
    <w:rsid w:val="009B4198"/>
    <w:rsid w:val="009B573F"/>
    <w:rsid w:val="009B59DC"/>
    <w:rsid w:val="009B5C11"/>
    <w:rsid w:val="009B5FA7"/>
    <w:rsid w:val="009B790F"/>
    <w:rsid w:val="009C130E"/>
    <w:rsid w:val="009C34AF"/>
    <w:rsid w:val="009C35DE"/>
    <w:rsid w:val="009C3AA7"/>
    <w:rsid w:val="009C3DE6"/>
    <w:rsid w:val="009C405B"/>
    <w:rsid w:val="009C5B88"/>
    <w:rsid w:val="009C650F"/>
    <w:rsid w:val="009C741E"/>
    <w:rsid w:val="009C76DE"/>
    <w:rsid w:val="009C7722"/>
    <w:rsid w:val="009C7A54"/>
    <w:rsid w:val="009C7DA5"/>
    <w:rsid w:val="009D0B6F"/>
    <w:rsid w:val="009D12F1"/>
    <w:rsid w:val="009D19ED"/>
    <w:rsid w:val="009D2C43"/>
    <w:rsid w:val="009D3344"/>
    <w:rsid w:val="009D4EBC"/>
    <w:rsid w:val="009D505B"/>
    <w:rsid w:val="009D5E7A"/>
    <w:rsid w:val="009D6D34"/>
    <w:rsid w:val="009E0945"/>
    <w:rsid w:val="009E0B79"/>
    <w:rsid w:val="009E16A7"/>
    <w:rsid w:val="009E1FB6"/>
    <w:rsid w:val="009E2406"/>
    <w:rsid w:val="009E2796"/>
    <w:rsid w:val="009E2915"/>
    <w:rsid w:val="009E2C31"/>
    <w:rsid w:val="009E3195"/>
    <w:rsid w:val="009E3B6E"/>
    <w:rsid w:val="009E40A1"/>
    <w:rsid w:val="009E6855"/>
    <w:rsid w:val="009E7390"/>
    <w:rsid w:val="009F0571"/>
    <w:rsid w:val="009F0CF1"/>
    <w:rsid w:val="009F16F6"/>
    <w:rsid w:val="009F20A3"/>
    <w:rsid w:val="009F2467"/>
    <w:rsid w:val="009F2716"/>
    <w:rsid w:val="009F2A7C"/>
    <w:rsid w:val="009F319C"/>
    <w:rsid w:val="009F333E"/>
    <w:rsid w:val="009F35C6"/>
    <w:rsid w:val="009F3ADE"/>
    <w:rsid w:val="009F3D74"/>
    <w:rsid w:val="009F3F8E"/>
    <w:rsid w:val="009F4656"/>
    <w:rsid w:val="009F5459"/>
    <w:rsid w:val="009F56C1"/>
    <w:rsid w:val="009F590C"/>
    <w:rsid w:val="009F6037"/>
    <w:rsid w:val="009F7399"/>
    <w:rsid w:val="009F754A"/>
    <w:rsid w:val="009F7DB1"/>
    <w:rsid w:val="009F7F86"/>
    <w:rsid w:val="00A00B3E"/>
    <w:rsid w:val="00A01689"/>
    <w:rsid w:val="00A026AC"/>
    <w:rsid w:val="00A02942"/>
    <w:rsid w:val="00A036B8"/>
    <w:rsid w:val="00A03A6D"/>
    <w:rsid w:val="00A041FA"/>
    <w:rsid w:val="00A042BC"/>
    <w:rsid w:val="00A044D2"/>
    <w:rsid w:val="00A045B2"/>
    <w:rsid w:val="00A04A88"/>
    <w:rsid w:val="00A04D09"/>
    <w:rsid w:val="00A053FC"/>
    <w:rsid w:val="00A058DB"/>
    <w:rsid w:val="00A05DC9"/>
    <w:rsid w:val="00A06187"/>
    <w:rsid w:val="00A0761B"/>
    <w:rsid w:val="00A07CFF"/>
    <w:rsid w:val="00A07FE6"/>
    <w:rsid w:val="00A10A12"/>
    <w:rsid w:val="00A10AA0"/>
    <w:rsid w:val="00A10E32"/>
    <w:rsid w:val="00A11047"/>
    <w:rsid w:val="00A12E36"/>
    <w:rsid w:val="00A139A8"/>
    <w:rsid w:val="00A13D85"/>
    <w:rsid w:val="00A169F1"/>
    <w:rsid w:val="00A16A51"/>
    <w:rsid w:val="00A17093"/>
    <w:rsid w:val="00A17543"/>
    <w:rsid w:val="00A21618"/>
    <w:rsid w:val="00A23343"/>
    <w:rsid w:val="00A233AF"/>
    <w:rsid w:val="00A2449F"/>
    <w:rsid w:val="00A2492D"/>
    <w:rsid w:val="00A259AD"/>
    <w:rsid w:val="00A2798F"/>
    <w:rsid w:val="00A27E12"/>
    <w:rsid w:val="00A3077E"/>
    <w:rsid w:val="00A317B1"/>
    <w:rsid w:val="00A3206B"/>
    <w:rsid w:val="00A3243F"/>
    <w:rsid w:val="00A325BE"/>
    <w:rsid w:val="00A327E9"/>
    <w:rsid w:val="00A33069"/>
    <w:rsid w:val="00A33623"/>
    <w:rsid w:val="00A336E8"/>
    <w:rsid w:val="00A3386E"/>
    <w:rsid w:val="00A33F59"/>
    <w:rsid w:val="00A34316"/>
    <w:rsid w:val="00A3455D"/>
    <w:rsid w:val="00A35B00"/>
    <w:rsid w:val="00A35EE6"/>
    <w:rsid w:val="00A4065B"/>
    <w:rsid w:val="00A40BAF"/>
    <w:rsid w:val="00A41B38"/>
    <w:rsid w:val="00A41C11"/>
    <w:rsid w:val="00A42537"/>
    <w:rsid w:val="00A430CB"/>
    <w:rsid w:val="00A4418A"/>
    <w:rsid w:val="00A45132"/>
    <w:rsid w:val="00A4557A"/>
    <w:rsid w:val="00A462F3"/>
    <w:rsid w:val="00A501A1"/>
    <w:rsid w:val="00A517E5"/>
    <w:rsid w:val="00A52979"/>
    <w:rsid w:val="00A54429"/>
    <w:rsid w:val="00A55F16"/>
    <w:rsid w:val="00A56AAF"/>
    <w:rsid w:val="00A56C92"/>
    <w:rsid w:val="00A56CEA"/>
    <w:rsid w:val="00A56ED6"/>
    <w:rsid w:val="00A57193"/>
    <w:rsid w:val="00A571FA"/>
    <w:rsid w:val="00A57E3B"/>
    <w:rsid w:val="00A60B63"/>
    <w:rsid w:val="00A60FE1"/>
    <w:rsid w:val="00A61C91"/>
    <w:rsid w:val="00A62B2D"/>
    <w:rsid w:val="00A62FBC"/>
    <w:rsid w:val="00A6300A"/>
    <w:rsid w:val="00A6363D"/>
    <w:rsid w:val="00A63734"/>
    <w:rsid w:val="00A63EE0"/>
    <w:rsid w:val="00A65366"/>
    <w:rsid w:val="00A65FBC"/>
    <w:rsid w:val="00A706CF"/>
    <w:rsid w:val="00A70E26"/>
    <w:rsid w:val="00A7145D"/>
    <w:rsid w:val="00A71E4B"/>
    <w:rsid w:val="00A725C4"/>
    <w:rsid w:val="00A75CED"/>
    <w:rsid w:val="00A75E67"/>
    <w:rsid w:val="00A776B1"/>
    <w:rsid w:val="00A776F0"/>
    <w:rsid w:val="00A800C5"/>
    <w:rsid w:val="00A81332"/>
    <w:rsid w:val="00A828E3"/>
    <w:rsid w:val="00A83F75"/>
    <w:rsid w:val="00A86066"/>
    <w:rsid w:val="00A86A91"/>
    <w:rsid w:val="00A87109"/>
    <w:rsid w:val="00A905F6"/>
    <w:rsid w:val="00A9115F"/>
    <w:rsid w:val="00A9196F"/>
    <w:rsid w:val="00A931C7"/>
    <w:rsid w:val="00A93212"/>
    <w:rsid w:val="00A93605"/>
    <w:rsid w:val="00A93DF0"/>
    <w:rsid w:val="00A943F7"/>
    <w:rsid w:val="00A977C9"/>
    <w:rsid w:val="00A9784D"/>
    <w:rsid w:val="00A97A48"/>
    <w:rsid w:val="00A97CEC"/>
    <w:rsid w:val="00AA1B1D"/>
    <w:rsid w:val="00AA1CBE"/>
    <w:rsid w:val="00AA1F26"/>
    <w:rsid w:val="00AA4026"/>
    <w:rsid w:val="00AA4965"/>
    <w:rsid w:val="00AA5370"/>
    <w:rsid w:val="00AA5B8D"/>
    <w:rsid w:val="00AA68FA"/>
    <w:rsid w:val="00AB1124"/>
    <w:rsid w:val="00AB13DC"/>
    <w:rsid w:val="00AB1510"/>
    <w:rsid w:val="00AB165A"/>
    <w:rsid w:val="00AB1E01"/>
    <w:rsid w:val="00AB2167"/>
    <w:rsid w:val="00AB37AA"/>
    <w:rsid w:val="00AB3F48"/>
    <w:rsid w:val="00AB41CC"/>
    <w:rsid w:val="00AB44E9"/>
    <w:rsid w:val="00AB50B5"/>
    <w:rsid w:val="00AB576E"/>
    <w:rsid w:val="00AB5B44"/>
    <w:rsid w:val="00AB7231"/>
    <w:rsid w:val="00AB7F30"/>
    <w:rsid w:val="00AC02CD"/>
    <w:rsid w:val="00AC0435"/>
    <w:rsid w:val="00AC1D3B"/>
    <w:rsid w:val="00AC26AB"/>
    <w:rsid w:val="00AC33BC"/>
    <w:rsid w:val="00AC358A"/>
    <w:rsid w:val="00AC3944"/>
    <w:rsid w:val="00AC3D86"/>
    <w:rsid w:val="00AC3E1A"/>
    <w:rsid w:val="00AC40D6"/>
    <w:rsid w:val="00AC49AB"/>
    <w:rsid w:val="00AC5010"/>
    <w:rsid w:val="00AC52AC"/>
    <w:rsid w:val="00AC5362"/>
    <w:rsid w:val="00AC5384"/>
    <w:rsid w:val="00AC5511"/>
    <w:rsid w:val="00AC6305"/>
    <w:rsid w:val="00AC6574"/>
    <w:rsid w:val="00AC792F"/>
    <w:rsid w:val="00AC7E3F"/>
    <w:rsid w:val="00AD0127"/>
    <w:rsid w:val="00AD0157"/>
    <w:rsid w:val="00AD2CCA"/>
    <w:rsid w:val="00AD33C3"/>
    <w:rsid w:val="00AD3641"/>
    <w:rsid w:val="00AD3A1D"/>
    <w:rsid w:val="00AD3B27"/>
    <w:rsid w:val="00AD6595"/>
    <w:rsid w:val="00AD6950"/>
    <w:rsid w:val="00AD6AAB"/>
    <w:rsid w:val="00AD6D76"/>
    <w:rsid w:val="00AD71E8"/>
    <w:rsid w:val="00AD7CBC"/>
    <w:rsid w:val="00AE0BBE"/>
    <w:rsid w:val="00AE13BC"/>
    <w:rsid w:val="00AE1443"/>
    <w:rsid w:val="00AE19A8"/>
    <w:rsid w:val="00AE1AE5"/>
    <w:rsid w:val="00AE1BB5"/>
    <w:rsid w:val="00AE1E14"/>
    <w:rsid w:val="00AE1F1B"/>
    <w:rsid w:val="00AE2991"/>
    <w:rsid w:val="00AE35DA"/>
    <w:rsid w:val="00AE4090"/>
    <w:rsid w:val="00AE4316"/>
    <w:rsid w:val="00AE4970"/>
    <w:rsid w:val="00AE5CE5"/>
    <w:rsid w:val="00AE7710"/>
    <w:rsid w:val="00AF02D2"/>
    <w:rsid w:val="00AF1259"/>
    <w:rsid w:val="00AF17E9"/>
    <w:rsid w:val="00AF242F"/>
    <w:rsid w:val="00AF416F"/>
    <w:rsid w:val="00AF44C6"/>
    <w:rsid w:val="00AF4A48"/>
    <w:rsid w:val="00AF4BD7"/>
    <w:rsid w:val="00AF4F35"/>
    <w:rsid w:val="00AF5CD4"/>
    <w:rsid w:val="00B00A7B"/>
    <w:rsid w:val="00B00C5A"/>
    <w:rsid w:val="00B01998"/>
    <w:rsid w:val="00B023E1"/>
    <w:rsid w:val="00B026D0"/>
    <w:rsid w:val="00B02B7E"/>
    <w:rsid w:val="00B039A2"/>
    <w:rsid w:val="00B039C6"/>
    <w:rsid w:val="00B03FFE"/>
    <w:rsid w:val="00B04C5A"/>
    <w:rsid w:val="00B0579E"/>
    <w:rsid w:val="00B05FCF"/>
    <w:rsid w:val="00B076CE"/>
    <w:rsid w:val="00B07E93"/>
    <w:rsid w:val="00B101CD"/>
    <w:rsid w:val="00B10ABA"/>
    <w:rsid w:val="00B11F26"/>
    <w:rsid w:val="00B11F33"/>
    <w:rsid w:val="00B12239"/>
    <w:rsid w:val="00B12DFD"/>
    <w:rsid w:val="00B12EBB"/>
    <w:rsid w:val="00B13310"/>
    <w:rsid w:val="00B13E14"/>
    <w:rsid w:val="00B140B6"/>
    <w:rsid w:val="00B14443"/>
    <w:rsid w:val="00B157F1"/>
    <w:rsid w:val="00B15A8D"/>
    <w:rsid w:val="00B16353"/>
    <w:rsid w:val="00B16657"/>
    <w:rsid w:val="00B17966"/>
    <w:rsid w:val="00B22939"/>
    <w:rsid w:val="00B22A0B"/>
    <w:rsid w:val="00B24797"/>
    <w:rsid w:val="00B26FE6"/>
    <w:rsid w:val="00B27162"/>
    <w:rsid w:val="00B30A92"/>
    <w:rsid w:val="00B31E55"/>
    <w:rsid w:val="00B32B8C"/>
    <w:rsid w:val="00B32BC6"/>
    <w:rsid w:val="00B32CFE"/>
    <w:rsid w:val="00B33BEF"/>
    <w:rsid w:val="00B34968"/>
    <w:rsid w:val="00B3528E"/>
    <w:rsid w:val="00B35387"/>
    <w:rsid w:val="00B3582E"/>
    <w:rsid w:val="00B35C93"/>
    <w:rsid w:val="00B367A0"/>
    <w:rsid w:val="00B36B2E"/>
    <w:rsid w:val="00B36BB1"/>
    <w:rsid w:val="00B374F5"/>
    <w:rsid w:val="00B40018"/>
    <w:rsid w:val="00B40B13"/>
    <w:rsid w:val="00B40C69"/>
    <w:rsid w:val="00B40D02"/>
    <w:rsid w:val="00B40FB8"/>
    <w:rsid w:val="00B41479"/>
    <w:rsid w:val="00B42488"/>
    <w:rsid w:val="00B42CD4"/>
    <w:rsid w:val="00B435F0"/>
    <w:rsid w:val="00B44E68"/>
    <w:rsid w:val="00B46844"/>
    <w:rsid w:val="00B47431"/>
    <w:rsid w:val="00B47833"/>
    <w:rsid w:val="00B50378"/>
    <w:rsid w:val="00B50F3A"/>
    <w:rsid w:val="00B510C6"/>
    <w:rsid w:val="00B515B4"/>
    <w:rsid w:val="00B51D74"/>
    <w:rsid w:val="00B51F66"/>
    <w:rsid w:val="00B5210F"/>
    <w:rsid w:val="00B5224E"/>
    <w:rsid w:val="00B52A2B"/>
    <w:rsid w:val="00B5343C"/>
    <w:rsid w:val="00B53ED0"/>
    <w:rsid w:val="00B546B9"/>
    <w:rsid w:val="00B54CF4"/>
    <w:rsid w:val="00B55B51"/>
    <w:rsid w:val="00B565E1"/>
    <w:rsid w:val="00B57515"/>
    <w:rsid w:val="00B57927"/>
    <w:rsid w:val="00B57C74"/>
    <w:rsid w:val="00B62807"/>
    <w:rsid w:val="00B628C2"/>
    <w:rsid w:val="00B62CAF"/>
    <w:rsid w:val="00B634D3"/>
    <w:rsid w:val="00B63D4C"/>
    <w:rsid w:val="00B63DC9"/>
    <w:rsid w:val="00B6436B"/>
    <w:rsid w:val="00B645AA"/>
    <w:rsid w:val="00B64899"/>
    <w:rsid w:val="00B656B4"/>
    <w:rsid w:val="00B660D3"/>
    <w:rsid w:val="00B663EA"/>
    <w:rsid w:val="00B67807"/>
    <w:rsid w:val="00B678B8"/>
    <w:rsid w:val="00B70643"/>
    <w:rsid w:val="00B70D5B"/>
    <w:rsid w:val="00B71A7F"/>
    <w:rsid w:val="00B71FEA"/>
    <w:rsid w:val="00B721C6"/>
    <w:rsid w:val="00B72263"/>
    <w:rsid w:val="00B74641"/>
    <w:rsid w:val="00B74A2E"/>
    <w:rsid w:val="00B75F73"/>
    <w:rsid w:val="00B7610A"/>
    <w:rsid w:val="00B76192"/>
    <w:rsid w:val="00B77386"/>
    <w:rsid w:val="00B775AC"/>
    <w:rsid w:val="00B7765B"/>
    <w:rsid w:val="00B77A19"/>
    <w:rsid w:val="00B80189"/>
    <w:rsid w:val="00B8098D"/>
    <w:rsid w:val="00B812B8"/>
    <w:rsid w:val="00B813F8"/>
    <w:rsid w:val="00B828F5"/>
    <w:rsid w:val="00B82FD6"/>
    <w:rsid w:val="00B83C19"/>
    <w:rsid w:val="00B843E0"/>
    <w:rsid w:val="00B84573"/>
    <w:rsid w:val="00B84E29"/>
    <w:rsid w:val="00B8502F"/>
    <w:rsid w:val="00B85152"/>
    <w:rsid w:val="00B857F8"/>
    <w:rsid w:val="00B858B2"/>
    <w:rsid w:val="00B85940"/>
    <w:rsid w:val="00B86BF1"/>
    <w:rsid w:val="00B87A10"/>
    <w:rsid w:val="00B87EAD"/>
    <w:rsid w:val="00B90F63"/>
    <w:rsid w:val="00B91223"/>
    <w:rsid w:val="00B91A19"/>
    <w:rsid w:val="00B91F1F"/>
    <w:rsid w:val="00B92735"/>
    <w:rsid w:val="00B92A75"/>
    <w:rsid w:val="00B92ECC"/>
    <w:rsid w:val="00B93806"/>
    <w:rsid w:val="00B93B50"/>
    <w:rsid w:val="00B94CA6"/>
    <w:rsid w:val="00B95299"/>
    <w:rsid w:val="00B956DB"/>
    <w:rsid w:val="00B958E3"/>
    <w:rsid w:val="00B95F7A"/>
    <w:rsid w:val="00B961F7"/>
    <w:rsid w:val="00B97017"/>
    <w:rsid w:val="00BA115B"/>
    <w:rsid w:val="00BA156E"/>
    <w:rsid w:val="00BA2292"/>
    <w:rsid w:val="00BA2C3B"/>
    <w:rsid w:val="00BA3609"/>
    <w:rsid w:val="00BA364F"/>
    <w:rsid w:val="00BA3E06"/>
    <w:rsid w:val="00BA4266"/>
    <w:rsid w:val="00BA4B9A"/>
    <w:rsid w:val="00BA636C"/>
    <w:rsid w:val="00BA689F"/>
    <w:rsid w:val="00BA797C"/>
    <w:rsid w:val="00BA7A19"/>
    <w:rsid w:val="00BB0A62"/>
    <w:rsid w:val="00BB1AB0"/>
    <w:rsid w:val="00BB1E32"/>
    <w:rsid w:val="00BB29A6"/>
    <w:rsid w:val="00BB31DE"/>
    <w:rsid w:val="00BB3431"/>
    <w:rsid w:val="00BB3B85"/>
    <w:rsid w:val="00BB52BD"/>
    <w:rsid w:val="00BB63B8"/>
    <w:rsid w:val="00BB7383"/>
    <w:rsid w:val="00BB789A"/>
    <w:rsid w:val="00BB7B7E"/>
    <w:rsid w:val="00BB7E52"/>
    <w:rsid w:val="00BC0FC3"/>
    <w:rsid w:val="00BC1813"/>
    <w:rsid w:val="00BC3AEF"/>
    <w:rsid w:val="00BC3C05"/>
    <w:rsid w:val="00BC413D"/>
    <w:rsid w:val="00BC4667"/>
    <w:rsid w:val="00BC5F96"/>
    <w:rsid w:val="00BC67B3"/>
    <w:rsid w:val="00BC799B"/>
    <w:rsid w:val="00BC7A24"/>
    <w:rsid w:val="00BC7C12"/>
    <w:rsid w:val="00BC7DCE"/>
    <w:rsid w:val="00BD042F"/>
    <w:rsid w:val="00BD0D28"/>
    <w:rsid w:val="00BD1511"/>
    <w:rsid w:val="00BD1BF9"/>
    <w:rsid w:val="00BD3002"/>
    <w:rsid w:val="00BD3362"/>
    <w:rsid w:val="00BD4325"/>
    <w:rsid w:val="00BD4669"/>
    <w:rsid w:val="00BD49D9"/>
    <w:rsid w:val="00BD6B72"/>
    <w:rsid w:val="00BD76E1"/>
    <w:rsid w:val="00BD7D0E"/>
    <w:rsid w:val="00BE0BC7"/>
    <w:rsid w:val="00BE2C48"/>
    <w:rsid w:val="00BE31FF"/>
    <w:rsid w:val="00BE3344"/>
    <w:rsid w:val="00BE6152"/>
    <w:rsid w:val="00BE6566"/>
    <w:rsid w:val="00BE73C3"/>
    <w:rsid w:val="00BF125B"/>
    <w:rsid w:val="00BF129D"/>
    <w:rsid w:val="00BF16F8"/>
    <w:rsid w:val="00BF21D2"/>
    <w:rsid w:val="00BF26C5"/>
    <w:rsid w:val="00BF277F"/>
    <w:rsid w:val="00BF3043"/>
    <w:rsid w:val="00BF4017"/>
    <w:rsid w:val="00BF44DC"/>
    <w:rsid w:val="00BF4992"/>
    <w:rsid w:val="00BF5CF7"/>
    <w:rsid w:val="00BF60A9"/>
    <w:rsid w:val="00BF6270"/>
    <w:rsid w:val="00BF64B2"/>
    <w:rsid w:val="00C001B7"/>
    <w:rsid w:val="00C00D13"/>
    <w:rsid w:val="00C027F2"/>
    <w:rsid w:val="00C034A4"/>
    <w:rsid w:val="00C03988"/>
    <w:rsid w:val="00C03D11"/>
    <w:rsid w:val="00C04263"/>
    <w:rsid w:val="00C047E8"/>
    <w:rsid w:val="00C04D0D"/>
    <w:rsid w:val="00C05432"/>
    <w:rsid w:val="00C05878"/>
    <w:rsid w:val="00C05E49"/>
    <w:rsid w:val="00C06091"/>
    <w:rsid w:val="00C06DAC"/>
    <w:rsid w:val="00C07250"/>
    <w:rsid w:val="00C075B3"/>
    <w:rsid w:val="00C075EE"/>
    <w:rsid w:val="00C10F11"/>
    <w:rsid w:val="00C11F1D"/>
    <w:rsid w:val="00C12227"/>
    <w:rsid w:val="00C12643"/>
    <w:rsid w:val="00C12A48"/>
    <w:rsid w:val="00C12AA5"/>
    <w:rsid w:val="00C12C12"/>
    <w:rsid w:val="00C13E30"/>
    <w:rsid w:val="00C15E3A"/>
    <w:rsid w:val="00C16DA3"/>
    <w:rsid w:val="00C17B1A"/>
    <w:rsid w:val="00C21368"/>
    <w:rsid w:val="00C21369"/>
    <w:rsid w:val="00C241C9"/>
    <w:rsid w:val="00C2499B"/>
    <w:rsid w:val="00C25145"/>
    <w:rsid w:val="00C252CB"/>
    <w:rsid w:val="00C25A2F"/>
    <w:rsid w:val="00C25DFA"/>
    <w:rsid w:val="00C2678B"/>
    <w:rsid w:val="00C26D9C"/>
    <w:rsid w:val="00C27E7F"/>
    <w:rsid w:val="00C31527"/>
    <w:rsid w:val="00C3246A"/>
    <w:rsid w:val="00C33908"/>
    <w:rsid w:val="00C354E0"/>
    <w:rsid w:val="00C35C2F"/>
    <w:rsid w:val="00C4052F"/>
    <w:rsid w:val="00C40810"/>
    <w:rsid w:val="00C409B5"/>
    <w:rsid w:val="00C40AF0"/>
    <w:rsid w:val="00C4107C"/>
    <w:rsid w:val="00C417E4"/>
    <w:rsid w:val="00C4275C"/>
    <w:rsid w:val="00C42FD8"/>
    <w:rsid w:val="00C42FF6"/>
    <w:rsid w:val="00C435C7"/>
    <w:rsid w:val="00C4427B"/>
    <w:rsid w:val="00C44EEF"/>
    <w:rsid w:val="00C453CA"/>
    <w:rsid w:val="00C45458"/>
    <w:rsid w:val="00C45B2A"/>
    <w:rsid w:val="00C45CBE"/>
    <w:rsid w:val="00C463FD"/>
    <w:rsid w:val="00C464AF"/>
    <w:rsid w:val="00C46599"/>
    <w:rsid w:val="00C46EE8"/>
    <w:rsid w:val="00C478EF"/>
    <w:rsid w:val="00C47F4A"/>
    <w:rsid w:val="00C50A21"/>
    <w:rsid w:val="00C50C99"/>
    <w:rsid w:val="00C5148B"/>
    <w:rsid w:val="00C52820"/>
    <w:rsid w:val="00C52B14"/>
    <w:rsid w:val="00C5320D"/>
    <w:rsid w:val="00C53D7B"/>
    <w:rsid w:val="00C54138"/>
    <w:rsid w:val="00C54BDD"/>
    <w:rsid w:val="00C54F3C"/>
    <w:rsid w:val="00C553CD"/>
    <w:rsid w:val="00C5549F"/>
    <w:rsid w:val="00C55A53"/>
    <w:rsid w:val="00C55EBD"/>
    <w:rsid w:val="00C55F57"/>
    <w:rsid w:val="00C5689B"/>
    <w:rsid w:val="00C569DB"/>
    <w:rsid w:val="00C56A15"/>
    <w:rsid w:val="00C5702C"/>
    <w:rsid w:val="00C571E6"/>
    <w:rsid w:val="00C600B7"/>
    <w:rsid w:val="00C602EB"/>
    <w:rsid w:val="00C61108"/>
    <w:rsid w:val="00C62360"/>
    <w:rsid w:val="00C62433"/>
    <w:rsid w:val="00C6258F"/>
    <w:rsid w:val="00C6392D"/>
    <w:rsid w:val="00C63FA4"/>
    <w:rsid w:val="00C6419E"/>
    <w:rsid w:val="00C65967"/>
    <w:rsid w:val="00C66480"/>
    <w:rsid w:val="00C6656E"/>
    <w:rsid w:val="00C66B62"/>
    <w:rsid w:val="00C66CC9"/>
    <w:rsid w:val="00C66D12"/>
    <w:rsid w:val="00C67528"/>
    <w:rsid w:val="00C678A7"/>
    <w:rsid w:val="00C67EAB"/>
    <w:rsid w:val="00C7040F"/>
    <w:rsid w:val="00C704D5"/>
    <w:rsid w:val="00C70A0A"/>
    <w:rsid w:val="00C714DB"/>
    <w:rsid w:val="00C7190B"/>
    <w:rsid w:val="00C71C73"/>
    <w:rsid w:val="00C730F9"/>
    <w:rsid w:val="00C73A03"/>
    <w:rsid w:val="00C75DC0"/>
    <w:rsid w:val="00C76EC1"/>
    <w:rsid w:val="00C77A0B"/>
    <w:rsid w:val="00C8008D"/>
    <w:rsid w:val="00C80256"/>
    <w:rsid w:val="00C80832"/>
    <w:rsid w:val="00C80C40"/>
    <w:rsid w:val="00C81BC4"/>
    <w:rsid w:val="00C82717"/>
    <w:rsid w:val="00C842D6"/>
    <w:rsid w:val="00C84B94"/>
    <w:rsid w:val="00C850D5"/>
    <w:rsid w:val="00C878C4"/>
    <w:rsid w:val="00C907D9"/>
    <w:rsid w:val="00C918B1"/>
    <w:rsid w:val="00C91A9D"/>
    <w:rsid w:val="00C91D4E"/>
    <w:rsid w:val="00C9211E"/>
    <w:rsid w:val="00C921EF"/>
    <w:rsid w:val="00C930EE"/>
    <w:rsid w:val="00C93F79"/>
    <w:rsid w:val="00C9449E"/>
    <w:rsid w:val="00C945F3"/>
    <w:rsid w:val="00C9533D"/>
    <w:rsid w:val="00C95574"/>
    <w:rsid w:val="00C9646D"/>
    <w:rsid w:val="00C97A62"/>
    <w:rsid w:val="00C97B50"/>
    <w:rsid w:val="00C97BDA"/>
    <w:rsid w:val="00CA049E"/>
    <w:rsid w:val="00CA05BA"/>
    <w:rsid w:val="00CA0D20"/>
    <w:rsid w:val="00CA1BEA"/>
    <w:rsid w:val="00CA20B8"/>
    <w:rsid w:val="00CA2E53"/>
    <w:rsid w:val="00CA3305"/>
    <w:rsid w:val="00CA347A"/>
    <w:rsid w:val="00CA3920"/>
    <w:rsid w:val="00CA4F5B"/>
    <w:rsid w:val="00CA58E7"/>
    <w:rsid w:val="00CA59AB"/>
    <w:rsid w:val="00CA5A99"/>
    <w:rsid w:val="00CA5C2E"/>
    <w:rsid w:val="00CA608B"/>
    <w:rsid w:val="00CA6B75"/>
    <w:rsid w:val="00CA7BC2"/>
    <w:rsid w:val="00CB0FA1"/>
    <w:rsid w:val="00CB13F0"/>
    <w:rsid w:val="00CB2C18"/>
    <w:rsid w:val="00CB2CC6"/>
    <w:rsid w:val="00CB323F"/>
    <w:rsid w:val="00CB34B6"/>
    <w:rsid w:val="00CB762C"/>
    <w:rsid w:val="00CC0016"/>
    <w:rsid w:val="00CC0B30"/>
    <w:rsid w:val="00CC0F8B"/>
    <w:rsid w:val="00CC135D"/>
    <w:rsid w:val="00CC1EB4"/>
    <w:rsid w:val="00CC22F3"/>
    <w:rsid w:val="00CC2846"/>
    <w:rsid w:val="00CC2A6C"/>
    <w:rsid w:val="00CC4240"/>
    <w:rsid w:val="00CC4B2A"/>
    <w:rsid w:val="00CC5973"/>
    <w:rsid w:val="00CC746A"/>
    <w:rsid w:val="00CD028C"/>
    <w:rsid w:val="00CD0764"/>
    <w:rsid w:val="00CD1F86"/>
    <w:rsid w:val="00CD22FE"/>
    <w:rsid w:val="00CD2538"/>
    <w:rsid w:val="00CD2DEF"/>
    <w:rsid w:val="00CD32EB"/>
    <w:rsid w:val="00CD4BAC"/>
    <w:rsid w:val="00CD5788"/>
    <w:rsid w:val="00CD59B3"/>
    <w:rsid w:val="00CD5D18"/>
    <w:rsid w:val="00CD6CB0"/>
    <w:rsid w:val="00CD757D"/>
    <w:rsid w:val="00CD7596"/>
    <w:rsid w:val="00CD7EBD"/>
    <w:rsid w:val="00CE086D"/>
    <w:rsid w:val="00CE1145"/>
    <w:rsid w:val="00CE1EB0"/>
    <w:rsid w:val="00CE2012"/>
    <w:rsid w:val="00CE2A6A"/>
    <w:rsid w:val="00CE35A6"/>
    <w:rsid w:val="00CE4224"/>
    <w:rsid w:val="00CE46CD"/>
    <w:rsid w:val="00CE4AEC"/>
    <w:rsid w:val="00CE5DA0"/>
    <w:rsid w:val="00CE5E45"/>
    <w:rsid w:val="00CE7A3A"/>
    <w:rsid w:val="00CE7DD6"/>
    <w:rsid w:val="00CF02E3"/>
    <w:rsid w:val="00CF08DF"/>
    <w:rsid w:val="00CF09C0"/>
    <w:rsid w:val="00CF135B"/>
    <w:rsid w:val="00CF159B"/>
    <w:rsid w:val="00CF19FD"/>
    <w:rsid w:val="00CF223F"/>
    <w:rsid w:val="00CF32FB"/>
    <w:rsid w:val="00CF45A1"/>
    <w:rsid w:val="00CF4872"/>
    <w:rsid w:val="00CF4A49"/>
    <w:rsid w:val="00CF5554"/>
    <w:rsid w:val="00CF57BE"/>
    <w:rsid w:val="00CF57DD"/>
    <w:rsid w:val="00CF5DEC"/>
    <w:rsid w:val="00CF6287"/>
    <w:rsid w:val="00CF6426"/>
    <w:rsid w:val="00CF662D"/>
    <w:rsid w:val="00CF7605"/>
    <w:rsid w:val="00CF79D2"/>
    <w:rsid w:val="00D0052C"/>
    <w:rsid w:val="00D00543"/>
    <w:rsid w:val="00D00A47"/>
    <w:rsid w:val="00D01A30"/>
    <w:rsid w:val="00D01B2E"/>
    <w:rsid w:val="00D01D4C"/>
    <w:rsid w:val="00D01D7B"/>
    <w:rsid w:val="00D02138"/>
    <w:rsid w:val="00D02D82"/>
    <w:rsid w:val="00D03ED8"/>
    <w:rsid w:val="00D04371"/>
    <w:rsid w:val="00D04FA9"/>
    <w:rsid w:val="00D0607F"/>
    <w:rsid w:val="00D062AF"/>
    <w:rsid w:val="00D062CF"/>
    <w:rsid w:val="00D06B03"/>
    <w:rsid w:val="00D07DCB"/>
    <w:rsid w:val="00D10283"/>
    <w:rsid w:val="00D12D17"/>
    <w:rsid w:val="00D133CC"/>
    <w:rsid w:val="00D13BCA"/>
    <w:rsid w:val="00D13E4B"/>
    <w:rsid w:val="00D141D4"/>
    <w:rsid w:val="00D1451A"/>
    <w:rsid w:val="00D14B6C"/>
    <w:rsid w:val="00D1577E"/>
    <w:rsid w:val="00D15A28"/>
    <w:rsid w:val="00D20D6A"/>
    <w:rsid w:val="00D21627"/>
    <w:rsid w:val="00D219FF"/>
    <w:rsid w:val="00D250E6"/>
    <w:rsid w:val="00D255CA"/>
    <w:rsid w:val="00D266E4"/>
    <w:rsid w:val="00D30966"/>
    <w:rsid w:val="00D30CF7"/>
    <w:rsid w:val="00D318E4"/>
    <w:rsid w:val="00D31BC0"/>
    <w:rsid w:val="00D31D97"/>
    <w:rsid w:val="00D31EF8"/>
    <w:rsid w:val="00D3200D"/>
    <w:rsid w:val="00D32353"/>
    <w:rsid w:val="00D32AC3"/>
    <w:rsid w:val="00D332C8"/>
    <w:rsid w:val="00D35387"/>
    <w:rsid w:val="00D357B7"/>
    <w:rsid w:val="00D3613B"/>
    <w:rsid w:val="00D37095"/>
    <w:rsid w:val="00D371A9"/>
    <w:rsid w:val="00D37D31"/>
    <w:rsid w:val="00D37DEE"/>
    <w:rsid w:val="00D37F13"/>
    <w:rsid w:val="00D40949"/>
    <w:rsid w:val="00D40EBC"/>
    <w:rsid w:val="00D4156D"/>
    <w:rsid w:val="00D41B3E"/>
    <w:rsid w:val="00D41F0B"/>
    <w:rsid w:val="00D42456"/>
    <w:rsid w:val="00D4254F"/>
    <w:rsid w:val="00D425E7"/>
    <w:rsid w:val="00D4284D"/>
    <w:rsid w:val="00D43E94"/>
    <w:rsid w:val="00D448B4"/>
    <w:rsid w:val="00D44DAB"/>
    <w:rsid w:val="00D44F5B"/>
    <w:rsid w:val="00D45582"/>
    <w:rsid w:val="00D46F53"/>
    <w:rsid w:val="00D47F94"/>
    <w:rsid w:val="00D5049A"/>
    <w:rsid w:val="00D50642"/>
    <w:rsid w:val="00D51589"/>
    <w:rsid w:val="00D516D8"/>
    <w:rsid w:val="00D51EED"/>
    <w:rsid w:val="00D53B4F"/>
    <w:rsid w:val="00D53CE9"/>
    <w:rsid w:val="00D53D31"/>
    <w:rsid w:val="00D54103"/>
    <w:rsid w:val="00D544B3"/>
    <w:rsid w:val="00D54B62"/>
    <w:rsid w:val="00D56541"/>
    <w:rsid w:val="00D56689"/>
    <w:rsid w:val="00D57C2A"/>
    <w:rsid w:val="00D60111"/>
    <w:rsid w:val="00D601C4"/>
    <w:rsid w:val="00D607E5"/>
    <w:rsid w:val="00D60B4E"/>
    <w:rsid w:val="00D60ED4"/>
    <w:rsid w:val="00D610BB"/>
    <w:rsid w:val="00D61125"/>
    <w:rsid w:val="00D6190F"/>
    <w:rsid w:val="00D6308B"/>
    <w:rsid w:val="00D6558E"/>
    <w:rsid w:val="00D6599C"/>
    <w:rsid w:val="00D65B19"/>
    <w:rsid w:val="00D67BF9"/>
    <w:rsid w:val="00D709CE"/>
    <w:rsid w:val="00D71890"/>
    <w:rsid w:val="00D72A32"/>
    <w:rsid w:val="00D7342D"/>
    <w:rsid w:val="00D73ECB"/>
    <w:rsid w:val="00D74D47"/>
    <w:rsid w:val="00D751D4"/>
    <w:rsid w:val="00D75C7B"/>
    <w:rsid w:val="00D75E55"/>
    <w:rsid w:val="00D7643D"/>
    <w:rsid w:val="00D77BEF"/>
    <w:rsid w:val="00D77FB6"/>
    <w:rsid w:val="00D8042B"/>
    <w:rsid w:val="00D80C07"/>
    <w:rsid w:val="00D81054"/>
    <w:rsid w:val="00D82672"/>
    <w:rsid w:val="00D8308B"/>
    <w:rsid w:val="00D838ED"/>
    <w:rsid w:val="00D84FF8"/>
    <w:rsid w:val="00D854BC"/>
    <w:rsid w:val="00D85A8A"/>
    <w:rsid w:val="00D871D1"/>
    <w:rsid w:val="00D8779D"/>
    <w:rsid w:val="00D87898"/>
    <w:rsid w:val="00D90508"/>
    <w:rsid w:val="00D90DB8"/>
    <w:rsid w:val="00D91069"/>
    <w:rsid w:val="00D92269"/>
    <w:rsid w:val="00D92699"/>
    <w:rsid w:val="00D94135"/>
    <w:rsid w:val="00D9516B"/>
    <w:rsid w:val="00D95774"/>
    <w:rsid w:val="00D95B0E"/>
    <w:rsid w:val="00D95C6B"/>
    <w:rsid w:val="00D969C5"/>
    <w:rsid w:val="00D969F1"/>
    <w:rsid w:val="00DA153A"/>
    <w:rsid w:val="00DA15C2"/>
    <w:rsid w:val="00DA21B6"/>
    <w:rsid w:val="00DA2EB0"/>
    <w:rsid w:val="00DA3852"/>
    <w:rsid w:val="00DA3A67"/>
    <w:rsid w:val="00DA4B96"/>
    <w:rsid w:val="00DA4E76"/>
    <w:rsid w:val="00DA53F7"/>
    <w:rsid w:val="00DA5AF9"/>
    <w:rsid w:val="00DA6146"/>
    <w:rsid w:val="00DA6662"/>
    <w:rsid w:val="00DA6F18"/>
    <w:rsid w:val="00DB041F"/>
    <w:rsid w:val="00DB109A"/>
    <w:rsid w:val="00DB13A0"/>
    <w:rsid w:val="00DB2E3C"/>
    <w:rsid w:val="00DB3304"/>
    <w:rsid w:val="00DB36B9"/>
    <w:rsid w:val="00DB432A"/>
    <w:rsid w:val="00DB55FC"/>
    <w:rsid w:val="00DB669C"/>
    <w:rsid w:val="00DB680C"/>
    <w:rsid w:val="00DB6B36"/>
    <w:rsid w:val="00DB6E0A"/>
    <w:rsid w:val="00DB7276"/>
    <w:rsid w:val="00DB7488"/>
    <w:rsid w:val="00DC00C6"/>
    <w:rsid w:val="00DC0A50"/>
    <w:rsid w:val="00DC1852"/>
    <w:rsid w:val="00DC2035"/>
    <w:rsid w:val="00DC2D31"/>
    <w:rsid w:val="00DC3C86"/>
    <w:rsid w:val="00DC41D5"/>
    <w:rsid w:val="00DC41EB"/>
    <w:rsid w:val="00DC4885"/>
    <w:rsid w:val="00DC5273"/>
    <w:rsid w:val="00DC531F"/>
    <w:rsid w:val="00DC56EA"/>
    <w:rsid w:val="00DC6299"/>
    <w:rsid w:val="00DC635A"/>
    <w:rsid w:val="00DC6FFE"/>
    <w:rsid w:val="00DC7BCA"/>
    <w:rsid w:val="00DD14A9"/>
    <w:rsid w:val="00DD2FBA"/>
    <w:rsid w:val="00DD415D"/>
    <w:rsid w:val="00DD444C"/>
    <w:rsid w:val="00DD5496"/>
    <w:rsid w:val="00DD59F8"/>
    <w:rsid w:val="00DD6721"/>
    <w:rsid w:val="00DD6A3E"/>
    <w:rsid w:val="00DD6CBA"/>
    <w:rsid w:val="00DD70F5"/>
    <w:rsid w:val="00DD723F"/>
    <w:rsid w:val="00DD7971"/>
    <w:rsid w:val="00DD7C63"/>
    <w:rsid w:val="00DE0D3A"/>
    <w:rsid w:val="00DE0EA0"/>
    <w:rsid w:val="00DE1096"/>
    <w:rsid w:val="00DE1F27"/>
    <w:rsid w:val="00DE2617"/>
    <w:rsid w:val="00DE27DC"/>
    <w:rsid w:val="00DE2B10"/>
    <w:rsid w:val="00DE321B"/>
    <w:rsid w:val="00DE35BA"/>
    <w:rsid w:val="00DE7291"/>
    <w:rsid w:val="00DE77B1"/>
    <w:rsid w:val="00DE7957"/>
    <w:rsid w:val="00DF0D0B"/>
    <w:rsid w:val="00DF401A"/>
    <w:rsid w:val="00DF4510"/>
    <w:rsid w:val="00DF4A2D"/>
    <w:rsid w:val="00DF4ACA"/>
    <w:rsid w:val="00DF5B47"/>
    <w:rsid w:val="00DF66C0"/>
    <w:rsid w:val="00DF7251"/>
    <w:rsid w:val="00DF7477"/>
    <w:rsid w:val="00DF7A29"/>
    <w:rsid w:val="00E007D2"/>
    <w:rsid w:val="00E00A43"/>
    <w:rsid w:val="00E00D06"/>
    <w:rsid w:val="00E00E18"/>
    <w:rsid w:val="00E00E44"/>
    <w:rsid w:val="00E018C9"/>
    <w:rsid w:val="00E02931"/>
    <w:rsid w:val="00E034E7"/>
    <w:rsid w:val="00E03C2A"/>
    <w:rsid w:val="00E04AFD"/>
    <w:rsid w:val="00E05B8E"/>
    <w:rsid w:val="00E064D2"/>
    <w:rsid w:val="00E0752F"/>
    <w:rsid w:val="00E11A13"/>
    <w:rsid w:val="00E1238E"/>
    <w:rsid w:val="00E123EC"/>
    <w:rsid w:val="00E12882"/>
    <w:rsid w:val="00E12BD6"/>
    <w:rsid w:val="00E138F5"/>
    <w:rsid w:val="00E13BCC"/>
    <w:rsid w:val="00E14C19"/>
    <w:rsid w:val="00E14E45"/>
    <w:rsid w:val="00E15E9B"/>
    <w:rsid w:val="00E1686F"/>
    <w:rsid w:val="00E16A3A"/>
    <w:rsid w:val="00E16A86"/>
    <w:rsid w:val="00E17F58"/>
    <w:rsid w:val="00E203EA"/>
    <w:rsid w:val="00E20CF5"/>
    <w:rsid w:val="00E21555"/>
    <w:rsid w:val="00E21839"/>
    <w:rsid w:val="00E23879"/>
    <w:rsid w:val="00E23B19"/>
    <w:rsid w:val="00E23C3E"/>
    <w:rsid w:val="00E24051"/>
    <w:rsid w:val="00E244D5"/>
    <w:rsid w:val="00E25883"/>
    <w:rsid w:val="00E25E0B"/>
    <w:rsid w:val="00E26463"/>
    <w:rsid w:val="00E27AD1"/>
    <w:rsid w:val="00E30465"/>
    <w:rsid w:val="00E3203B"/>
    <w:rsid w:val="00E33985"/>
    <w:rsid w:val="00E36430"/>
    <w:rsid w:val="00E36522"/>
    <w:rsid w:val="00E368F4"/>
    <w:rsid w:val="00E36AB6"/>
    <w:rsid w:val="00E36CDF"/>
    <w:rsid w:val="00E37CA8"/>
    <w:rsid w:val="00E405A2"/>
    <w:rsid w:val="00E41D9C"/>
    <w:rsid w:val="00E42E6E"/>
    <w:rsid w:val="00E431DE"/>
    <w:rsid w:val="00E43C42"/>
    <w:rsid w:val="00E447F0"/>
    <w:rsid w:val="00E449FC"/>
    <w:rsid w:val="00E44C3C"/>
    <w:rsid w:val="00E4515B"/>
    <w:rsid w:val="00E45A36"/>
    <w:rsid w:val="00E45BE6"/>
    <w:rsid w:val="00E45C1A"/>
    <w:rsid w:val="00E46DAD"/>
    <w:rsid w:val="00E46DE9"/>
    <w:rsid w:val="00E511C7"/>
    <w:rsid w:val="00E52246"/>
    <w:rsid w:val="00E52B7C"/>
    <w:rsid w:val="00E53337"/>
    <w:rsid w:val="00E53DF7"/>
    <w:rsid w:val="00E5456E"/>
    <w:rsid w:val="00E54849"/>
    <w:rsid w:val="00E550C9"/>
    <w:rsid w:val="00E5555A"/>
    <w:rsid w:val="00E5609A"/>
    <w:rsid w:val="00E56154"/>
    <w:rsid w:val="00E57BBC"/>
    <w:rsid w:val="00E57CC8"/>
    <w:rsid w:val="00E6156D"/>
    <w:rsid w:val="00E653A5"/>
    <w:rsid w:val="00E66769"/>
    <w:rsid w:val="00E668D6"/>
    <w:rsid w:val="00E66FBD"/>
    <w:rsid w:val="00E67704"/>
    <w:rsid w:val="00E67F86"/>
    <w:rsid w:val="00E700A5"/>
    <w:rsid w:val="00E70EB1"/>
    <w:rsid w:val="00E71DDE"/>
    <w:rsid w:val="00E71E98"/>
    <w:rsid w:val="00E71FE8"/>
    <w:rsid w:val="00E7205D"/>
    <w:rsid w:val="00E720CA"/>
    <w:rsid w:val="00E7271C"/>
    <w:rsid w:val="00E7292F"/>
    <w:rsid w:val="00E72AD3"/>
    <w:rsid w:val="00E731F9"/>
    <w:rsid w:val="00E7404C"/>
    <w:rsid w:val="00E7434C"/>
    <w:rsid w:val="00E75648"/>
    <w:rsid w:val="00E75678"/>
    <w:rsid w:val="00E7716D"/>
    <w:rsid w:val="00E773AB"/>
    <w:rsid w:val="00E77540"/>
    <w:rsid w:val="00E81049"/>
    <w:rsid w:val="00E812A5"/>
    <w:rsid w:val="00E8131E"/>
    <w:rsid w:val="00E818E7"/>
    <w:rsid w:val="00E83984"/>
    <w:rsid w:val="00E8428A"/>
    <w:rsid w:val="00E84863"/>
    <w:rsid w:val="00E84ACB"/>
    <w:rsid w:val="00E84DE7"/>
    <w:rsid w:val="00E84F87"/>
    <w:rsid w:val="00E84FF4"/>
    <w:rsid w:val="00E85077"/>
    <w:rsid w:val="00E85803"/>
    <w:rsid w:val="00E859F0"/>
    <w:rsid w:val="00E85EA7"/>
    <w:rsid w:val="00E85EE7"/>
    <w:rsid w:val="00E86EF5"/>
    <w:rsid w:val="00E87B06"/>
    <w:rsid w:val="00E87D71"/>
    <w:rsid w:val="00E902E6"/>
    <w:rsid w:val="00E92A3C"/>
    <w:rsid w:val="00E93F4C"/>
    <w:rsid w:val="00E95F6A"/>
    <w:rsid w:val="00E961A5"/>
    <w:rsid w:val="00E96AC0"/>
    <w:rsid w:val="00EA0CB6"/>
    <w:rsid w:val="00EA17EE"/>
    <w:rsid w:val="00EA3CDD"/>
    <w:rsid w:val="00EA4CD6"/>
    <w:rsid w:val="00EA5DD7"/>
    <w:rsid w:val="00EA6788"/>
    <w:rsid w:val="00EA6C59"/>
    <w:rsid w:val="00EA731B"/>
    <w:rsid w:val="00EA7990"/>
    <w:rsid w:val="00EA7D8E"/>
    <w:rsid w:val="00EB021E"/>
    <w:rsid w:val="00EB0884"/>
    <w:rsid w:val="00EB12A7"/>
    <w:rsid w:val="00EB1552"/>
    <w:rsid w:val="00EB1739"/>
    <w:rsid w:val="00EB1DD0"/>
    <w:rsid w:val="00EB22D3"/>
    <w:rsid w:val="00EB2CB3"/>
    <w:rsid w:val="00EB2E1A"/>
    <w:rsid w:val="00EB324B"/>
    <w:rsid w:val="00EB411D"/>
    <w:rsid w:val="00EB50A3"/>
    <w:rsid w:val="00EB5133"/>
    <w:rsid w:val="00EB5985"/>
    <w:rsid w:val="00EB60AA"/>
    <w:rsid w:val="00EB6797"/>
    <w:rsid w:val="00EB6812"/>
    <w:rsid w:val="00EB7813"/>
    <w:rsid w:val="00EC1FA5"/>
    <w:rsid w:val="00EC2539"/>
    <w:rsid w:val="00EC255A"/>
    <w:rsid w:val="00EC2FAE"/>
    <w:rsid w:val="00EC34E2"/>
    <w:rsid w:val="00EC47CA"/>
    <w:rsid w:val="00EC4CA6"/>
    <w:rsid w:val="00EC4D2C"/>
    <w:rsid w:val="00EC5D41"/>
    <w:rsid w:val="00EC6476"/>
    <w:rsid w:val="00EC6C8A"/>
    <w:rsid w:val="00EC7264"/>
    <w:rsid w:val="00EC7980"/>
    <w:rsid w:val="00ED0C16"/>
    <w:rsid w:val="00ED26DC"/>
    <w:rsid w:val="00ED3A08"/>
    <w:rsid w:val="00ED41E2"/>
    <w:rsid w:val="00ED5BF6"/>
    <w:rsid w:val="00ED6396"/>
    <w:rsid w:val="00ED65E3"/>
    <w:rsid w:val="00ED7433"/>
    <w:rsid w:val="00EE0027"/>
    <w:rsid w:val="00EE0686"/>
    <w:rsid w:val="00EE09A6"/>
    <w:rsid w:val="00EE0A35"/>
    <w:rsid w:val="00EE13DC"/>
    <w:rsid w:val="00EE1A76"/>
    <w:rsid w:val="00EE1C32"/>
    <w:rsid w:val="00EE205C"/>
    <w:rsid w:val="00EE2776"/>
    <w:rsid w:val="00EE29E2"/>
    <w:rsid w:val="00EE3B93"/>
    <w:rsid w:val="00EE3C40"/>
    <w:rsid w:val="00EE4013"/>
    <w:rsid w:val="00EE4A91"/>
    <w:rsid w:val="00EE57EF"/>
    <w:rsid w:val="00EE5814"/>
    <w:rsid w:val="00EE61BD"/>
    <w:rsid w:val="00EE6B1E"/>
    <w:rsid w:val="00EE7A1E"/>
    <w:rsid w:val="00EE7E0E"/>
    <w:rsid w:val="00EE7E35"/>
    <w:rsid w:val="00EF0762"/>
    <w:rsid w:val="00EF2286"/>
    <w:rsid w:val="00EF279A"/>
    <w:rsid w:val="00EF296F"/>
    <w:rsid w:val="00EF2E1B"/>
    <w:rsid w:val="00EF30AB"/>
    <w:rsid w:val="00F00442"/>
    <w:rsid w:val="00F0180D"/>
    <w:rsid w:val="00F02525"/>
    <w:rsid w:val="00F02DF9"/>
    <w:rsid w:val="00F03E8A"/>
    <w:rsid w:val="00F0438D"/>
    <w:rsid w:val="00F0444F"/>
    <w:rsid w:val="00F04539"/>
    <w:rsid w:val="00F047A8"/>
    <w:rsid w:val="00F04847"/>
    <w:rsid w:val="00F04DAF"/>
    <w:rsid w:val="00F04F85"/>
    <w:rsid w:val="00F05834"/>
    <w:rsid w:val="00F05DD0"/>
    <w:rsid w:val="00F05E73"/>
    <w:rsid w:val="00F06D20"/>
    <w:rsid w:val="00F07086"/>
    <w:rsid w:val="00F070B0"/>
    <w:rsid w:val="00F07280"/>
    <w:rsid w:val="00F07A57"/>
    <w:rsid w:val="00F116F9"/>
    <w:rsid w:val="00F13100"/>
    <w:rsid w:val="00F13AD8"/>
    <w:rsid w:val="00F13C14"/>
    <w:rsid w:val="00F13EDD"/>
    <w:rsid w:val="00F14205"/>
    <w:rsid w:val="00F15960"/>
    <w:rsid w:val="00F20D8C"/>
    <w:rsid w:val="00F219F4"/>
    <w:rsid w:val="00F21AAA"/>
    <w:rsid w:val="00F21C69"/>
    <w:rsid w:val="00F2314F"/>
    <w:rsid w:val="00F234F4"/>
    <w:rsid w:val="00F23F1F"/>
    <w:rsid w:val="00F24166"/>
    <w:rsid w:val="00F2444E"/>
    <w:rsid w:val="00F24468"/>
    <w:rsid w:val="00F24978"/>
    <w:rsid w:val="00F24A9B"/>
    <w:rsid w:val="00F24ADE"/>
    <w:rsid w:val="00F25B75"/>
    <w:rsid w:val="00F25C83"/>
    <w:rsid w:val="00F263F0"/>
    <w:rsid w:val="00F2690E"/>
    <w:rsid w:val="00F26A19"/>
    <w:rsid w:val="00F26C69"/>
    <w:rsid w:val="00F26F59"/>
    <w:rsid w:val="00F279DB"/>
    <w:rsid w:val="00F27D3D"/>
    <w:rsid w:val="00F304E5"/>
    <w:rsid w:val="00F3234E"/>
    <w:rsid w:val="00F32358"/>
    <w:rsid w:val="00F324E9"/>
    <w:rsid w:val="00F32777"/>
    <w:rsid w:val="00F32B17"/>
    <w:rsid w:val="00F33A5E"/>
    <w:rsid w:val="00F3499F"/>
    <w:rsid w:val="00F34E34"/>
    <w:rsid w:val="00F35447"/>
    <w:rsid w:val="00F403E8"/>
    <w:rsid w:val="00F414AB"/>
    <w:rsid w:val="00F41B34"/>
    <w:rsid w:val="00F41FB0"/>
    <w:rsid w:val="00F42196"/>
    <w:rsid w:val="00F42530"/>
    <w:rsid w:val="00F425EA"/>
    <w:rsid w:val="00F4280F"/>
    <w:rsid w:val="00F4285A"/>
    <w:rsid w:val="00F42AE6"/>
    <w:rsid w:val="00F439F9"/>
    <w:rsid w:val="00F43F5D"/>
    <w:rsid w:val="00F44F16"/>
    <w:rsid w:val="00F44FC0"/>
    <w:rsid w:val="00F4539B"/>
    <w:rsid w:val="00F45AF6"/>
    <w:rsid w:val="00F45FBE"/>
    <w:rsid w:val="00F46114"/>
    <w:rsid w:val="00F464FA"/>
    <w:rsid w:val="00F46586"/>
    <w:rsid w:val="00F47494"/>
    <w:rsid w:val="00F47E06"/>
    <w:rsid w:val="00F50189"/>
    <w:rsid w:val="00F51A19"/>
    <w:rsid w:val="00F51D1A"/>
    <w:rsid w:val="00F53358"/>
    <w:rsid w:val="00F54219"/>
    <w:rsid w:val="00F54810"/>
    <w:rsid w:val="00F549A1"/>
    <w:rsid w:val="00F54A54"/>
    <w:rsid w:val="00F553A6"/>
    <w:rsid w:val="00F567C3"/>
    <w:rsid w:val="00F569EF"/>
    <w:rsid w:val="00F5766B"/>
    <w:rsid w:val="00F57C36"/>
    <w:rsid w:val="00F60463"/>
    <w:rsid w:val="00F60508"/>
    <w:rsid w:val="00F60DB1"/>
    <w:rsid w:val="00F61563"/>
    <w:rsid w:val="00F61B65"/>
    <w:rsid w:val="00F62ACD"/>
    <w:rsid w:val="00F62C12"/>
    <w:rsid w:val="00F63FEA"/>
    <w:rsid w:val="00F64865"/>
    <w:rsid w:val="00F64A2D"/>
    <w:rsid w:val="00F64E12"/>
    <w:rsid w:val="00F65116"/>
    <w:rsid w:val="00F65B52"/>
    <w:rsid w:val="00F65FA8"/>
    <w:rsid w:val="00F660B0"/>
    <w:rsid w:val="00F67B9A"/>
    <w:rsid w:val="00F67FD9"/>
    <w:rsid w:val="00F70DE7"/>
    <w:rsid w:val="00F71172"/>
    <w:rsid w:val="00F71311"/>
    <w:rsid w:val="00F724E8"/>
    <w:rsid w:val="00F72A2C"/>
    <w:rsid w:val="00F734A2"/>
    <w:rsid w:val="00F74896"/>
    <w:rsid w:val="00F7533D"/>
    <w:rsid w:val="00F75B5A"/>
    <w:rsid w:val="00F76012"/>
    <w:rsid w:val="00F76585"/>
    <w:rsid w:val="00F7666B"/>
    <w:rsid w:val="00F80D47"/>
    <w:rsid w:val="00F81274"/>
    <w:rsid w:val="00F82332"/>
    <w:rsid w:val="00F82B07"/>
    <w:rsid w:val="00F8334E"/>
    <w:rsid w:val="00F8451C"/>
    <w:rsid w:val="00F846A8"/>
    <w:rsid w:val="00F84761"/>
    <w:rsid w:val="00F84AF9"/>
    <w:rsid w:val="00F84E14"/>
    <w:rsid w:val="00F84E24"/>
    <w:rsid w:val="00F850FC"/>
    <w:rsid w:val="00F85628"/>
    <w:rsid w:val="00F8594D"/>
    <w:rsid w:val="00F86C56"/>
    <w:rsid w:val="00F87925"/>
    <w:rsid w:val="00F90EC8"/>
    <w:rsid w:val="00F92846"/>
    <w:rsid w:val="00F92AC9"/>
    <w:rsid w:val="00F93739"/>
    <w:rsid w:val="00F96CBB"/>
    <w:rsid w:val="00F96E01"/>
    <w:rsid w:val="00F9703B"/>
    <w:rsid w:val="00F97270"/>
    <w:rsid w:val="00FA03BB"/>
    <w:rsid w:val="00FA078F"/>
    <w:rsid w:val="00FA0F5D"/>
    <w:rsid w:val="00FA104D"/>
    <w:rsid w:val="00FA133F"/>
    <w:rsid w:val="00FA14D0"/>
    <w:rsid w:val="00FA3006"/>
    <w:rsid w:val="00FA35B6"/>
    <w:rsid w:val="00FA3C89"/>
    <w:rsid w:val="00FA3CB3"/>
    <w:rsid w:val="00FA4EF1"/>
    <w:rsid w:val="00FA56BF"/>
    <w:rsid w:val="00FA6480"/>
    <w:rsid w:val="00FB016A"/>
    <w:rsid w:val="00FB0FB8"/>
    <w:rsid w:val="00FB1773"/>
    <w:rsid w:val="00FB30B4"/>
    <w:rsid w:val="00FB352F"/>
    <w:rsid w:val="00FB3AE9"/>
    <w:rsid w:val="00FB3C19"/>
    <w:rsid w:val="00FB445E"/>
    <w:rsid w:val="00FB44D2"/>
    <w:rsid w:val="00FB50BC"/>
    <w:rsid w:val="00FB552C"/>
    <w:rsid w:val="00FB651B"/>
    <w:rsid w:val="00FB66D1"/>
    <w:rsid w:val="00FB6B97"/>
    <w:rsid w:val="00FB6D0B"/>
    <w:rsid w:val="00FB781D"/>
    <w:rsid w:val="00FC00CB"/>
    <w:rsid w:val="00FC0478"/>
    <w:rsid w:val="00FC07B1"/>
    <w:rsid w:val="00FC0BAB"/>
    <w:rsid w:val="00FC2236"/>
    <w:rsid w:val="00FC2654"/>
    <w:rsid w:val="00FC26F6"/>
    <w:rsid w:val="00FC2886"/>
    <w:rsid w:val="00FC334D"/>
    <w:rsid w:val="00FC4462"/>
    <w:rsid w:val="00FC4558"/>
    <w:rsid w:val="00FC4876"/>
    <w:rsid w:val="00FC4986"/>
    <w:rsid w:val="00FC61F4"/>
    <w:rsid w:val="00FC6897"/>
    <w:rsid w:val="00FC79D3"/>
    <w:rsid w:val="00FC7B65"/>
    <w:rsid w:val="00FC7C91"/>
    <w:rsid w:val="00FC7D92"/>
    <w:rsid w:val="00FD0466"/>
    <w:rsid w:val="00FD0A69"/>
    <w:rsid w:val="00FD0B1C"/>
    <w:rsid w:val="00FD1A23"/>
    <w:rsid w:val="00FD1BAA"/>
    <w:rsid w:val="00FD2429"/>
    <w:rsid w:val="00FD2F1E"/>
    <w:rsid w:val="00FD3032"/>
    <w:rsid w:val="00FD35D2"/>
    <w:rsid w:val="00FD3A39"/>
    <w:rsid w:val="00FD3AB8"/>
    <w:rsid w:val="00FD519C"/>
    <w:rsid w:val="00FD5B3D"/>
    <w:rsid w:val="00FD5BBC"/>
    <w:rsid w:val="00FD6205"/>
    <w:rsid w:val="00FD7195"/>
    <w:rsid w:val="00FD7A3B"/>
    <w:rsid w:val="00FE00C5"/>
    <w:rsid w:val="00FE05C6"/>
    <w:rsid w:val="00FE08A5"/>
    <w:rsid w:val="00FE0D00"/>
    <w:rsid w:val="00FE1274"/>
    <w:rsid w:val="00FE179C"/>
    <w:rsid w:val="00FE2B9F"/>
    <w:rsid w:val="00FE34FF"/>
    <w:rsid w:val="00FE39D0"/>
    <w:rsid w:val="00FE3E63"/>
    <w:rsid w:val="00FE43EC"/>
    <w:rsid w:val="00FE46C5"/>
    <w:rsid w:val="00FE4AB7"/>
    <w:rsid w:val="00FE5014"/>
    <w:rsid w:val="00FE510C"/>
    <w:rsid w:val="00FE645B"/>
    <w:rsid w:val="00FE736D"/>
    <w:rsid w:val="00FF14B3"/>
    <w:rsid w:val="00FF304A"/>
    <w:rsid w:val="00FF318C"/>
    <w:rsid w:val="00FF46A4"/>
    <w:rsid w:val="00FF473A"/>
    <w:rsid w:val="00FF5908"/>
    <w:rsid w:val="00FF6671"/>
    <w:rsid w:val="00FF6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9B57F"/>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A61C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character" w:styleId="Nadruk">
    <w:name w:val="Emphasis"/>
    <w:basedOn w:val="Standaardalinea-lettertype"/>
    <w:uiPriority w:val="20"/>
    <w:qFormat/>
    <w:locked/>
    <w:rsid w:val="009B4198"/>
    <w:rPr>
      <w:i/>
      <w:iCs/>
    </w:rPr>
  </w:style>
  <w:style w:type="character" w:customStyle="1" w:styleId="Kop3Char">
    <w:name w:val="Kop 3 Char"/>
    <w:basedOn w:val="Standaardalinea-lettertype"/>
    <w:link w:val="Kop3"/>
    <w:semiHidden/>
    <w:rsid w:val="00A61C91"/>
    <w:rPr>
      <w:rFonts w:asciiTheme="majorHAnsi" w:eastAsiaTheme="majorEastAsia" w:hAnsiTheme="majorHAnsi" w:cstheme="majorBidi"/>
      <w:color w:val="243F60" w:themeColor="accent1" w:themeShade="7F"/>
      <w:sz w:val="24"/>
      <w:szCs w:val="24"/>
      <w:lang w:eastAsia="en-US"/>
    </w:rPr>
  </w:style>
  <w:style w:type="character" w:customStyle="1" w:styleId="text-2xl">
    <w:name w:val="text-2xl"/>
    <w:basedOn w:val="Standaardalinea-lettertype"/>
    <w:rsid w:val="00A61C91"/>
  </w:style>
  <w:style w:type="paragraph" w:styleId="Revisie">
    <w:name w:val="Revision"/>
    <w:hidden/>
    <w:uiPriority w:val="99"/>
    <w:semiHidden/>
    <w:rsid w:val="00591C8B"/>
    <w:rPr>
      <w:rFonts w:ascii="Verdana" w:hAnsi="Verdana"/>
      <w:sz w:val="18"/>
      <w:szCs w:val="22"/>
      <w:lang w:eastAsia="en-US"/>
    </w:rPr>
  </w:style>
  <w:style w:type="character" w:styleId="Onopgelostemelding">
    <w:name w:val="Unresolved Mention"/>
    <w:basedOn w:val="Standaardalinea-lettertype"/>
    <w:uiPriority w:val="99"/>
    <w:semiHidden/>
    <w:unhideWhenUsed/>
    <w:rsid w:val="001D5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3744629">
      <w:bodyDiv w:val="1"/>
      <w:marLeft w:val="0"/>
      <w:marRight w:val="0"/>
      <w:marTop w:val="0"/>
      <w:marBottom w:val="0"/>
      <w:divBdr>
        <w:top w:val="none" w:sz="0" w:space="0" w:color="auto"/>
        <w:left w:val="none" w:sz="0" w:space="0" w:color="auto"/>
        <w:bottom w:val="none" w:sz="0" w:space="0" w:color="auto"/>
        <w:right w:val="none" w:sz="0" w:space="0" w:color="auto"/>
      </w:divBdr>
    </w:div>
    <w:div w:id="649747470">
      <w:bodyDiv w:val="1"/>
      <w:marLeft w:val="0"/>
      <w:marRight w:val="0"/>
      <w:marTop w:val="0"/>
      <w:marBottom w:val="0"/>
      <w:divBdr>
        <w:top w:val="none" w:sz="0" w:space="0" w:color="auto"/>
        <w:left w:val="none" w:sz="0" w:space="0" w:color="auto"/>
        <w:bottom w:val="none" w:sz="0" w:space="0" w:color="auto"/>
        <w:right w:val="none" w:sz="0" w:space="0" w:color="auto"/>
      </w:divBdr>
    </w:div>
    <w:div w:id="662121337">
      <w:bodyDiv w:val="1"/>
      <w:marLeft w:val="0"/>
      <w:marRight w:val="0"/>
      <w:marTop w:val="0"/>
      <w:marBottom w:val="0"/>
      <w:divBdr>
        <w:top w:val="none" w:sz="0" w:space="0" w:color="auto"/>
        <w:left w:val="none" w:sz="0" w:space="0" w:color="auto"/>
        <w:bottom w:val="none" w:sz="0" w:space="0" w:color="auto"/>
        <w:right w:val="none" w:sz="0" w:space="0" w:color="auto"/>
      </w:divBdr>
    </w:div>
    <w:div w:id="728385610">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029991835">
      <w:bodyDiv w:val="1"/>
      <w:marLeft w:val="0"/>
      <w:marRight w:val="0"/>
      <w:marTop w:val="0"/>
      <w:marBottom w:val="0"/>
      <w:divBdr>
        <w:top w:val="none" w:sz="0" w:space="0" w:color="auto"/>
        <w:left w:val="none" w:sz="0" w:space="0" w:color="auto"/>
        <w:bottom w:val="none" w:sz="0" w:space="0" w:color="auto"/>
        <w:right w:val="none" w:sz="0" w:space="0" w:color="auto"/>
      </w:divBdr>
      <w:divsChild>
        <w:div w:id="219245754">
          <w:marLeft w:val="0"/>
          <w:marRight w:val="0"/>
          <w:marTop w:val="0"/>
          <w:marBottom w:val="0"/>
          <w:divBdr>
            <w:top w:val="single" w:sz="2" w:space="0" w:color="E5E7EB"/>
            <w:left w:val="single" w:sz="2" w:space="0" w:color="E5E7EB"/>
            <w:bottom w:val="single" w:sz="2" w:space="0" w:color="E5E7EB"/>
            <w:right w:val="single" w:sz="2" w:space="0" w:color="E5E7EB"/>
          </w:divBdr>
          <w:divsChild>
            <w:div w:id="1517039702">
              <w:marLeft w:val="0"/>
              <w:marRight w:val="0"/>
              <w:marTop w:val="0"/>
              <w:marBottom w:val="0"/>
              <w:divBdr>
                <w:top w:val="single" w:sz="2" w:space="0" w:color="E5E7EB"/>
                <w:left w:val="single" w:sz="2" w:space="0" w:color="E5E7EB"/>
                <w:bottom w:val="single" w:sz="2" w:space="0" w:color="E5E7EB"/>
                <w:right w:val="single" w:sz="2" w:space="0" w:color="E5E7EB"/>
              </w:divBdr>
            </w:div>
            <w:div w:id="2020236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858513">
          <w:marLeft w:val="0"/>
          <w:marRight w:val="0"/>
          <w:marTop w:val="0"/>
          <w:marBottom w:val="0"/>
          <w:divBdr>
            <w:top w:val="single" w:sz="2" w:space="0" w:color="E5E7EB"/>
            <w:left w:val="single" w:sz="2" w:space="0" w:color="E5E7EB"/>
            <w:bottom w:val="single" w:sz="2" w:space="0" w:color="E5E7EB"/>
            <w:right w:val="single" w:sz="2" w:space="0" w:color="E5E7EB"/>
          </w:divBdr>
          <w:divsChild>
            <w:div w:id="1058092855">
              <w:marLeft w:val="0"/>
              <w:marRight w:val="0"/>
              <w:marTop w:val="0"/>
              <w:marBottom w:val="0"/>
              <w:divBdr>
                <w:top w:val="single" w:sz="2" w:space="0" w:color="E5E7EB"/>
                <w:left w:val="single" w:sz="2" w:space="0" w:color="E5E7EB"/>
                <w:bottom w:val="single" w:sz="2" w:space="0" w:color="E5E7EB"/>
                <w:right w:val="single" w:sz="2" w:space="0" w:color="E5E7EB"/>
              </w:divBdr>
            </w:div>
            <w:div w:id="1562406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8396520">
          <w:marLeft w:val="0"/>
          <w:marRight w:val="0"/>
          <w:marTop w:val="0"/>
          <w:marBottom w:val="0"/>
          <w:divBdr>
            <w:top w:val="single" w:sz="2" w:space="0" w:color="E5E7EB"/>
            <w:left w:val="single" w:sz="2" w:space="0" w:color="E5E7EB"/>
            <w:bottom w:val="single" w:sz="2" w:space="0" w:color="E5E7EB"/>
            <w:right w:val="single" w:sz="2" w:space="0" w:color="E5E7EB"/>
          </w:divBdr>
          <w:divsChild>
            <w:div w:id="583226167">
              <w:marLeft w:val="0"/>
              <w:marRight w:val="0"/>
              <w:marTop w:val="0"/>
              <w:marBottom w:val="0"/>
              <w:divBdr>
                <w:top w:val="single" w:sz="2" w:space="0" w:color="E5E7EB"/>
                <w:left w:val="single" w:sz="2" w:space="0" w:color="E5E7EB"/>
                <w:bottom w:val="single" w:sz="2" w:space="0" w:color="E5E7EB"/>
                <w:right w:val="single" w:sz="2" w:space="0" w:color="E5E7EB"/>
              </w:divBdr>
            </w:div>
            <w:div w:id="161052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962575">
          <w:marLeft w:val="0"/>
          <w:marRight w:val="0"/>
          <w:marTop w:val="0"/>
          <w:marBottom w:val="0"/>
          <w:divBdr>
            <w:top w:val="single" w:sz="2" w:space="0" w:color="E5E7EB"/>
            <w:left w:val="single" w:sz="2" w:space="0" w:color="E5E7EB"/>
            <w:bottom w:val="single" w:sz="2" w:space="0" w:color="E5E7EB"/>
            <w:right w:val="single" w:sz="2" w:space="0" w:color="E5E7EB"/>
          </w:divBdr>
          <w:divsChild>
            <w:div w:id="979654365">
              <w:marLeft w:val="0"/>
              <w:marRight w:val="0"/>
              <w:marTop w:val="0"/>
              <w:marBottom w:val="0"/>
              <w:divBdr>
                <w:top w:val="single" w:sz="2" w:space="0" w:color="E5E7EB"/>
                <w:left w:val="single" w:sz="2" w:space="0" w:color="E5E7EB"/>
                <w:bottom w:val="single" w:sz="2" w:space="0" w:color="E5E7EB"/>
                <w:right w:val="single" w:sz="2" w:space="0" w:color="E5E7EB"/>
              </w:divBdr>
            </w:div>
            <w:div w:id="1879659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4615518">
          <w:marLeft w:val="0"/>
          <w:marRight w:val="0"/>
          <w:marTop w:val="0"/>
          <w:marBottom w:val="0"/>
          <w:divBdr>
            <w:top w:val="single" w:sz="2" w:space="0" w:color="E5E7EB"/>
            <w:left w:val="single" w:sz="2" w:space="0" w:color="E5E7EB"/>
            <w:bottom w:val="single" w:sz="2" w:space="0" w:color="E5E7EB"/>
            <w:right w:val="single" w:sz="2" w:space="0" w:color="E5E7EB"/>
          </w:divBdr>
          <w:divsChild>
            <w:div w:id="1427923386">
              <w:marLeft w:val="0"/>
              <w:marRight w:val="0"/>
              <w:marTop w:val="0"/>
              <w:marBottom w:val="0"/>
              <w:divBdr>
                <w:top w:val="single" w:sz="2" w:space="0" w:color="E5E7EB"/>
                <w:left w:val="single" w:sz="2" w:space="0" w:color="E5E7EB"/>
                <w:bottom w:val="single" w:sz="2" w:space="0" w:color="E5E7EB"/>
                <w:right w:val="single" w:sz="2" w:space="0" w:color="E5E7EB"/>
              </w:divBdr>
            </w:div>
            <w:div w:id="1352806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1244639">
      <w:bodyDiv w:val="1"/>
      <w:marLeft w:val="0"/>
      <w:marRight w:val="0"/>
      <w:marTop w:val="0"/>
      <w:marBottom w:val="0"/>
      <w:divBdr>
        <w:top w:val="none" w:sz="0" w:space="0" w:color="auto"/>
        <w:left w:val="none" w:sz="0" w:space="0" w:color="auto"/>
        <w:bottom w:val="none" w:sz="0" w:space="0" w:color="auto"/>
        <w:right w:val="none" w:sz="0" w:space="0" w:color="auto"/>
      </w:divBdr>
    </w:div>
    <w:div w:id="1216235798">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588464447">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882762">
      <w:bodyDiv w:val="1"/>
      <w:marLeft w:val="0"/>
      <w:marRight w:val="0"/>
      <w:marTop w:val="0"/>
      <w:marBottom w:val="0"/>
      <w:divBdr>
        <w:top w:val="none" w:sz="0" w:space="0" w:color="auto"/>
        <w:left w:val="none" w:sz="0" w:space="0" w:color="auto"/>
        <w:bottom w:val="none" w:sz="0" w:space="0" w:color="auto"/>
        <w:right w:val="none" w:sz="0" w:space="0" w:color="auto"/>
      </w:divBdr>
    </w:div>
    <w:div w:id="1908176817">
      <w:bodyDiv w:val="1"/>
      <w:marLeft w:val="0"/>
      <w:marRight w:val="0"/>
      <w:marTop w:val="0"/>
      <w:marBottom w:val="0"/>
      <w:divBdr>
        <w:top w:val="none" w:sz="0" w:space="0" w:color="auto"/>
        <w:left w:val="none" w:sz="0" w:space="0" w:color="auto"/>
        <w:bottom w:val="none" w:sz="0" w:space="0" w:color="auto"/>
        <w:right w:val="none" w:sz="0" w:space="0" w:color="auto"/>
      </w:divBdr>
    </w:div>
    <w:div w:id="1930503578">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1287</ap:Words>
  <ap:Characters>7082</ap:Characters>
  <ap:DocSecurity>0</ap:DocSecurity>
  <ap:Lines>59</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2025-11-10T13:58:00.0000000Z</lastPrinted>
  <dcterms:created xsi:type="dcterms:W3CDTF">2025-11-17T09:45:00.0000000Z</dcterms:created>
  <dcterms:modified xsi:type="dcterms:W3CDTF">2025-11-17T09:45:00.0000000Z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