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11" w:rsidP="00831611" w:rsidRDefault="00831611" w14:paraId="4A79CA14" w14:textId="77777777">
      <w:r>
        <w:t>Geachte Voorzitter,</w:t>
      </w:r>
    </w:p>
    <w:p w:rsidR="004F3FB7" w:rsidP="004F3FB7" w:rsidRDefault="004F3FB7" w14:paraId="0965E861" w14:textId="77777777"/>
    <w:p w:rsidR="004F3FB7" w:rsidP="004F3FB7" w:rsidRDefault="00DD07AB" w14:paraId="33CE9039" w14:textId="56C61D7B">
      <w:r>
        <w:br/>
      </w:r>
      <w:r w:rsidR="004F3FB7">
        <w:t>Ter voldoening aan het bepaalde in artikel 9 van de Rijkswet goedkeuring en bekendmaking verdragen, en met het oog op artikel 7, onderdeel e, van die Rijkswet, heb ik de eer u mede te delen dat de regering het voornemen heeft om over te gaan tot verlenging van de Overeenkomst inzake de rechtspositie van de strijdkrachten voor militair personeel en troepenuitrusting tussen de Staat Qatar en het Koninkrijk der Nederlanden, Doha, 16 december 2014 (</w:t>
      </w:r>
      <w:proofErr w:type="spellStart"/>
      <w:r w:rsidR="004F3FB7">
        <w:t>Trb</w:t>
      </w:r>
      <w:proofErr w:type="spellEnd"/>
      <w:r w:rsidR="004F3FB7">
        <w:t>. 2015, 12).</w:t>
      </w:r>
    </w:p>
    <w:p w:rsidR="004F3FB7" w:rsidP="004F3FB7" w:rsidRDefault="004F3FB7" w14:paraId="167FAC9B" w14:textId="77777777"/>
    <w:p w:rsidR="004F3FB7" w:rsidP="004F3FB7" w:rsidRDefault="004F3FB7" w14:paraId="3B0D7E3E" w14:textId="6B831DC0">
      <w:r>
        <w:t>Het verdrag met een initiële looptijd van één jaar tot 16 december 2015 zal, na een eerste verlenging die tot 15 december 2017 liep (</w:t>
      </w:r>
      <w:proofErr w:type="spellStart"/>
      <w:r>
        <w:t>Trb</w:t>
      </w:r>
      <w:proofErr w:type="spellEnd"/>
      <w:r>
        <w:t>. 2016, 56), een tweede verlenging die tot 15 december 2018 liep (</w:t>
      </w:r>
      <w:proofErr w:type="spellStart"/>
      <w:r>
        <w:t>Trb</w:t>
      </w:r>
      <w:proofErr w:type="spellEnd"/>
      <w:r>
        <w:t>. 2018, 11), een derde verlenging die tot 15 december 2019 liep (</w:t>
      </w:r>
      <w:proofErr w:type="spellStart"/>
      <w:r>
        <w:t>Trb</w:t>
      </w:r>
      <w:proofErr w:type="spellEnd"/>
      <w:r>
        <w:t>. 2018, 218), een vierde verlenging die tot 15 december 2021 liep (</w:t>
      </w:r>
      <w:proofErr w:type="spellStart"/>
      <w:r>
        <w:t>Trb</w:t>
      </w:r>
      <w:proofErr w:type="spellEnd"/>
      <w:r>
        <w:t>. 2020, 49), een vijfde verlenging die tot 14 december 2023</w:t>
      </w:r>
      <w:r w:rsidR="00B42D37">
        <w:t xml:space="preserve"> liep</w:t>
      </w:r>
      <w:r>
        <w:t xml:space="preserve"> </w:t>
      </w:r>
      <w:r w:rsidR="00B42D37">
        <w:t>(</w:t>
      </w:r>
      <w:proofErr w:type="spellStart"/>
      <w:r w:rsidR="00B42D37">
        <w:t>Trb</w:t>
      </w:r>
      <w:proofErr w:type="spellEnd"/>
      <w:r w:rsidR="00B42D37">
        <w:t xml:space="preserve">. 2021, 147) en een zesde verlenging die tot 14 december 2025 </w:t>
      </w:r>
      <w:r>
        <w:t>loopt (</w:t>
      </w:r>
      <w:proofErr w:type="spellStart"/>
      <w:r>
        <w:t>Trb</w:t>
      </w:r>
      <w:proofErr w:type="spellEnd"/>
      <w:r>
        <w:t>. 202</w:t>
      </w:r>
      <w:r w:rsidR="00B42D37">
        <w:t>3</w:t>
      </w:r>
      <w:r>
        <w:t>, 1</w:t>
      </w:r>
      <w:r w:rsidR="00B42D37">
        <w:t>38</w:t>
      </w:r>
      <w:r>
        <w:t>) met twee jaar, worden verlengd tot 14 december 202</w:t>
      </w:r>
      <w:r w:rsidR="00B42D37">
        <w:t>7</w:t>
      </w:r>
      <w:r>
        <w:t>.</w:t>
      </w:r>
    </w:p>
    <w:p w:rsidR="004F3FB7" w:rsidP="004F3FB7" w:rsidRDefault="004F3FB7" w14:paraId="0FB0D264" w14:textId="77777777"/>
    <w:p w:rsidR="002B57B9" w:rsidP="004F3FB7" w:rsidRDefault="004F3FB7" w14:paraId="50D68FC4" w14:textId="31B1FCA8">
      <w:r>
        <w:t>Voor wat het Koninkrijk betreft, geldt het te verlengen verdrag alleen voor het Europese deel van Nederland. Het verdrag behoefde destijds op grond van artikel 7, onderdeel c, van de Rijkswet goedkeuring en bekendmaking verdragen niet de goedkeuring van de Staten-Generaal.</w:t>
      </w:r>
      <w:r w:rsidR="00831611">
        <w:br/>
      </w:r>
    </w:p>
    <w:p w:rsidR="002B57B9" w:rsidP="00F9028F" w:rsidRDefault="002B57B9" w14:paraId="50AA9F3C" w14:textId="77777777"/>
    <w:p w:rsidR="00323B7B" w:rsidP="00F9028F" w:rsidRDefault="0003704F" w14:paraId="01C257B9" w14:textId="0523FE11">
      <w:r>
        <w:t xml:space="preserve">De </w:t>
      </w:r>
      <w:r w:rsidR="00831611">
        <w:t>Minister van Buitenlandse Zaken</w:t>
      </w:r>
      <w:r>
        <w:t>,</w:t>
      </w:r>
      <w:r w:rsidR="00EB659E">
        <w:br/>
      </w:r>
      <w:r w:rsidR="00E10ABB">
        <w:br/>
      </w:r>
    </w:p>
    <w:p w:rsidR="00323B7B" w:rsidP="00F9028F" w:rsidRDefault="00323B7B" w14:paraId="17ABFCAC" w14:textId="77777777"/>
    <w:p w:rsidR="00720AC7" w:rsidP="00F9028F" w:rsidRDefault="00720AC7" w14:paraId="3C090943" w14:textId="2ED73B0C"/>
    <w:p w:rsidR="00585622" w:rsidP="00F9028F" w:rsidRDefault="00E10ABB" w14:paraId="50534EC2" w14:textId="05B67299">
      <w:r>
        <w:br/>
      </w:r>
      <w:r w:rsidR="00B42D37">
        <w:t>D.M. van Weel</w:t>
      </w:r>
    </w:p>
    <w:sectPr w:rsidR="00585622">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8A0D" w14:textId="77777777" w:rsidR="002504AC" w:rsidRDefault="002504AC">
      <w:pPr>
        <w:spacing w:line="240" w:lineRule="auto"/>
      </w:pPr>
      <w:r>
        <w:separator/>
      </w:r>
    </w:p>
  </w:endnote>
  <w:endnote w:type="continuationSeparator" w:id="0">
    <w:p w14:paraId="6CEF3542" w14:textId="77777777" w:rsidR="002504AC" w:rsidRDefault="00250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7AA3" w14:textId="77777777" w:rsidR="002504AC" w:rsidRDefault="002504AC">
      <w:pPr>
        <w:spacing w:line="240" w:lineRule="auto"/>
      </w:pPr>
      <w:r>
        <w:separator/>
      </w:r>
    </w:p>
  </w:footnote>
  <w:footnote w:type="continuationSeparator" w:id="0">
    <w:p w14:paraId="10AA936B" w14:textId="77777777" w:rsidR="002504AC" w:rsidRDefault="00250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CB49" w14:textId="77777777" w:rsidR="005B453F" w:rsidRDefault="00831611">
    <w:r>
      <w:rPr>
        <w:noProof/>
      </w:rPr>
      <mc:AlternateContent>
        <mc:Choice Requires="wps">
          <w:drawing>
            <wp:anchor distT="0" distB="0" distL="0" distR="0" simplePos="0" relativeHeight="251652096" behindDoc="0" locked="1" layoutInCell="1" allowOverlap="1" wp14:anchorId="7EC7CB11" wp14:editId="51C655B8">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EE24FB5" w14:textId="6D38376D" w:rsidR="005B453F" w:rsidRDefault="005B453F">
                          <w:pPr>
                            <w:pStyle w:val="Rubricering"/>
                          </w:pPr>
                        </w:p>
                      </w:txbxContent>
                    </wps:txbx>
                    <wps:bodyPr vert="horz" wrap="square" lIns="0" tIns="0" rIns="0" bIns="0" anchor="t" anchorCtr="0"/>
                  </wps:wsp>
                </a:graphicData>
              </a:graphic>
            </wp:anchor>
          </w:drawing>
        </mc:Choice>
        <mc:Fallback>
          <w:pict>
            <v:shapetype w14:anchorId="7EC7CB11"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EE24FB5" w14:textId="6D38376D"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D34823" wp14:editId="04834DD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938A07" w14:textId="77777777" w:rsidR="005B453F" w:rsidRDefault="00831611">
                          <w:pPr>
                            <w:pStyle w:val="Referentiegegevensbold"/>
                          </w:pPr>
                          <w:r>
                            <w:t>Afdeling Verdragen</w:t>
                          </w:r>
                        </w:p>
                        <w:p w14:paraId="0023070A" w14:textId="77777777" w:rsidR="005B453F" w:rsidRDefault="00831611">
                          <w:pPr>
                            <w:pStyle w:val="Referentiegegevens"/>
                          </w:pPr>
                          <w:r>
                            <w:t>Directie Juridische Zaken</w:t>
                          </w:r>
                        </w:p>
                        <w:p w14:paraId="5AD1AB9A" w14:textId="77777777" w:rsidR="005B453F" w:rsidRDefault="005B453F">
                          <w:pPr>
                            <w:pStyle w:val="WitregelW2"/>
                          </w:pPr>
                        </w:p>
                        <w:p w14:paraId="38B109CA" w14:textId="77777777" w:rsidR="005B453F" w:rsidRDefault="00831611">
                          <w:pPr>
                            <w:pStyle w:val="Referentiegegevensbold"/>
                          </w:pPr>
                          <w:r>
                            <w:t>Datum</w:t>
                          </w:r>
                        </w:p>
                        <w:p w14:paraId="7AD1603F" w14:textId="430577AC" w:rsidR="005B453F" w:rsidRDefault="00346D40">
                          <w:pPr>
                            <w:pStyle w:val="Referentiegegevens"/>
                          </w:pPr>
                          <w:sdt>
                            <w:sdtPr>
                              <w:id w:val="1855849376"/>
                              <w:showingPlcHdr/>
                              <w:date w:fullDate="2023-05-30T00:00:00Z">
                                <w:dateFormat w:val="d MMMM yyyy"/>
                                <w:lid w:val="nl"/>
                                <w:storeMappedDataAs w:val="dateTime"/>
                                <w:calendar w:val="gregorian"/>
                              </w:date>
                            </w:sdtPr>
                            <w:sdtEndPr/>
                            <w:sdtContent>
                              <w:r w:rsidR="004F3FB7">
                                <w:t xml:space="preserve">     </w:t>
                              </w:r>
                            </w:sdtContent>
                          </w:sdt>
                        </w:p>
                        <w:p w14:paraId="4D66573C" w14:textId="77777777" w:rsidR="005B453F" w:rsidRDefault="005B453F">
                          <w:pPr>
                            <w:pStyle w:val="WitregelW1"/>
                          </w:pPr>
                        </w:p>
                        <w:p w14:paraId="6A2D667F" w14:textId="77777777" w:rsidR="005B453F" w:rsidRDefault="00831611">
                          <w:pPr>
                            <w:pStyle w:val="Referentiegegevensbold"/>
                          </w:pPr>
                          <w:r>
                            <w:t>Onze referentie</w:t>
                          </w:r>
                        </w:p>
                        <w:p w14:paraId="6AC1FDD6" w14:textId="1E031F72" w:rsidR="005B453F" w:rsidRDefault="00831611">
                          <w:pPr>
                            <w:pStyle w:val="Referentiegegevens"/>
                          </w:pPr>
                          <w:r>
                            <w:t>Min-BuZa.202</w:t>
                          </w:r>
                          <w:r w:rsidR="00BB1A89">
                            <w:t>3</w:t>
                          </w:r>
                          <w:r>
                            <w:t>.</w:t>
                          </w:r>
                          <w:r w:rsidR="00DA5158">
                            <w:t>18827-68</w:t>
                          </w:r>
                        </w:p>
                      </w:txbxContent>
                    </wps:txbx>
                    <wps:bodyPr vert="horz" wrap="square" lIns="0" tIns="0" rIns="0" bIns="0" anchor="t" anchorCtr="0"/>
                  </wps:wsp>
                </a:graphicData>
              </a:graphic>
            </wp:anchor>
          </w:drawing>
        </mc:Choice>
        <mc:Fallback>
          <w:pict>
            <v:shape w14:anchorId="40D34823"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938A07" w14:textId="77777777" w:rsidR="005B453F" w:rsidRDefault="00831611">
                    <w:pPr>
                      <w:pStyle w:val="Referentiegegevensbold"/>
                    </w:pPr>
                    <w:r>
                      <w:t>Afdeling Verdragen</w:t>
                    </w:r>
                  </w:p>
                  <w:p w14:paraId="0023070A" w14:textId="77777777" w:rsidR="005B453F" w:rsidRDefault="00831611">
                    <w:pPr>
                      <w:pStyle w:val="Referentiegegevens"/>
                    </w:pPr>
                    <w:r>
                      <w:t>Directie Juridische Zaken</w:t>
                    </w:r>
                  </w:p>
                  <w:p w14:paraId="5AD1AB9A" w14:textId="77777777" w:rsidR="005B453F" w:rsidRDefault="005B453F">
                    <w:pPr>
                      <w:pStyle w:val="WitregelW2"/>
                    </w:pPr>
                  </w:p>
                  <w:p w14:paraId="38B109CA" w14:textId="77777777" w:rsidR="005B453F" w:rsidRDefault="00831611">
                    <w:pPr>
                      <w:pStyle w:val="Referentiegegevensbold"/>
                    </w:pPr>
                    <w:r>
                      <w:t>Datum</w:t>
                    </w:r>
                  </w:p>
                  <w:p w14:paraId="7AD1603F" w14:textId="430577AC" w:rsidR="005B453F" w:rsidRDefault="00346D40">
                    <w:pPr>
                      <w:pStyle w:val="Referentiegegevens"/>
                    </w:pPr>
                    <w:sdt>
                      <w:sdtPr>
                        <w:id w:val="1855849376"/>
                        <w:showingPlcHdr/>
                        <w:date w:fullDate="2023-05-30T00:00:00Z">
                          <w:dateFormat w:val="d MMMM yyyy"/>
                          <w:lid w:val="nl"/>
                          <w:storeMappedDataAs w:val="dateTime"/>
                          <w:calendar w:val="gregorian"/>
                        </w:date>
                      </w:sdtPr>
                      <w:sdtEndPr/>
                      <w:sdtContent>
                        <w:r w:rsidR="004F3FB7">
                          <w:t xml:space="preserve">     </w:t>
                        </w:r>
                      </w:sdtContent>
                    </w:sdt>
                  </w:p>
                  <w:p w14:paraId="4D66573C" w14:textId="77777777" w:rsidR="005B453F" w:rsidRDefault="005B453F">
                    <w:pPr>
                      <w:pStyle w:val="WitregelW1"/>
                    </w:pPr>
                  </w:p>
                  <w:p w14:paraId="6A2D667F" w14:textId="77777777" w:rsidR="005B453F" w:rsidRDefault="00831611">
                    <w:pPr>
                      <w:pStyle w:val="Referentiegegevensbold"/>
                    </w:pPr>
                    <w:r>
                      <w:t>Onze referentie</w:t>
                    </w:r>
                  </w:p>
                  <w:p w14:paraId="6AC1FDD6" w14:textId="1E031F72" w:rsidR="005B453F" w:rsidRDefault="00831611">
                    <w:pPr>
                      <w:pStyle w:val="Referentiegegevens"/>
                    </w:pPr>
                    <w:r>
                      <w:t>Min-BuZa.202</w:t>
                    </w:r>
                    <w:r w:rsidR="00BB1A89">
                      <w:t>3</w:t>
                    </w:r>
                    <w:r>
                      <w:t>.</w:t>
                    </w:r>
                    <w:r w:rsidR="00DA5158">
                      <w:t>18827-68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C4D225E" wp14:editId="762C4903">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4AE0FEF" w14:textId="3B395CC2" w:rsidR="005B453F" w:rsidRDefault="005B453F">
                          <w:pPr>
                            <w:pStyle w:val="Rubricering"/>
                          </w:pPr>
                        </w:p>
                      </w:txbxContent>
                    </wps:txbx>
                    <wps:bodyPr vert="horz" wrap="square" lIns="0" tIns="0" rIns="0" bIns="0" anchor="t" anchorCtr="0"/>
                  </wps:wsp>
                </a:graphicData>
              </a:graphic>
            </wp:anchor>
          </w:drawing>
        </mc:Choice>
        <mc:Fallback>
          <w:pict>
            <v:shape w14:anchorId="3C4D225E"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4AE0FEF" w14:textId="3B395CC2"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F9E244" wp14:editId="5C6A0D03">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B27324" w14:textId="77777777" w:rsidR="005B453F" w:rsidRDefault="00831611">
                          <w:pPr>
                            <w:pStyle w:val="Referentiegegevens"/>
                          </w:pPr>
                          <w:r>
                            <w:t xml:space="preserve">Pagina </w:t>
                          </w:r>
                          <w:r>
                            <w:fldChar w:fldCharType="begin"/>
                          </w:r>
                          <w:r>
                            <w:instrText>PAGE</w:instrText>
                          </w:r>
                          <w:r>
                            <w:fldChar w:fldCharType="separate"/>
                          </w:r>
                          <w:r w:rsidR="00AB4925">
                            <w:rPr>
                              <w:noProof/>
                            </w:rPr>
                            <w:t>2</w:t>
                          </w:r>
                          <w:r>
                            <w:fldChar w:fldCharType="end"/>
                          </w:r>
                          <w:r>
                            <w:t xml:space="preserve"> van </w:t>
                          </w:r>
                          <w:r>
                            <w:fldChar w:fldCharType="begin"/>
                          </w:r>
                          <w:r>
                            <w:instrText>NUMPAGES</w:instrText>
                          </w:r>
                          <w:r>
                            <w:fldChar w:fldCharType="separate"/>
                          </w:r>
                          <w:r w:rsidR="00AB4925">
                            <w:rPr>
                              <w:noProof/>
                            </w:rPr>
                            <w:t>2</w:t>
                          </w:r>
                          <w:r>
                            <w:fldChar w:fldCharType="end"/>
                          </w:r>
                        </w:p>
                      </w:txbxContent>
                    </wps:txbx>
                    <wps:bodyPr vert="horz" wrap="square" lIns="0" tIns="0" rIns="0" bIns="0" anchor="t" anchorCtr="0"/>
                  </wps:wsp>
                </a:graphicData>
              </a:graphic>
            </wp:anchor>
          </w:drawing>
        </mc:Choice>
        <mc:Fallback>
          <w:pict>
            <v:shape w14:anchorId="1BF9E24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B27324" w14:textId="77777777" w:rsidR="005B453F" w:rsidRDefault="00831611">
                    <w:pPr>
                      <w:pStyle w:val="Referentiegegevens"/>
                    </w:pPr>
                    <w:r>
                      <w:t xml:space="preserve">Pagina </w:t>
                    </w:r>
                    <w:r>
                      <w:fldChar w:fldCharType="begin"/>
                    </w:r>
                    <w:r>
                      <w:instrText>PAGE</w:instrText>
                    </w:r>
                    <w:r>
                      <w:fldChar w:fldCharType="separate"/>
                    </w:r>
                    <w:r w:rsidR="00AB4925">
                      <w:rPr>
                        <w:noProof/>
                      </w:rPr>
                      <w:t>2</w:t>
                    </w:r>
                    <w:r>
                      <w:fldChar w:fldCharType="end"/>
                    </w:r>
                    <w:r>
                      <w:t xml:space="preserve"> van </w:t>
                    </w:r>
                    <w:r>
                      <w:fldChar w:fldCharType="begin"/>
                    </w:r>
                    <w:r>
                      <w:instrText>NUMPAGES</w:instrText>
                    </w:r>
                    <w:r>
                      <w:fldChar w:fldCharType="separate"/>
                    </w:r>
                    <w:r w:rsidR="00AB492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A366"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6B8222C6" wp14:editId="7A7CFB57">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0E5DE1F" w14:textId="77777777" w:rsidR="005B453F" w:rsidRPr="00BD44AD" w:rsidRDefault="00831611">
                          <w:pPr>
                            <w:pStyle w:val="Referentiegegevens"/>
                            <w:rPr>
                              <w:lang w:val="de-DE"/>
                            </w:rPr>
                          </w:pPr>
                          <w:r w:rsidRPr="00BD44AD">
                            <w:rPr>
                              <w:lang w:val="de-DE"/>
                            </w:rPr>
                            <w:t xml:space="preserve">&gt; </w:t>
                          </w:r>
                          <w:proofErr w:type="spellStart"/>
                          <w:r w:rsidRPr="00BD44AD">
                            <w:rPr>
                              <w:lang w:val="de-DE"/>
                            </w:rPr>
                            <w:t>Retouradres</w:t>
                          </w:r>
                          <w:proofErr w:type="spellEnd"/>
                          <w:r w:rsidRPr="00BD44AD">
                            <w:rPr>
                              <w:lang w:val="de-DE"/>
                            </w:rPr>
                            <w:t xml:space="preserve"> Postbus 20061 2500 EB  Den Haag </w:t>
                          </w:r>
                          <w:proofErr w:type="spellStart"/>
                          <w:r w:rsidRPr="00BD44AD">
                            <w:rPr>
                              <w:lang w:val="de-DE"/>
                            </w:rPr>
                            <w:t>Nederland</w:t>
                          </w:r>
                          <w:proofErr w:type="spellEnd"/>
                        </w:p>
                      </w:txbxContent>
                    </wps:txbx>
                    <wps:bodyPr vert="horz" wrap="square" lIns="0" tIns="0" rIns="0" bIns="0" anchor="t" anchorCtr="0"/>
                  </wps:wsp>
                </a:graphicData>
              </a:graphic>
            </wp:anchor>
          </w:drawing>
        </mc:Choice>
        <mc:Fallback>
          <w:pict>
            <v:shapetype w14:anchorId="6B8222C6"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70E5DE1F" w14:textId="77777777" w:rsidR="005B453F" w:rsidRPr="00BD44AD" w:rsidRDefault="00831611">
                    <w:pPr>
                      <w:pStyle w:val="Referentiegegevens"/>
                      <w:rPr>
                        <w:lang w:val="de-DE"/>
                      </w:rPr>
                    </w:pPr>
                    <w:r w:rsidRPr="00BD44AD">
                      <w:rPr>
                        <w:lang w:val="de-DE"/>
                      </w:rPr>
                      <w:t xml:space="preserve">&gt; </w:t>
                    </w:r>
                    <w:proofErr w:type="spellStart"/>
                    <w:r w:rsidRPr="00BD44AD">
                      <w:rPr>
                        <w:lang w:val="de-DE"/>
                      </w:rPr>
                      <w:t>Retouradres</w:t>
                    </w:r>
                    <w:proofErr w:type="spellEnd"/>
                    <w:r w:rsidRPr="00BD44AD">
                      <w:rPr>
                        <w:lang w:val="de-DE"/>
                      </w:rPr>
                      <w:t xml:space="preserve"> Postbus 20061 2500 EB  Den Haag </w:t>
                    </w:r>
                    <w:proofErr w:type="spellStart"/>
                    <w:r w:rsidRPr="00BD44AD">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C32AB9" wp14:editId="054AC743">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0A2A88C6" w14:textId="77777777" w:rsidR="005B453F" w:rsidRDefault="005B453F">
                          <w:pPr>
                            <w:pStyle w:val="Rubricering"/>
                          </w:pPr>
                        </w:p>
                        <w:p w14:paraId="1CCDB859" w14:textId="77777777" w:rsidR="00831611" w:rsidRDefault="00831611" w:rsidP="00831611"/>
                        <w:p w14:paraId="602A8D02" w14:textId="01216362" w:rsidR="0034173C" w:rsidRDefault="0034173C" w:rsidP="0034173C">
                          <w:r>
                            <w:t xml:space="preserve">Aan de Voorzitter van de </w:t>
                          </w:r>
                          <w:r w:rsidR="00A11A4B">
                            <w:t>Tweede</w:t>
                          </w:r>
                          <w:r>
                            <w:t xml:space="preserve"> Kamer </w:t>
                          </w:r>
                        </w:p>
                        <w:p w14:paraId="5B7081E2" w14:textId="77777777" w:rsidR="0034173C" w:rsidRPr="00A11A4B" w:rsidRDefault="0034173C" w:rsidP="0034173C">
                          <w:pPr>
                            <w:pStyle w:val="Huisstijl-NAW"/>
                            <w:rPr>
                              <w:lang w:val="da-DK"/>
                            </w:rPr>
                          </w:pPr>
                          <w:r w:rsidRPr="00A11A4B">
                            <w:rPr>
                              <w:lang w:val="da-DK"/>
                            </w:rPr>
                            <w:t>der Staten-Generaal</w:t>
                          </w:r>
                        </w:p>
                        <w:p w14:paraId="0633941F" w14:textId="2A5AE32A" w:rsidR="0034173C" w:rsidRPr="00A11A4B" w:rsidRDefault="00A11A4B" w:rsidP="0034173C">
                          <w:pPr>
                            <w:pStyle w:val="Huisstijl-NAW"/>
                            <w:rPr>
                              <w:lang w:val="da-DK"/>
                            </w:rPr>
                          </w:pPr>
                          <w:r w:rsidRPr="00A11A4B">
                            <w:rPr>
                              <w:lang w:val="da-DK"/>
                            </w:rPr>
                            <w:t>Pr</w:t>
                          </w:r>
                          <w:r>
                            <w:rPr>
                              <w:lang w:val="da-DK"/>
                            </w:rPr>
                            <w:t>inses Irenestraat 6</w:t>
                          </w:r>
                        </w:p>
                        <w:p w14:paraId="03C614A6" w14:textId="72122617" w:rsidR="0034173C" w:rsidRPr="00A11A4B" w:rsidRDefault="0034173C" w:rsidP="0034173C">
                          <w:pPr>
                            <w:pStyle w:val="Huisstijl-NAW"/>
                            <w:rPr>
                              <w:lang w:val="da-DK"/>
                            </w:rPr>
                          </w:pPr>
                          <w:r w:rsidRPr="00A11A4B">
                            <w:rPr>
                              <w:lang w:val="da-DK"/>
                            </w:rPr>
                            <w:t>25</w:t>
                          </w:r>
                          <w:r w:rsidR="00A11A4B">
                            <w:rPr>
                              <w:lang w:val="da-DK"/>
                            </w:rPr>
                            <w:t>95</w:t>
                          </w:r>
                          <w:r w:rsidRPr="00A11A4B">
                            <w:rPr>
                              <w:lang w:val="da-DK"/>
                            </w:rPr>
                            <w:t xml:space="preserve"> </w:t>
                          </w:r>
                          <w:r w:rsidR="00A11A4B">
                            <w:rPr>
                              <w:lang w:val="da-DK"/>
                            </w:rPr>
                            <w:t>BD</w:t>
                          </w:r>
                          <w:r w:rsidRPr="00A11A4B">
                            <w:rPr>
                              <w:lang w:val="da-DK"/>
                            </w:rPr>
                            <w:t xml:space="preserve">  Den Haag</w:t>
                          </w:r>
                        </w:p>
                        <w:p w14:paraId="4BEEB9DE" w14:textId="77777777" w:rsidR="002B57B9" w:rsidRPr="00A11A4B" w:rsidRDefault="002B57B9" w:rsidP="00BD44AD">
                          <w:pPr>
                            <w:rPr>
                              <w:lang w:val="da-DK"/>
                            </w:rPr>
                          </w:pPr>
                        </w:p>
                        <w:p w14:paraId="2E352515" w14:textId="77777777" w:rsidR="002B57B9" w:rsidRPr="00A11A4B" w:rsidRDefault="002B57B9" w:rsidP="00BD44AD">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C32AB9"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0A2A88C6" w14:textId="77777777" w:rsidR="005B453F" w:rsidRDefault="005B453F">
                    <w:pPr>
                      <w:pStyle w:val="Rubricering"/>
                    </w:pPr>
                  </w:p>
                  <w:p w14:paraId="1CCDB859" w14:textId="77777777" w:rsidR="00831611" w:rsidRDefault="00831611" w:rsidP="00831611"/>
                  <w:p w14:paraId="602A8D02" w14:textId="01216362" w:rsidR="0034173C" w:rsidRDefault="0034173C" w:rsidP="0034173C">
                    <w:r>
                      <w:t xml:space="preserve">Aan de Voorzitter van de </w:t>
                    </w:r>
                    <w:r w:rsidR="00A11A4B">
                      <w:t>Tweede</w:t>
                    </w:r>
                    <w:r>
                      <w:t xml:space="preserve"> Kamer </w:t>
                    </w:r>
                  </w:p>
                  <w:p w14:paraId="5B7081E2" w14:textId="77777777" w:rsidR="0034173C" w:rsidRPr="00A11A4B" w:rsidRDefault="0034173C" w:rsidP="0034173C">
                    <w:pPr>
                      <w:pStyle w:val="Huisstijl-NAW"/>
                      <w:rPr>
                        <w:lang w:val="da-DK"/>
                      </w:rPr>
                    </w:pPr>
                    <w:r w:rsidRPr="00A11A4B">
                      <w:rPr>
                        <w:lang w:val="da-DK"/>
                      </w:rPr>
                      <w:t>der Staten-Generaal</w:t>
                    </w:r>
                  </w:p>
                  <w:p w14:paraId="0633941F" w14:textId="2A5AE32A" w:rsidR="0034173C" w:rsidRPr="00A11A4B" w:rsidRDefault="00A11A4B" w:rsidP="0034173C">
                    <w:pPr>
                      <w:pStyle w:val="Huisstijl-NAW"/>
                      <w:rPr>
                        <w:lang w:val="da-DK"/>
                      </w:rPr>
                    </w:pPr>
                    <w:r w:rsidRPr="00A11A4B">
                      <w:rPr>
                        <w:lang w:val="da-DK"/>
                      </w:rPr>
                      <w:t>Pr</w:t>
                    </w:r>
                    <w:r>
                      <w:rPr>
                        <w:lang w:val="da-DK"/>
                      </w:rPr>
                      <w:t>inses Irenestraat 6</w:t>
                    </w:r>
                  </w:p>
                  <w:p w14:paraId="03C614A6" w14:textId="72122617" w:rsidR="0034173C" w:rsidRPr="00A11A4B" w:rsidRDefault="0034173C" w:rsidP="0034173C">
                    <w:pPr>
                      <w:pStyle w:val="Huisstijl-NAW"/>
                      <w:rPr>
                        <w:lang w:val="da-DK"/>
                      </w:rPr>
                    </w:pPr>
                    <w:r w:rsidRPr="00A11A4B">
                      <w:rPr>
                        <w:lang w:val="da-DK"/>
                      </w:rPr>
                      <w:t>25</w:t>
                    </w:r>
                    <w:r w:rsidR="00A11A4B">
                      <w:rPr>
                        <w:lang w:val="da-DK"/>
                      </w:rPr>
                      <w:t>95</w:t>
                    </w:r>
                    <w:r w:rsidRPr="00A11A4B">
                      <w:rPr>
                        <w:lang w:val="da-DK"/>
                      </w:rPr>
                      <w:t xml:space="preserve"> </w:t>
                    </w:r>
                    <w:r w:rsidR="00A11A4B">
                      <w:rPr>
                        <w:lang w:val="da-DK"/>
                      </w:rPr>
                      <w:t>BD</w:t>
                    </w:r>
                    <w:r w:rsidRPr="00A11A4B">
                      <w:rPr>
                        <w:lang w:val="da-DK"/>
                      </w:rPr>
                      <w:t xml:space="preserve">  Den Haag</w:t>
                    </w:r>
                  </w:p>
                  <w:p w14:paraId="4BEEB9DE" w14:textId="77777777" w:rsidR="002B57B9" w:rsidRPr="00A11A4B" w:rsidRDefault="002B57B9" w:rsidP="00BD44AD">
                    <w:pPr>
                      <w:rPr>
                        <w:lang w:val="da-DK"/>
                      </w:rPr>
                    </w:pPr>
                  </w:p>
                  <w:p w14:paraId="2E352515" w14:textId="77777777" w:rsidR="002B57B9" w:rsidRPr="00A11A4B" w:rsidRDefault="002B57B9" w:rsidP="00BD44AD">
                    <w:pPr>
                      <w:rPr>
                        <w:lang w:val="da-DK"/>
                      </w:rPr>
                    </w:pP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20CB16D4" wp14:editId="2A37936A">
              <wp:simplePos x="0" y="0"/>
              <wp:positionH relativeFrom="margin">
                <wp:align>right</wp:align>
              </wp:positionH>
              <wp:positionV relativeFrom="page">
                <wp:posOffset>3762375</wp:posOffset>
              </wp:positionV>
              <wp:extent cx="4787900" cy="64770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03AD225C" w14:textId="77777777" w:rsidTr="00DD07AB">
                            <w:trPr>
                              <w:trHeight w:val="142"/>
                            </w:trPr>
                            <w:tc>
                              <w:tcPr>
                                <w:tcW w:w="1140" w:type="dxa"/>
                              </w:tcPr>
                              <w:p w14:paraId="1C45D970" w14:textId="77777777" w:rsidR="005B453F" w:rsidRDefault="00831611">
                                <w:r>
                                  <w:t>Datum</w:t>
                                </w:r>
                              </w:p>
                            </w:tc>
                            <w:tc>
                              <w:tcPr>
                                <w:tcW w:w="5918" w:type="dxa"/>
                              </w:tcPr>
                              <w:p w14:paraId="3EB36817" w14:textId="5C778BCE" w:rsidR="005B453F" w:rsidRDefault="00346D40" w:rsidP="00A3541F">
                                <w:r>
                                  <w:t>7 november 2025</w:t>
                                </w:r>
                              </w:p>
                            </w:tc>
                          </w:tr>
                          <w:tr w:rsidR="005B453F" w14:paraId="0CE2E6E7" w14:textId="77777777">
                            <w:trPr>
                              <w:trHeight w:val="240"/>
                            </w:trPr>
                            <w:tc>
                              <w:tcPr>
                                <w:tcW w:w="1140" w:type="dxa"/>
                              </w:tcPr>
                              <w:p w14:paraId="240BDB65" w14:textId="77777777" w:rsidR="005B453F" w:rsidRDefault="00831611">
                                <w:r>
                                  <w:t>Betreft</w:t>
                                </w:r>
                              </w:p>
                            </w:tc>
                            <w:tc>
                              <w:tcPr>
                                <w:tcW w:w="5918" w:type="dxa"/>
                              </w:tcPr>
                              <w:p w14:paraId="75EC7F77" w14:textId="4AFBBD2E" w:rsidR="005B453F" w:rsidRDefault="00831611">
                                <w:r>
                                  <w:t xml:space="preserve">Voornemen tot het sluiten van </w:t>
                                </w:r>
                                <w:r w:rsidR="004F3FB7">
                                  <w:t>een verlengingsverdrag</w:t>
                                </w:r>
                              </w:p>
                            </w:tc>
                          </w:tr>
                        </w:tbl>
                        <w:p w14:paraId="77C0EA55" w14:textId="77777777" w:rsidR="005043FA" w:rsidRDefault="005043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CB16D4" id="41b10c7e-80a4-11ea-b356-6230a4311406" o:spid="_x0000_s1032" type="#_x0000_t202" style="position:absolute;margin-left:325.8pt;margin-top:296.25pt;width:377pt;height:51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e1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03AD225C" w14:textId="77777777" w:rsidTr="00DD07AB">
                      <w:trPr>
                        <w:trHeight w:val="142"/>
                      </w:trPr>
                      <w:tc>
                        <w:tcPr>
                          <w:tcW w:w="1140" w:type="dxa"/>
                        </w:tcPr>
                        <w:p w14:paraId="1C45D970" w14:textId="77777777" w:rsidR="005B453F" w:rsidRDefault="00831611">
                          <w:r>
                            <w:t>Datum</w:t>
                          </w:r>
                        </w:p>
                      </w:tc>
                      <w:tc>
                        <w:tcPr>
                          <w:tcW w:w="5918" w:type="dxa"/>
                        </w:tcPr>
                        <w:p w14:paraId="3EB36817" w14:textId="5C778BCE" w:rsidR="005B453F" w:rsidRDefault="00346D40" w:rsidP="00A3541F">
                          <w:r>
                            <w:t>7 november 2025</w:t>
                          </w:r>
                        </w:p>
                      </w:tc>
                    </w:tr>
                    <w:tr w:rsidR="005B453F" w14:paraId="0CE2E6E7" w14:textId="77777777">
                      <w:trPr>
                        <w:trHeight w:val="240"/>
                      </w:trPr>
                      <w:tc>
                        <w:tcPr>
                          <w:tcW w:w="1140" w:type="dxa"/>
                        </w:tcPr>
                        <w:p w14:paraId="240BDB65" w14:textId="77777777" w:rsidR="005B453F" w:rsidRDefault="00831611">
                          <w:r>
                            <w:t>Betreft</w:t>
                          </w:r>
                        </w:p>
                      </w:tc>
                      <w:tc>
                        <w:tcPr>
                          <w:tcW w:w="5918" w:type="dxa"/>
                        </w:tcPr>
                        <w:p w14:paraId="75EC7F77" w14:textId="4AFBBD2E" w:rsidR="005B453F" w:rsidRDefault="00831611">
                          <w:r>
                            <w:t xml:space="preserve">Voornemen tot het sluiten van </w:t>
                          </w:r>
                          <w:r w:rsidR="004F3FB7">
                            <w:t>een verlengingsverdrag</w:t>
                          </w:r>
                        </w:p>
                      </w:tc>
                    </w:tr>
                  </w:tbl>
                  <w:p w14:paraId="77C0EA55" w14:textId="77777777" w:rsidR="005043FA" w:rsidRDefault="005043FA"/>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311F1F87" wp14:editId="1209459A">
              <wp:simplePos x="0" y="0"/>
              <wp:positionH relativeFrom="page">
                <wp:posOffset>5920740</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B4E836" w14:textId="77777777" w:rsidR="005B453F" w:rsidRDefault="00831611">
                          <w:pPr>
                            <w:pStyle w:val="Referentiegegevensbold"/>
                          </w:pPr>
                          <w:r>
                            <w:t>Afdeling Verdragen</w:t>
                          </w:r>
                        </w:p>
                        <w:p w14:paraId="193D3E2E" w14:textId="77777777" w:rsidR="005B453F" w:rsidRDefault="00831611">
                          <w:pPr>
                            <w:pStyle w:val="Referentiegegevens"/>
                          </w:pPr>
                          <w:r>
                            <w:t>Directie Juridische Zaken</w:t>
                          </w:r>
                        </w:p>
                        <w:p w14:paraId="5D872707" w14:textId="77777777" w:rsidR="005B453F" w:rsidRDefault="005B453F">
                          <w:pPr>
                            <w:pStyle w:val="WitregelW1"/>
                          </w:pPr>
                        </w:p>
                        <w:p w14:paraId="24F119DA" w14:textId="77777777" w:rsidR="005B453F" w:rsidRDefault="00831611">
                          <w:pPr>
                            <w:pStyle w:val="Referentiegegevens"/>
                          </w:pPr>
                          <w:r>
                            <w:t xml:space="preserve">Rijnstraat 8 </w:t>
                          </w:r>
                        </w:p>
                        <w:p w14:paraId="50797FA9" w14:textId="77777777" w:rsidR="005B453F" w:rsidRPr="00B42D37" w:rsidRDefault="00831611">
                          <w:pPr>
                            <w:pStyle w:val="Referentiegegevens"/>
                            <w:rPr>
                              <w:lang w:val="da-DK"/>
                            </w:rPr>
                          </w:pPr>
                          <w:r w:rsidRPr="00B42D37">
                            <w:rPr>
                              <w:lang w:val="da-DK"/>
                            </w:rPr>
                            <w:t>2515 XP  Den Haag</w:t>
                          </w:r>
                        </w:p>
                        <w:p w14:paraId="60234A76" w14:textId="77777777" w:rsidR="005B453F" w:rsidRPr="00B42D37" w:rsidRDefault="00831611">
                          <w:pPr>
                            <w:pStyle w:val="Referentiegegevens"/>
                            <w:rPr>
                              <w:lang w:val="da-DK"/>
                            </w:rPr>
                          </w:pPr>
                          <w:proofErr w:type="spellStart"/>
                          <w:r w:rsidRPr="00B42D37">
                            <w:rPr>
                              <w:lang w:val="da-DK"/>
                            </w:rPr>
                            <w:t>Postbus</w:t>
                          </w:r>
                          <w:proofErr w:type="spellEnd"/>
                          <w:r w:rsidRPr="00B42D37">
                            <w:rPr>
                              <w:lang w:val="da-DK"/>
                            </w:rPr>
                            <w:t xml:space="preserve"> 20061</w:t>
                          </w:r>
                        </w:p>
                        <w:p w14:paraId="44EC896D" w14:textId="77777777" w:rsidR="005B453F" w:rsidRPr="00B42D37" w:rsidRDefault="00831611">
                          <w:pPr>
                            <w:pStyle w:val="Referentiegegevens"/>
                            <w:rPr>
                              <w:lang w:val="da-DK"/>
                            </w:rPr>
                          </w:pPr>
                          <w:r w:rsidRPr="00B42D37">
                            <w:rPr>
                              <w:lang w:val="da-DK"/>
                            </w:rPr>
                            <w:t>2500 EB  Den Haag</w:t>
                          </w:r>
                        </w:p>
                        <w:p w14:paraId="4160FE67" w14:textId="77777777" w:rsidR="005B453F" w:rsidRPr="00B42D37" w:rsidRDefault="00831611">
                          <w:pPr>
                            <w:pStyle w:val="Referentiegegevens"/>
                            <w:rPr>
                              <w:lang w:val="da-DK"/>
                            </w:rPr>
                          </w:pPr>
                          <w:r w:rsidRPr="00B42D37">
                            <w:rPr>
                              <w:lang w:val="da-DK"/>
                            </w:rPr>
                            <w:t>Nederland</w:t>
                          </w:r>
                        </w:p>
                        <w:p w14:paraId="410C8D29" w14:textId="77777777" w:rsidR="005B453F" w:rsidRPr="00B42D37" w:rsidRDefault="005B453F">
                          <w:pPr>
                            <w:pStyle w:val="WitregelW1"/>
                            <w:rPr>
                              <w:lang w:val="da-DK"/>
                            </w:rPr>
                          </w:pPr>
                        </w:p>
                        <w:p w14:paraId="19902C46" w14:textId="77777777" w:rsidR="005B453F" w:rsidRPr="00B42D37" w:rsidRDefault="005B453F">
                          <w:pPr>
                            <w:pStyle w:val="Referentiegegevens"/>
                            <w:rPr>
                              <w:lang w:val="da-DK"/>
                            </w:rPr>
                          </w:pPr>
                        </w:p>
                        <w:p w14:paraId="4AFF2CC1" w14:textId="77777777" w:rsidR="005B453F" w:rsidRPr="00B42D37" w:rsidRDefault="005B453F">
                          <w:pPr>
                            <w:pStyle w:val="WitregelW2"/>
                            <w:rPr>
                              <w:lang w:val="da-DK"/>
                            </w:rPr>
                          </w:pPr>
                        </w:p>
                        <w:p w14:paraId="3A64D236" w14:textId="77777777" w:rsidR="005B453F" w:rsidRDefault="00831611">
                          <w:pPr>
                            <w:pStyle w:val="Referentiegegevensbold"/>
                          </w:pPr>
                          <w:r>
                            <w:t>Onze referentie</w:t>
                          </w:r>
                        </w:p>
                        <w:p w14:paraId="48E14340" w14:textId="4483D0B6" w:rsidR="005B453F" w:rsidRDefault="00B42D37">
                          <w:pPr>
                            <w:pStyle w:val="Referentiegegevens"/>
                          </w:pPr>
                          <w:r>
                            <w:t>BZ25</w:t>
                          </w:r>
                          <w:r w:rsidR="00F51B12">
                            <w:t>21660</w:t>
                          </w:r>
                        </w:p>
                        <w:p w14:paraId="04DDBBBB" w14:textId="77777777" w:rsidR="005B453F" w:rsidRDefault="005B453F">
                          <w:pPr>
                            <w:pStyle w:val="WitregelW1"/>
                          </w:pPr>
                        </w:p>
                        <w:p w14:paraId="4977A15E" w14:textId="77777777" w:rsidR="005B453F" w:rsidRDefault="00831611">
                          <w:pPr>
                            <w:pStyle w:val="Referentiegegevensbold"/>
                          </w:pPr>
                          <w:r>
                            <w:t>Kopie aan</w:t>
                          </w:r>
                        </w:p>
                        <w:p w14:paraId="0D7661FA" w14:textId="3D4C22BD" w:rsidR="005B453F" w:rsidRDefault="00A3541F">
                          <w:pPr>
                            <w:pStyle w:val="Referentiegegevens"/>
                          </w:pPr>
                          <w:r>
                            <w:t>Griffie I</w:t>
                          </w:r>
                          <w:r w:rsidR="00A11A4B">
                            <w:t>I</w:t>
                          </w:r>
                        </w:p>
                        <w:p w14:paraId="11996A99" w14:textId="77777777" w:rsidR="005B453F" w:rsidRDefault="005B453F">
                          <w:pPr>
                            <w:pStyle w:val="WitregelW1"/>
                          </w:pPr>
                        </w:p>
                      </w:txbxContent>
                    </wps:txbx>
                    <wps:bodyPr vert="horz" wrap="square" lIns="0" tIns="0" rIns="0" bIns="0" anchor="t" anchorCtr="0"/>
                  </wps:wsp>
                </a:graphicData>
              </a:graphic>
            </wp:anchor>
          </w:drawing>
        </mc:Choice>
        <mc:Fallback>
          <w:pict>
            <v:shape w14:anchorId="311F1F87" id="41b10cd4-80a4-11ea-b356-6230a4311406" o:spid="_x0000_s1033" type="#_x0000_t202" style="position:absolute;margin-left:466.2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" filled="f" stroked="f">
              <v:textbox inset="0,0,0,0">
                <w:txbxContent>
                  <w:p w14:paraId="4AB4E836" w14:textId="77777777" w:rsidR="005B453F" w:rsidRDefault="00831611">
                    <w:pPr>
                      <w:pStyle w:val="Referentiegegevensbold"/>
                    </w:pPr>
                    <w:r>
                      <w:t>Afdeling Verdragen</w:t>
                    </w:r>
                  </w:p>
                  <w:p w14:paraId="193D3E2E" w14:textId="77777777" w:rsidR="005B453F" w:rsidRDefault="00831611">
                    <w:pPr>
                      <w:pStyle w:val="Referentiegegevens"/>
                    </w:pPr>
                    <w:r>
                      <w:t>Directie Juridische Zaken</w:t>
                    </w:r>
                  </w:p>
                  <w:p w14:paraId="5D872707" w14:textId="77777777" w:rsidR="005B453F" w:rsidRDefault="005B453F">
                    <w:pPr>
                      <w:pStyle w:val="WitregelW1"/>
                    </w:pPr>
                  </w:p>
                  <w:p w14:paraId="24F119DA" w14:textId="77777777" w:rsidR="005B453F" w:rsidRDefault="00831611">
                    <w:pPr>
                      <w:pStyle w:val="Referentiegegevens"/>
                    </w:pPr>
                    <w:r>
                      <w:t xml:space="preserve">Rijnstraat 8 </w:t>
                    </w:r>
                  </w:p>
                  <w:p w14:paraId="50797FA9" w14:textId="77777777" w:rsidR="005B453F" w:rsidRPr="00B42D37" w:rsidRDefault="00831611">
                    <w:pPr>
                      <w:pStyle w:val="Referentiegegevens"/>
                      <w:rPr>
                        <w:lang w:val="da-DK"/>
                      </w:rPr>
                    </w:pPr>
                    <w:r w:rsidRPr="00B42D37">
                      <w:rPr>
                        <w:lang w:val="da-DK"/>
                      </w:rPr>
                      <w:t>2515 XP  Den Haag</w:t>
                    </w:r>
                  </w:p>
                  <w:p w14:paraId="60234A76" w14:textId="77777777" w:rsidR="005B453F" w:rsidRPr="00B42D37" w:rsidRDefault="00831611">
                    <w:pPr>
                      <w:pStyle w:val="Referentiegegevens"/>
                      <w:rPr>
                        <w:lang w:val="da-DK"/>
                      </w:rPr>
                    </w:pPr>
                    <w:proofErr w:type="spellStart"/>
                    <w:r w:rsidRPr="00B42D37">
                      <w:rPr>
                        <w:lang w:val="da-DK"/>
                      </w:rPr>
                      <w:t>Postbus</w:t>
                    </w:r>
                    <w:proofErr w:type="spellEnd"/>
                    <w:r w:rsidRPr="00B42D37">
                      <w:rPr>
                        <w:lang w:val="da-DK"/>
                      </w:rPr>
                      <w:t xml:space="preserve"> 20061</w:t>
                    </w:r>
                  </w:p>
                  <w:p w14:paraId="44EC896D" w14:textId="77777777" w:rsidR="005B453F" w:rsidRPr="00B42D37" w:rsidRDefault="00831611">
                    <w:pPr>
                      <w:pStyle w:val="Referentiegegevens"/>
                      <w:rPr>
                        <w:lang w:val="da-DK"/>
                      </w:rPr>
                    </w:pPr>
                    <w:r w:rsidRPr="00B42D37">
                      <w:rPr>
                        <w:lang w:val="da-DK"/>
                      </w:rPr>
                      <w:t>2500 EB  Den Haag</w:t>
                    </w:r>
                  </w:p>
                  <w:p w14:paraId="4160FE67" w14:textId="77777777" w:rsidR="005B453F" w:rsidRPr="00B42D37" w:rsidRDefault="00831611">
                    <w:pPr>
                      <w:pStyle w:val="Referentiegegevens"/>
                      <w:rPr>
                        <w:lang w:val="da-DK"/>
                      </w:rPr>
                    </w:pPr>
                    <w:r w:rsidRPr="00B42D37">
                      <w:rPr>
                        <w:lang w:val="da-DK"/>
                      </w:rPr>
                      <w:t>Nederland</w:t>
                    </w:r>
                  </w:p>
                  <w:p w14:paraId="410C8D29" w14:textId="77777777" w:rsidR="005B453F" w:rsidRPr="00B42D37" w:rsidRDefault="005B453F">
                    <w:pPr>
                      <w:pStyle w:val="WitregelW1"/>
                      <w:rPr>
                        <w:lang w:val="da-DK"/>
                      </w:rPr>
                    </w:pPr>
                  </w:p>
                  <w:p w14:paraId="19902C46" w14:textId="77777777" w:rsidR="005B453F" w:rsidRPr="00B42D37" w:rsidRDefault="005B453F">
                    <w:pPr>
                      <w:pStyle w:val="Referentiegegevens"/>
                      <w:rPr>
                        <w:lang w:val="da-DK"/>
                      </w:rPr>
                    </w:pPr>
                  </w:p>
                  <w:p w14:paraId="4AFF2CC1" w14:textId="77777777" w:rsidR="005B453F" w:rsidRPr="00B42D37" w:rsidRDefault="005B453F">
                    <w:pPr>
                      <w:pStyle w:val="WitregelW2"/>
                      <w:rPr>
                        <w:lang w:val="da-DK"/>
                      </w:rPr>
                    </w:pPr>
                  </w:p>
                  <w:p w14:paraId="3A64D236" w14:textId="77777777" w:rsidR="005B453F" w:rsidRDefault="00831611">
                    <w:pPr>
                      <w:pStyle w:val="Referentiegegevensbold"/>
                    </w:pPr>
                    <w:r>
                      <w:t>Onze referentie</w:t>
                    </w:r>
                  </w:p>
                  <w:p w14:paraId="48E14340" w14:textId="4483D0B6" w:rsidR="005B453F" w:rsidRDefault="00B42D37">
                    <w:pPr>
                      <w:pStyle w:val="Referentiegegevens"/>
                    </w:pPr>
                    <w:r>
                      <w:t>BZ25</w:t>
                    </w:r>
                    <w:r w:rsidR="00F51B12">
                      <w:t>21660</w:t>
                    </w:r>
                  </w:p>
                  <w:p w14:paraId="04DDBBBB" w14:textId="77777777" w:rsidR="005B453F" w:rsidRDefault="005B453F">
                    <w:pPr>
                      <w:pStyle w:val="WitregelW1"/>
                    </w:pPr>
                  </w:p>
                  <w:p w14:paraId="4977A15E" w14:textId="77777777" w:rsidR="005B453F" w:rsidRDefault="00831611">
                    <w:pPr>
                      <w:pStyle w:val="Referentiegegevensbold"/>
                    </w:pPr>
                    <w:r>
                      <w:t>Kopie aan</w:t>
                    </w:r>
                  </w:p>
                  <w:p w14:paraId="0D7661FA" w14:textId="3D4C22BD" w:rsidR="005B453F" w:rsidRDefault="00A3541F">
                    <w:pPr>
                      <w:pStyle w:val="Referentiegegevens"/>
                    </w:pPr>
                    <w:r>
                      <w:t>Griffie I</w:t>
                    </w:r>
                    <w:r w:rsidR="00A11A4B">
                      <w:t>I</w:t>
                    </w:r>
                  </w:p>
                  <w:p w14:paraId="11996A99" w14:textId="77777777" w:rsidR="005B453F" w:rsidRDefault="005B453F">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BFEA55" wp14:editId="458D79F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57F6BC" w14:textId="77777777" w:rsidR="005B453F" w:rsidRDefault="00831611">
                          <w:pPr>
                            <w:pStyle w:val="Referentiegegevens"/>
                          </w:pPr>
                          <w:r>
                            <w:t xml:space="preserve">Pagina </w:t>
                          </w:r>
                          <w:r>
                            <w:fldChar w:fldCharType="begin"/>
                          </w:r>
                          <w:r>
                            <w:instrText>PAGE</w:instrText>
                          </w:r>
                          <w:r>
                            <w:fldChar w:fldCharType="separate"/>
                          </w:r>
                          <w:r w:rsidR="00AB4925">
                            <w:rPr>
                              <w:noProof/>
                            </w:rPr>
                            <w:t>1</w:t>
                          </w:r>
                          <w:r>
                            <w:fldChar w:fldCharType="end"/>
                          </w:r>
                          <w:r>
                            <w:t xml:space="preserve"> van </w:t>
                          </w:r>
                          <w:r>
                            <w:fldChar w:fldCharType="begin"/>
                          </w:r>
                          <w:r>
                            <w:instrText>NUMPAGES</w:instrText>
                          </w:r>
                          <w:r>
                            <w:fldChar w:fldCharType="separate"/>
                          </w:r>
                          <w:r w:rsidR="00AB4925">
                            <w:rPr>
                              <w:noProof/>
                            </w:rPr>
                            <w:t>2</w:t>
                          </w:r>
                          <w:r>
                            <w:fldChar w:fldCharType="end"/>
                          </w:r>
                        </w:p>
                      </w:txbxContent>
                    </wps:txbx>
                    <wps:bodyPr vert="horz" wrap="square" lIns="0" tIns="0" rIns="0" bIns="0" anchor="t" anchorCtr="0"/>
                  </wps:wsp>
                </a:graphicData>
              </a:graphic>
            </wp:anchor>
          </w:drawing>
        </mc:Choice>
        <mc:Fallback>
          <w:pict>
            <v:shape w14:anchorId="08BFEA55" id="41b10d73-80a4-11ea-b356-6230a4311406" o:spid="_x0000_s1034"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A57F6BC" w14:textId="77777777" w:rsidR="005B453F" w:rsidRDefault="00831611">
                    <w:pPr>
                      <w:pStyle w:val="Referentiegegevens"/>
                    </w:pPr>
                    <w:r>
                      <w:t xml:space="preserve">Pagina </w:t>
                    </w:r>
                    <w:r>
                      <w:fldChar w:fldCharType="begin"/>
                    </w:r>
                    <w:r>
                      <w:instrText>PAGE</w:instrText>
                    </w:r>
                    <w:r>
                      <w:fldChar w:fldCharType="separate"/>
                    </w:r>
                    <w:r w:rsidR="00AB4925">
                      <w:rPr>
                        <w:noProof/>
                      </w:rPr>
                      <w:t>1</w:t>
                    </w:r>
                    <w:r>
                      <w:fldChar w:fldCharType="end"/>
                    </w:r>
                    <w:r>
                      <w:t xml:space="preserve"> van </w:t>
                    </w:r>
                    <w:r>
                      <w:fldChar w:fldCharType="begin"/>
                    </w:r>
                    <w:r>
                      <w:instrText>NUMPAGES</w:instrText>
                    </w:r>
                    <w:r>
                      <w:fldChar w:fldCharType="separate"/>
                    </w:r>
                    <w:r w:rsidR="00AB4925">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8E118A" wp14:editId="6843B62B">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463BFC" w14:textId="77777777" w:rsidR="005B453F" w:rsidRDefault="00831611">
                          <w:pPr>
                            <w:spacing w:line="240" w:lineRule="auto"/>
                          </w:pPr>
                          <w:r>
                            <w:rPr>
                              <w:noProof/>
                            </w:rPr>
                            <w:drawing>
                              <wp:inline distT="0" distB="0" distL="0" distR="0" wp14:anchorId="5A6609B4" wp14:editId="178F1948">
                                <wp:extent cx="467995" cy="1583865"/>
                                <wp:effectExtent l="0" t="0" r="0" b="0"/>
                                <wp:docPr id="26"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8E118A" id="41b10dc3-80a4-11ea-b356-6230a4311406" o:spid="_x0000_s1035"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A463BFC" w14:textId="77777777" w:rsidR="005B453F" w:rsidRDefault="00831611">
                    <w:pPr>
                      <w:spacing w:line="240" w:lineRule="auto"/>
                    </w:pPr>
                    <w:r>
                      <w:rPr>
                        <w:noProof/>
                      </w:rPr>
                      <w:drawing>
                        <wp:inline distT="0" distB="0" distL="0" distR="0" wp14:anchorId="5A6609B4" wp14:editId="178F1948">
                          <wp:extent cx="467995" cy="1583865"/>
                          <wp:effectExtent l="0" t="0" r="0" b="0"/>
                          <wp:docPr id="26"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8B08410" wp14:editId="76C717A0">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C8E576" w14:textId="77777777" w:rsidR="005B453F" w:rsidRDefault="00831611">
                          <w:pPr>
                            <w:spacing w:line="240" w:lineRule="auto"/>
                          </w:pPr>
                          <w:r>
                            <w:rPr>
                              <w:noProof/>
                            </w:rPr>
                            <w:drawing>
                              <wp:inline distT="0" distB="0" distL="0" distR="0" wp14:anchorId="67C99F4B" wp14:editId="3CF0ECAB">
                                <wp:extent cx="2339975" cy="1582834"/>
                                <wp:effectExtent l="0" t="0" r="0" b="0"/>
                                <wp:docPr id="27"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B08410" id="41b10edc-80a4-11ea-b356-6230a4311406" o:spid="_x0000_s1036"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9C8E576" w14:textId="77777777" w:rsidR="005B453F" w:rsidRDefault="00831611">
                    <w:pPr>
                      <w:spacing w:line="240" w:lineRule="auto"/>
                    </w:pPr>
                    <w:r>
                      <w:rPr>
                        <w:noProof/>
                      </w:rPr>
                      <w:drawing>
                        <wp:inline distT="0" distB="0" distL="0" distR="0" wp14:anchorId="67C99F4B" wp14:editId="3CF0ECAB">
                          <wp:extent cx="2339975" cy="1582834"/>
                          <wp:effectExtent l="0" t="0" r="0" b="0"/>
                          <wp:docPr id="27"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3708AF"/>
    <w:multiLevelType w:val="hybridMultilevel"/>
    <w:tmpl w:val="4F3ABC42"/>
    <w:lvl w:ilvl="0" w:tplc="8B18ABAC">
      <w:numFmt w:val="bullet"/>
      <w:lvlText w:val="-"/>
      <w:lvlJc w:val="left"/>
      <w:pPr>
        <w:ind w:left="502" w:hanging="360"/>
      </w:pPr>
      <w:rPr>
        <w:rFonts w:ascii="Verdana" w:eastAsia="DejaVu Sans" w:hAnsi="Verdana" w:cs="Lohit Hin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46567631">
    <w:abstractNumId w:val="0"/>
  </w:num>
  <w:num w:numId="2" w16cid:durableId="605356843">
    <w:abstractNumId w:val="1"/>
  </w:num>
  <w:num w:numId="3" w16cid:durableId="91901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22ECD"/>
    <w:rsid w:val="0003704F"/>
    <w:rsid w:val="00055962"/>
    <w:rsid w:val="00056DB9"/>
    <w:rsid w:val="00080B54"/>
    <w:rsid w:val="000B5416"/>
    <w:rsid w:val="000D1A83"/>
    <w:rsid w:val="000D781B"/>
    <w:rsid w:val="00117437"/>
    <w:rsid w:val="0014638B"/>
    <w:rsid w:val="00160BBE"/>
    <w:rsid w:val="001944B8"/>
    <w:rsid w:val="001D5379"/>
    <w:rsid w:val="001F16F1"/>
    <w:rsid w:val="0021633F"/>
    <w:rsid w:val="00221DE7"/>
    <w:rsid w:val="00247692"/>
    <w:rsid w:val="002478E9"/>
    <w:rsid w:val="002504AC"/>
    <w:rsid w:val="00282F03"/>
    <w:rsid w:val="002B57B9"/>
    <w:rsid w:val="002F1EF2"/>
    <w:rsid w:val="002F6C50"/>
    <w:rsid w:val="00323B7B"/>
    <w:rsid w:val="003273D7"/>
    <w:rsid w:val="0034173C"/>
    <w:rsid w:val="00346D40"/>
    <w:rsid w:val="003723A6"/>
    <w:rsid w:val="00380ED5"/>
    <w:rsid w:val="00381FEF"/>
    <w:rsid w:val="00397DBE"/>
    <w:rsid w:val="003A7D11"/>
    <w:rsid w:val="003B7CF3"/>
    <w:rsid w:val="003C0D59"/>
    <w:rsid w:val="003D6631"/>
    <w:rsid w:val="003D7EC0"/>
    <w:rsid w:val="003E249C"/>
    <w:rsid w:val="003F11F1"/>
    <w:rsid w:val="004142D6"/>
    <w:rsid w:val="00450931"/>
    <w:rsid w:val="00464858"/>
    <w:rsid w:val="00472429"/>
    <w:rsid w:val="0047449E"/>
    <w:rsid w:val="004765B9"/>
    <w:rsid w:val="0048727B"/>
    <w:rsid w:val="00495E8F"/>
    <w:rsid w:val="004D3423"/>
    <w:rsid w:val="004D5D68"/>
    <w:rsid w:val="004F1169"/>
    <w:rsid w:val="004F3FB7"/>
    <w:rsid w:val="00501306"/>
    <w:rsid w:val="00501B8C"/>
    <w:rsid w:val="005043FA"/>
    <w:rsid w:val="00507F73"/>
    <w:rsid w:val="00512480"/>
    <w:rsid w:val="005157A3"/>
    <w:rsid w:val="005279EB"/>
    <w:rsid w:val="005576A8"/>
    <w:rsid w:val="00585622"/>
    <w:rsid w:val="005B453F"/>
    <w:rsid w:val="005C3747"/>
    <w:rsid w:val="005E018C"/>
    <w:rsid w:val="00603B59"/>
    <w:rsid w:val="0060539A"/>
    <w:rsid w:val="00606329"/>
    <w:rsid w:val="00615B5F"/>
    <w:rsid w:val="0063164B"/>
    <w:rsid w:val="00632702"/>
    <w:rsid w:val="00665966"/>
    <w:rsid w:val="0067067D"/>
    <w:rsid w:val="00695B3C"/>
    <w:rsid w:val="006B3EB7"/>
    <w:rsid w:val="006C26F5"/>
    <w:rsid w:val="0070583F"/>
    <w:rsid w:val="00710EFD"/>
    <w:rsid w:val="00720AC7"/>
    <w:rsid w:val="00731261"/>
    <w:rsid w:val="00742D9E"/>
    <w:rsid w:val="00762433"/>
    <w:rsid w:val="007A286F"/>
    <w:rsid w:val="007A5647"/>
    <w:rsid w:val="007B4A47"/>
    <w:rsid w:val="007D3254"/>
    <w:rsid w:val="007E7234"/>
    <w:rsid w:val="00803B95"/>
    <w:rsid w:val="008076FC"/>
    <w:rsid w:val="00827D99"/>
    <w:rsid w:val="00831611"/>
    <w:rsid w:val="008319C2"/>
    <w:rsid w:val="0086570F"/>
    <w:rsid w:val="00886376"/>
    <w:rsid w:val="008A62A6"/>
    <w:rsid w:val="008B67A2"/>
    <w:rsid w:val="008C45FB"/>
    <w:rsid w:val="008E0F3F"/>
    <w:rsid w:val="0090560F"/>
    <w:rsid w:val="009069DB"/>
    <w:rsid w:val="009146DD"/>
    <w:rsid w:val="009236E1"/>
    <w:rsid w:val="00927B4C"/>
    <w:rsid w:val="009351ED"/>
    <w:rsid w:val="0093581C"/>
    <w:rsid w:val="00966B05"/>
    <w:rsid w:val="0097239D"/>
    <w:rsid w:val="00972A2E"/>
    <w:rsid w:val="009853F1"/>
    <w:rsid w:val="009B38B5"/>
    <w:rsid w:val="009C5B6D"/>
    <w:rsid w:val="00A11A4B"/>
    <w:rsid w:val="00A24746"/>
    <w:rsid w:val="00A26507"/>
    <w:rsid w:val="00A3541F"/>
    <w:rsid w:val="00A374B6"/>
    <w:rsid w:val="00A41D8F"/>
    <w:rsid w:val="00AB4925"/>
    <w:rsid w:val="00AB70DD"/>
    <w:rsid w:val="00AC1507"/>
    <w:rsid w:val="00AC6A79"/>
    <w:rsid w:val="00AD5807"/>
    <w:rsid w:val="00AF36F1"/>
    <w:rsid w:val="00B048A4"/>
    <w:rsid w:val="00B319D6"/>
    <w:rsid w:val="00B42D37"/>
    <w:rsid w:val="00B715EC"/>
    <w:rsid w:val="00B716F9"/>
    <w:rsid w:val="00B73139"/>
    <w:rsid w:val="00B757F4"/>
    <w:rsid w:val="00B7677A"/>
    <w:rsid w:val="00BB1A89"/>
    <w:rsid w:val="00BD44AD"/>
    <w:rsid w:val="00C02EE4"/>
    <w:rsid w:val="00C23758"/>
    <w:rsid w:val="00C32A27"/>
    <w:rsid w:val="00C455AD"/>
    <w:rsid w:val="00C60E22"/>
    <w:rsid w:val="00C85C76"/>
    <w:rsid w:val="00CA13FF"/>
    <w:rsid w:val="00CB3604"/>
    <w:rsid w:val="00CC3817"/>
    <w:rsid w:val="00CC6FDF"/>
    <w:rsid w:val="00CC72E5"/>
    <w:rsid w:val="00D17943"/>
    <w:rsid w:val="00D77835"/>
    <w:rsid w:val="00D86AC4"/>
    <w:rsid w:val="00DA5158"/>
    <w:rsid w:val="00DC52AF"/>
    <w:rsid w:val="00DD07AB"/>
    <w:rsid w:val="00DD3B09"/>
    <w:rsid w:val="00DD76F0"/>
    <w:rsid w:val="00DE1272"/>
    <w:rsid w:val="00DE1530"/>
    <w:rsid w:val="00DE710D"/>
    <w:rsid w:val="00E10381"/>
    <w:rsid w:val="00E10ABB"/>
    <w:rsid w:val="00E12304"/>
    <w:rsid w:val="00E2252C"/>
    <w:rsid w:val="00E34E28"/>
    <w:rsid w:val="00E50D60"/>
    <w:rsid w:val="00E72955"/>
    <w:rsid w:val="00EA6B7C"/>
    <w:rsid w:val="00EB659E"/>
    <w:rsid w:val="00ED3561"/>
    <w:rsid w:val="00ED4924"/>
    <w:rsid w:val="00EE12DB"/>
    <w:rsid w:val="00EE628E"/>
    <w:rsid w:val="00EF565D"/>
    <w:rsid w:val="00F1456F"/>
    <w:rsid w:val="00F51B12"/>
    <w:rsid w:val="00F604AC"/>
    <w:rsid w:val="00F6480B"/>
    <w:rsid w:val="00F82737"/>
    <w:rsid w:val="00F9028F"/>
    <w:rsid w:val="00FD305E"/>
    <w:rsid w:val="00FD4970"/>
    <w:rsid w:val="00FD65A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92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character" w:styleId="CommentReference">
    <w:name w:val="annotation reference"/>
    <w:basedOn w:val="DefaultParagraphFont"/>
    <w:uiPriority w:val="99"/>
    <w:semiHidden/>
    <w:unhideWhenUsed/>
    <w:rsid w:val="00AC1507"/>
    <w:rPr>
      <w:sz w:val="16"/>
      <w:szCs w:val="16"/>
    </w:rPr>
  </w:style>
  <w:style w:type="paragraph" w:styleId="CommentText">
    <w:name w:val="annotation text"/>
    <w:basedOn w:val="Normal"/>
    <w:link w:val="CommentTextChar"/>
    <w:uiPriority w:val="99"/>
    <w:semiHidden/>
    <w:unhideWhenUsed/>
    <w:rsid w:val="00AC1507"/>
    <w:pPr>
      <w:spacing w:line="240" w:lineRule="auto"/>
    </w:pPr>
    <w:rPr>
      <w:sz w:val="20"/>
      <w:szCs w:val="20"/>
    </w:rPr>
  </w:style>
  <w:style w:type="character" w:customStyle="1" w:styleId="CommentTextChar">
    <w:name w:val="Comment Text Char"/>
    <w:basedOn w:val="DefaultParagraphFont"/>
    <w:link w:val="CommentText"/>
    <w:uiPriority w:val="99"/>
    <w:semiHidden/>
    <w:rsid w:val="00AC150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C1507"/>
    <w:rPr>
      <w:b/>
      <w:bCs/>
    </w:rPr>
  </w:style>
  <w:style w:type="character" w:customStyle="1" w:styleId="CommentSubjectChar">
    <w:name w:val="Comment Subject Char"/>
    <w:basedOn w:val="CommentTextChar"/>
    <w:link w:val="CommentSubject"/>
    <w:uiPriority w:val="99"/>
    <w:semiHidden/>
    <w:rsid w:val="00AC1507"/>
    <w:rPr>
      <w:rFonts w:ascii="Verdana" w:hAnsi="Verdana"/>
      <w:b/>
      <w:bCs/>
      <w:color w:val="000000"/>
    </w:rPr>
  </w:style>
  <w:style w:type="paragraph" w:styleId="Revision">
    <w:name w:val="Revision"/>
    <w:hidden/>
    <w:uiPriority w:val="99"/>
    <w:semiHidden/>
    <w:rsid w:val="00F9028F"/>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F9028F"/>
    <w:rPr>
      <w:color w:val="954F72" w:themeColor="followedHyperlink"/>
      <w:u w:val="single"/>
    </w:rPr>
  </w:style>
  <w:style w:type="paragraph" w:styleId="ListParagraph">
    <w:name w:val="List Paragraph"/>
    <w:basedOn w:val="Normal"/>
    <w:uiPriority w:val="34"/>
    <w:qFormat/>
    <w:rsid w:val="003F11F1"/>
    <w:pPr>
      <w:ind w:left="720"/>
      <w:contextualSpacing/>
    </w:pPr>
  </w:style>
  <w:style w:type="character" w:customStyle="1" w:styleId="Onopgelostemelding1">
    <w:name w:val="Onopgeloste melding1"/>
    <w:basedOn w:val="DefaultParagraphFont"/>
    <w:uiPriority w:val="99"/>
    <w:semiHidden/>
    <w:unhideWhenUsed/>
    <w:rsid w:val="00056DB9"/>
    <w:rPr>
      <w:color w:val="605E5C"/>
      <w:shd w:val="clear" w:color="auto" w:fill="E1DFDD"/>
    </w:rPr>
  </w:style>
  <w:style w:type="paragraph" w:styleId="BalloonText">
    <w:name w:val="Balloon Text"/>
    <w:basedOn w:val="Normal"/>
    <w:link w:val="BalloonTextChar"/>
    <w:uiPriority w:val="99"/>
    <w:semiHidden/>
    <w:unhideWhenUsed/>
    <w:rsid w:val="00A24746"/>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24746"/>
    <w:rPr>
      <w:rFonts w:ascii="Segoe UI" w:hAnsi="Segoe UI" w:cs="Segoe UI"/>
      <w:color w:val="000000"/>
      <w:sz w:val="18"/>
      <w:szCs w:val="18"/>
    </w:rPr>
  </w:style>
  <w:style w:type="paragraph" w:customStyle="1" w:styleId="Huisstijl-NAW">
    <w:name w:val="Huisstijl-NAW"/>
    <w:basedOn w:val="Normal"/>
    <w:rsid w:val="002B57B9"/>
    <w:pPr>
      <w:autoSpaceDN/>
      <w:adjustRightInd w:val="0"/>
      <w:spacing w:line="240" w:lineRule="atLeast"/>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4872">
      <w:bodyDiv w:val="1"/>
      <w:marLeft w:val="0"/>
      <w:marRight w:val="0"/>
      <w:marTop w:val="0"/>
      <w:marBottom w:val="0"/>
      <w:divBdr>
        <w:top w:val="none" w:sz="0" w:space="0" w:color="auto"/>
        <w:left w:val="none" w:sz="0" w:space="0" w:color="auto"/>
        <w:bottom w:val="none" w:sz="0" w:space="0" w:color="auto"/>
        <w:right w:val="none" w:sz="0" w:space="0" w:color="auto"/>
      </w:divBdr>
    </w:div>
    <w:div w:id="57235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ap:Words>
  <ap:Characters>1160</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2025-11-06T08:59:00.0000000Z</dcterms:created>
  <dcterms:modified xsi:type="dcterms:W3CDTF">2025-11-06T08:59:00.0000000Z</dcterms:modified>
  <dc:description>------------------------</dc:description>
  <version/>
  <category/>
</coreProperties>
</file>