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1E0F9A" w14:textId="77777777">
        <w:trPr>
          <w:cantSplit/>
        </w:trPr>
        <w:tc>
          <w:tcPr>
            <w:tcW w:w="9142" w:type="dxa"/>
            <w:gridSpan w:val="2"/>
            <w:tcBorders>
              <w:top w:val="nil"/>
              <w:left w:val="nil"/>
              <w:bottom w:val="nil"/>
              <w:right w:val="nil"/>
            </w:tcBorders>
          </w:tcPr>
          <w:p w:rsidRPr="000E3799" w:rsidR="00CB3578" w:rsidP="000E3799" w:rsidRDefault="000E3799" w14:paraId="1CB18A94" w14:textId="0D2168C4">
            <w:pPr>
              <w:pStyle w:val="Amendement"/>
              <w:rPr>
                <w:rFonts w:ascii="Times New Roman" w:hAnsi="Times New Roman" w:cs="Times New Roman"/>
                <w:b w:val="0"/>
                <w:bCs w:val="0"/>
              </w:rPr>
            </w:pPr>
            <w:r w:rsidRPr="000E3799">
              <w:rPr>
                <w:rFonts w:ascii="Times New Roman" w:hAnsi="Times New Roman" w:cs="Times New Roman"/>
                <w:b w:val="0"/>
                <w:bCs w:val="0"/>
              </w:rPr>
              <w:t>Bijgewerkt t/m nr. 7 (</w:t>
            </w:r>
            <w:proofErr w:type="spellStart"/>
            <w:r w:rsidRPr="000E3799">
              <w:rPr>
                <w:rFonts w:ascii="Times New Roman" w:hAnsi="Times New Roman" w:cs="Times New Roman"/>
                <w:b w:val="0"/>
                <w:bCs w:val="0"/>
              </w:rPr>
              <w:t>NvW</w:t>
            </w:r>
            <w:proofErr w:type="spellEnd"/>
            <w:r w:rsidRPr="000E3799">
              <w:rPr>
                <w:rFonts w:ascii="Times New Roman" w:hAnsi="Times New Roman" w:cs="Times New Roman"/>
                <w:b w:val="0"/>
                <w:bCs w:val="0"/>
              </w:rPr>
              <w:t xml:space="preserve"> d.d. 6 november 2025)</w:t>
            </w:r>
          </w:p>
        </w:tc>
      </w:tr>
      <w:tr w:rsidRPr="002168F4" w:rsidR="00CB3578" w:rsidTr="00A11E73" w14:paraId="67956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61AD9" w:rsidRDefault="00CB3578" w14:paraId="36497DD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61AD9" w:rsidRDefault="00CB3578" w14:paraId="3C6E1E83" w14:textId="77777777">
            <w:pPr>
              <w:tabs>
                <w:tab w:val="left" w:pos="-1440"/>
                <w:tab w:val="left" w:pos="-720"/>
              </w:tabs>
              <w:suppressAutoHyphens/>
              <w:rPr>
                <w:rFonts w:ascii="Times New Roman" w:hAnsi="Times New Roman"/>
                <w:b/>
                <w:bCs/>
              </w:rPr>
            </w:pPr>
          </w:p>
        </w:tc>
      </w:tr>
      <w:tr w:rsidRPr="002168F4" w:rsidR="002A727C" w:rsidTr="00A11E73" w14:paraId="0EF992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261AD9" w:rsidRDefault="00261AD9" w14:paraId="6A8DB632" w14:textId="360F24BF">
            <w:pPr>
              <w:rPr>
                <w:rFonts w:ascii="Times New Roman" w:hAnsi="Times New Roman"/>
                <w:b/>
                <w:sz w:val="24"/>
              </w:rPr>
            </w:pPr>
            <w:r>
              <w:rPr>
                <w:rFonts w:ascii="Times New Roman" w:hAnsi="Times New Roman"/>
                <w:b/>
                <w:sz w:val="24"/>
              </w:rPr>
              <w:t>36 759</w:t>
            </w:r>
          </w:p>
        </w:tc>
        <w:tc>
          <w:tcPr>
            <w:tcW w:w="6590" w:type="dxa"/>
            <w:tcBorders>
              <w:top w:val="nil"/>
              <w:left w:val="nil"/>
              <w:bottom w:val="nil"/>
              <w:right w:val="nil"/>
            </w:tcBorders>
          </w:tcPr>
          <w:p w:rsidRPr="00261AD9" w:rsidR="002A727C" w:rsidP="00261AD9" w:rsidRDefault="00261AD9" w14:paraId="59939CF7" w14:textId="523230F8">
            <w:pPr>
              <w:rPr>
                <w:rFonts w:ascii="Times New Roman" w:hAnsi="Times New Roman"/>
                <w:sz w:val="24"/>
              </w:rPr>
            </w:pPr>
            <w:r w:rsidRPr="00DD6264">
              <w:rPr>
                <w:rFonts w:ascii="Times New Roman" w:hAnsi="Times New Roman"/>
                <w:sz w:val="24"/>
              </w:rPr>
              <w:t>Wijziging van de Wet medische hulpmiddelen in verband met de uitvoering van Verordening (EU) 2024/1860 betreffende de verplichting tot informeren in geval van onderbreking of stopzetting van de levering</w:t>
            </w:r>
          </w:p>
        </w:tc>
      </w:tr>
      <w:tr w:rsidRPr="002168F4" w:rsidR="00CB3578" w:rsidTr="00A11E73" w14:paraId="65878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61AD9" w:rsidRDefault="00CB3578" w14:paraId="178107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61AD9" w:rsidRDefault="00CB3578" w14:paraId="4C153B0F" w14:textId="77777777">
            <w:pPr>
              <w:pStyle w:val="Amendement"/>
              <w:rPr>
                <w:rFonts w:ascii="Times New Roman" w:hAnsi="Times New Roman" w:cs="Times New Roman"/>
              </w:rPr>
            </w:pPr>
          </w:p>
        </w:tc>
      </w:tr>
      <w:tr w:rsidRPr="002168F4" w:rsidR="00CB3578" w:rsidTr="00A11E73" w14:paraId="55CA6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61AD9" w:rsidRDefault="00CB3578" w14:paraId="1AEED74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61AD9" w:rsidRDefault="00CB3578" w14:paraId="57C5AEA9" w14:textId="77777777">
            <w:pPr>
              <w:pStyle w:val="Amendement"/>
              <w:rPr>
                <w:rFonts w:ascii="Times New Roman" w:hAnsi="Times New Roman" w:cs="Times New Roman"/>
              </w:rPr>
            </w:pPr>
          </w:p>
        </w:tc>
      </w:tr>
      <w:tr w:rsidRPr="002168F4" w:rsidR="00CB3578" w:rsidTr="00A11E73" w14:paraId="7B066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61AD9" w:rsidRDefault="00CB3578" w14:paraId="516499E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261AD9" w:rsidRDefault="00CB3578" w14:paraId="1B71E26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E404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61AD9" w:rsidRDefault="00CB3578" w14:paraId="40EE11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61AD9" w:rsidRDefault="00CB3578" w14:paraId="08213D7B" w14:textId="77777777">
            <w:pPr>
              <w:pStyle w:val="Amendement"/>
              <w:rPr>
                <w:rFonts w:ascii="Times New Roman" w:hAnsi="Times New Roman" w:cs="Times New Roman"/>
              </w:rPr>
            </w:pPr>
          </w:p>
        </w:tc>
      </w:tr>
    </w:tbl>
    <w:p w:rsidRPr="00261AD9" w:rsidR="00261AD9" w:rsidP="00261AD9" w:rsidRDefault="00261AD9" w14:paraId="3030CD01" w14:textId="4AB630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Wij Willem-Alexander, bij de gratie Gods, Koning der Nederlanden, Prins van</w:t>
      </w:r>
    </w:p>
    <w:p w:rsidRPr="00261AD9" w:rsidR="00261AD9" w:rsidP="00261AD9" w:rsidRDefault="00261AD9" w14:paraId="5B35633F" w14:textId="77777777">
      <w:pPr>
        <w:tabs>
          <w:tab w:val="left" w:pos="284"/>
          <w:tab w:val="left" w:pos="567"/>
          <w:tab w:val="left" w:pos="851"/>
        </w:tabs>
        <w:rPr>
          <w:rFonts w:ascii="Times New Roman" w:hAnsi="Times New Roman"/>
          <w:sz w:val="24"/>
          <w:szCs w:val="20"/>
          <w:lang w:val="de-DE"/>
        </w:rPr>
      </w:pPr>
      <w:r w:rsidRPr="00261AD9">
        <w:rPr>
          <w:rFonts w:ascii="Times New Roman" w:hAnsi="Times New Roman"/>
          <w:sz w:val="24"/>
          <w:szCs w:val="20"/>
          <w:lang w:val="de-DE"/>
        </w:rPr>
        <w:t>Oranje-Nassau, enz. enz. enz.</w:t>
      </w:r>
    </w:p>
    <w:p w:rsidRPr="00261AD9" w:rsidR="00261AD9" w:rsidP="00261AD9" w:rsidRDefault="00261AD9" w14:paraId="2A2D5775" w14:textId="77777777">
      <w:pPr>
        <w:tabs>
          <w:tab w:val="left" w:pos="284"/>
          <w:tab w:val="left" w:pos="567"/>
          <w:tab w:val="left" w:pos="851"/>
        </w:tabs>
        <w:rPr>
          <w:rFonts w:ascii="Times New Roman" w:hAnsi="Times New Roman"/>
          <w:sz w:val="24"/>
          <w:szCs w:val="20"/>
          <w:lang w:val="de-DE"/>
        </w:rPr>
      </w:pPr>
    </w:p>
    <w:p w:rsidRPr="00261AD9" w:rsidR="00261AD9" w:rsidP="00261AD9" w:rsidRDefault="00261AD9" w14:paraId="2880E8BD" w14:textId="153F27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Allen, die deze zullen zien of horen lezen, saluut! doen te weten:</w:t>
      </w:r>
    </w:p>
    <w:p w:rsidRPr="00261AD9" w:rsidR="00261AD9" w:rsidP="00261AD9" w:rsidRDefault="00261AD9" w14:paraId="2529AF0A" w14:textId="4A823C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Alzo Wij in overweging genomen hebben, dat het noodzakelijk is om regels te stellen ter uitvoering van Verordening (EU) 2024/1860 van het Europese Parlement en de Raad van 13 juni 2024 tot wijziging van Verordeningen (EU) 2017/745 en (EU) 2017/746 wat betreft de geleidelijke uitrol van </w:t>
      </w:r>
      <w:proofErr w:type="spellStart"/>
      <w:r w:rsidRPr="00261AD9">
        <w:rPr>
          <w:rFonts w:ascii="Times New Roman" w:hAnsi="Times New Roman"/>
          <w:sz w:val="24"/>
          <w:szCs w:val="20"/>
        </w:rPr>
        <w:t>Eudamed</w:t>
      </w:r>
      <w:proofErr w:type="spellEnd"/>
      <w:r w:rsidRPr="00261AD9">
        <w:rPr>
          <w:rFonts w:ascii="Times New Roman" w:hAnsi="Times New Roman"/>
          <w:sz w:val="24"/>
          <w:szCs w:val="20"/>
        </w:rPr>
        <w:t>, de verplichting tot informeren in geval van onderbreking of stopzetting van de levering, en overgangsbepalingen voor bepaalde medische hulpmiddelen voor in-vitrodiagnostiek;</w:t>
      </w:r>
    </w:p>
    <w:p w:rsidRPr="00261AD9" w:rsidR="00261AD9" w:rsidP="00261AD9" w:rsidRDefault="00261AD9" w14:paraId="0FCFF0D0" w14:textId="015E2F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61AD9" w:rsidP="00261AD9" w:rsidRDefault="00261AD9" w14:paraId="375613FC" w14:textId="77777777">
      <w:pPr>
        <w:tabs>
          <w:tab w:val="left" w:pos="284"/>
          <w:tab w:val="left" w:pos="567"/>
          <w:tab w:val="left" w:pos="851"/>
        </w:tabs>
        <w:rPr>
          <w:rFonts w:ascii="Times New Roman" w:hAnsi="Times New Roman"/>
          <w:sz w:val="24"/>
          <w:szCs w:val="20"/>
        </w:rPr>
      </w:pPr>
    </w:p>
    <w:p w:rsidRPr="00261AD9" w:rsidR="00261AD9" w:rsidP="00261AD9" w:rsidRDefault="00261AD9" w14:paraId="63239510" w14:textId="77777777">
      <w:pPr>
        <w:tabs>
          <w:tab w:val="left" w:pos="284"/>
          <w:tab w:val="left" w:pos="567"/>
          <w:tab w:val="left" w:pos="851"/>
        </w:tabs>
        <w:rPr>
          <w:rFonts w:ascii="Times New Roman" w:hAnsi="Times New Roman"/>
          <w:sz w:val="24"/>
          <w:szCs w:val="20"/>
        </w:rPr>
      </w:pPr>
    </w:p>
    <w:p w:rsidRPr="00261AD9" w:rsidR="00261AD9" w:rsidP="00261AD9" w:rsidRDefault="00261AD9" w14:paraId="7C497BC4" w14:textId="0BA933C6">
      <w:pPr>
        <w:tabs>
          <w:tab w:val="left" w:pos="284"/>
          <w:tab w:val="left" w:pos="567"/>
          <w:tab w:val="left" w:pos="851"/>
        </w:tabs>
        <w:rPr>
          <w:rFonts w:ascii="Times New Roman" w:hAnsi="Times New Roman"/>
          <w:b/>
          <w:bCs/>
          <w:sz w:val="24"/>
          <w:szCs w:val="20"/>
        </w:rPr>
      </w:pPr>
      <w:r w:rsidRPr="00261AD9">
        <w:rPr>
          <w:rFonts w:ascii="Times New Roman" w:hAnsi="Times New Roman"/>
          <w:b/>
          <w:bCs/>
          <w:sz w:val="24"/>
          <w:szCs w:val="20"/>
        </w:rPr>
        <w:t>ARTIKEL I</w:t>
      </w:r>
    </w:p>
    <w:p w:rsidRPr="00261AD9" w:rsidR="00261AD9" w:rsidP="00261AD9" w:rsidRDefault="00261AD9" w14:paraId="2A1E0A83" w14:textId="77777777">
      <w:pPr>
        <w:tabs>
          <w:tab w:val="left" w:pos="284"/>
          <w:tab w:val="left" w:pos="567"/>
          <w:tab w:val="left" w:pos="851"/>
        </w:tabs>
        <w:rPr>
          <w:rFonts w:ascii="Times New Roman" w:hAnsi="Times New Roman"/>
          <w:b/>
          <w:bCs/>
          <w:sz w:val="24"/>
          <w:szCs w:val="20"/>
        </w:rPr>
      </w:pPr>
    </w:p>
    <w:p w:rsidRPr="00261AD9" w:rsidR="00261AD9" w:rsidP="00261AD9" w:rsidRDefault="00261AD9" w14:paraId="5D860440" w14:textId="32DF86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De Wet medische hulpmiddelen wordt als volgt gewijzigd: </w:t>
      </w:r>
    </w:p>
    <w:p w:rsidRPr="00261AD9" w:rsidR="00261AD9" w:rsidP="00261AD9" w:rsidRDefault="00261AD9" w14:paraId="795E0215" w14:textId="77777777">
      <w:pPr>
        <w:tabs>
          <w:tab w:val="left" w:pos="284"/>
          <w:tab w:val="left" w:pos="567"/>
          <w:tab w:val="left" w:pos="851"/>
        </w:tabs>
        <w:rPr>
          <w:rFonts w:ascii="Times New Roman" w:hAnsi="Times New Roman"/>
          <w:sz w:val="24"/>
          <w:szCs w:val="20"/>
        </w:rPr>
      </w:pPr>
    </w:p>
    <w:p w:rsidRPr="00261AD9" w:rsidR="00261AD9" w:rsidP="00261AD9" w:rsidRDefault="00261AD9" w14:paraId="2682E2FB" w14:textId="77777777">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 xml:space="preserve">A </w:t>
      </w:r>
    </w:p>
    <w:p w:rsidRPr="00261AD9" w:rsidR="00261AD9" w:rsidP="00261AD9" w:rsidRDefault="00261AD9" w14:paraId="064A7AB3" w14:textId="77777777">
      <w:pPr>
        <w:tabs>
          <w:tab w:val="left" w:pos="284"/>
          <w:tab w:val="left" w:pos="567"/>
          <w:tab w:val="left" w:pos="851"/>
        </w:tabs>
        <w:rPr>
          <w:rFonts w:ascii="Times New Roman" w:hAnsi="Times New Roman"/>
          <w:sz w:val="24"/>
          <w:szCs w:val="20"/>
        </w:rPr>
      </w:pPr>
    </w:p>
    <w:p w:rsidRPr="00261AD9" w:rsidR="00261AD9" w:rsidP="00261AD9" w:rsidRDefault="00261AD9" w14:paraId="7251CB63" w14:textId="671A7A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Aan artikel 4 wordt een lid toegevoegd, luidende: </w:t>
      </w:r>
    </w:p>
    <w:p w:rsidRPr="00261AD9" w:rsidR="00261AD9" w:rsidP="00261AD9" w:rsidRDefault="00261AD9" w14:paraId="300B645F" w14:textId="749031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3</w:t>
      </w:r>
      <w:r>
        <w:rPr>
          <w:rFonts w:ascii="Times New Roman" w:hAnsi="Times New Roman"/>
          <w:sz w:val="24"/>
          <w:szCs w:val="20"/>
        </w:rPr>
        <w:t>.</w:t>
      </w:r>
      <w:r w:rsidRPr="00261AD9">
        <w:rPr>
          <w:rFonts w:ascii="Times New Roman" w:hAnsi="Times New Roman"/>
          <w:sz w:val="24"/>
          <w:szCs w:val="20"/>
        </w:rPr>
        <w:t xml:space="preserve"> Bij regeling van Onze Minister wordt een formulier vastgesteld, dat gebruikt wordt bij het doen van een melding als bedoeld in </w:t>
      </w:r>
      <w:bookmarkStart w:name="_Hlk182328550" w:id="0"/>
      <w:r w:rsidRPr="00261AD9">
        <w:rPr>
          <w:rFonts w:ascii="Times New Roman" w:hAnsi="Times New Roman"/>
          <w:sz w:val="24"/>
          <w:szCs w:val="20"/>
        </w:rPr>
        <w:t>artikel 10 bis, eerste lid, van Verordening (EU) 2017/745 of artikel 10 bis, eerste lid, van Verordening (EU) 2017/746</w:t>
      </w:r>
      <w:bookmarkEnd w:id="0"/>
      <w:r w:rsidRPr="00261AD9">
        <w:rPr>
          <w:rFonts w:ascii="Times New Roman" w:hAnsi="Times New Roman"/>
          <w:sz w:val="24"/>
          <w:szCs w:val="20"/>
        </w:rPr>
        <w:t xml:space="preserve">. </w:t>
      </w:r>
    </w:p>
    <w:p w:rsidR="00261AD9" w:rsidP="00261AD9" w:rsidRDefault="00261AD9" w14:paraId="40164A82" w14:textId="77777777">
      <w:pPr>
        <w:tabs>
          <w:tab w:val="left" w:pos="284"/>
          <w:tab w:val="left" w:pos="567"/>
          <w:tab w:val="left" w:pos="851"/>
        </w:tabs>
        <w:rPr>
          <w:rFonts w:ascii="Times New Roman" w:hAnsi="Times New Roman"/>
          <w:sz w:val="24"/>
          <w:szCs w:val="20"/>
        </w:rPr>
      </w:pPr>
    </w:p>
    <w:p w:rsidRPr="000E3799" w:rsidR="000E3799" w:rsidP="000E3799" w:rsidRDefault="000E3799" w14:paraId="13C72447"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 xml:space="preserve">Aa </w:t>
      </w:r>
    </w:p>
    <w:p w:rsidRPr="000E3799" w:rsidR="000E3799" w:rsidP="000E3799" w:rsidRDefault="000E3799" w14:paraId="59C76DE4" w14:textId="77777777">
      <w:pPr>
        <w:tabs>
          <w:tab w:val="left" w:pos="284"/>
          <w:tab w:val="left" w:pos="567"/>
          <w:tab w:val="left" w:pos="851"/>
        </w:tabs>
        <w:rPr>
          <w:rFonts w:ascii="Times New Roman" w:hAnsi="Times New Roman"/>
          <w:sz w:val="24"/>
          <w:szCs w:val="20"/>
        </w:rPr>
      </w:pPr>
    </w:p>
    <w:p w:rsidRPr="000E3799" w:rsidR="000E3799" w:rsidP="000E3799" w:rsidRDefault="000E3799" w14:paraId="52CFA336" w14:textId="77777777">
      <w:pPr>
        <w:tabs>
          <w:tab w:val="left" w:pos="284"/>
          <w:tab w:val="left" w:pos="567"/>
          <w:tab w:val="left" w:pos="851"/>
        </w:tabs>
        <w:rPr>
          <w:rFonts w:ascii="Times New Roman" w:hAnsi="Times New Roman"/>
          <w:sz w:val="24"/>
          <w:szCs w:val="20"/>
        </w:rPr>
      </w:pPr>
      <w:bookmarkStart w:name="_Hlk198726153" w:id="1"/>
      <w:r w:rsidRPr="000E3799">
        <w:rPr>
          <w:rFonts w:ascii="Times New Roman" w:hAnsi="Times New Roman"/>
          <w:sz w:val="24"/>
          <w:szCs w:val="20"/>
        </w:rPr>
        <w:tab/>
        <w:t xml:space="preserve">Artikel 8 wordt als volgt gewijzigd: </w:t>
      </w:r>
    </w:p>
    <w:p w:rsidRPr="000E3799" w:rsidR="000E3799" w:rsidP="000E3799" w:rsidRDefault="000E3799" w14:paraId="02B5313A" w14:textId="77777777">
      <w:pPr>
        <w:tabs>
          <w:tab w:val="left" w:pos="284"/>
          <w:tab w:val="left" w:pos="567"/>
          <w:tab w:val="left" w:pos="851"/>
        </w:tabs>
        <w:rPr>
          <w:rFonts w:ascii="Times New Roman" w:hAnsi="Times New Roman"/>
          <w:sz w:val="24"/>
          <w:szCs w:val="20"/>
        </w:rPr>
      </w:pPr>
    </w:p>
    <w:p w:rsidRPr="000E3799" w:rsidR="000E3799" w:rsidP="000E3799" w:rsidRDefault="000E3799" w14:paraId="7C2E330B"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1. In het eerste lid wordt “wijst” vervangen door “wordt aangewezen als”, vervalt “aan” en vervalt “De voor de aangemelde instanties verantwoordelijke autoriteit neemt die verordeningen in acht.”. </w:t>
      </w:r>
    </w:p>
    <w:p w:rsidRPr="000E3799" w:rsidR="000E3799" w:rsidP="000E3799" w:rsidRDefault="000E3799" w14:paraId="136916F3" w14:textId="77777777">
      <w:pPr>
        <w:tabs>
          <w:tab w:val="left" w:pos="284"/>
          <w:tab w:val="left" w:pos="567"/>
          <w:tab w:val="left" w:pos="851"/>
        </w:tabs>
        <w:rPr>
          <w:rFonts w:ascii="Times New Roman" w:hAnsi="Times New Roman"/>
          <w:sz w:val="24"/>
          <w:szCs w:val="20"/>
        </w:rPr>
      </w:pPr>
    </w:p>
    <w:p w:rsidRPr="000E3799" w:rsidR="000E3799" w:rsidP="000E3799" w:rsidRDefault="000E3799" w14:paraId="41A22CB0"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2. In het tweede lid wordt “De voor de aangemelde instanties aangewezen verantwoordelijke autoriteit” vervangen door “Onze Minister”. </w:t>
      </w:r>
    </w:p>
    <w:p w:rsidRPr="000E3799" w:rsidR="000E3799" w:rsidP="000E3799" w:rsidRDefault="000E3799" w14:paraId="05992F90" w14:textId="77777777">
      <w:pPr>
        <w:tabs>
          <w:tab w:val="left" w:pos="284"/>
          <w:tab w:val="left" w:pos="567"/>
          <w:tab w:val="left" w:pos="851"/>
        </w:tabs>
        <w:rPr>
          <w:rFonts w:ascii="Times New Roman" w:hAnsi="Times New Roman"/>
          <w:sz w:val="24"/>
          <w:szCs w:val="20"/>
        </w:rPr>
      </w:pPr>
    </w:p>
    <w:p w:rsidRPr="000E3799" w:rsidR="000E3799" w:rsidP="000E3799" w:rsidRDefault="000E3799" w14:paraId="60C24FB2"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3. In het vierde lid wordt “in artikel 54” vervangen door “artikel 54” en vervalt “De aangewezen autoriteit neemt die verordeningen in acht”.</w:t>
      </w:r>
    </w:p>
    <w:p w:rsidRPr="000E3799" w:rsidR="000E3799" w:rsidP="000E3799" w:rsidRDefault="000E3799" w14:paraId="19785C33" w14:textId="77777777">
      <w:pPr>
        <w:tabs>
          <w:tab w:val="left" w:pos="284"/>
          <w:tab w:val="left" w:pos="567"/>
          <w:tab w:val="left" w:pos="851"/>
        </w:tabs>
        <w:rPr>
          <w:rFonts w:ascii="Times New Roman" w:hAnsi="Times New Roman"/>
          <w:sz w:val="24"/>
          <w:szCs w:val="20"/>
        </w:rPr>
      </w:pPr>
    </w:p>
    <w:p w:rsidRPr="000E3799" w:rsidR="000E3799" w:rsidP="000E3799" w:rsidRDefault="000E3799" w14:paraId="3975BFA8"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4. Het vijfde lid vervalt. </w:t>
      </w:r>
    </w:p>
    <w:bookmarkEnd w:id="1"/>
    <w:p w:rsidRPr="00261AD9" w:rsidR="000E3799" w:rsidP="00261AD9" w:rsidRDefault="000E3799" w14:paraId="0E642B38" w14:textId="77777777">
      <w:pPr>
        <w:tabs>
          <w:tab w:val="left" w:pos="284"/>
          <w:tab w:val="left" w:pos="567"/>
          <w:tab w:val="left" w:pos="851"/>
        </w:tabs>
        <w:rPr>
          <w:rFonts w:ascii="Times New Roman" w:hAnsi="Times New Roman"/>
          <w:sz w:val="24"/>
          <w:szCs w:val="20"/>
        </w:rPr>
      </w:pPr>
    </w:p>
    <w:p w:rsidRPr="00261AD9" w:rsidR="00261AD9" w:rsidP="00261AD9" w:rsidRDefault="00261AD9" w14:paraId="32352755" w14:textId="77777777">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 xml:space="preserve">B </w:t>
      </w:r>
    </w:p>
    <w:p w:rsidRPr="00261AD9" w:rsidR="00261AD9" w:rsidP="00261AD9" w:rsidRDefault="00261AD9" w14:paraId="3C32B402" w14:textId="77777777">
      <w:pPr>
        <w:tabs>
          <w:tab w:val="left" w:pos="284"/>
          <w:tab w:val="left" w:pos="567"/>
          <w:tab w:val="left" w:pos="851"/>
        </w:tabs>
        <w:rPr>
          <w:rFonts w:ascii="Times New Roman" w:hAnsi="Times New Roman"/>
          <w:sz w:val="24"/>
          <w:szCs w:val="20"/>
        </w:rPr>
      </w:pPr>
    </w:p>
    <w:p w:rsidRPr="00261AD9" w:rsidR="00261AD9" w:rsidP="00261AD9" w:rsidRDefault="00261AD9" w14:paraId="00307930" w14:textId="4CFD94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Na artikel 9a word</w:t>
      </w:r>
      <w:r w:rsidR="000E3799">
        <w:rPr>
          <w:rFonts w:ascii="Times New Roman" w:hAnsi="Times New Roman"/>
          <w:sz w:val="24"/>
          <w:szCs w:val="20"/>
        </w:rPr>
        <w:t>en twee</w:t>
      </w:r>
      <w:r w:rsidRPr="00261AD9">
        <w:rPr>
          <w:rFonts w:ascii="Times New Roman" w:hAnsi="Times New Roman"/>
          <w:sz w:val="24"/>
          <w:szCs w:val="20"/>
        </w:rPr>
        <w:t xml:space="preserve"> artikel</w:t>
      </w:r>
      <w:r w:rsidR="000E3799">
        <w:rPr>
          <w:rFonts w:ascii="Times New Roman" w:hAnsi="Times New Roman"/>
          <w:sz w:val="24"/>
          <w:szCs w:val="20"/>
        </w:rPr>
        <w:t>en</w:t>
      </w:r>
      <w:r w:rsidRPr="00261AD9">
        <w:rPr>
          <w:rFonts w:ascii="Times New Roman" w:hAnsi="Times New Roman"/>
          <w:sz w:val="24"/>
          <w:szCs w:val="20"/>
        </w:rPr>
        <w:t xml:space="preserve"> ingevoegd, luidende:</w:t>
      </w:r>
    </w:p>
    <w:p w:rsidRPr="00261AD9" w:rsidR="00261AD9" w:rsidP="00261AD9" w:rsidRDefault="00261AD9" w14:paraId="5EA5CC5A" w14:textId="77777777">
      <w:pPr>
        <w:tabs>
          <w:tab w:val="left" w:pos="284"/>
          <w:tab w:val="left" w:pos="567"/>
          <w:tab w:val="left" w:pos="851"/>
        </w:tabs>
        <w:rPr>
          <w:rFonts w:ascii="Times New Roman" w:hAnsi="Times New Roman"/>
          <w:sz w:val="24"/>
          <w:szCs w:val="20"/>
        </w:rPr>
      </w:pPr>
    </w:p>
    <w:p w:rsidRPr="00261AD9" w:rsidR="00261AD9" w:rsidP="00261AD9" w:rsidRDefault="00261AD9" w14:paraId="199D6F17" w14:textId="77777777">
      <w:pPr>
        <w:tabs>
          <w:tab w:val="left" w:pos="284"/>
          <w:tab w:val="left" w:pos="567"/>
          <w:tab w:val="left" w:pos="851"/>
        </w:tabs>
        <w:rPr>
          <w:rFonts w:ascii="Times New Roman" w:hAnsi="Times New Roman"/>
          <w:b/>
          <w:bCs/>
          <w:sz w:val="24"/>
          <w:szCs w:val="20"/>
        </w:rPr>
      </w:pPr>
      <w:r w:rsidRPr="00261AD9">
        <w:rPr>
          <w:rFonts w:ascii="Times New Roman" w:hAnsi="Times New Roman"/>
          <w:b/>
          <w:bCs/>
          <w:sz w:val="24"/>
          <w:szCs w:val="20"/>
        </w:rPr>
        <w:t xml:space="preserve">Artikel 9b. Actieve openbaarmaking  </w:t>
      </w:r>
      <w:bookmarkStart w:name="_Hlk175227162" w:id="2"/>
    </w:p>
    <w:p w:rsidR="00261AD9" w:rsidP="00261AD9" w:rsidRDefault="00261AD9" w14:paraId="6F2ABF5F" w14:textId="77777777">
      <w:pPr>
        <w:tabs>
          <w:tab w:val="left" w:pos="284"/>
          <w:tab w:val="left" w:pos="567"/>
          <w:tab w:val="left" w:pos="851"/>
        </w:tabs>
        <w:rPr>
          <w:rFonts w:ascii="Times New Roman" w:hAnsi="Times New Roman"/>
          <w:sz w:val="24"/>
          <w:szCs w:val="20"/>
        </w:rPr>
      </w:pPr>
    </w:p>
    <w:p w:rsidRPr="00261AD9" w:rsidR="00261AD9" w:rsidP="00261AD9" w:rsidRDefault="00261AD9" w14:paraId="47BB97C7" w14:textId="55FC97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De op grond van artikel 9 aangewezen bevoegde autoriteit maakt na ontvangst van een melding als bedoeld in artikel 10 bis, eerste lid, van Verordening (EU) 2017/745 of artikel 10 bis, eerste lid, van Verordening (EU) 2017/746, of van een uit een andere lidstaat afkomstige melding, als bedoeld in het derde lid van die artikelen, de volgende informatie openbaar: </w:t>
      </w:r>
    </w:p>
    <w:p w:rsidRPr="00261AD9" w:rsidR="00261AD9" w:rsidP="00261AD9" w:rsidRDefault="00261AD9" w14:paraId="47BF81F5" w14:textId="564BCF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a. het betreffende medische hulpmiddel of medische hulpmiddel voor in</w:t>
      </w:r>
      <w:r w:rsidRPr="00261AD9">
        <w:rPr>
          <w:rFonts w:ascii="Times New Roman" w:hAnsi="Times New Roman"/>
          <w:sz w:val="24"/>
          <w:szCs w:val="20"/>
        </w:rPr>
        <w:noBreakHyphen/>
        <w:t xml:space="preserve">vitrodiagnostiek, met de daarbij behorende identificatiegegevens; </w:t>
      </w:r>
    </w:p>
    <w:p w:rsidRPr="00261AD9" w:rsidR="00261AD9" w:rsidP="00261AD9" w:rsidRDefault="00261AD9" w14:paraId="18E96382" w14:textId="35626E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b. de naam van de fabrikant; en</w:t>
      </w:r>
    </w:p>
    <w:p w:rsidRPr="00261AD9" w:rsidR="00261AD9" w:rsidP="00261AD9" w:rsidRDefault="00261AD9" w14:paraId="4C9B31FD" w14:textId="1C3445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c. de verwachte duur en begindatum van de onderbreking of de begindatum van de stopzetting. </w:t>
      </w:r>
    </w:p>
    <w:bookmarkEnd w:id="2"/>
    <w:p w:rsidR="00261AD9" w:rsidP="00261AD9" w:rsidRDefault="00261AD9" w14:paraId="78D9A6DA" w14:textId="77777777">
      <w:pPr>
        <w:tabs>
          <w:tab w:val="left" w:pos="284"/>
          <w:tab w:val="left" w:pos="567"/>
          <w:tab w:val="left" w:pos="851"/>
        </w:tabs>
        <w:rPr>
          <w:rFonts w:ascii="Times New Roman" w:hAnsi="Times New Roman"/>
          <w:sz w:val="24"/>
          <w:szCs w:val="20"/>
        </w:rPr>
      </w:pPr>
    </w:p>
    <w:p w:rsidRPr="000E3799" w:rsidR="000E3799" w:rsidP="000E3799" w:rsidRDefault="000E3799" w14:paraId="407840E5" w14:textId="77777777">
      <w:pPr>
        <w:tabs>
          <w:tab w:val="left" w:pos="284"/>
          <w:tab w:val="left" w:pos="567"/>
          <w:tab w:val="left" w:pos="851"/>
        </w:tabs>
        <w:rPr>
          <w:rFonts w:ascii="Times New Roman" w:hAnsi="Times New Roman"/>
          <w:b/>
          <w:bCs/>
          <w:sz w:val="24"/>
          <w:szCs w:val="20"/>
        </w:rPr>
      </w:pPr>
      <w:r w:rsidRPr="000E3799">
        <w:rPr>
          <w:rFonts w:ascii="Times New Roman" w:hAnsi="Times New Roman"/>
          <w:b/>
          <w:bCs/>
          <w:sz w:val="24"/>
          <w:szCs w:val="20"/>
        </w:rPr>
        <w:t xml:space="preserve">Artikel 9c. Ontheffing </w:t>
      </w:r>
    </w:p>
    <w:p w:rsidRPr="000E3799" w:rsidR="000E3799" w:rsidP="000E3799" w:rsidRDefault="000E3799" w14:paraId="605E766B" w14:textId="77777777">
      <w:pPr>
        <w:tabs>
          <w:tab w:val="left" w:pos="284"/>
          <w:tab w:val="left" w:pos="567"/>
          <w:tab w:val="left" w:pos="851"/>
        </w:tabs>
        <w:rPr>
          <w:rFonts w:ascii="Times New Roman" w:hAnsi="Times New Roman"/>
          <w:b/>
          <w:bCs/>
          <w:sz w:val="24"/>
          <w:szCs w:val="20"/>
        </w:rPr>
      </w:pPr>
    </w:p>
    <w:p w:rsidRPr="000E3799" w:rsidR="000E3799" w:rsidP="000E3799" w:rsidRDefault="000E3799" w14:paraId="22F1CFEC" w14:textId="77777777">
      <w:pPr>
        <w:tabs>
          <w:tab w:val="left" w:pos="284"/>
          <w:tab w:val="left" w:pos="567"/>
          <w:tab w:val="left" w:pos="851"/>
        </w:tabs>
        <w:rPr>
          <w:rFonts w:ascii="Times New Roman" w:hAnsi="Times New Roman"/>
          <w:sz w:val="24"/>
          <w:szCs w:val="20"/>
        </w:rPr>
      </w:pPr>
      <w:bookmarkStart w:name="_Hlk198727350" w:id="3"/>
      <w:r w:rsidRPr="000E3799">
        <w:rPr>
          <w:rFonts w:ascii="Times New Roman" w:hAnsi="Times New Roman"/>
          <w:sz w:val="24"/>
          <w:szCs w:val="20"/>
        </w:rPr>
        <w:tab/>
        <w:t xml:space="preserve">1. </w:t>
      </w:r>
      <w:bookmarkEnd w:id="3"/>
      <w:r w:rsidRPr="000E3799">
        <w:rPr>
          <w:rFonts w:ascii="Times New Roman" w:hAnsi="Times New Roman"/>
          <w:sz w:val="24"/>
          <w:szCs w:val="20"/>
        </w:rPr>
        <w:t xml:space="preserve">Een ontheffing </w:t>
      </w:r>
      <w:bookmarkStart w:name="_Hlk196722531" w:id="4"/>
      <w:r w:rsidRPr="000E3799">
        <w:rPr>
          <w:rFonts w:ascii="Times New Roman" w:hAnsi="Times New Roman"/>
          <w:sz w:val="24"/>
          <w:szCs w:val="20"/>
        </w:rPr>
        <w:t>als bedoeld in artikel 59, eerste lid, van Verordening (EU) 2017/745 of artikel 54, eerste lid, van Verordening (EU) 2017/746</w:t>
      </w:r>
      <w:bookmarkEnd w:id="4"/>
      <w:r w:rsidRPr="000E3799">
        <w:rPr>
          <w:rFonts w:ascii="Times New Roman" w:hAnsi="Times New Roman"/>
          <w:sz w:val="24"/>
          <w:szCs w:val="20"/>
        </w:rPr>
        <w:t xml:space="preserve">, kan onder beperkingen worden verleend. Voorts kunnen er voorschriften aan worden verbonden. De gestelde beperkingen of voorschriften kunnen worden gewijzigd. </w:t>
      </w:r>
    </w:p>
    <w:p w:rsidRPr="000E3799" w:rsidR="000E3799" w:rsidP="000E3799" w:rsidRDefault="000E3799" w14:paraId="31C25D89"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2. Van de toepassing van artikel 59, eerste lid, van Verordening (EU) 2017/745, of artikel 54, eerste lid, van Verordening (EU) 2017/746, doet Onze Minister zo spoedig mogelijk mededeling in de Staatscourant.</w:t>
      </w:r>
    </w:p>
    <w:p w:rsidRPr="000E3799" w:rsidR="000E3799" w:rsidP="000E3799" w:rsidRDefault="000E3799" w14:paraId="088B3195"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3. Een verleende ontheffing kan door de bevoegde autoriteit die deze heeft verleend worden ingetrokken: </w:t>
      </w:r>
    </w:p>
    <w:p w:rsidRPr="000E3799" w:rsidR="000E3799" w:rsidP="000E3799" w:rsidRDefault="000E3799" w14:paraId="5EF9C851"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a. indien een of meerdere redenen waarom zij is verleend is of zijn vervallen;</w:t>
      </w:r>
    </w:p>
    <w:p w:rsidRPr="000E3799" w:rsidR="000E3799" w:rsidP="000E3799" w:rsidRDefault="000E3799" w14:paraId="2F86A531"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b. indien niet meer wordt voldaan aan de vereisten voor de verlening daarvan; </w:t>
      </w:r>
    </w:p>
    <w:p w:rsidRPr="000E3799" w:rsidR="000E3799" w:rsidP="000E3799" w:rsidRDefault="000E3799" w14:paraId="5B7C1381"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c. bij niet inachtneming van een daaraan verbonden beperking of voorschrift; of </w:t>
      </w:r>
    </w:p>
    <w:p w:rsidRPr="000E3799" w:rsidR="000E3799" w:rsidP="000E3799" w:rsidRDefault="000E3799" w14:paraId="42051960"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d. indien zich na de verlening zodanige feiten of omstandigheden voordoen dat, indien deze ten tijde van de verlening bekend waren geweest, de ontheffing niet of niet in die vorm zou zijn verleend. </w:t>
      </w:r>
    </w:p>
    <w:p w:rsidR="000E3799" w:rsidP="00261AD9" w:rsidRDefault="000E3799" w14:paraId="511B844C" w14:textId="77777777">
      <w:pPr>
        <w:tabs>
          <w:tab w:val="left" w:pos="284"/>
          <w:tab w:val="left" w:pos="567"/>
          <w:tab w:val="left" w:pos="851"/>
        </w:tabs>
        <w:rPr>
          <w:rFonts w:ascii="Times New Roman" w:hAnsi="Times New Roman"/>
          <w:sz w:val="24"/>
          <w:szCs w:val="20"/>
        </w:rPr>
      </w:pPr>
    </w:p>
    <w:p w:rsidRPr="000E3799" w:rsidR="000E3799" w:rsidP="000E3799" w:rsidRDefault="000E3799" w14:paraId="719B8C95"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Ba</w:t>
      </w:r>
    </w:p>
    <w:p w:rsidRPr="000E3799" w:rsidR="000E3799" w:rsidP="000E3799" w:rsidRDefault="000E3799" w14:paraId="776D12BB" w14:textId="77777777">
      <w:pPr>
        <w:tabs>
          <w:tab w:val="left" w:pos="284"/>
          <w:tab w:val="left" w:pos="567"/>
          <w:tab w:val="left" w:pos="851"/>
        </w:tabs>
        <w:rPr>
          <w:rFonts w:ascii="Times New Roman" w:hAnsi="Times New Roman"/>
          <w:sz w:val="24"/>
          <w:szCs w:val="20"/>
        </w:rPr>
      </w:pPr>
    </w:p>
    <w:p w:rsidRPr="000E3799" w:rsidR="000E3799" w:rsidP="000E3799" w:rsidRDefault="000E3799" w14:paraId="2E7491A3"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In artikel 12, onderdeel c, wordt na “9a” ingevoegd “, 9c, eerste lid,”.</w:t>
      </w:r>
    </w:p>
    <w:p w:rsidRPr="00261AD9" w:rsidR="000E3799" w:rsidP="00261AD9" w:rsidRDefault="000E3799" w14:paraId="55393C67" w14:textId="77777777">
      <w:pPr>
        <w:tabs>
          <w:tab w:val="left" w:pos="284"/>
          <w:tab w:val="left" w:pos="567"/>
          <w:tab w:val="left" w:pos="851"/>
        </w:tabs>
        <w:rPr>
          <w:rFonts w:ascii="Times New Roman" w:hAnsi="Times New Roman"/>
          <w:sz w:val="24"/>
          <w:szCs w:val="20"/>
        </w:rPr>
      </w:pPr>
    </w:p>
    <w:p w:rsidRPr="00261AD9" w:rsidR="00261AD9" w:rsidP="00261AD9" w:rsidRDefault="00261AD9" w14:paraId="50E2E145" w14:textId="77777777">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 xml:space="preserve">C </w:t>
      </w:r>
    </w:p>
    <w:p w:rsidRPr="00261AD9" w:rsidR="00261AD9" w:rsidP="00261AD9" w:rsidRDefault="00261AD9" w14:paraId="2AE8F972" w14:textId="77777777">
      <w:pPr>
        <w:tabs>
          <w:tab w:val="left" w:pos="284"/>
          <w:tab w:val="left" w:pos="567"/>
          <w:tab w:val="left" w:pos="851"/>
        </w:tabs>
        <w:rPr>
          <w:rFonts w:ascii="Times New Roman" w:hAnsi="Times New Roman"/>
          <w:sz w:val="24"/>
          <w:szCs w:val="20"/>
        </w:rPr>
      </w:pPr>
    </w:p>
    <w:p w:rsidRPr="00261AD9" w:rsidR="00261AD9" w:rsidP="00261AD9" w:rsidRDefault="00261AD9" w14:paraId="46B65B09" w14:textId="1C6519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Artikel 14, tweede lid, wordt als volgt gewijzigd: </w:t>
      </w:r>
    </w:p>
    <w:p w:rsidRPr="00261AD9" w:rsidR="00261AD9" w:rsidP="00261AD9" w:rsidRDefault="00261AD9" w14:paraId="5CCF5331" w14:textId="77777777">
      <w:pPr>
        <w:tabs>
          <w:tab w:val="left" w:pos="284"/>
          <w:tab w:val="left" w:pos="567"/>
          <w:tab w:val="left" w:pos="851"/>
        </w:tabs>
        <w:rPr>
          <w:rFonts w:ascii="Times New Roman" w:hAnsi="Times New Roman"/>
          <w:sz w:val="24"/>
          <w:szCs w:val="20"/>
        </w:rPr>
      </w:pPr>
    </w:p>
    <w:p w:rsidRPr="00261AD9" w:rsidR="00261AD9" w:rsidP="00261AD9" w:rsidRDefault="00261AD9" w14:paraId="18B7605C" w14:textId="6D984D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1. In onderdeel a wordt na “zestiende lid, tweede alinea, ” ingevoegd “10 bis, eerste en derde lid,”.</w:t>
      </w:r>
    </w:p>
    <w:p w:rsidRPr="00261AD9" w:rsidR="00261AD9" w:rsidP="00261AD9" w:rsidRDefault="00261AD9" w14:paraId="4DF86FEE" w14:textId="77777777">
      <w:pPr>
        <w:tabs>
          <w:tab w:val="left" w:pos="284"/>
          <w:tab w:val="left" w:pos="567"/>
          <w:tab w:val="left" w:pos="851"/>
        </w:tabs>
        <w:rPr>
          <w:rFonts w:ascii="Times New Roman" w:hAnsi="Times New Roman"/>
          <w:sz w:val="24"/>
          <w:szCs w:val="20"/>
        </w:rPr>
      </w:pPr>
    </w:p>
    <w:p w:rsidRPr="00261AD9" w:rsidR="00261AD9" w:rsidP="00261AD9" w:rsidRDefault="00261AD9" w14:paraId="4EEAD461" w14:textId="06D20309">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261AD9">
        <w:rPr>
          <w:rFonts w:ascii="Times New Roman" w:hAnsi="Times New Roman"/>
          <w:sz w:val="24"/>
          <w:szCs w:val="20"/>
        </w:rPr>
        <w:t>2. In onderdeel b wordt na “vijftiende lid, tweede alinea, ” ingevoegd “10 bis, eerste en derde lid,”.</w:t>
      </w:r>
    </w:p>
    <w:p w:rsidRPr="00261AD9" w:rsidR="00261AD9" w:rsidP="00261AD9" w:rsidRDefault="00261AD9" w14:paraId="21E25BB1" w14:textId="77777777">
      <w:pPr>
        <w:tabs>
          <w:tab w:val="left" w:pos="284"/>
          <w:tab w:val="left" w:pos="567"/>
          <w:tab w:val="left" w:pos="851"/>
        </w:tabs>
        <w:rPr>
          <w:rFonts w:ascii="Times New Roman" w:hAnsi="Times New Roman"/>
          <w:sz w:val="24"/>
          <w:szCs w:val="20"/>
        </w:rPr>
      </w:pPr>
    </w:p>
    <w:p w:rsidRPr="00261AD9" w:rsidR="00261AD9" w:rsidP="00261AD9" w:rsidRDefault="00261AD9" w14:paraId="03E44F99" w14:textId="41CB33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3. In onderdeel c, vervalt “, 5a”. </w:t>
      </w:r>
    </w:p>
    <w:p w:rsidRPr="00261AD9" w:rsidR="00261AD9" w:rsidP="00261AD9" w:rsidRDefault="00261AD9" w14:paraId="68CE6032" w14:textId="77777777">
      <w:pPr>
        <w:tabs>
          <w:tab w:val="left" w:pos="284"/>
          <w:tab w:val="left" w:pos="567"/>
          <w:tab w:val="left" w:pos="851"/>
        </w:tabs>
        <w:rPr>
          <w:rFonts w:ascii="Times New Roman" w:hAnsi="Times New Roman"/>
          <w:sz w:val="24"/>
          <w:szCs w:val="20"/>
        </w:rPr>
      </w:pPr>
    </w:p>
    <w:p w:rsidRPr="00261AD9" w:rsidR="00261AD9" w:rsidP="00261AD9" w:rsidRDefault="00261AD9" w14:paraId="504D402B" w14:textId="77777777">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D</w:t>
      </w:r>
    </w:p>
    <w:p w:rsidRPr="00261AD9" w:rsidR="00261AD9" w:rsidP="00261AD9" w:rsidRDefault="00261AD9" w14:paraId="3EA3A1F0" w14:textId="77777777">
      <w:pPr>
        <w:tabs>
          <w:tab w:val="left" w:pos="284"/>
          <w:tab w:val="left" w:pos="567"/>
          <w:tab w:val="left" w:pos="851"/>
        </w:tabs>
        <w:rPr>
          <w:rFonts w:ascii="Times New Roman" w:hAnsi="Times New Roman"/>
          <w:sz w:val="24"/>
          <w:szCs w:val="20"/>
        </w:rPr>
      </w:pPr>
    </w:p>
    <w:p w:rsidRPr="00261AD9" w:rsidR="00261AD9" w:rsidP="00261AD9" w:rsidRDefault="00261AD9" w14:paraId="268858BE" w14:textId="369FD9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In artikel 28a wordt “artikelen 1 tot en met 5a, 7 tot en met 9a, 11, 12, 14, 15 en 23 tot en met 27” vervangen door “artikelen 1, 3 tot en met 5b, 8 tot en met 9a, 10a, 10c tot en met 15, 23 tot en met 26”. </w:t>
      </w:r>
    </w:p>
    <w:p w:rsidR="00261AD9" w:rsidP="00261AD9" w:rsidRDefault="00261AD9" w14:paraId="57C141B8" w14:textId="77777777">
      <w:pPr>
        <w:tabs>
          <w:tab w:val="left" w:pos="284"/>
          <w:tab w:val="left" w:pos="567"/>
          <w:tab w:val="left" w:pos="851"/>
        </w:tabs>
        <w:rPr>
          <w:rFonts w:ascii="Times New Roman" w:hAnsi="Times New Roman"/>
          <w:sz w:val="24"/>
          <w:szCs w:val="20"/>
        </w:rPr>
      </w:pPr>
    </w:p>
    <w:p w:rsidRPr="00261AD9" w:rsidR="00261AD9" w:rsidP="00261AD9" w:rsidRDefault="00261AD9" w14:paraId="5E4F0FB2" w14:textId="77777777">
      <w:pPr>
        <w:tabs>
          <w:tab w:val="left" w:pos="284"/>
          <w:tab w:val="left" w:pos="567"/>
          <w:tab w:val="left" w:pos="851"/>
        </w:tabs>
        <w:rPr>
          <w:rFonts w:ascii="Times New Roman" w:hAnsi="Times New Roman"/>
          <w:sz w:val="24"/>
          <w:szCs w:val="20"/>
        </w:rPr>
      </w:pPr>
    </w:p>
    <w:p w:rsidRPr="00261AD9" w:rsidR="00261AD9" w:rsidP="00261AD9" w:rsidRDefault="00261AD9" w14:paraId="2C0321BC" w14:textId="1FCF26D9">
      <w:pPr>
        <w:tabs>
          <w:tab w:val="left" w:pos="284"/>
          <w:tab w:val="left" w:pos="567"/>
          <w:tab w:val="left" w:pos="851"/>
        </w:tabs>
        <w:rPr>
          <w:rFonts w:ascii="Times New Roman" w:hAnsi="Times New Roman"/>
          <w:b/>
          <w:bCs/>
          <w:sz w:val="24"/>
          <w:szCs w:val="20"/>
        </w:rPr>
      </w:pPr>
      <w:r w:rsidRPr="00261AD9">
        <w:rPr>
          <w:rFonts w:ascii="Times New Roman" w:hAnsi="Times New Roman"/>
          <w:b/>
          <w:bCs/>
          <w:sz w:val="24"/>
          <w:szCs w:val="20"/>
        </w:rPr>
        <w:t>ARTIKEL II</w:t>
      </w:r>
    </w:p>
    <w:p w:rsidRPr="00261AD9" w:rsidR="00261AD9" w:rsidP="00261AD9" w:rsidRDefault="00261AD9" w14:paraId="0F3206BC" w14:textId="77777777">
      <w:pPr>
        <w:tabs>
          <w:tab w:val="left" w:pos="284"/>
          <w:tab w:val="left" w:pos="567"/>
          <w:tab w:val="left" w:pos="851"/>
        </w:tabs>
        <w:rPr>
          <w:rFonts w:ascii="Times New Roman" w:hAnsi="Times New Roman"/>
          <w:b/>
          <w:bCs/>
          <w:sz w:val="24"/>
          <w:szCs w:val="20"/>
        </w:rPr>
      </w:pPr>
    </w:p>
    <w:p w:rsidRPr="00261AD9" w:rsidR="00261AD9" w:rsidP="00261AD9" w:rsidRDefault="00261AD9" w14:paraId="0D39212F" w14:textId="4F55A2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In de </w:t>
      </w:r>
      <w:bookmarkStart w:name="_Hlk190290613" w:id="5"/>
      <w:r w:rsidRPr="00261AD9">
        <w:rPr>
          <w:rFonts w:ascii="Times New Roman" w:hAnsi="Times New Roman"/>
          <w:sz w:val="24"/>
          <w:szCs w:val="20"/>
        </w:rPr>
        <w:t xml:space="preserve">bijlage bij artikel 8.8 van de Wet open overheid </w:t>
      </w:r>
      <w:bookmarkEnd w:id="5"/>
      <w:r w:rsidRPr="00261AD9">
        <w:rPr>
          <w:rFonts w:ascii="Times New Roman" w:hAnsi="Times New Roman"/>
          <w:sz w:val="24"/>
          <w:szCs w:val="20"/>
        </w:rPr>
        <w:t>wordt in de alfabetische volgorde ingevoegd:</w:t>
      </w:r>
    </w:p>
    <w:p w:rsidRPr="00261AD9" w:rsidR="00261AD9" w:rsidP="00261AD9" w:rsidRDefault="00261AD9" w14:paraId="63BAB51B" w14:textId="77777777">
      <w:pPr>
        <w:numPr>
          <w:ilvl w:val="0"/>
          <w:numId w:val="1"/>
        </w:num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Wet medische hulpmiddelen: artikel 9b.</w:t>
      </w:r>
    </w:p>
    <w:p w:rsidR="00261AD9" w:rsidP="00261AD9" w:rsidRDefault="00261AD9" w14:paraId="0CC2AD05" w14:textId="77777777">
      <w:pPr>
        <w:tabs>
          <w:tab w:val="left" w:pos="284"/>
          <w:tab w:val="left" w:pos="567"/>
          <w:tab w:val="left" w:pos="851"/>
        </w:tabs>
        <w:rPr>
          <w:rFonts w:ascii="Times New Roman" w:hAnsi="Times New Roman"/>
          <w:sz w:val="24"/>
          <w:szCs w:val="20"/>
        </w:rPr>
      </w:pPr>
    </w:p>
    <w:p w:rsidRPr="00261AD9" w:rsidR="00261AD9" w:rsidP="00261AD9" w:rsidRDefault="00261AD9" w14:paraId="4B450D0F" w14:textId="77777777">
      <w:pPr>
        <w:tabs>
          <w:tab w:val="left" w:pos="284"/>
          <w:tab w:val="left" w:pos="567"/>
          <w:tab w:val="left" w:pos="851"/>
        </w:tabs>
        <w:rPr>
          <w:rFonts w:ascii="Times New Roman" w:hAnsi="Times New Roman"/>
          <w:sz w:val="24"/>
          <w:szCs w:val="20"/>
        </w:rPr>
      </w:pPr>
    </w:p>
    <w:p w:rsidRPr="00261AD9" w:rsidR="00261AD9" w:rsidP="00261AD9" w:rsidRDefault="00261AD9" w14:paraId="237454FC" w14:textId="73B6D44D">
      <w:pPr>
        <w:tabs>
          <w:tab w:val="left" w:pos="284"/>
          <w:tab w:val="left" w:pos="567"/>
          <w:tab w:val="left" w:pos="851"/>
        </w:tabs>
        <w:rPr>
          <w:rFonts w:ascii="Times New Roman" w:hAnsi="Times New Roman"/>
          <w:b/>
          <w:bCs/>
          <w:sz w:val="24"/>
          <w:szCs w:val="20"/>
        </w:rPr>
      </w:pPr>
      <w:r w:rsidRPr="00261AD9">
        <w:rPr>
          <w:rFonts w:ascii="Times New Roman" w:hAnsi="Times New Roman"/>
          <w:b/>
          <w:bCs/>
          <w:sz w:val="24"/>
          <w:szCs w:val="20"/>
        </w:rPr>
        <w:t>ARTIKEL III</w:t>
      </w:r>
    </w:p>
    <w:p w:rsidRPr="00261AD9" w:rsidR="00261AD9" w:rsidP="00261AD9" w:rsidRDefault="00261AD9" w14:paraId="40ED1BEB" w14:textId="77777777">
      <w:pPr>
        <w:tabs>
          <w:tab w:val="left" w:pos="284"/>
          <w:tab w:val="left" w:pos="567"/>
          <w:tab w:val="left" w:pos="851"/>
        </w:tabs>
        <w:rPr>
          <w:rFonts w:ascii="Times New Roman" w:hAnsi="Times New Roman"/>
          <w:b/>
          <w:bCs/>
          <w:i/>
          <w:iCs/>
          <w:sz w:val="24"/>
          <w:szCs w:val="20"/>
        </w:rPr>
      </w:pPr>
    </w:p>
    <w:p w:rsidRPr="00261AD9" w:rsidR="00261AD9" w:rsidP="00261AD9" w:rsidRDefault="00261AD9" w14:paraId="6354CE13" w14:textId="3312E4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Deze wet treedt in werking op een bij koninklijk besluit te bepalen tijdstip.</w:t>
      </w:r>
    </w:p>
    <w:p w:rsidRPr="00261AD9" w:rsidR="00261AD9" w:rsidP="00261AD9" w:rsidRDefault="00261AD9" w14:paraId="4772A896" w14:textId="77777777">
      <w:pPr>
        <w:tabs>
          <w:tab w:val="left" w:pos="284"/>
          <w:tab w:val="left" w:pos="567"/>
          <w:tab w:val="left" w:pos="851"/>
        </w:tabs>
        <w:rPr>
          <w:rFonts w:ascii="Times New Roman" w:hAnsi="Times New Roman"/>
          <w:sz w:val="24"/>
          <w:szCs w:val="20"/>
        </w:rPr>
      </w:pPr>
    </w:p>
    <w:p w:rsidRPr="00261AD9" w:rsidR="00261AD9" w:rsidP="00261AD9" w:rsidRDefault="00261AD9" w14:paraId="14BA5BBC" w14:textId="77777777">
      <w:pPr>
        <w:tabs>
          <w:tab w:val="left" w:pos="284"/>
          <w:tab w:val="left" w:pos="567"/>
          <w:tab w:val="left" w:pos="851"/>
        </w:tabs>
        <w:rPr>
          <w:rFonts w:ascii="Times New Roman" w:hAnsi="Times New Roman"/>
          <w:sz w:val="24"/>
          <w:szCs w:val="20"/>
        </w:rPr>
      </w:pPr>
    </w:p>
    <w:p w:rsidRPr="00261AD9" w:rsidR="00261AD9" w:rsidP="00261AD9" w:rsidRDefault="00261AD9" w14:paraId="4C897D7D" w14:textId="47FB72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61AD9" w:rsidR="00261AD9" w:rsidP="00261AD9" w:rsidRDefault="00261AD9" w14:paraId="519FEFA3" w14:textId="77777777">
      <w:pPr>
        <w:tabs>
          <w:tab w:val="left" w:pos="284"/>
          <w:tab w:val="left" w:pos="567"/>
          <w:tab w:val="left" w:pos="851"/>
        </w:tabs>
        <w:rPr>
          <w:rFonts w:ascii="Times New Roman" w:hAnsi="Times New Roman"/>
          <w:sz w:val="24"/>
          <w:szCs w:val="20"/>
        </w:rPr>
      </w:pPr>
    </w:p>
    <w:p w:rsidRPr="00261AD9" w:rsidR="00261AD9" w:rsidP="00261AD9" w:rsidRDefault="00261AD9" w14:paraId="7FB92823" w14:textId="70B2E78C">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261AD9" w:rsidR="00261AD9" w:rsidP="00261AD9" w:rsidRDefault="00261AD9" w14:paraId="7D45C471" w14:textId="77777777">
      <w:pPr>
        <w:tabs>
          <w:tab w:val="left" w:pos="284"/>
          <w:tab w:val="left" w:pos="567"/>
          <w:tab w:val="left" w:pos="851"/>
        </w:tabs>
        <w:rPr>
          <w:rFonts w:ascii="Times New Roman" w:hAnsi="Times New Roman"/>
          <w:sz w:val="24"/>
          <w:szCs w:val="20"/>
        </w:rPr>
      </w:pPr>
    </w:p>
    <w:p w:rsidRPr="00261AD9" w:rsidR="00261AD9" w:rsidP="00261AD9" w:rsidRDefault="00261AD9" w14:paraId="788E1B75" w14:textId="77777777">
      <w:pPr>
        <w:tabs>
          <w:tab w:val="left" w:pos="284"/>
          <w:tab w:val="left" w:pos="567"/>
          <w:tab w:val="left" w:pos="851"/>
        </w:tabs>
        <w:rPr>
          <w:rFonts w:ascii="Times New Roman" w:hAnsi="Times New Roman"/>
          <w:iCs/>
          <w:sz w:val="24"/>
          <w:szCs w:val="20"/>
        </w:rPr>
      </w:pPr>
    </w:p>
    <w:p w:rsidRPr="00261AD9" w:rsidR="00261AD9" w:rsidP="00261AD9" w:rsidRDefault="00261AD9" w14:paraId="7EC053CE" w14:textId="77777777">
      <w:pPr>
        <w:tabs>
          <w:tab w:val="left" w:pos="284"/>
          <w:tab w:val="left" w:pos="567"/>
          <w:tab w:val="left" w:pos="851"/>
        </w:tabs>
        <w:rPr>
          <w:rFonts w:ascii="Times New Roman" w:hAnsi="Times New Roman"/>
          <w:sz w:val="24"/>
          <w:szCs w:val="20"/>
        </w:rPr>
      </w:pPr>
    </w:p>
    <w:p w:rsidRPr="00261AD9" w:rsidR="00261AD9" w:rsidP="00261AD9" w:rsidRDefault="00261AD9" w14:paraId="335C133A" w14:textId="77777777">
      <w:pPr>
        <w:tabs>
          <w:tab w:val="left" w:pos="284"/>
          <w:tab w:val="left" w:pos="567"/>
          <w:tab w:val="left" w:pos="851"/>
        </w:tabs>
        <w:rPr>
          <w:rFonts w:ascii="Times New Roman" w:hAnsi="Times New Roman"/>
          <w:sz w:val="24"/>
          <w:szCs w:val="20"/>
        </w:rPr>
      </w:pPr>
    </w:p>
    <w:p w:rsidR="00261AD9" w:rsidP="00261AD9" w:rsidRDefault="00261AD9" w14:paraId="6E5A689E" w14:textId="77777777">
      <w:pPr>
        <w:tabs>
          <w:tab w:val="left" w:pos="284"/>
          <w:tab w:val="left" w:pos="567"/>
          <w:tab w:val="left" w:pos="851"/>
        </w:tabs>
        <w:rPr>
          <w:rFonts w:ascii="Times New Roman" w:hAnsi="Times New Roman"/>
          <w:sz w:val="24"/>
          <w:szCs w:val="20"/>
        </w:rPr>
      </w:pPr>
    </w:p>
    <w:p w:rsidR="00261AD9" w:rsidP="00261AD9" w:rsidRDefault="00261AD9" w14:paraId="695BA033" w14:textId="77777777">
      <w:pPr>
        <w:tabs>
          <w:tab w:val="left" w:pos="284"/>
          <w:tab w:val="left" w:pos="567"/>
          <w:tab w:val="left" w:pos="851"/>
        </w:tabs>
        <w:rPr>
          <w:rFonts w:ascii="Times New Roman" w:hAnsi="Times New Roman"/>
          <w:sz w:val="24"/>
          <w:szCs w:val="20"/>
        </w:rPr>
      </w:pPr>
    </w:p>
    <w:p w:rsidR="00261AD9" w:rsidP="00261AD9" w:rsidRDefault="00261AD9" w14:paraId="3C091A09" w14:textId="77777777">
      <w:pPr>
        <w:tabs>
          <w:tab w:val="left" w:pos="284"/>
          <w:tab w:val="left" w:pos="567"/>
          <w:tab w:val="left" w:pos="851"/>
        </w:tabs>
        <w:rPr>
          <w:rFonts w:ascii="Times New Roman" w:hAnsi="Times New Roman"/>
          <w:sz w:val="24"/>
          <w:szCs w:val="20"/>
        </w:rPr>
      </w:pPr>
    </w:p>
    <w:p w:rsidR="00261AD9" w:rsidP="00261AD9" w:rsidRDefault="00261AD9" w14:paraId="49939254" w14:textId="77777777">
      <w:pPr>
        <w:tabs>
          <w:tab w:val="left" w:pos="284"/>
          <w:tab w:val="left" w:pos="567"/>
          <w:tab w:val="left" w:pos="851"/>
        </w:tabs>
        <w:rPr>
          <w:rFonts w:ascii="Times New Roman" w:hAnsi="Times New Roman"/>
          <w:sz w:val="24"/>
          <w:szCs w:val="20"/>
        </w:rPr>
      </w:pPr>
    </w:p>
    <w:p w:rsidRPr="00261AD9" w:rsidR="00261AD9" w:rsidP="00261AD9" w:rsidRDefault="00261AD9" w14:paraId="6262E6EA" w14:textId="77777777">
      <w:pPr>
        <w:tabs>
          <w:tab w:val="left" w:pos="284"/>
          <w:tab w:val="left" w:pos="567"/>
          <w:tab w:val="left" w:pos="851"/>
        </w:tabs>
        <w:rPr>
          <w:rFonts w:ascii="Times New Roman" w:hAnsi="Times New Roman"/>
          <w:sz w:val="24"/>
          <w:szCs w:val="20"/>
        </w:rPr>
      </w:pPr>
    </w:p>
    <w:p w:rsidRPr="002168F4" w:rsidR="00CB3578" w:rsidP="00261AD9" w:rsidRDefault="00261AD9" w14:paraId="031A5ADF" w14:textId="5492C4C3">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De Minister van Volksgezondheid,</w:t>
      </w:r>
      <w:r>
        <w:rPr>
          <w:rFonts w:ascii="Times New Roman" w:hAnsi="Times New Roman"/>
          <w:sz w:val="24"/>
          <w:szCs w:val="20"/>
        </w:rPr>
        <w:t xml:space="preserve"> </w:t>
      </w:r>
      <w:r w:rsidRPr="00261AD9">
        <w:rPr>
          <w:rFonts w:ascii="Times New Roman" w:hAnsi="Times New Roman"/>
          <w:sz w:val="24"/>
          <w:szCs w:val="20"/>
        </w:rPr>
        <w:t xml:space="preserve">Welzijn en Sport, </w:t>
      </w: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BE13" w14:textId="77777777" w:rsidR="00261AD9" w:rsidRDefault="00261AD9">
      <w:pPr>
        <w:spacing w:line="20" w:lineRule="exact"/>
      </w:pPr>
    </w:p>
  </w:endnote>
  <w:endnote w:type="continuationSeparator" w:id="0">
    <w:p w14:paraId="1A248968" w14:textId="77777777" w:rsidR="00261AD9" w:rsidRDefault="00261AD9">
      <w:pPr>
        <w:pStyle w:val="Amendement"/>
      </w:pPr>
      <w:r>
        <w:rPr>
          <w:b w:val="0"/>
          <w:bCs w:val="0"/>
        </w:rPr>
        <w:t xml:space="preserve"> </w:t>
      </w:r>
    </w:p>
  </w:endnote>
  <w:endnote w:type="continuationNotice" w:id="1">
    <w:p w14:paraId="60551123" w14:textId="77777777" w:rsidR="00261AD9" w:rsidRDefault="00261AD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4C7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60F73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EC5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1FD300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C2F5" w14:textId="77777777" w:rsidR="00261AD9" w:rsidRDefault="00261AD9">
      <w:pPr>
        <w:pStyle w:val="Amendement"/>
      </w:pPr>
      <w:r>
        <w:rPr>
          <w:b w:val="0"/>
          <w:bCs w:val="0"/>
        </w:rPr>
        <w:separator/>
      </w:r>
    </w:p>
  </w:footnote>
  <w:footnote w:type="continuationSeparator" w:id="0">
    <w:p w14:paraId="634FB74C" w14:textId="77777777" w:rsidR="00261AD9" w:rsidRDefault="0026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A7B70"/>
    <w:multiLevelType w:val="hybridMultilevel"/>
    <w:tmpl w:val="1CBE086A"/>
    <w:lvl w:ilvl="0" w:tplc="9EB87DD6">
      <w:start w:val="1"/>
      <w:numFmt w:val="bullet"/>
      <w:lvlText w:val="-"/>
      <w:lvlJc w:val="left"/>
      <w:pPr>
        <w:ind w:left="720" w:hanging="360"/>
      </w:pPr>
      <w:rPr>
        <w:rFonts w:ascii="Verdana" w:eastAsia="DejaVu Sans" w:hAnsi="Verdana" w:cs="Lohit Hindi" w:hint="default"/>
      </w:rPr>
    </w:lvl>
    <w:lvl w:ilvl="1" w:tplc="09BCBB88" w:tentative="1">
      <w:start w:val="1"/>
      <w:numFmt w:val="bullet"/>
      <w:lvlText w:val="o"/>
      <w:lvlJc w:val="left"/>
      <w:pPr>
        <w:ind w:left="1440" w:hanging="360"/>
      </w:pPr>
      <w:rPr>
        <w:rFonts w:ascii="Courier New" w:hAnsi="Courier New" w:cs="Courier New" w:hint="default"/>
      </w:rPr>
    </w:lvl>
    <w:lvl w:ilvl="2" w:tplc="DF8211FC" w:tentative="1">
      <w:start w:val="1"/>
      <w:numFmt w:val="bullet"/>
      <w:lvlText w:val=""/>
      <w:lvlJc w:val="left"/>
      <w:pPr>
        <w:ind w:left="2160" w:hanging="360"/>
      </w:pPr>
      <w:rPr>
        <w:rFonts w:ascii="Wingdings" w:hAnsi="Wingdings" w:hint="default"/>
      </w:rPr>
    </w:lvl>
    <w:lvl w:ilvl="3" w:tplc="2DBCDF98" w:tentative="1">
      <w:start w:val="1"/>
      <w:numFmt w:val="bullet"/>
      <w:lvlText w:val=""/>
      <w:lvlJc w:val="left"/>
      <w:pPr>
        <w:ind w:left="2880" w:hanging="360"/>
      </w:pPr>
      <w:rPr>
        <w:rFonts w:ascii="Symbol" w:hAnsi="Symbol" w:hint="default"/>
      </w:rPr>
    </w:lvl>
    <w:lvl w:ilvl="4" w:tplc="52782A00" w:tentative="1">
      <w:start w:val="1"/>
      <w:numFmt w:val="bullet"/>
      <w:lvlText w:val="o"/>
      <w:lvlJc w:val="left"/>
      <w:pPr>
        <w:ind w:left="3600" w:hanging="360"/>
      </w:pPr>
      <w:rPr>
        <w:rFonts w:ascii="Courier New" w:hAnsi="Courier New" w:cs="Courier New" w:hint="default"/>
      </w:rPr>
    </w:lvl>
    <w:lvl w:ilvl="5" w:tplc="89CCEC5E" w:tentative="1">
      <w:start w:val="1"/>
      <w:numFmt w:val="bullet"/>
      <w:lvlText w:val=""/>
      <w:lvlJc w:val="left"/>
      <w:pPr>
        <w:ind w:left="4320" w:hanging="360"/>
      </w:pPr>
      <w:rPr>
        <w:rFonts w:ascii="Wingdings" w:hAnsi="Wingdings" w:hint="default"/>
      </w:rPr>
    </w:lvl>
    <w:lvl w:ilvl="6" w:tplc="8C08807E" w:tentative="1">
      <w:start w:val="1"/>
      <w:numFmt w:val="bullet"/>
      <w:lvlText w:val=""/>
      <w:lvlJc w:val="left"/>
      <w:pPr>
        <w:ind w:left="5040" w:hanging="360"/>
      </w:pPr>
      <w:rPr>
        <w:rFonts w:ascii="Symbol" w:hAnsi="Symbol" w:hint="default"/>
      </w:rPr>
    </w:lvl>
    <w:lvl w:ilvl="7" w:tplc="C2E2FAE6" w:tentative="1">
      <w:start w:val="1"/>
      <w:numFmt w:val="bullet"/>
      <w:lvlText w:val="o"/>
      <w:lvlJc w:val="left"/>
      <w:pPr>
        <w:ind w:left="5760" w:hanging="360"/>
      </w:pPr>
      <w:rPr>
        <w:rFonts w:ascii="Courier New" w:hAnsi="Courier New" w:cs="Courier New" w:hint="default"/>
      </w:rPr>
    </w:lvl>
    <w:lvl w:ilvl="8" w:tplc="0130D20C" w:tentative="1">
      <w:start w:val="1"/>
      <w:numFmt w:val="bullet"/>
      <w:lvlText w:val=""/>
      <w:lvlJc w:val="left"/>
      <w:pPr>
        <w:ind w:left="6480" w:hanging="360"/>
      </w:pPr>
      <w:rPr>
        <w:rFonts w:ascii="Wingdings" w:hAnsi="Wingdings" w:hint="default"/>
      </w:rPr>
    </w:lvl>
  </w:abstractNum>
  <w:num w:numId="1" w16cid:durableId="80570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D9"/>
    <w:rsid w:val="00012DBE"/>
    <w:rsid w:val="000A1D81"/>
    <w:rsid w:val="000E3799"/>
    <w:rsid w:val="00111ED3"/>
    <w:rsid w:val="001C190E"/>
    <w:rsid w:val="002168F4"/>
    <w:rsid w:val="00261AD9"/>
    <w:rsid w:val="002A727C"/>
    <w:rsid w:val="00447959"/>
    <w:rsid w:val="005D2707"/>
    <w:rsid w:val="00606255"/>
    <w:rsid w:val="006B607A"/>
    <w:rsid w:val="007722B0"/>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FCF94"/>
  <w15:docId w15:val="{BE2E221A-2E55-40FA-96C0-53ED2B58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261AD9"/>
    <w:rPr>
      <w:color w:val="0000FF" w:themeColor="hyperlink"/>
      <w:u w:val="single"/>
    </w:rPr>
  </w:style>
  <w:style w:type="character" w:styleId="Onopgelostemelding">
    <w:name w:val="Unresolved Mention"/>
    <w:basedOn w:val="Standaardalinea-lettertype"/>
    <w:uiPriority w:val="99"/>
    <w:semiHidden/>
    <w:unhideWhenUsed/>
    <w:rsid w:val="00261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771</ap:Words>
  <ap:Characters>4243</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2025-11-07T08:35:00.0000000Z</dcterms:created>
  <dcterms:modified xsi:type="dcterms:W3CDTF">2025-11-07T08:35:00.0000000Z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