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F24B18" w14:paraId="3E3E42C7" w14:textId="77777777">
      <w:r>
        <w:t>Geachte voorzitter,</w:t>
      </w:r>
    </w:p>
    <w:p w:rsidR="00F24B18" w14:paraId="7594907A" w14:textId="77777777"/>
    <w:p w:rsidR="00F24B18" w14:paraId="5F777D66" w14:textId="77777777">
      <w:r w:rsidRPr="00DC671D">
        <w:t xml:space="preserve">Hierbij bied ik u aan de beantwoording van de schriftelijke vragen </w:t>
      </w:r>
      <w:r w:rsidRPr="00DC671D">
        <w:t>inzake</w:t>
      </w:r>
      <w:r w:rsidRPr="00DC671D">
        <w:t xml:space="preserve"> het </w:t>
      </w:r>
      <w:r w:rsidRPr="00DC671D">
        <w:t>ontwerp-</w:t>
      </w:r>
      <w:r>
        <w:t>Besluit</w:t>
      </w:r>
      <w:r>
        <w:t xml:space="preserve"> gemeentelijke instrumenten warmtetransitie</w:t>
      </w:r>
      <w:r w:rsidRPr="00DC671D">
        <w:t>.</w:t>
      </w:r>
    </w:p>
    <w:p w:rsidR="009E3499" w14:paraId="06128D3F" w14:textId="77777777"/>
    <w:p w:rsidR="009E3499" w14:paraId="10C15F8A" w14:textId="77777777">
      <w:r w:rsidRPr="009E3499">
        <w:t>Een afschrift van deze brief verzend ik</w:t>
      </w:r>
      <w:r w:rsidR="00CC307A">
        <w:t xml:space="preserve"> </w:t>
      </w:r>
      <w:r w:rsidR="00CC307A">
        <w:t>tevens</w:t>
      </w:r>
      <w:r w:rsidRPr="009E3499">
        <w:t xml:space="preserve"> aan </w:t>
      </w:r>
      <w:r w:rsidR="00CC307A">
        <w:t xml:space="preserve">voorzitter van </w:t>
      </w:r>
      <w:r w:rsidRPr="009E3499">
        <w:t>de Eerste Kamer</w:t>
      </w:r>
      <w:r>
        <w:t>.</w:t>
      </w:r>
    </w:p>
    <w:p w:rsidR="00F24B18" w14:paraId="657AE6B4" w14:textId="77777777">
      <w:pPr>
        <w:pStyle w:val="WitregelW1bodytekst"/>
      </w:pPr>
    </w:p>
    <w:p w:rsidR="00F24B18" w14:paraId="36F182B9" w14:textId="77777777"/>
    <w:p w:rsidR="00F24B18" w14:paraId="6A30CC4B" w14:textId="77777777">
      <w:r>
        <w:t>De Minister van Volkshuisvesting en Ruimtelijke Ordening</w:t>
      </w:r>
      <w:r>
        <w:rPr>
          <w:i/>
        </w:rPr>
        <w:t>,</w:t>
      </w:r>
    </w:p>
    <w:p w:rsidR="00F24B18" w14:paraId="6D1A5852" w14:textId="77777777"/>
    <w:p w:rsidR="00F24B18" w14:paraId="26BB4464" w14:textId="77777777"/>
    <w:p w:rsidR="00F24B18" w14:paraId="793B7AE1" w14:textId="77777777"/>
    <w:p w:rsidR="00F24B18" w14:paraId="79E5FFAC" w14:textId="77777777"/>
    <w:p w:rsidR="00F24B18" w14:paraId="078E6618" w14:textId="77777777">
      <w:r>
        <w:t>Mona Keijzer</w:t>
      </w:r>
    </w:p>
    <w:p w:rsidR="00F24B18" w14:paraId="7CEF5CE3" w14:textId="77777777"/>
    <w:p w:rsidR="00F24B18" w14:paraId="05CB7D2F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02253669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F24B18" w14:paraId="6A8E2C58" w14:textId="77777777">
            <w:r>
              <w:t>Volgnummer</w:t>
            </w:r>
          </w:p>
        </w:tc>
        <w:tc>
          <w:tcPr>
            <w:tcW w:w="3016" w:type="dxa"/>
          </w:tcPr>
          <w:p w:rsidR="00F24B18" w14:paraId="6B48159E" w14:textId="77777777">
            <w:r>
              <w:t>Naam</w:t>
            </w:r>
          </w:p>
        </w:tc>
        <w:tc>
          <w:tcPr>
            <w:tcW w:w="360" w:type="dxa"/>
          </w:tcPr>
          <w:p w:rsidR="00F24B18" w14:paraId="47722C95" w14:textId="77777777">
            <w:r>
              <w:t>Classificatie</w:t>
            </w:r>
          </w:p>
        </w:tc>
      </w:tr>
      <w:tr w14:paraId="1F4C79B8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F24B18" w14:paraId="68A50B4C" w14:textId="77777777">
            <w:r>
              <w:t>1</w:t>
            </w:r>
          </w:p>
        </w:tc>
        <w:tc>
          <w:tcPr>
            <w:tcW w:w="3016" w:type="dxa"/>
          </w:tcPr>
          <w:p w:rsidR="00F24B18" w14:paraId="1EAF4273" w14:textId="77777777">
            <w:r>
              <w:t>Beantwoording schriftelijk overleg voorhang</w:t>
            </w:r>
          </w:p>
        </w:tc>
        <w:tc>
          <w:tcPr>
            <w:tcW w:w="3016" w:type="dxa"/>
          </w:tcPr>
          <w:p w:rsidR="00F24B18" w14:paraId="4494E61B" w14:textId="77777777"/>
        </w:tc>
      </w:tr>
    </w:tbl>
    <w:p w:rsidR="00F24B18" w14:paraId="53E64E80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4B18" w14:paraId="12D19BF7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4B18" w14:paraId="7BC4FEAE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pPr>
                            <w:pStyle w:val="Referentiegegevensbold"/>
                          </w:pPr>
                          <w:r>
                            <w:t>Directie Constitutionele Zaken en Wetgeving</w:t>
                          </w:r>
                        </w:p>
                        <w:p w:rsidR="00F24B18" w14:textId="77777777">
                          <w:pPr>
                            <w:pStyle w:val="WitregelW2"/>
                          </w:pPr>
                        </w:p>
                        <w:p w:rsidR="00F24B1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F24B18" w14:textId="08020F29">
                          <w:pPr>
                            <w:pStyle w:val="Referentiegegevens"/>
                          </w:pPr>
                        </w:p>
                        <w:p w:rsidR="00F24B18" w14:textId="77777777">
                          <w:pPr>
                            <w:pStyle w:val="WitregelW1"/>
                          </w:pPr>
                        </w:p>
                        <w:p w:rsidR="00F24B1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526C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2025-0000610538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F24B18" w14:paraId="28D0063A" w14:textId="77777777">
                    <w:pPr>
                      <w:pStyle w:val="Referentiegegevensbold"/>
                    </w:pPr>
                    <w:r>
                      <w:t>Directie Constitutionele Zaken en Wetgeving</w:t>
                    </w:r>
                  </w:p>
                  <w:p w:rsidR="00F24B18" w14:paraId="4F8BAF8B" w14:textId="77777777">
                    <w:pPr>
                      <w:pStyle w:val="WitregelW2"/>
                    </w:pPr>
                  </w:p>
                  <w:p w:rsidR="00F24B18" w14:paraId="3CDA447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F24B18" w14:paraId="1C820C7C" w14:textId="08020F29">
                    <w:pPr>
                      <w:pStyle w:val="Referentiegegevens"/>
                    </w:pPr>
                  </w:p>
                  <w:p w:rsidR="00F24B18" w14:paraId="4425B6CE" w14:textId="77777777">
                    <w:pPr>
                      <w:pStyle w:val="WitregelW1"/>
                    </w:pPr>
                  </w:p>
                  <w:p w:rsidR="00F24B18" w14:paraId="75E2DAC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526C6" w14:paraId="1AF09569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2025-0000610538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671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DC671D" w14:paraId="1D51B00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26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526C6" w14:paraId="7DDE6F3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4B18" w14:paraId="0B410F0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r>
                            <w:t>Aan de Voorzitter van de Tweede Kamer der Staten-Generaal</w:t>
                          </w:r>
                        </w:p>
                        <w:p w:rsidR="00F24B18" w14:textId="77777777">
                          <w:r>
                            <w:t>Postbus 20018</w:t>
                          </w:r>
                        </w:p>
                        <w:p w:rsidR="00F24B18" w14:textId="77777777">
                          <w:r>
                            <w:t>2500 EA  DEN HAAG</w:t>
                          </w:r>
                        </w:p>
                        <w:p w:rsidR="00F24B18" w14:textId="77777777">
                          <w:pPr>
                            <w:pStyle w:val="KixBarcode"/>
                          </w:pPr>
                          <w:r>
                            <w:t>2500EA20018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F24B18" w14:paraId="7A0F9659" w14:textId="77777777">
                    <w:r>
                      <w:t>Aan de Voorzitter van de Tweede Kamer der Staten-Generaal</w:t>
                    </w:r>
                  </w:p>
                  <w:p w:rsidR="00F24B18" w14:paraId="4307BE22" w14:textId="77777777">
                    <w:r>
                      <w:t>Postbus 20018</w:t>
                    </w:r>
                  </w:p>
                  <w:p w:rsidR="00F24B18" w14:paraId="1B15E41D" w14:textId="77777777">
                    <w:r>
                      <w:t>2500 EA  DEN HAAG</w:t>
                    </w:r>
                  </w:p>
                  <w:p w:rsidR="00F24B18" w14:paraId="31DCE422" w14:textId="77777777">
                    <w:pPr>
                      <w:pStyle w:val="KixBarcode"/>
                    </w:pPr>
                    <w:r>
                      <w:t>2500EA20018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3348990</wp:posOffset>
              </wp:positionV>
              <wp:extent cx="4787900" cy="5207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20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A36C272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24B1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24B18" w14:textId="6AF5CA66">
                                <w:r>
                                  <w:t>4 november 2025</w:t>
                                </w:r>
                              </w:p>
                            </w:tc>
                          </w:tr>
                          <w:tr w14:paraId="2B91CFA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24B1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24B18" w14:textId="77777777">
                                <w:bookmarkStart w:id="0" w:name="_Hlk213146522"/>
                                <w:r>
                                  <w:t>Beantwoording schriftelijk overleg Tweede Kamer voorhang Besluit gemeentelijke instrumenten warmtetransitie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DC671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1pt;margin-top:263.7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A36C271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24B18" w14:paraId="7000663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24B18" w14:paraId="5A5E2ED0" w14:textId="6AF5CA66">
                          <w:r>
                            <w:t>4 november 2025</w:t>
                          </w:r>
                        </w:p>
                      </w:tc>
                    </w:tr>
                    <w:tr w14:paraId="2B91CFA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24B18" w14:paraId="51CE63EF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24B18" w14:paraId="75DC9D77" w14:textId="77777777">
                          <w:bookmarkStart w:id="0" w:name="_Hlk213146522"/>
                          <w:r>
                            <w:t>Beantwoording schriftelijk overleg Tweede Kamer voorhang Besluit gemeentelijke instrumenten warmtetransitie</w:t>
                          </w:r>
                          <w:bookmarkEnd w:id="0"/>
                        </w:p>
                      </w:tc>
                    </w:tr>
                  </w:tbl>
                  <w:p w:rsidR="00DC671D" w14:paraId="13D8D3A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pPr>
                            <w:pStyle w:val="Referentiegegevensbold"/>
                          </w:pPr>
                          <w:r>
                            <w:t>Directie Constitutionele Zaken en Wetgeving</w:t>
                          </w:r>
                        </w:p>
                        <w:p w:rsidR="00F24B18" w14:textId="77777777">
                          <w:pPr>
                            <w:pStyle w:val="WitregelW1"/>
                          </w:pPr>
                        </w:p>
                        <w:p w:rsidR="00F24B18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F24B18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F24B18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F24B1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F24B18" w14:textId="77777777">
                          <w:pPr>
                            <w:pStyle w:val="WitregelW2"/>
                          </w:pPr>
                        </w:p>
                        <w:p w:rsidR="00F24B1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13146498"/>
                        <w:p w:rsidR="00C526C6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2025-0000610538</w:t>
                          </w:r>
                          <w:r>
                            <w:fldChar w:fldCharType="end"/>
                          </w:r>
                          <w:bookmarkEnd w:id="1"/>
                        </w:p>
                        <w:p w:rsidR="00F24B18" w14:textId="77777777">
                          <w:pPr>
                            <w:pStyle w:val="WitregelW1"/>
                          </w:pPr>
                        </w:p>
                        <w:p w:rsidR="00F24B1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F24B18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F24B18" w14:textId="77777777">
                          <w:pPr>
                            <w:pStyle w:val="WitregelW2"/>
                          </w:pPr>
                        </w:p>
                        <w:p w:rsidR="00F24B1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F24B18" w14:paraId="021D679C" w14:textId="77777777">
                    <w:pPr>
                      <w:pStyle w:val="Referentiegegevensbold"/>
                    </w:pPr>
                    <w:r>
                      <w:t>Directie Constitutionele Zaken en Wetgeving</w:t>
                    </w:r>
                  </w:p>
                  <w:p w:rsidR="00F24B18" w14:paraId="3D1C7509" w14:textId="77777777">
                    <w:pPr>
                      <w:pStyle w:val="WitregelW1"/>
                    </w:pPr>
                  </w:p>
                  <w:p w:rsidR="00F24B18" w14:paraId="07C2A650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F24B18" w14:paraId="51730CA0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F24B18" w14:paraId="45B82D7E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F24B18" w14:paraId="45B60CAC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F24B18" w14:paraId="7410EA6A" w14:textId="77777777">
                    <w:pPr>
                      <w:pStyle w:val="WitregelW2"/>
                    </w:pPr>
                  </w:p>
                  <w:p w:rsidR="00F24B18" w14:paraId="47FDCCB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13146498"/>
                  <w:p w:rsidR="00C526C6" w14:paraId="6EA4153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2025-0000610538</w:t>
                    </w:r>
                    <w:r>
                      <w:fldChar w:fldCharType="end"/>
                    </w:r>
                    <w:bookmarkEnd w:id="1"/>
                  </w:p>
                  <w:p w:rsidR="00F24B18" w14:paraId="27D000A2" w14:textId="77777777">
                    <w:pPr>
                      <w:pStyle w:val="WitregelW1"/>
                    </w:pPr>
                  </w:p>
                  <w:p w:rsidR="00F24B18" w14:paraId="71B50C4F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F24B18" w14:paraId="49A61B26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F24B18" w14:paraId="046C62BD" w14:textId="77777777">
                    <w:pPr>
                      <w:pStyle w:val="WitregelW2"/>
                    </w:pPr>
                  </w:p>
                  <w:p w:rsidR="00F24B18" w14:paraId="4D14AFA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671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DC671D" w14:paraId="694CBEB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26C6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526C6" w14:paraId="148745A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1144201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144201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F24B18" w14:paraId="10E97BA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944960800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496080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F24B18" w14:paraId="6B69D29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4B1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F24B18" w14:paraId="5A672A89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40EF541"/>
    <w:multiLevelType w:val="multilevel"/>
    <w:tmpl w:val="7935EEBD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A917BFE0"/>
    <w:multiLevelType w:val="multilevel"/>
    <w:tmpl w:val="EEA249E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1EEE221F"/>
    <w:multiLevelType w:val="multilevel"/>
    <w:tmpl w:val="A041D64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5DF07B2B"/>
    <w:multiLevelType w:val="multilevel"/>
    <w:tmpl w:val="3B403A1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772580322">
    <w:abstractNumId w:val="3"/>
  </w:num>
  <w:num w:numId="2" w16cid:durableId="1348678911">
    <w:abstractNumId w:val="2"/>
  </w:num>
  <w:num w:numId="3" w16cid:durableId="682628562">
    <w:abstractNumId w:val="1"/>
  </w:num>
  <w:num w:numId="4" w16cid:durableId="47900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18"/>
    <w:rsid w:val="001C4C51"/>
    <w:rsid w:val="002B506C"/>
    <w:rsid w:val="003B7969"/>
    <w:rsid w:val="00443CAC"/>
    <w:rsid w:val="006867B6"/>
    <w:rsid w:val="009E3499"/>
    <w:rsid w:val="00A651F6"/>
    <w:rsid w:val="00AD7AC2"/>
    <w:rsid w:val="00BB0D56"/>
    <w:rsid w:val="00C526C6"/>
    <w:rsid w:val="00CC307A"/>
    <w:rsid w:val="00DC671D"/>
    <w:rsid w:val="00F24B1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ED9579"/>
  <w15:docId w15:val="{B906AD18-8EA2-4EA4-85DF-02B64757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DC67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DC671D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DC67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DC671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63</ap:Words>
  <ap:Characters>347</ap:Characters>
  <ap:DocSecurity>0</ap:DocSecurity>
  <ap:Lines>2</ap:Lines>
  <ap:Paragraphs>1</ap:Paragraphs>
  <ap:ScaleCrop>false</ap:ScaleCrop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2025-10-23T11:53:00.0000000Z</dcterms:created>
  <dcterms:modified xsi:type="dcterms:W3CDTF">2025-11-04T10:02:00.0000000Z</dcterms:modified>
  <dc:creator/>
  <lastModifiedBy/>
  <dc:description>------------------------</dc:description>
  <dc:subject/>
  <keywords/>
  <version/>
  <category/>
</coreProperties>
</file>