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B52" w:rsidP="00FD1B52" w:rsidRDefault="00B46251" w14:paraId="650A689B" w14:textId="19150C5D">
      <w:r>
        <w:t>Geachte Voorzitter</w:t>
      </w:r>
      <w:r w:rsidR="00FD1B52">
        <w:t>,</w:t>
      </w:r>
    </w:p>
    <w:p w:rsidR="00FD1B52" w:rsidP="00FD1B52" w:rsidRDefault="00FD1B52" w14:paraId="5A22249E" w14:textId="77777777"/>
    <w:p w:rsidR="00FD1B52" w:rsidP="00B179E7" w:rsidRDefault="00FD1B52" w14:paraId="5274F919" w14:textId="4CDC400D">
      <w:r>
        <w:t xml:space="preserve">Hierbij informeer ik uw Kamer over het meerjarenplan van de Rijksinspectie Digitale Infrastructuur (hierna: RDI). Met het plan stelt de Rijksinspectie jaarlijks een werkprogramma vast en maakt dat openbaar. </w:t>
      </w:r>
      <w:r w:rsidRPr="00B179E7" w:rsidR="00B179E7">
        <w:t xml:space="preserve">In het plan worden de relevante ontwikkelingen en bijbehorende risico’s geschetst en zijn </w:t>
      </w:r>
      <w:r w:rsidR="00FB1F7D">
        <w:t>de</w:t>
      </w:r>
      <w:r w:rsidRPr="00B179E7" w:rsidR="00B179E7">
        <w:t xml:space="preserve"> focuspunten voor de komende jaren opgenomen.</w:t>
      </w:r>
    </w:p>
    <w:p w:rsidR="00B179E7" w:rsidP="00B179E7" w:rsidRDefault="00B179E7" w14:paraId="656DCFEF" w14:textId="77777777"/>
    <w:p w:rsidR="00FD1B52" w:rsidP="00FD1B52" w:rsidRDefault="00FD1B52" w14:paraId="07EE5DD7" w14:textId="215DB872">
      <w:r>
        <w:t>Het Meerjarenplan 2026–2030 van de RDI richt zich op het waarborgen van</w:t>
      </w:r>
      <w:r w:rsidR="00CA2A5D">
        <w:t xml:space="preserve"> </w:t>
      </w:r>
      <w:r>
        <w:t>een veilig verbonden Nederland. De RDI benadrukt dat de toenemende</w:t>
      </w:r>
      <w:r w:rsidR="00CA2A5D">
        <w:t xml:space="preserve"> </w:t>
      </w:r>
      <w:r w:rsidR="00B179E7">
        <w:t>kwetsbaarheid van onze digitale infrastructuur doordat Nederland afhankelijk is van producten en leveranciers van buiten de EU. Ook heeft de geopolitieke situatie impact op het werk de RDI. Daarom zorgt RDI voor (frequentie)ruimte voor Defensie om in te spelen op hybride en militaire dreigingen.</w:t>
      </w:r>
    </w:p>
    <w:p w:rsidR="00FD1B52" w:rsidP="00FD1B52" w:rsidRDefault="00FD1B52" w14:paraId="059C4EA7" w14:textId="77777777"/>
    <w:p w:rsidR="00FD1B52" w:rsidP="00FD1B52" w:rsidRDefault="00FD1B52" w14:paraId="3AA2A6C5" w14:textId="23A198AC">
      <w:r>
        <w:t>De kern van het meerjarenplan wordt gekenmerkt door de volgende</w:t>
      </w:r>
      <w:r w:rsidR="00CA2A5D">
        <w:t xml:space="preserve"> </w:t>
      </w:r>
      <w:r>
        <w:t xml:space="preserve">maatschappelijke </w:t>
      </w:r>
      <w:r w:rsidR="00B179E7">
        <w:t>opgaven:</w:t>
      </w:r>
    </w:p>
    <w:p w:rsidR="00FD1B52" w:rsidP="00FD1B52" w:rsidRDefault="00FD1B52" w14:paraId="0CE4AF5B" w14:textId="1A956F70">
      <w:r>
        <w:t xml:space="preserve">1. </w:t>
      </w:r>
      <w:r w:rsidR="00B179E7">
        <w:t>Beschikbare technische infrastructuren;</w:t>
      </w:r>
    </w:p>
    <w:p w:rsidR="00FD1B52" w:rsidP="00FD1B52" w:rsidRDefault="00FD1B52" w14:paraId="3C27FD17" w14:textId="7FF6CE04">
      <w:r>
        <w:t xml:space="preserve">2. </w:t>
      </w:r>
      <w:r w:rsidR="00B179E7">
        <w:t>Security en weerbaarheid van netwerken en diensten;</w:t>
      </w:r>
    </w:p>
    <w:p w:rsidR="00FD1B52" w:rsidP="00FD1B52" w:rsidRDefault="00FD1B52" w14:paraId="65253CAF" w14:textId="44D2C76B">
      <w:r>
        <w:t xml:space="preserve">3. </w:t>
      </w:r>
      <w:r w:rsidR="00B179E7">
        <w:t>Veilige en betrouwbare producten.</w:t>
      </w:r>
    </w:p>
    <w:p w:rsidR="00FD1B52" w:rsidP="00FD1B52" w:rsidRDefault="00FD1B52" w14:paraId="32132EDC" w14:textId="77777777"/>
    <w:p w:rsidR="00340ECA" w:rsidP="00FD1B52" w:rsidRDefault="00FD1B52" w14:paraId="4850E3FD" w14:textId="04E4F52C">
      <w:r>
        <w:t>Samenvattend richt de RDI zich op het versterken van de digitale</w:t>
      </w:r>
      <w:r w:rsidR="00CA2A5D">
        <w:t xml:space="preserve"> </w:t>
      </w:r>
      <w:r>
        <w:t>infrastructuur in het Koninkrijk door samenwerking, bij te dragen aan de</w:t>
      </w:r>
      <w:r w:rsidR="00CA2A5D">
        <w:t xml:space="preserve"> </w:t>
      </w:r>
      <w:r>
        <w:t>aanpassing van wetgeving, en het vroegtijdig detecteren en mitigeren van</w:t>
      </w:r>
      <w:r w:rsidR="00CA2A5D">
        <w:t xml:space="preserve"> </w:t>
      </w:r>
      <w:r>
        <w:t>risico’s, om zo Nederland en Caribisch Nederland veilig verbonden te</w:t>
      </w:r>
      <w:r w:rsidR="00CA2A5D">
        <w:t xml:space="preserve"> </w:t>
      </w:r>
      <w:r>
        <w:t>houden</w:t>
      </w:r>
      <w:r w:rsidR="00B179E7">
        <w:t>.</w:t>
      </w:r>
    </w:p>
    <w:p w:rsidR="00FD1B52" w:rsidP="00FD1B52" w:rsidRDefault="00FD1B52" w14:paraId="20F1B66C" w14:textId="77777777"/>
    <w:p w:rsidRPr="002822CA" w:rsidR="00FD1B52" w:rsidP="00FD1B52" w:rsidRDefault="00FD1B52" w14:paraId="66062D64" w14:textId="5FDB0182">
      <w:r w:rsidRPr="00FD1B52">
        <w:t>Begin 202</w:t>
      </w:r>
      <w:r>
        <w:t>6</w:t>
      </w:r>
      <w:r w:rsidRPr="00FD1B52">
        <w:t xml:space="preserve"> volgt ook het jaarbericht van de RDI waarin verslag wordt gedaan van de behaalde resultaten en vermeldenswaardige onderwerpen voor het jaar 202</w:t>
      </w:r>
      <w:r>
        <w:t>5</w:t>
      </w:r>
      <w:r w:rsidRPr="00FD1B52">
        <w:t>.</w:t>
      </w:r>
    </w:p>
    <w:p w:rsidR="007F439C" w:rsidP="00810C93" w:rsidRDefault="007F439C" w14:paraId="62474E27" w14:textId="2CD18C6A"/>
    <w:p w:rsidRPr="005C65B5" w:rsidR="00591E4A" w:rsidP="007F510A" w:rsidRDefault="00591E4A" w14:paraId="4093735D" w14:textId="77777777"/>
    <w:p w:rsidRPr="005C65B5" w:rsidR="00C90702" w:rsidP="007F510A" w:rsidRDefault="00C90702" w14:paraId="73BD83E2" w14:textId="77777777"/>
    <w:p w:rsidRPr="005C65B5" w:rsidR="00C90702" w:rsidP="007F510A" w:rsidRDefault="00C90702" w14:paraId="487971C8" w14:textId="77777777"/>
    <w:p w:rsidRPr="00591E4A" w:rsidR="00C90702" w:rsidP="007F510A" w:rsidRDefault="00CC09CF" w14:paraId="760EE915" w14:textId="77777777">
      <w:pPr>
        <w:rPr>
          <w:szCs w:val="18"/>
        </w:rPr>
      </w:pPr>
      <w:r>
        <w:rPr>
          <w:szCs w:val="18"/>
        </w:rPr>
        <w:t>Vincent Karremans</w:t>
      </w:r>
    </w:p>
    <w:p w:rsidR="004425CC" w:rsidP="00810C93" w:rsidRDefault="00CC09CF" w14:paraId="6078BCBE" w14:textId="4A9F17D4">
      <w:r w:rsidRPr="005C65B5">
        <w:t>Minister van Economische Zaken</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EE8E" w14:textId="77777777" w:rsidR="00523B6E" w:rsidRDefault="00523B6E">
      <w:r>
        <w:separator/>
      </w:r>
    </w:p>
    <w:p w14:paraId="06FC7111" w14:textId="77777777" w:rsidR="00523B6E" w:rsidRDefault="00523B6E"/>
  </w:endnote>
  <w:endnote w:type="continuationSeparator" w:id="0">
    <w:p w14:paraId="5C72226F" w14:textId="77777777" w:rsidR="00523B6E" w:rsidRDefault="00523B6E">
      <w:r>
        <w:continuationSeparator/>
      </w:r>
    </w:p>
    <w:p w14:paraId="219FF0EA" w14:textId="77777777" w:rsidR="00523B6E" w:rsidRDefault="00523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167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864DD" w14:paraId="7F6CADB3" w14:textId="77777777" w:rsidTr="00CA6A25">
      <w:trPr>
        <w:trHeight w:hRule="exact" w:val="240"/>
      </w:trPr>
      <w:tc>
        <w:tcPr>
          <w:tcW w:w="7601" w:type="dxa"/>
        </w:tcPr>
        <w:p w14:paraId="35407820" w14:textId="77777777" w:rsidR="00527BD4" w:rsidRDefault="00527BD4" w:rsidP="003F1F6B">
          <w:pPr>
            <w:pStyle w:val="Huisstijl-Rubricering"/>
          </w:pPr>
        </w:p>
      </w:tc>
      <w:tc>
        <w:tcPr>
          <w:tcW w:w="2156" w:type="dxa"/>
        </w:tcPr>
        <w:p w14:paraId="054D3EBE" w14:textId="7E598061" w:rsidR="00527BD4" w:rsidRPr="00645414" w:rsidRDefault="00CC09C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46251">
            <w:t>2</w:t>
          </w:r>
          <w:r w:rsidR="004425CC">
            <w:fldChar w:fldCharType="end"/>
          </w:r>
        </w:p>
      </w:tc>
    </w:tr>
  </w:tbl>
  <w:p w14:paraId="0750B27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864DD" w14:paraId="5E3698AC" w14:textId="77777777" w:rsidTr="00CA6A25">
      <w:trPr>
        <w:trHeight w:hRule="exact" w:val="240"/>
      </w:trPr>
      <w:tc>
        <w:tcPr>
          <w:tcW w:w="7601" w:type="dxa"/>
        </w:tcPr>
        <w:p w14:paraId="17FC4585" w14:textId="77777777" w:rsidR="00527BD4" w:rsidRDefault="00527BD4" w:rsidP="008C356D">
          <w:pPr>
            <w:pStyle w:val="Huisstijl-Rubricering"/>
          </w:pPr>
        </w:p>
      </w:tc>
      <w:tc>
        <w:tcPr>
          <w:tcW w:w="2170" w:type="dxa"/>
        </w:tcPr>
        <w:p w14:paraId="4403BB56" w14:textId="79A12A5D" w:rsidR="00527BD4" w:rsidRPr="00ED539E" w:rsidRDefault="00CC09C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t>1</w:t>
          </w:r>
          <w:r w:rsidR="00396A8F">
            <w:fldChar w:fldCharType="end"/>
          </w:r>
        </w:p>
      </w:tc>
    </w:tr>
  </w:tbl>
  <w:p w14:paraId="6F8BF4CB" w14:textId="77777777" w:rsidR="00527BD4" w:rsidRPr="00BC3B53" w:rsidRDefault="00527BD4" w:rsidP="008C356D">
    <w:pPr>
      <w:pStyle w:val="Voettekst"/>
      <w:spacing w:line="240" w:lineRule="auto"/>
      <w:rPr>
        <w:sz w:val="2"/>
        <w:szCs w:val="2"/>
      </w:rPr>
    </w:pPr>
  </w:p>
  <w:p w14:paraId="673B08A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FBEE" w14:textId="77777777" w:rsidR="00523B6E" w:rsidRDefault="00523B6E">
      <w:r>
        <w:separator/>
      </w:r>
    </w:p>
    <w:p w14:paraId="16039F12" w14:textId="77777777" w:rsidR="00523B6E" w:rsidRDefault="00523B6E"/>
  </w:footnote>
  <w:footnote w:type="continuationSeparator" w:id="0">
    <w:p w14:paraId="534B7EDA" w14:textId="77777777" w:rsidR="00523B6E" w:rsidRDefault="00523B6E">
      <w:r>
        <w:continuationSeparator/>
      </w:r>
    </w:p>
    <w:p w14:paraId="124E4D5C" w14:textId="77777777" w:rsidR="00523B6E" w:rsidRDefault="00523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864DD" w14:paraId="250E8969" w14:textId="77777777" w:rsidTr="00A50CF6">
      <w:tc>
        <w:tcPr>
          <w:tcW w:w="2156" w:type="dxa"/>
        </w:tcPr>
        <w:p w14:paraId="796EA721" w14:textId="77777777" w:rsidR="00527BD4" w:rsidRPr="005819CE" w:rsidRDefault="00CC09CF" w:rsidP="00A50CF6">
          <w:pPr>
            <w:pStyle w:val="Huisstijl-Adres"/>
            <w:rPr>
              <w:b/>
            </w:rPr>
          </w:pPr>
          <w:r>
            <w:rPr>
              <w:b/>
            </w:rPr>
            <w:t>Directoraat-generaal Economie en Digitalisering</w:t>
          </w:r>
          <w:r w:rsidRPr="005819CE">
            <w:rPr>
              <w:b/>
            </w:rPr>
            <w:br/>
          </w:r>
        </w:p>
      </w:tc>
    </w:tr>
    <w:tr w:rsidR="00D864DD" w14:paraId="3C4FD215" w14:textId="77777777" w:rsidTr="00A50CF6">
      <w:trPr>
        <w:trHeight w:hRule="exact" w:val="200"/>
      </w:trPr>
      <w:tc>
        <w:tcPr>
          <w:tcW w:w="2156" w:type="dxa"/>
        </w:tcPr>
        <w:p w14:paraId="39BA54B1" w14:textId="77777777" w:rsidR="00527BD4" w:rsidRPr="005819CE" w:rsidRDefault="00527BD4" w:rsidP="00A50CF6"/>
      </w:tc>
    </w:tr>
    <w:tr w:rsidR="00D864DD" w14:paraId="0CCD4F71" w14:textId="77777777" w:rsidTr="00502512">
      <w:trPr>
        <w:trHeight w:hRule="exact" w:val="774"/>
      </w:trPr>
      <w:tc>
        <w:tcPr>
          <w:tcW w:w="2156" w:type="dxa"/>
        </w:tcPr>
        <w:p w14:paraId="5D3B49EB" w14:textId="77777777" w:rsidR="00527BD4" w:rsidRDefault="00CC09CF" w:rsidP="003A5290">
          <w:pPr>
            <w:pStyle w:val="Huisstijl-Kopje"/>
          </w:pPr>
          <w:r>
            <w:t>Ons kenmerk</w:t>
          </w:r>
        </w:p>
        <w:p w14:paraId="468F917D" w14:textId="77777777" w:rsidR="00527BD4" w:rsidRPr="005819CE" w:rsidRDefault="00CC09CF" w:rsidP="004425CC">
          <w:pPr>
            <w:pStyle w:val="Huisstijl-Kopje"/>
          </w:pPr>
          <w:r>
            <w:rPr>
              <w:b w:val="0"/>
            </w:rPr>
            <w:t>DGED</w:t>
          </w:r>
          <w:r w:rsidRPr="00502512">
            <w:rPr>
              <w:b w:val="0"/>
            </w:rPr>
            <w:t xml:space="preserve"> / </w:t>
          </w:r>
          <w:r>
            <w:rPr>
              <w:b w:val="0"/>
            </w:rPr>
            <w:t>101463342</w:t>
          </w:r>
        </w:p>
      </w:tc>
    </w:tr>
  </w:tbl>
  <w:p w14:paraId="3B6D4C29" w14:textId="77777777" w:rsidR="00527BD4" w:rsidRDefault="00527BD4" w:rsidP="008C356D">
    <w:pPr>
      <w:pStyle w:val="Koptekst"/>
      <w:rPr>
        <w:rFonts w:cs="Verdana-Bold"/>
        <w:b/>
        <w:bCs/>
        <w:smallCaps/>
        <w:szCs w:val="18"/>
      </w:rPr>
    </w:pPr>
  </w:p>
  <w:p w14:paraId="6B0F9DE1" w14:textId="77777777" w:rsidR="00527BD4" w:rsidRDefault="00527BD4" w:rsidP="008C356D"/>
  <w:p w14:paraId="5128AA89" w14:textId="77777777" w:rsidR="00527BD4" w:rsidRPr="00740712" w:rsidRDefault="00527BD4" w:rsidP="008C356D"/>
  <w:p w14:paraId="202335E5" w14:textId="77777777" w:rsidR="00527BD4" w:rsidRPr="00217880" w:rsidRDefault="00527BD4" w:rsidP="008C356D">
    <w:pPr>
      <w:spacing w:line="0" w:lineRule="atLeast"/>
      <w:rPr>
        <w:sz w:val="2"/>
        <w:szCs w:val="2"/>
      </w:rPr>
    </w:pPr>
  </w:p>
  <w:p w14:paraId="01D749CB" w14:textId="77777777" w:rsidR="00527BD4" w:rsidRDefault="00527BD4" w:rsidP="004F44C2">
    <w:pPr>
      <w:pStyle w:val="Koptekst"/>
      <w:rPr>
        <w:rFonts w:cs="Verdana-Bold"/>
        <w:b/>
        <w:bCs/>
        <w:smallCaps/>
        <w:szCs w:val="18"/>
      </w:rPr>
    </w:pPr>
  </w:p>
  <w:p w14:paraId="3B369BAE" w14:textId="77777777" w:rsidR="00527BD4" w:rsidRDefault="00527BD4" w:rsidP="004F44C2"/>
  <w:p w14:paraId="38FF3F20" w14:textId="77777777" w:rsidR="00527BD4" w:rsidRPr="00740712" w:rsidRDefault="00527BD4" w:rsidP="004F44C2"/>
  <w:p w14:paraId="3325821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864DD" w14:paraId="730A1B98" w14:textId="77777777" w:rsidTr="00751A6A">
      <w:trPr>
        <w:trHeight w:val="2636"/>
      </w:trPr>
      <w:tc>
        <w:tcPr>
          <w:tcW w:w="737" w:type="dxa"/>
        </w:tcPr>
        <w:p w14:paraId="0B326ADE" w14:textId="77777777" w:rsidR="00527BD4" w:rsidRDefault="00527BD4" w:rsidP="00D0609E">
          <w:pPr>
            <w:framePr w:w="6340" w:h="2750" w:hRule="exact" w:hSpace="180" w:wrap="around" w:vAnchor="page" w:hAnchor="text" w:x="3873" w:y="-140"/>
            <w:spacing w:line="240" w:lineRule="auto"/>
          </w:pPr>
        </w:p>
      </w:tc>
      <w:tc>
        <w:tcPr>
          <w:tcW w:w="5156" w:type="dxa"/>
        </w:tcPr>
        <w:p w14:paraId="283A855D" w14:textId="77777777" w:rsidR="00527BD4" w:rsidRDefault="00CC09C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4B5D376" wp14:editId="6E7E1EB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81B1BE5" w14:textId="77777777" w:rsidR="007269E3" w:rsidRDefault="007269E3" w:rsidP="00651CEE">
          <w:pPr>
            <w:framePr w:w="6340" w:h="2750" w:hRule="exact" w:hSpace="180" w:wrap="around" w:vAnchor="page" w:hAnchor="text" w:x="3873" w:y="-140"/>
            <w:spacing w:line="240" w:lineRule="auto"/>
          </w:pPr>
        </w:p>
      </w:tc>
    </w:tr>
  </w:tbl>
  <w:p w14:paraId="65D19CA3" w14:textId="77777777" w:rsidR="00527BD4" w:rsidRDefault="00527BD4" w:rsidP="00D0609E">
    <w:pPr>
      <w:framePr w:w="6340" w:h="2750" w:hRule="exact" w:hSpace="180" w:wrap="around" w:vAnchor="page" w:hAnchor="text" w:x="3873" w:y="-140"/>
    </w:pPr>
  </w:p>
  <w:p w14:paraId="3573145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864DD" w14:paraId="7B65FE76" w14:textId="77777777" w:rsidTr="00A50CF6">
      <w:tc>
        <w:tcPr>
          <w:tcW w:w="2160" w:type="dxa"/>
        </w:tcPr>
        <w:p w14:paraId="1ADF7857" w14:textId="77777777" w:rsidR="00527BD4" w:rsidRPr="005819CE" w:rsidRDefault="00CC09CF" w:rsidP="00A50CF6">
          <w:pPr>
            <w:pStyle w:val="Huisstijl-Adres"/>
            <w:rPr>
              <w:b/>
            </w:rPr>
          </w:pPr>
          <w:r>
            <w:rPr>
              <w:b/>
            </w:rPr>
            <w:t>Directoraat-generaal Economie en Digitalisering</w:t>
          </w:r>
          <w:r w:rsidRPr="005819CE">
            <w:rPr>
              <w:b/>
            </w:rPr>
            <w:br/>
          </w:r>
        </w:p>
        <w:p w14:paraId="0A186053" w14:textId="77777777" w:rsidR="00527BD4" w:rsidRPr="00BE5ED9" w:rsidRDefault="00CC09CF" w:rsidP="00A50CF6">
          <w:pPr>
            <w:pStyle w:val="Huisstijl-Adres"/>
          </w:pPr>
          <w:r>
            <w:rPr>
              <w:b/>
            </w:rPr>
            <w:t>Bezoekadres</w:t>
          </w:r>
          <w:r>
            <w:rPr>
              <w:b/>
            </w:rPr>
            <w:br/>
          </w:r>
          <w:r>
            <w:t>Bezuidenhoutseweg 73</w:t>
          </w:r>
          <w:r w:rsidRPr="005819CE">
            <w:br/>
          </w:r>
          <w:r>
            <w:t>2594 AC Den Haag</w:t>
          </w:r>
        </w:p>
        <w:p w14:paraId="643404E6" w14:textId="77777777" w:rsidR="00EF495B" w:rsidRDefault="00CC09CF" w:rsidP="0098788A">
          <w:pPr>
            <w:pStyle w:val="Huisstijl-Adres"/>
          </w:pPr>
          <w:r>
            <w:rPr>
              <w:b/>
            </w:rPr>
            <w:t>Postadres</w:t>
          </w:r>
          <w:r>
            <w:rPr>
              <w:b/>
            </w:rPr>
            <w:br/>
          </w:r>
          <w:r>
            <w:t>Postbus 20401</w:t>
          </w:r>
          <w:r w:rsidRPr="005819CE">
            <w:br/>
            <w:t>2500 E</w:t>
          </w:r>
          <w:r>
            <w:t>K</w:t>
          </w:r>
          <w:r w:rsidRPr="005819CE">
            <w:t xml:space="preserve"> Den Haag</w:t>
          </w:r>
        </w:p>
        <w:p w14:paraId="3AACE6F6" w14:textId="77777777" w:rsidR="00EF495B" w:rsidRPr="005B3814" w:rsidRDefault="00CC09CF" w:rsidP="0098788A">
          <w:pPr>
            <w:pStyle w:val="Huisstijl-Adres"/>
          </w:pPr>
          <w:r>
            <w:rPr>
              <w:b/>
            </w:rPr>
            <w:t>Overheidsidentificatienr</w:t>
          </w:r>
          <w:r>
            <w:rPr>
              <w:b/>
            </w:rPr>
            <w:br/>
          </w:r>
          <w:r w:rsidRPr="005B3814">
            <w:t>00000001003214369000</w:t>
          </w:r>
        </w:p>
        <w:p w14:paraId="298F596A" w14:textId="7FD7300D" w:rsidR="00527BD4" w:rsidRPr="00B46251" w:rsidRDefault="00CC09CF"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D864DD" w14:paraId="34DDA475" w14:textId="77777777" w:rsidTr="00B46251">
      <w:trPr>
        <w:trHeight w:hRule="exact" w:val="80"/>
      </w:trPr>
      <w:tc>
        <w:tcPr>
          <w:tcW w:w="2160" w:type="dxa"/>
        </w:tcPr>
        <w:p w14:paraId="12DFF599" w14:textId="77777777" w:rsidR="00527BD4" w:rsidRPr="005819CE" w:rsidRDefault="00527BD4" w:rsidP="00A50CF6"/>
      </w:tc>
    </w:tr>
    <w:tr w:rsidR="00D864DD" w14:paraId="659C76EA" w14:textId="77777777" w:rsidTr="00A50CF6">
      <w:tc>
        <w:tcPr>
          <w:tcW w:w="2160" w:type="dxa"/>
        </w:tcPr>
        <w:p w14:paraId="35FAE6FC" w14:textId="77777777" w:rsidR="000C0163" w:rsidRPr="005819CE" w:rsidRDefault="00CC09CF" w:rsidP="000C0163">
          <w:pPr>
            <w:pStyle w:val="Huisstijl-Kopje"/>
          </w:pPr>
          <w:r>
            <w:t>Ons kenmerk</w:t>
          </w:r>
          <w:r w:rsidRPr="005819CE">
            <w:t xml:space="preserve"> </w:t>
          </w:r>
        </w:p>
        <w:p w14:paraId="757C1A26" w14:textId="77777777" w:rsidR="000C0163" w:rsidRPr="005819CE" w:rsidRDefault="00CC09CF" w:rsidP="000C0163">
          <w:pPr>
            <w:pStyle w:val="Huisstijl-Gegeven"/>
          </w:pPr>
          <w:r>
            <w:t>DGED</w:t>
          </w:r>
          <w:r w:rsidR="00926AE2">
            <w:t xml:space="preserve"> / </w:t>
          </w:r>
          <w:r>
            <w:t>101463342</w:t>
          </w:r>
        </w:p>
        <w:p w14:paraId="0CFA17AC" w14:textId="77777777" w:rsidR="00527BD4" w:rsidRDefault="00B46251" w:rsidP="00B46251">
          <w:pPr>
            <w:pStyle w:val="Huisstijl-Kopje"/>
          </w:pPr>
          <w:r>
            <w:t>Bijlage(n)</w:t>
          </w:r>
        </w:p>
        <w:p w14:paraId="718710CD" w14:textId="279FDF33" w:rsidR="00B46251" w:rsidRPr="00B46251" w:rsidRDefault="00B46251" w:rsidP="00B46251">
          <w:pPr>
            <w:pStyle w:val="Huisstijl-Kopje"/>
            <w:rPr>
              <w:b w:val="0"/>
              <w:bCs/>
            </w:rPr>
          </w:pPr>
          <w:r>
            <w:rPr>
              <w:b w:val="0"/>
              <w:bCs/>
            </w:rPr>
            <w:t>1</w:t>
          </w:r>
        </w:p>
      </w:tc>
    </w:tr>
  </w:tbl>
  <w:p w14:paraId="3E8AE5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864DD" w14:paraId="2E80A2B5" w14:textId="77777777" w:rsidTr="007610AA">
      <w:trPr>
        <w:trHeight w:val="400"/>
      </w:trPr>
      <w:tc>
        <w:tcPr>
          <w:tcW w:w="7520" w:type="dxa"/>
          <w:gridSpan w:val="2"/>
        </w:tcPr>
        <w:p w14:paraId="718C4D5B" w14:textId="77777777" w:rsidR="00527BD4" w:rsidRPr="00BC3B53" w:rsidRDefault="00CC09CF" w:rsidP="00A50CF6">
          <w:pPr>
            <w:pStyle w:val="Huisstijl-Retouradres"/>
          </w:pPr>
          <w:r>
            <w:t>&gt; Retouradres Postbus 20401 2500 EK Den Haag</w:t>
          </w:r>
        </w:p>
      </w:tc>
    </w:tr>
    <w:tr w:rsidR="00D864DD" w14:paraId="3CD426F3" w14:textId="77777777" w:rsidTr="007610AA">
      <w:tc>
        <w:tcPr>
          <w:tcW w:w="7520" w:type="dxa"/>
          <w:gridSpan w:val="2"/>
        </w:tcPr>
        <w:p w14:paraId="17EEBCF8" w14:textId="77777777" w:rsidR="00527BD4" w:rsidRPr="00983E8F" w:rsidRDefault="00527BD4" w:rsidP="00A50CF6">
          <w:pPr>
            <w:pStyle w:val="Huisstijl-Rubricering"/>
          </w:pPr>
        </w:p>
      </w:tc>
    </w:tr>
    <w:tr w:rsidR="00D864DD" w14:paraId="05678056" w14:textId="77777777" w:rsidTr="007610AA">
      <w:trPr>
        <w:trHeight w:hRule="exact" w:val="2440"/>
      </w:trPr>
      <w:tc>
        <w:tcPr>
          <w:tcW w:w="7520" w:type="dxa"/>
          <w:gridSpan w:val="2"/>
        </w:tcPr>
        <w:p w14:paraId="05AC3F23" w14:textId="77777777" w:rsidR="00B46251" w:rsidRDefault="00CC09CF" w:rsidP="00A50CF6">
          <w:pPr>
            <w:pStyle w:val="Huisstijl-NAW"/>
          </w:pPr>
          <w:r>
            <w:t xml:space="preserve">Voorzitter van de Tweede Kamer </w:t>
          </w:r>
        </w:p>
        <w:p w14:paraId="51798832" w14:textId="77777777" w:rsidR="00527BD4" w:rsidRDefault="00CC09CF" w:rsidP="00A50CF6">
          <w:pPr>
            <w:pStyle w:val="Huisstijl-NAW"/>
          </w:pPr>
          <w:r>
            <w:t>der Staten-Generaal</w:t>
          </w:r>
        </w:p>
        <w:p w14:paraId="3D66C318" w14:textId="77777777" w:rsidR="00B46251" w:rsidRDefault="00B46251" w:rsidP="00A50CF6">
          <w:pPr>
            <w:pStyle w:val="Huisstijl-NAW"/>
          </w:pPr>
          <w:r>
            <w:t>Prinses Irenestraat 6</w:t>
          </w:r>
        </w:p>
        <w:p w14:paraId="31E6FC3D" w14:textId="11A19A5D" w:rsidR="00B46251" w:rsidRDefault="00B46251" w:rsidP="00A50CF6">
          <w:pPr>
            <w:pStyle w:val="Huisstijl-NAW"/>
          </w:pPr>
          <w:r>
            <w:t>2595 BD  DEN HAAG</w:t>
          </w:r>
        </w:p>
      </w:tc>
    </w:tr>
    <w:tr w:rsidR="00D864DD" w14:paraId="69868AFA" w14:textId="77777777" w:rsidTr="007610AA">
      <w:trPr>
        <w:trHeight w:hRule="exact" w:val="400"/>
      </w:trPr>
      <w:tc>
        <w:tcPr>
          <w:tcW w:w="7520" w:type="dxa"/>
          <w:gridSpan w:val="2"/>
        </w:tcPr>
        <w:p w14:paraId="6EB3245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864DD" w14:paraId="38070013" w14:textId="77777777" w:rsidTr="007610AA">
      <w:trPr>
        <w:trHeight w:val="240"/>
      </w:trPr>
      <w:tc>
        <w:tcPr>
          <w:tcW w:w="900" w:type="dxa"/>
        </w:tcPr>
        <w:p w14:paraId="698E8371" w14:textId="77777777" w:rsidR="00527BD4" w:rsidRPr="007709EF" w:rsidRDefault="00CC09CF" w:rsidP="00A50CF6">
          <w:pPr>
            <w:rPr>
              <w:szCs w:val="18"/>
            </w:rPr>
          </w:pPr>
          <w:r>
            <w:rPr>
              <w:szCs w:val="18"/>
            </w:rPr>
            <w:t>Datum</w:t>
          </w:r>
        </w:p>
      </w:tc>
      <w:tc>
        <w:tcPr>
          <w:tcW w:w="6620" w:type="dxa"/>
        </w:tcPr>
        <w:p w14:paraId="1B55721A" w14:textId="7F82AB21" w:rsidR="00527BD4" w:rsidRPr="007709EF" w:rsidRDefault="00CA2A5D" w:rsidP="00A50CF6">
          <w:r>
            <w:t>29 oktober 2025</w:t>
          </w:r>
        </w:p>
      </w:tc>
    </w:tr>
    <w:tr w:rsidR="00D864DD" w14:paraId="63C8C294" w14:textId="77777777" w:rsidTr="007610AA">
      <w:trPr>
        <w:trHeight w:val="240"/>
      </w:trPr>
      <w:tc>
        <w:tcPr>
          <w:tcW w:w="900" w:type="dxa"/>
        </w:tcPr>
        <w:p w14:paraId="7F9AAE51" w14:textId="77777777" w:rsidR="00527BD4" w:rsidRPr="007709EF" w:rsidRDefault="00CC09CF" w:rsidP="00A50CF6">
          <w:pPr>
            <w:rPr>
              <w:szCs w:val="18"/>
            </w:rPr>
          </w:pPr>
          <w:r>
            <w:rPr>
              <w:szCs w:val="18"/>
            </w:rPr>
            <w:t>Betreft</w:t>
          </w:r>
        </w:p>
      </w:tc>
      <w:tc>
        <w:tcPr>
          <w:tcW w:w="6620" w:type="dxa"/>
        </w:tcPr>
        <w:p w14:paraId="6C1E5C53" w14:textId="77777777" w:rsidR="00527BD4" w:rsidRPr="007709EF" w:rsidRDefault="00CC09CF" w:rsidP="00A50CF6">
          <w:r>
            <w:t>Aanbieding Meerjarenplan RDI 2026-2030</w:t>
          </w:r>
        </w:p>
      </w:tc>
    </w:tr>
  </w:tbl>
  <w:p w14:paraId="27DD8D4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B0317A">
      <w:start w:val="1"/>
      <w:numFmt w:val="bullet"/>
      <w:pStyle w:val="Lijstopsomteken"/>
      <w:lvlText w:val="•"/>
      <w:lvlJc w:val="left"/>
      <w:pPr>
        <w:tabs>
          <w:tab w:val="num" w:pos="227"/>
        </w:tabs>
        <w:ind w:left="227" w:hanging="227"/>
      </w:pPr>
      <w:rPr>
        <w:rFonts w:ascii="Verdana" w:hAnsi="Verdana" w:hint="default"/>
        <w:sz w:val="18"/>
        <w:szCs w:val="18"/>
      </w:rPr>
    </w:lvl>
    <w:lvl w:ilvl="1" w:tplc="7C58CD94" w:tentative="1">
      <w:start w:val="1"/>
      <w:numFmt w:val="bullet"/>
      <w:lvlText w:val="o"/>
      <w:lvlJc w:val="left"/>
      <w:pPr>
        <w:tabs>
          <w:tab w:val="num" w:pos="1440"/>
        </w:tabs>
        <w:ind w:left="1440" w:hanging="360"/>
      </w:pPr>
      <w:rPr>
        <w:rFonts w:ascii="Courier New" w:hAnsi="Courier New" w:cs="Courier New" w:hint="default"/>
      </w:rPr>
    </w:lvl>
    <w:lvl w:ilvl="2" w:tplc="461852E2" w:tentative="1">
      <w:start w:val="1"/>
      <w:numFmt w:val="bullet"/>
      <w:lvlText w:val=""/>
      <w:lvlJc w:val="left"/>
      <w:pPr>
        <w:tabs>
          <w:tab w:val="num" w:pos="2160"/>
        </w:tabs>
        <w:ind w:left="2160" w:hanging="360"/>
      </w:pPr>
      <w:rPr>
        <w:rFonts w:ascii="Wingdings" w:hAnsi="Wingdings" w:hint="default"/>
      </w:rPr>
    </w:lvl>
    <w:lvl w:ilvl="3" w:tplc="FF9ED528" w:tentative="1">
      <w:start w:val="1"/>
      <w:numFmt w:val="bullet"/>
      <w:lvlText w:val=""/>
      <w:lvlJc w:val="left"/>
      <w:pPr>
        <w:tabs>
          <w:tab w:val="num" w:pos="2880"/>
        </w:tabs>
        <w:ind w:left="2880" w:hanging="360"/>
      </w:pPr>
      <w:rPr>
        <w:rFonts w:ascii="Symbol" w:hAnsi="Symbol" w:hint="default"/>
      </w:rPr>
    </w:lvl>
    <w:lvl w:ilvl="4" w:tplc="F6663C58" w:tentative="1">
      <w:start w:val="1"/>
      <w:numFmt w:val="bullet"/>
      <w:lvlText w:val="o"/>
      <w:lvlJc w:val="left"/>
      <w:pPr>
        <w:tabs>
          <w:tab w:val="num" w:pos="3600"/>
        </w:tabs>
        <w:ind w:left="3600" w:hanging="360"/>
      </w:pPr>
      <w:rPr>
        <w:rFonts w:ascii="Courier New" w:hAnsi="Courier New" w:cs="Courier New" w:hint="default"/>
      </w:rPr>
    </w:lvl>
    <w:lvl w:ilvl="5" w:tplc="48963508" w:tentative="1">
      <w:start w:val="1"/>
      <w:numFmt w:val="bullet"/>
      <w:lvlText w:val=""/>
      <w:lvlJc w:val="left"/>
      <w:pPr>
        <w:tabs>
          <w:tab w:val="num" w:pos="4320"/>
        </w:tabs>
        <w:ind w:left="4320" w:hanging="360"/>
      </w:pPr>
      <w:rPr>
        <w:rFonts w:ascii="Wingdings" w:hAnsi="Wingdings" w:hint="default"/>
      </w:rPr>
    </w:lvl>
    <w:lvl w:ilvl="6" w:tplc="E0D869C4" w:tentative="1">
      <w:start w:val="1"/>
      <w:numFmt w:val="bullet"/>
      <w:lvlText w:val=""/>
      <w:lvlJc w:val="left"/>
      <w:pPr>
        <w:tabs>
          <w:tab w:val="num" w:pos="5040"/>
        </w:tabs>
        <w:ind w:left="5040" w:hanging="360"/>
      </w:pPr>
      <w:rPr>
        <w:rFonts w:ascii="Symbol" w:hAnsi="Symbol" w:hint="default"/>
      </w:rPr>
    </w:lvl>
    <w:lvl w:ilvl="7" w:tplc="DE002B0C" w:tentative="1">
      <w:start w:val="1"/>
      <w:numFmt w:val="bullet"/>
      <w:lvlText w:val="o"/>
      <w:lvlJc w:val="left"/>
      <w:pPr>
        <w:tabs>
          <w:tab w:val="num" w:pos="5760"/>
        </w:tabs>
        <w:ind w:left="5760" w:hanging="360"/>
      </w:pPr>
      <w:rPr>
        <w:rFonts w:ascii="Courier New" w:hAnsi="Courier New" w:cs="Courier New" w:hint="default"/>
      </w:rPr>
    </w:lvl>
    <w:lvl w:ilvl="8" w:tplc="DC16F3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230E29C">
      <w:start w:val="1"/>
      <w:numFmt w:val="bullet"/>
      <w:pStyle w:val="Lijstopsomteken2"/>
      <w:lvlText w:val="–"/>
      <w:lvlJc w:val="left"/>
      <w:pPr>
        <w:tabs>
          <w:tab w:val="num" w:pos="227"/>
        </w:tabs>
        <w:ind w:left="227" w:firstLine="0"/>
      </w:pPr>
      <w:rPr>
        <w:rFonts w:ascii="Verdana" w:hAnsi="Verdana" w:hint="default"/>
      </w:rPr>
    </w:lvl>
    <w:lvl w:ilvl="1" w:tplc="08CCDE90" w:tentative="1">
      <w:start w:val="1"/>
      <w:numFmt w:val="bullet"/>
      <w:lvlText w:val="o"/>
      <w:lvlJc w:val="left"/>
      <w:pPr>
        <w:tabs>
          <w:tab w:val="num" w:pos="1440"/>
        </w:tabs>
        <w:ind w:left="1440" w:hanging="360"/>
      </w:pPr>
      <w:rPr>
        <w:rFonts w:ascii="Courier New" w:hAnsi="Courier New" w:cs="Courier New" w:hint="default"/>
      </w:rPr>
    </w:lvl>
    <w:lvl w:ilvl="2" w:tplc="E5DE3CC6" w:tentative="1">
      <w:start w:val="1"/>
      <w:numFmt w:val="bullet"/>
      <w:lvlText w:val=""/>
      <w:lvlJc w:val="left"/>
      <w:pPr>
        <w:tabs>
          <w:tab w:val="num" w:pos="2160"/>
        </w:tabs>
        <w:ind w:left="2160" w:hanging="360"/>
      </w:pPr>
      <w:rPr>
        <w:rFonts w:ascii="Wingdings" w:hAnsi="Wingdings" w:hint="default"/>
      </w:rPr>
    </w:lvl>
    <w:lvl w:ilvl="3" w:tplc="DCF891B6" w:tentative="1">
      <w:start w:val="1"/>
      <w:numFmt w:val="bullet"/>
      <w:lvlText w:val=""/>
      <w:lvlJc w:val="left"/>
      <w:pPr>
        <w:tabs>
          <w:tab w:val="num" w:pos="2880"/>
        </w:tabs>
        <w:ind w:left="2880" w:hanging="360"/>
      </w:pPr>
      <w:rPr>
        <w:rFonts w:ascii="Symbol" w:hAnsi="Symbol" w:hint="default"/>
      </w:rPr>
    </w:lvl>
    <w:lvl w:ilvl="4" w:tplc="643A61E2" w:tentative="1">
      <w:start w:val="1"/>
      <w:numFmt w:val="bullet"/>
      <w:lvlText w:val="o"/>
      <w:lvlJc w:val="left"/>
      <w:pPr>
        <w:tabs>
          <w:tab w:val="num" w:pos="3600"/>
        </w:tabs>
        <w:ind w:left="3600" w:hanging="360"/>
      </w:pPr>
      <w:rPr>
        <w:rFonts w:ascii="Courier New" w:hAnsi="Courier New" w:cs="Courier New" w:hint="default"/>
      </w:rPr>
    </w:lvl>
    <w:lvl w:ilvl="5" w:tplc="B4E0AD08" w:tentative="1">
      <w:start w:val="1"/>
      <w:numFmt w:val="bullet"/>
      <w:lvlText w:val=""/>
      <w:lvlJc w:val="left"/>
      <w:pPr>
        <w:tabs>
          <w:tab w:val="num" w:pos="4320"/>
        </w:tabs>
        <w:ind w:left="4320" w:hanging="360"/>
      </w:pPr>
      <w:rPr>
        <w:rFonts w:ascii="Wingdings" w:hAnsi="Wingdings" w:hint="default"/>
      </w:rPr>
    </w:lvl>
    <w:lvl w:ilvl="6" w:tplc="9E14D3DA" w:tentative="1">
      <w:start w:val="1"/>
      <w:numFmt w:val="bullet"/>
      <w:lvlText w:val=""/>
      <w:lvlJc w:val="left"/>
      <w:pPr>
        <w:tabs>
          <w:tab w:val="num" w:pos="5040"/>
        </w:tabs>
        <w:ind w:left="5040" w:hanging="360"/>
      </w:pPr>
      <w:rPr>
        <w:rFonts w:ascii="Symbol" w:hAnsi="Symbol" w:hint="default"/>
      </w:rPr>
    </w:lvl>
    <w:lvl w:ilvl="7" w:tplc="D40A0D30" w:tentative="1">
      <w:start w:val="1"/>
      <w:numFmt w:val="bullet"/>
      <w:lvlText w:val="o"/>
      <w:lvlJc w:val="left"/>
      <w:pPr>
        <w:tabs>
          <w:tab w:val="num" w:pos="5760"/>
        </w:tabs>
        <w:ind w:left="5760" w:hanging="360"/>
      </w:pPr>
      <w:rPr>
        <w:rFonts w:ascii="Courier New" w:hAnsi="Courier New" w:cs="Courier New" w:hint="default"/>
      </w:rPr>
    </w:lvl>
    <w:lvl w:ilvl="8" w:tplc="43E633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2278892">
    <w:abstractNumId w:val="10"/>
  </w:num>
  <w:num w:numId="2" w16cid:durableId="1093042002">
    <w:abstractNumId w:val="7"/>
  </w:num>
  <w:num w:numId="3" w16cid:durableId="615987499">
    <w:abstractNumId w:val="6"/>
  </w:num>
  <w:num w:numId="4" w16cid:durableId="43330640">
    <w:abstractNumId w:val="5"/>
  </w:num>
  <w:num w:numId="5" w16cid:durableId="511265833">
    <w:abstractNumId w:val="4"/>
  </w:num>
  <w:num w:numId="6" w16cid:durableId="1878811325">
    <w:abstractNumId w:val="8"/>
  </w:num>
  <w:num w:numId="7" w16cid:durableId="658775239">
    <w:abstractNumId w:val="3"/>
  </w:num>
  <w:num w:numId="8" w16cid:durableId="468863389">
    <w:abstractNumId w:val="2"/>
  </w:num>
  <w:num w:numId="9" w16cid:durableId="1973443427">
    <w:abstractNumId w:val="1"/>
  </w:num>
  <w:num w:numId="10" w16cid:durableId="362676996">
    <w:abstractNumId w:val="0"/>
  </w:num>
  <w:num w:numId="11" w16cid:durableId="1772777175">
    <w:abstractNumId w:val="9"/>
  </w:num>
  <w:num w:numId="12" w16cid:durableId="1985574966">
    <w:abstractNumId w:val="11"/>
  </w:num>
  <w:num w:numId="13" w16cid:durableId="1697802851">
    <w:abstractNumId w:val="13"/>
  </w:num>
  <w:num w:numId="14" w16cid:durableId="8282534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3B6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14F9"/>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77D7"/>
    <w:rsid w:val="00782701"/>
    <w:rsid w:val="00783559"/>
    <w:rsid w:val="0079551B"/>
    <w:rsid w:val="00797AA5"/>
    <w:rsid w:val="007A26BD"/>
    <w:rsid w:val="007A4105"/>
    <w:rsid w:val="007B4503"/>
    <w:rsid w:val="007C406E"/>
    <w:rsid w:val="007C5183"/>
    <w:rsid w:val="007C7573"/>
    <w:rsid w:val="007E2B20"/>
    <w:rsid w:val="007F1FE4"/>
    <w:rsid w:val="007F226E"/>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3AAE"/>
    <w:rsid w:val="008547BA"/>
    <w:rsid w:val="008553C7"/>
    <w:rsid w:val="00857FEB"/>
    <w:rsid w:val="008601AF"/>
    <w:rsid w:val="00872271"/>
    <w:rsid w:val="00883137"/>
    <w:rsid w:val="00894A3B"/>
    <w:rsid w:val="008A1F5D"/>
    <w:rsid w:val="008A28F5"/>
    <w:rsid w:val="008A574C"/>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440"/>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48AF"/>
    <w:rsid w:val="00AF52F6"/>
    <w:rsid w:val="00AF52FD"/>
    <w:rsid w:val="00AF54A8"/>
    <w:rsid w:val="00AF7237"/>
    <w:rsid w:val="00B0043A"/>
    <w:rsid w:val="00B00D75"/>
    <w:rsid w:val="00B070CB"/>
    <w:rsid w:val="00B12456"/>
    <w:rsid w:val="00B145F0"/>
    <w:rsid w:val="00B179E7"/>
    <w:rsid w:val="00B259C8"/>
    <w:rsid w:val="00B26CCF"/>
    <w:rsid w:val="00B30FC2"/>
    <w:rsid w:val="00B331A2"/>
    <w:rsid w:val="00B425F0"/>
    <w:rsid w:val="00B42DFA"/>
    <w:rsid w:val="00B46251"/>
    <w:rsid w:val="00B531DD"/>
    <w:rsid w:val="00B55014"/>
    <w:rsid w:val="00B62232"/>
    <w:rsid w:val="00B70BF3"/>
    <w:rsid w:val="00B71DC2"/>
    <w:rsid w:val="00B7642C"/>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0359A"/>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3FB5"/>
    <w:rsid w:val="00C97C80"/>
    <w:rsid w:val="00CA2A5D"/>
    <w:rsid w:val="00CA47D3"/>
    <w:rsid w:val="00CA58B7"/>
    <w:rsid w:val="00CA6533"/>
    <w:rsid w:val="00CA6A25"/>
    <w:rsid w:val="00CA6A3F"/>
    <w:rsid w:val="00CA7C99"/>
    <w:rsid w:val="00CC09CF"/>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4DD"/>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0A1C"/>
    <w:rsid w:val="00EC029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1F7D"/>
    <w:rsid w:val="00FC2311"/>
    <w:rsid w:val="00FC3165"/>
    <w:rsid w:val="00FC36AB"/>
    <w:rsid w:val="00FC4300"/>
    <w:rsid w:val="00FC7F66"/>
    <w:rsid w:val="00FD1B52"/>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B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220</ap:Words>
  <ap:Characters>1309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2025-10-29T07:24:00.0000000Z</dcterms:created>
  <dcterms:modified xsi:type="dcterms:W3CDTF">2025-10-29T07:25:00.0000000Z</dcterms:modified>
  <dc:description>------------------------</dc:description>
  <dc:subject/>
  <keywords/>
  <version/>
  <category/>
</coreProperties>
</file>