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63DC0F7A" w14:textId="77777777">
        <w:tc>
          <w:tcPr>
            <w:tcW w:w="7792" w:type="dxa"/>
            <w:gridSpan w:val="2"/>
          </w:tcPr>
          <w:p w:rsidR="005D2AE9" w:rsidP="00242742" w:rsidRDefault="005D2AE9" w14:paraId="45716151" w14:textId="77777777">
            <w:pPr>
              <w:spacing w:after="40"/>
            </w:pPr>
            <w:bookmarkStart w:name="_GoBack" w:id="0"/>
            <w:bookmarkEnd w:id="0"/>
            <w:r w:rsidRPr="00093942">
              <w:rPr>
                <w:sz w:val="13"/>
              </w:rPr>
              <w:t>&gt; Retouradres Postbus 20701 2500 ES Den Haag</w:t>
            </w:r>
          </w:p>
        </w:tc>
      </w:tr>
      <w:tr w:rsidR="005D2AE9" w:rsidTr="005D2AE9" w14:paraId="1C2F676F" w14:textId="77777777">
        <w:tc>
          <w:tcPr>
            <w:tcW w:w="7792" w:type="dxa"/>
            <w:gridSpan w:val="2"/>
          </w:tcPr>
          <w:p w:rsidR="005D2AE9" w:rsidP="00242742" w:rsidRDefault="005D2AE9" w14:paraId="318A822C" w14:textId="77777777">
            <w:pPr>
              <w:tabs>
                <w:tab w:val="left" w:pos="614"/>
              </w:tabs>
              <w:spacing w:after="0"/>
            </w:pPr>
            <w:r>
              <w:t>de Voorzitter van de Tweede Kamer</w:t>
            </w:r>
          </w:p>
          <w:p w:rsidR="005D2AE9" w:rsidP="00242742" w:rsidRDefault="005D2AE9" w14:paraId="338AAF05" w14:textId="77777777">
            <w:pPr>
              <w:tabs>
                <w:tab w:val="left" w:pos="614"/>
              </w:tabs>
              <w:spacing w:after="0"/>
            </w:pPr>
            <w:r>
              <w:t>der Staten-Generaal</w:t>
            </w:r>
          </w:p>
          <w:p w:rsidR="005D2AE9" w:rsidP="00242742" w:rsidRDefault="005D2AE9" w14:paraId="0BF1150E" w14:textId="77777777">
            <w:pPr>
              <w:tabs>
                <w:tab w:val="left" w:pos="614"/>
              </w:tabs>
              <w:spacing w:after="0"/>
            </w:pPr>
            <w:r>
              <w:t xml:space="preserve">Bezuidenhoutseweg 67 </w:t>
            </w:r>
          </w:p>
          <w:p w:rsidR="005D2AE9" w:rsidP="005D2AE9" w:rsidRDefault="005D2AE9" w14:paraId="329B7871" w14:textId="77777777">
            <w:pPr>
              <w:tabs>
                <w:tab w:val="left" w:pos="614"/>
              </w:tabs>
              <w:spacing w:after="240"/>
            </w:pPr>
            <w:r>
              <w:t>2594 AC Den Haag</w:t>
            </w:r>
          </w:p>
          <w:p w:rsidRPr="00093942" w:rsidR="005D2AE9" w:rsidP="00242742" w:rsidRDefault="005D2AE9" w14:paraId="672A6659" w14:textId="77777777">
            <w:pPr>
              <w:spacing w:after="240"/>
              <w:rPr>
                <w:sz w:val="13"/>
              </w:rPr>
            </w:pPr>
          </w:p>
        </w:tc>
      </w:tr>
      <w:tr w:rsidR="005D2AE9" w:rsidTr="005D2AE9" w14:paraId="131CE246" w14:textId="77777777">
        <w:trPr>
          <w:trHeight w:val="283"/>
        </w:trPr>
        <w:tc>
          <w:tcPr>
            <w:tcW w:w="1969" w:type="dxa"/>
          </w:tcPr>
          <w:p w:rsidR="005D2AE9" w:rsidP="00242742" w:rsidRDefault="005D2AE9" w14:paraId="746F1487" w14:textId="77777777">
            <w:pPr>
              <w:tabs>
                <w:tab w:val="left" w:pos="614"/>
              </w:tabs>
              <w:spacing w:after="0"/>
            </w:pPr>
            <w:r>
              <w:t>Datum</w:t>
            </w:r>
          </w:p>
        </w:tc>
        <w:sdt>
          <w:sdtPr>
            <w:alias w:val="Datum daadwerkelijke verzending"/>
            <w:tag w:val="Datum daadwerkelijke verzending"/>
            <w:id w:val="1978256768"/>
            <w:placeholder>
              <w:docPart w:val="11B178E50E2D4F84BFE00CCC3E4FF8DE"/>
            </w:placeholder>
            <w:date w:fullDate="2025-10-27T00:00:00Z">
              <w:dateFormat w:val="d MMMM yyyy"/>
              <w:lid w:val="nl-NL"/>
              <w:storeMappedDataAs w:val="dateTime"/>
              <w:calendar w:val="gregorian"/>
            </w:date>
          </w:sdtPr>
          <w:sdtEndPr/>
          <w:sdtContent>
            <w:tc>
              <w:tcPr>
                <w:tcW w:w="5823" w:type="dxa"/>
              </w:tcPr>
              <w:p w:rsidR="005D2AE9" w:rsidP="002D08FE" w:rsidRDefault="004572AA" w14:paraId="11E9046E" w14:textId="4CF0B1E0">
                <w:pPr>
                  <w:keepNext/>
                  <w:spacing w:after="0"/>
                </w:pPr>
                <w:r>
                  <w:t>27 oktober 2025</w:t>
                </w:r>
              </w:p>
            </w:tc>
          </w:sdtContent>
        </w:sdt>
      </w:tr>
      <w:tr w:rsidR="005D2AE9" w:rsidTr="005D2AE9" w14:paraId="67BCAE30" w14:textId="77777777">
        <w:trPr>
          <w:trHeight w:val="283"/>
        </w:trPr>
        <w:tc>
          <w:tcPr>
            <w:tcW w:w="1969" w:type="dxa"/>
          </w:tcPr>
          <w:p w:rsidR="005D2AE9" w:rsidP="00242742" w:rsidRDefault="005D2AE9" w14:paraId="5D022FD9" w14:textId="77777777">
            <w:pPr>
              <w:tabs>
                <w:tab w:val="left" w:pos="614"/>
              </w:tabs>
              <w:spacing w:after="0"/>
            </w:pPr>
            <w:r>
              <w:t>Betreft</w:t>
            </w:r>
          </w:p>
        </w:tc>
        <w:sdt>
          <w:sdtPr>
            <w:alias w:val="Datum daadwerkelijke verzending"/>
            <w:tag w:val="Datum daadwerkelijke verzending"/>
            <w:id w:val="-211191482"/>
            <w:placeholder>
              <w:docPart w:val="B7D5CD88FD2B46FA8E5D7A8788B93B00"/>
            </w:placeholder>
            <w:date>
              <w:dateFormat w:val="d MMMM yyyy"/>
              <w:lid w:val="nl-NL"/>
              <w:storeMappedDataAs w:val="dateTime"/>
              <w:calendar w:val="gregorian"/>
            </w:date>
          </w:sdtPr>
          <w:sdtEndPr/>
          <w:sdtContent>
            <w:tc>
              <w:tcPr>
                <w:tcW w:w="5823" w:type="dxa"/>
              </w:tcPr>
              <w:p w:rsidR="005D2AE9" w:rsidP="00242742" w:rsidRDefault="002D08FE" w14:paraId="0896817B" w14:textId="77777777">
                <w:pPr>
                  <w:tabs>
                    <w:tab w:val="left" w:pos="614"/>
                  </w:tabs>
                  <w:spacing w:after="0"/>
                </w:pPr>
                <w:r>
                  <w:t>IT-portfoliostrategie</w:t>
                </w:r>
              </w:p>
            </w:tc>
          </w:sdtContent>
        </w:sdt>
      </w:tr>
    </w:tbl>
    <w:p w:rsidRPr="005D2AE9" w:rsidR="005D2AE9" w:rsidP="005D2AE9" w:rsidRDefault="005D2AE9" w14:paraId="7DD48726" w14:textId="77777777">
      <w:r>
        <w:rPr>
          <w:noProof/>
          <w:lang w:eastAsia="nl-NL" w:bidi="ar-SA"/>
        </w:rPr>
        <mc:AlternateContent>
          <mc:Choice Requires="wps">
            <w:drawing>
              <wp:anchor distT="0" distB="0" distL="114300" distR="114300" simplePos="0" relativeHeight="251659264" behindDoc="0" locked="0" layoutInCell="1" allowOverlap="1" wp14:editId="75512D6B" wp14:anchorId="63B01637">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8563A7" w:rsidP="00242742" w:rsidRDefault="008563A7" w14:paraId="23ABDAAF" w14:textId="77777777">
                            <w:pPr>
                              <w:pStyle w:val="ReferentiegegevenskopW1-Huisstijl"/>
                              <w:spacing w:before="360"/>
                            </w:pPr>
                            <w:r>
                              <w:t>Ministerie van Defensie</w:t>
                            </w:r>
                          </w:p>
                          <w:p w:rsidR="008563A7" w:rsidP="00242742" w:rsidRDefault="008563A7" w14:paraId="52713423" w14:textId="77777777">
                            <w:pPr>
                              <w:pStyle w:val="Referentiegegevens-Huisstijl"/>
                            </w:pPr>
                            <w:r>
                              <w:t>Plein 4</w:t>
                            </w:r>
                          </w:p>
                          <w:p w:rsidR="008563A7" w:rsidP="00242742" w:rsidRDefault="008563A7" w14:paraId="2897257D" w14:textId="77777777">
                            <w:pPr>
                              <w:pStyle w:val="Referentiegegevens-Huisstijl"/>
                            </w:pPr>
                            <w:r>
                              <w:t>MPC 58 B</w:t>
                            </w:r>
                          </w:p>
                          <w:p w:rsidRPr="000B2BBA" w:rsidR="008563A7" w:rsidP="00242742" w:rsidRDefault="008563A7" w14:paraId="62EF0938" w14:textId="77777777">
                            <w:pPr>
                              <w:pStyle w:val="Referentiegegevens-Huisstijl"/>
                              <w:rPr>
                                <w:lang w:val="de-DE"/>
                              </w:rPr>
                            </w:pPr>
                            <w:r w:rsidRPr="000B2BBA">
                              <w:rPr>
                                <w:lang w:val="de-DE"/>
                              </w:rPr>
                              <w:t>Postbus 20701</w:t>
                            </w:r>
                          </w:p>
                          <w:p w:rsidRPr="000B2BBA" w:rsidR="008563A7" w:rsidP="00242742" w:rsidRDefault="008563A7" w14:paraId="0F499763" w14:textId="77777777">
                            <w:pPr>
                              <w:pStyle w:val="Referentiegegevens-Huisstijl"/>
                              <w:rPr>
                                <w:lang w:val="de-DE"/>
                              </w:rPr>
                            </w:pPr>
                            <w:r w:rsidRPr="000B2BBA">
                              <w:rPr>
                                <w:lang w:val="de-DE"/>
                              </w:rPr>
                              <w:t>2500 ES Den Haag</w:t>
                            </w:r>
                          </w:p>
                          <w:p w:rsidRPr="000B2BBA" w:rsidR="008563A7" w:rsidP="00242742" w:rsidRDefault="008563A7" w14:paraId="6458AC14" w14:textId="77777777">
                            <w:pPr>
                              <w:pStyle w:val="Referentiegegevens-Huisstijl"/>
                              <w:rPr>
                                <w:lang w:val="de-DE"/>
                              </w:rPr>
                            </w:pPr>
                            <w:r w:rsidRPr="000B2BBA">
                              <w:rPr>
                                <w:lang w:val="de-DE"/>
                              </w:rPr>
                              <w:t>www.defensie.nl</w:t>
                            </w:r>
                          </w:p>
                          <w:sdt>
                            <w:sdtPr>
                              <w:id w:val="-1579366926"/>
                              <w:lock w:val="contentLocked"/>
                              <w:placeholder>
                                <w:docPart w:val="3D2155DA759044DF9BAC8D7061437EE4"/>
                              </w:placeholder>
                            </w:sdtPr>
                            <w:sdtEndPr/>
                            <w:sdtContent>
                              <w:p w:rsidR="008563A7" w:rsidP="00242742" w:rsidRDefault="008563A7" w14:paraId="498A1545" w14:textId="77777777">
                                <w:pPr>
                                  <w:pStyle w:val="ReferentiegegevenskopW1-Huisstijl"/>
                                  <w:spacing w:before="120"/>
                                </w:pPr>
                                <w:r>
                                  <w:t>Onze referentie</w:t>
                                </w:r>
                              </w:p>
                            </w:sdtContent>
                          </w:sdt>
                          <w:p w:rsidRPr="00457BBC" w:rsidR="008563A7" w:rsidP="00242742" w:rsidRDefault="00A04337" w14:paraId="018F7EAC" w14:textId="77777777">
                            <w:pPr>
                              <w:pStyle w:val="Referentiegegevens-Huisstijl"/>
                            </w:pPr>
                            <w:r>
                              <w:t>MINDEF20250035955</w:t>
                            </w:r>
                          </w:p>
                          <w:p w:rsidR="008563A7" w:rsidP="00242742" w:rsidRDefault="008563A7" w14:paraId="491964FA" w14:textId="77777777">
                            <w:pPr>
                              <w:pStyle w:val="Algemenevoorwaarden-Huisstijl"/>
                            </w:pPr>
                            <w:r>
                              <w:t>Bij beantwoording, datum, onze referentie en onderwerp vermelden.</w:t>
                            </w:r>
                          </w:p>
                          <w:p w:rsidR="008563A7" w:rsidP="008967D1" w:rsidRDefault="008563A7" w14:paraId="0A37501D"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a="http://schemas.openxmlformats.org/drawingml/2006/main">
            <w:pict wp14:anchorId="4E393AF3">
              <v:shapetype id="_x0000_t202" coordsize="21600,21600" o:spt="202" path="m,l,21600r21600,l21600,xe" w14:anchorId="63B01637">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8563A7" w:rsidP="00242742" w:rsidRDefault="008563A7" wp14:paraId="3645FCC8" wp14:textId="77777777">
                      <w:pPr>
                        <w:pStyle w:val="ReferentiegegevenskopW1-Huisstijl"/>
                        <w:spacing w:before="360"/>
                      </w:pPr>
                      <w:r>
                        <w:t>Ministerie van Defensie</w:t>
                      </w:r>
                    </w:p>
                    <w:p w:rsidR="008563A7" w:rsidP="00242742" w:rsidRDefault="008563A7" wp14:paraId="1AF289E4" wp14:textId="77777777">
                      <w:pPr>
                        <w:pStyle w:val="Referentiegegevens-Huisstijl"/>
                      </w:pPr>
                      <w:r>
                        <w:t>Plein 4</w:t>
                      </w:r>
                    </w:p>
                    <w:p w:rsidR="008563A7" w:rsidP="00242742" w:rsidRDefault="008563A7" wp14:paraId="068940FB" wp14:textId="77777777">
                      <w:pPr>
                        <w:pStyle w:val="Referentiegegevens-Huisstijl"/>
                      </w:pPr>
                      <w:r>
                        <w:t>MPC 58 B</w:t>
                      </w:r>
                    </w:p>
                    <w:p w:rsidRPr="000B2BBA" w:rsidR="008563A7" w:rsidP="00242742" w:rsidRDefault="008563A7" wp14:paraId="1990E03C" wp14:textId="77777777">
                      <w:pPr>
                        <w:pStyle w:val="Referentiegegevens-Huisstijl"/>
                        <w:rPr>
                          <w:lang w:val="de-DE"/>
                        </w:rPr>
                      </w:pPr>
                      <w:r w:rsidRPr="000B2BBA">
                        <w:rPr>
                          <w:lang w:val="de-DE"/>
                        </w:rPr>
                        <w:t>Postbus 20701</w:t>
                      </w:r>
                    </w:p>
                    <w:p w:rsidRPr="000B2BBA" w:rsidR="008563A7" w:rsidP="00242742" w:rsidRDefault="008563A7" wp14:paraId="2E7BAE7B" wp14:textId="77777777">
                      <w:pPr>
                        <w:pStyle w:val="Referentiegegevens-Huisstijl"/>
                        <w:rPr>
                          <w:lang w:val="de-DE"/>
                        </w:rPr>
                      </w:pPr>
                      <w:r w:rsidRPr="000B2BBA">
                        <w:rPr>
                          <w:lang w:val="de-DE"/>
                        </w:rPr>
                        <w:t>2500 ES Den Haag</w:t>
                      </w:r>
                    </w:p>
                    <w:p w:rsidRPr="000B2BBA" w:rsidR="008563A7" w:rsidP="00242742" w:rsidRDefault="008563A7" wp14:paraId="22BAA300" wp14:textId="77777777">
                      <w:pPr>
                        <w:pStyle w:val="Referentiegegevens-Huisstijl"/>
                        <w:rPr>
                          <w:lang w:val="de-DE"/>
                        </w:rPr>
                      </w:pPr>
                      <w:r w:rsidRPr="000B2BBA">
                        <w:rPr>
                          <w:lang w:val="de-DE"/>
                        </w:rPr>
                        <w:t>www.defensie.nl</w:t>
                      </w:r>
                    </w:p>
                    <w:sdt>
                      <w:sdtPr>
                        <w:id w:val="-1579366926"/>
                        <w:lock w:val="contentLocked"/>
                        <w:placeholder>
                          <w:docPart w:val="3D2155DA759044DF9BAC8D7061437EE4"/>
                        </w:placeholder>
                      </w:sdtPr>
                      <w:sdtEndPr/>
                      <w:sdtContent>
                        <w:p w:rsidR="008563A7" w:rsidP="00242742" w:rsidRDefault="008563A7" wp14:paraId="2AB5493A" wp14:textId="77777777">
                          <w:pPr>
                            <w:pStyle w:val="ReferentiegegevenskopW1-Huisstijl"/>
                            <w:spacing w:before="120"/>
                          </w:pPr>
                          <w:r>
                            <w:t>Onze referentie</w:t>
                          </w:r>
                        </w:p>
                      </w:sdtContent>
                    </w:sdt>
                    <w:p w:rsidRPr="00457BBC" w:rsidR="008563A7" w:rsidP="00242742" w:rsidRDefault="00A04337" wp14:paraId="73863D7F" wp14:textId="77777777">
                      <w:pPr>
                        <w:pStyle w:val="Referentiegegevens-Huisstijl"/>
                      </w:pPr>
                      <w:r>
                        <w:t>MINDEF20250035955</w:t>
                      </w:r>
                      <w:bookmarkStart w:name="_GoBack" w:id="1"/>
                      <w:bookmarkEnd w:id="1"/>
                    </w:p>
                    <w:p w:rsidR="008563A7" w:rsidP="00242742" w:rsidRDefault="008563A7" wp14:paraId="14009EC5" wp14:textId="77777777">
                      <w:pPr>
                        <w:pStyle w:val="Algemenevoorwaarden-Huisstijl"/>
                      </w:pPr>
                      <w:r>
                        <w:t>Bij beantwoording, datum, onze referentie en onderwerp vermelden.</w:t>
                      </w:r>
                    </w:p>
                    <w:p w:rsidR="008563A7" w:rsidP="008967D1" w:rsidRDefault="008563A7" wp14:paraId="5DAB6C7B" wp14:textId="77777777">
                      <w:pPr>
                        <w:pStyle w:val="Algemenevoorwaarden-Huisstijl"/>
                      </w:pPr>
                    </w:p>
                  </w:txbxContent>
                </v:textbox>
                <w10:wrap anchorx="page" anchory="page"/>
              </v:shape>
            </w:pict>
          </mc:Fallback>
        </mc:AlternateContent>
      </w:r>
    </w:p>
    <w:p w:rsidR="008967D1" w:rsidP="00BE2D79" w:rsidRDefault="008967D1" w14:paraId="02EB378F" w14:textId="77777777">
      <w:pPr>
        <w:spacing w:after="240"/>
      </w:pPr>
    </w:p>
    <w:p w:rsidR="004B0E47" w:rsidP="00BE2D79" w:rsidRDefault="00BE2D79" w14:paraId="26E66287" w14:textId="77777777">
      <w:pPr>
        <w:spacing w:after="240"/>
      </w:pPr>
      <w:r>
        <w:t>Geachte voorzitter,</w:t>
      </w:r>
    </w:p>
    <w:p w:rsidRPr="00A655BE" w:rsidR="00D663E3" w:rsidP="7FB88E18" w:rsidRDefault="002B43C7" w14:paraId="0320941F" w14:textId="6A2C5F3C">
      <w:pPr>
        <w:suppressAutoHyphens w:val="0"/>
        <w:autoSpaceDE w:val="0"/>
        <w:adjustRightInd w:val="0"/>
        <w:spacing w:line="276" w:lineRule="auto"/>
        <w:textAlignment w:val="auto"/>
        <w:rPr>
          <w:rFonts w:cs="Verdana"/>
          <w:lang w:bidi="ar-SA"/>
        </w:rPr>
      </w:pPr>
      <w:r w:rsidRPr="00A655BE">
        <w:rPr>
          <w:rFonts w:cs="Verdana"/>
          <w:kern w:val="0"/>
          <w:lang w:bidi="ar-SA"/>
        </w:rPr>
        <w:t xml:space="preserve">In een wereld waarin de geopolitieke situatie snel verandert en de technologie zich in een razendsnel tempo ontwikkelt, moet Defensie in staat zijn om snel en flexibel te reageren op nieuwe uitdagingen en dreigingen. De recente ontwikkelingen in Oekraïne zijn </w:t>
      </w:r>
      <w:r w:rsidRPr="00A655BE" w:rsidR="00D663E3">
        <w:rPr>
          <w:rFonts w:cs="Verdana"/>
          <w:kern w:val="0"/>
          <w:lang w:bidi="ar-SA"/>
        </w:rPr>
        <w:t xml:space="preserve">hier </w:t>
      </w:r>
      <w:r w:rsidRPr="00A655BE">
        <w:rPr>
          <w:rFonts w:cs="Verdana"/>
          <w:kern w:val="0"/>
          <w:lang w:bidi="ar-SA"/>
        </w:rPr>
        <w:t>een duidelijk voorbeeld van</w:t>
      </w:r>
      <w:r w:rsidRPr="00A655BE" w:rsidR="00BC44E5">
        <w:rPr>
          <w:rFonts w:cs="Verdana"/>
          <w:kern w:val="0"/>
          <w:lang w:bidi="ar-SA"/>
        </w:rPr>
        <w:t>.</w:t>
      </w:r>
      <w:r w:rsidRPr="00A655BE" w:rsidR="00D663E3">
        <w:rPr>
          <w:rFonts w:cs="Verdana"/>
          <w:kern w:val="0"/>
          <w:lang w:bidi="ar-SA"/>
        </w:rPr>
        <w:t xml:space="preserve"> In d</w:t>
      </w:r>
      <w:r w:rsidRPr="00A655BE">
        <w:rPr>
          <w:rFonts w:cs="Verdana"/>
          <w:kern w:val="0"/>
          <w:lang w:bidi="ar-SA"/>
        </w:rPr>
        <w:t>e Defensienota 2024 ‘Sterk, Slim, Samen’</w:t>
      </w:r>
      <w:r w:rsidR="00C8727B">
        <w:rPr>
          <w:rStyle w:val="Voetnootmarkering"/>
          <w:rFonts w:cs="Verdana"/>
          <w:kern w:val="0"/>
          <w:lang w:bidi="ar-SA"/>
        </w:rPr>
        <w:footnoteReference w:id="1"/>
      </w:r>
      <w:r w:rsidRPr="00A655BE">
        <w:rPr>
          <w:rFonts w:cs="Verdana"/>
          <w:kern w:val="0"/>
          <w:lang w:bidi="ar-SA"/>
        </w:rPr>
        <w:t xml:space="preserve"> </w:t>
      </w:r>
      <w:r w:rsidRPr="00FD6EB6" w:rsidR="00232A03">
        <w:rPr>
          <w:rFonts w:cs="Verdana"/>
          <w:kern w:val="0"/>
          <w:lang w:bidi="ar-SA"/>
        </w:rPr>
        <w:t>benadruk ik</w:t>
      </w:r>
      <w:r w:rsidR="00FF2BA0">
        <w:rPr>
          <w:rFonts w:cs="Verdana"/>
          <w:kern w:val="0"/>
          <w:lang w:bidi="ar-SA"/>
        </w:rPr>
        <w:t>, samen met de Minister,</w:t>
      </w:r>
      <w:r w:rsidRPr="00FD6EB6" w:rsidR="00232A03">
        <w:rPr>
          <w:rFonts w:cs="Verdana"/>
          <w:kern w:val="0"/>
          <w:lang w:bidi="ar-SA"/>
        </w:rPr>
        <w:t xml:space="preserve"> deze</w:t>
      </w:r>
      <w:r w:rsidRPr="00A655BE">
        <w:rPr>
          <w:rFonts w:cs="Verdana"/>
          <w:kern w:val="0"/>
          <w:lang w:bidi="ar-SA"/>
        </w:rPr>
        <w:t xml:space="preserve"> urgentie</w:t>
      </w:r>
      <w:r w:rsidRPr="00A655BE" w:rsidR="007C10F7">
        <w:rPr>
          <w:rFonts w:cs="Verdana"/>
          <w:kern w:val="0"/>
          <w:lang w:bidi="ar-SA"/>
        </w:rPr>
        <w:t xml:space="preserve">. </w:t>
      </w:r>
      <w:r w:rsidRPr="00A655BE" w:rsidR="004E0072">
        <w:rPr>
          <w:rFonts w:cs="Verdana"/>
          <w:kern w:val="0"/>
          <w:lang w:bidi="ar-SA"/>
        </w:rPr>
        <w:t>Defensie bouwt</w:t>
      </w:r>
      <w:r w:rsidRPr="00A655BE" w:rsidR="007C10F7">
        <w:rPr>
          <w:rFonts w:cs="Verdana"/>
          <w:kern w:val="0"/>
          <w:lang w:bidi="ar-SA"/>
        </w:rPr>
        <w:t xml:space="preserve"> aan een slimme en sterke krijgsmacht die ons eigen en bondgenootschappelijk grondgebied verdedigt, waarbij </w:t>
      </w:r>
      <w:r w:rsidRPr="00A655BE" w:rsidR="00407F50">
        <w:rPr>
          <w:rFonts w:cs="Verdana"/>
          <w:kern w:val="0"/>
          <w:lang w:bidi="ar-SA"/>
        </w:rPr>
        <w:t>Defensie zorgt</w:t>
      </w:r>
      <w:r w:rsidRPr="00A655BE" w:rsidR="007C10F7">
        <w:rPr>
          <w:rFonts w:cs="Verdana"/>
          <w:kern w:val="0"/>
          <w:lang w:bidi="ar-SA"/>
        </w:rPr>
        <w:t xml:space="preserve"> voor de noodzakelijke afschrikking. De</w:t>
      </w:r>
      <w:r w:rsidRPr="00A655BE" w:rsidR="00D663E3">
        <w:rPr>
          <w:rFonts w:cs="Verdana"/>
          <w:kern w:val="0"/>
          <w:lang w:bidi="ar-SA"/>
        </w:rPr>
        <w:t xml:space="preserve"> toenemende geopolitieke spanningen, de opmars van digitale dreigingen en versnelde inzetbaarheidseisen vanuit de NAVO </w:t>
      </w:r>
      <w:r w:rsidRPr="00A655BE" w:rsidR="007C10F7">
        <w:rPr>
          <w:rFonts w:cs="Verdana"/>
          <w:kern w:val="0"/>
          <w:lang w:bidi="ar-SA"/>
        </w:rPr>
        <w:t>vragen om de transformatie naar een</w:t>
      </w:r>
      <w:r w:rsidRPr="00A655BE" w:rsidR="00D663E3">
        <w:rPr>
          <w:rFonts w:cs="Verdana"/>
          <w:kern w:val="0"/>
          <w:lang w:bidi="ar-SA"/>
        </w:rPr>
        <w:t xml:space="preserve"> technologisch hoogwaardige organisatie, die </w:t>
      </w:r>
      <w:r w:rsidRPr="00A655BE" w:rsidR="007C10F7">
        <w:rPr>
          <w:rFonts w:cs="Verdana"/>
          <w:kern w:val="0"/>
          <w:lang w:bidi="ar-SA"/>
        </w:rPr>
        <w:t>wendbaar is en</w:t>
      </w:r>
      <w:r w:rsidR="00C8727B">
        <w:rPr>
          <w:rFonts w:cs="Verdana"/>
          <w:kern w:val="0"/>
          <w:lang w:bidi="ar-SA"/>
        </w:rPr>
        <w:t xml:space="preserve"> zowel</w:t>
      </w:r>
      <w:r w:rsidRPr="00A655BE" w:rsidR="007C10F7">
        <w:rPr>
          <w:rFonts w:cs="Verdana"/>
          <w:kern w:val="0"/>
          <w:lang w:bidi="ar-SA"/>
        </w:rPr>
        <w:t xml:space="preserve"> </w:t>
      </w:r>
      <w:r w:rsidRPr="00A655BE" w:rsidR="00D663E3">
        <w:rPr>
          <w:rFonts w:cs="Verdana"/>
          <w:kern w:val="0"/>
          <w:lang w:bidi="ar-SA"/>
        </w:rPr>
        <w:t xml:space="preserve">informatiegestuurd </w:t>
      </w:r>
      <w:r w:rsidR="00C8727B">
        <w:rPr>
          <w:rFonts w:cs="Verdana"/>
          <w:kern w:val="0"/>
          <w:lang w:bidi="ar-SA"/>
        </w:rPr>
        <w:t>als</w:t>
      </w:r>
      <w:r w:rsidRPr="00A655BE" w:rsidR="00D663E3">
        <w:rPr>
          <w:rFonts w:cs="Verdana"/>
          <w:kern w:val="0"/>
          <w:lang w:bidi="ar-SA"/>
        </w:rPr>
        <w:t xml:space="preserve"> interoperabel kan optreden.</w:t>
      </w:r>
      <w:r w:rsidRPr="00A655BE" w:rsidR="00BC44E5">
        <w:rPr>
          <w:rFonts w:cs="Verdana"/>
          <w:kern w:val="0"/>
          <w:lang w:bidi="ar-SA"/>
        </w:rPr>
        <w:t xml:space="preserve"> Om deze</w:t>
      </w:r>
      <w:r w:rsidRPr="00A655BE" w:rsidR="007C10F7">
        <w:rPr>
          <w:rFonts w:cs="Verdana"/>
          <w:kern w:val="0"/>
          <w:lang w:bidi="ar-SA"/>
        </w:rPr>
        <w:t xml:space="preserve"> digitale</w:t>
      </w:r>
      <w:r w:rsidRPr="00A655BE" w:rsidR="00BC44E5">
        <w:rPr>
          <w:rFonts w:cs="Verdana"/>
          <w:kern w:val="0"/>
          <w:lang w:bidi="ar-SA"/>
        </w:rPr>
        <w:t xml:space="preserve"> transformatie te ondersteu</w:t>
      </w:r>
      <w:r w:rsidRPr="00A655BE" w:rsidR="007C10F7">
        <w:rPr>
          <w:rFonts w:cs="Verdana"/>
          <w:kern w:val="0"/>
          <w:lang w:bidi="ar-SA"/>
        </w:rPr>
        <w:t xml:space="preserve">nen, is een modern </w:t>
      </w:r>
      <w:r w:rsidRPr="00A655BE" w:rsidR="00BC44E5">
        <w:rPr>
          <w:rFonts w:cs="Verdana"/>
          <w:kern w:val="0"/>
          <w:lang w:bidi="ar-SA"/>
        </w:rPr>
        <w:t xml:space="preserve">en flexibel IT-portfolio essentieel. </w:t>
      </w:r>
      <w:r w:rsidRPr="00A655BE" w:rsidR="004E0072">
        <w:rPr>
          <w:rFonts w:cs="Verdana"/>
          <w:kern w:val="0"/>
          <w:lang w:bidi="ar-SA"/>
        </w:rPr>
        <w:t>De strategie die Defensie daarbij volgt is recentelijk met uw kamer gedeeld</w:t>
      </w:r>
      <w:r w:rsidRPr="00A655BE" w:rsidR="004E0072">
        <w:rPr>
          <w:rStyle w:val="Voetnootmarkering"/>
          <w:rFonts w:cs="Verdana"/>
          <w:kern w:val="0"/>
          <w:lang w:bidi="ar-SA"/>
        </w:rPr>
        <w:footnoteReference w:id="2"/>
      </w:r>
      <w:r w:rsidRPr="00A655BE" w:rsidR="004E0072">
        <w:rPr>
          <w:rFonts w:cs="Verdana"/>
          <w:kern w:val="0"/>
          <w:lang w:bidi="ar-SA"/>
        </w:rPr>
        <w:t>.</w:t>
      </w:r>
    </w:p>
    <w:p w:rsidR="00752CFB" w:rsidP="002B43C7" w:rsidRDefault="002B43C7" w14:paraId="03D7B77C" w14:textId="77777777">
      <w:pPr>
        <w:suppressAutoHyphens w:val="0"/>
        <w:autoSpaceDE w:val="0"/>
        <w:adjustRightInd w:val="0"/>
        <w:spacing w:line="276" w:lineRule="auto"/>
        <w:textAlignment w:val="auto"/>
        <w:rPr>
          <w:rFonts w:cs="Verdana"/>
          <w:kern w:val="0"/>
          <w:lang w:bidi="ar-SA"/>
        </w:rPr>
      </w:pPr>
      <w:r w:rsidRPr="00A655BE">
        <w:rPr>
          <w:rFonts w:cs="Verdana"/>
          <w:kern w:val="0"/>
          <w:lang w:bidi="ar-SA"/>
        </w:rPr>
        <w:t>In het commissiedebat op 30 januari 2025 over het Programma Grensverleggende IT heb ik toegezegd om de IT-portfoliostrategie van Defensie na het zomerreces 2025 met uw Kamer te delen. Met deze brief voldoe ik aan deze toezegging.</w:t>
      </w:r>
      <w:r w:rsidR="00FF2BA0">
        <w:rPr>
          <w:rFonts w:cs="Verdana"/>
          <w:kern w:val="0"/>
          <w:lang w:bidi="ar-SA"/>
        </w:rPr>
        <w:t xml:space="preserve"> In deze brief zet ik eerst uiteen hoe het IT-portfolio van Defensie </w:t>
      </w:r>
      <w:r w:rsidR="00C8727B">
        <w:rPr>
          <w:rFonts w:cs="Verdana"/>
          <w:kern w:val="0"/>
          <w:lang w:bidi="ar-SA"/>
        </w:rPr>
        <w:t>vormgegeven is</w:t>
      </w:r>
      <w:r w:rsidR="00FF2BA0">
        <w:rPr>
          <w:rFonts w:cs="Verdana"/>
          <w:kern w:val="0"/>
          <w:lang w:bidi="ar-SA"/>
        </w:rPr>
        <w:t xml:space="preserve">. Vervolgens ga ik in op de strategie die wij hanteren om de IT-portfolio te laten aansluiten bij de vereiste digitale transformatie van Defensie. Tot slot geef ik aan welke resultaten reeds zijn behaald met deze strategie. </w:t>
      </w:r>
    </w:p>
    <w:p w:rsidR="005B2D19" w:rsidP="002B43C7" w:rsidRDefault="005B2D19" w14:paraId="6A05A809" w14:textId="77777777">
      <w:pPr>
        <w:suppressAutoHyphens w:val="0"/>
        <w:autoSpaceDE w:val="0"/>
        <w:adjustRightInd w:val="0"/>
        <w:spacing w:line="276" w:lineRule="auto"/>
        <w:textAlignment w:val="auto"/>
        <w:rPr>
          <w:rFonts w:cs="Verdana"/>
          <w:kern w:val="0"/>
          <w:lang w:bidi="ar-SA"/>
        </w:rPr>
      </w:pPr>
    </w:p>
    <w:p w:rsidRPr="003454D1" w:rsidR="002033CA" w:rsidP="003454D1" w:rsidRDefault="002033CA" w14:paraId="1AA8DB43" w14:textId="77777777">
      <w:pPr>
        <w:suppressAutoHyphens w:val="0"/>
        <w:autoSpaceDE w:val="0"/>
        <w:adjustRightInd w:val="0"/>
        <w:spacing w:after="0" w:line="276" w:lineRule="auto"/>
        <w:textAlignment w:val="auto"/>
        <w:rPr>
          <w:rFonts w:cs="Verdana"/>
          <w:b/>
          <w:kern w:val="0"/>
          <w:lang w:bidi="ar-SA"/>
        </w:rPr>
      </w:pPr>
      <w:r w:rsidRPr="003454D1">
        <w:rPr>
          <w:rFonts w:cs="Verdana"/>
          <w:b/>
          <w:kern w:val="0"/>
          <w:lang w:bidi="ar-SA"/>
        </w:rPr>
        <w:t>Wat is het IT-Portfolio</w:t>
      </w:r>
    </w:p>
    <w:p w:rsidR="002033CA" w:rsidP="004E0072" w:rsidRDefault="002033CA" w14:paraId="09C7AEEA" w14:textId="77777777">
      <w:pPr>
        <w:suppressAutoHyphens w:val="0"/>
        <w:autoSpaceDE w:val="0"/>
        <w:adjustRightInd w:val="0"/>
        <w:spacing w:after="0" w:line="276" w:lineRule="auto"/>
        <w:textAlignment w:val="auto"/>
        <w:rPr>
          <w:rFonts w:cs="Verdana"/>
          <w:kern w:val="0"/>
          <w:lang w:bidi="ar-SA"/>
        </w:rPr>
      </w:pPr>
      <w:r>
        <w:rPr>
          <w:rFonts w:cs="Verdana"/>
          <w:kern w:val="0"/>
          <w:lang w:bidi="ar-SA"/>
        </w:rPr>
        <w:t xml:space="preserve">Defensie heeft de doorontwikkeling van de krijgsmacht verdeeld in </w:t>
      </w:r>
      <w:r w:rsidR="003454D1">
        <w:rPr>
          <w:rFonts w:cs="Verdana"/>
          <w:kern w:val="0"/>
          <w:lang w:bidi="ar-SA"/>
        </w:rPr>
        <w:t>vier</w:t>
      </w:r>
      <w:r>
        <w:rPr>
          <w:rFonts w:cs="Verdana"/>
          <w:kern w:val="0"/>
          <w:lang w:bidi="ar-SA"/>
        </w:rPr>
        <w:t xml:space="preserve"> portfolio’s</w:t>
      </w:r>
      <w:r w:rsidR="003454D1">
        <w:rPr>
          <w:rFonts w:cs="Verdana"/>
          <w:kern w:val="0"/>
          <w:lang w:bidi="ar-SA"/>
        </w:rPr>
        <w:t>, namelijk</w:t>
      </w:r>
      <w:r>
        <w:rPr>
          <w:rFonts w:cs="Verdana"/>
          <w:kern w:val="0"/>
          <w:lang w:bidi="ar-SA"/>
        </w:rPr>
        <w:t xml:space="preserve">: Groot materieel, Vastgoed, Informatie Technologie </w:t>
      </w:r>
      <w:r w:rsidR="003454D1">
        <w:rPr>
          <w:rFonts w:cs="Verdana"/>
          <w:kern w:val="0"/>
          <w:lang w:bidi="ar-SA"/>
        </w:rPr>
        <w:t xml:space="preserve">(IT) </w:t>
      </w:r>
      <w:r>
        <w:rPr>
          <w:rFonts w:cs="Verdana"/>
          <w:kern w:val="0"/>
          <w:lang w:bidi="ar-SA"/>
        </w:rPr>
        <w:t xml:space="preserve">en Kennis </w:t>
      </w:r>
      <w:r w:rsidR="00822BB4">
        <w:rPr>
          <w:rFonts w:cs="Verdana"/>
          <w:kern w:val="0"/>
          <w:lang w:bidi="ar-SA"/>
        </w:rPr>
        <w:t xml:space="preserve">&amp; </w:t>
      </w:r>
      <w:r w:rsidRPr="00287E3F" w:rsidR="00822BB4">
        <w:rPr>
          <w:rFonts w:cs="Verdana"/>
          <w:kern w:val="0"/>
          <w:lang w:bidi="ar-SA"/>
        </w:rPr>
        <w:t>Innovatie</w:t>
      </w:r>
      <w:r w:rsidRPr="00287E3F">
        <w:rPr>
          <w:rFonts w:cs="Verdana"/>
          <w:kern w:val="0"/>
          <w:lang w:bidi="ar-SA"/>
        </w:rPr>
        <w:t xml:space="preserve">. </w:t>
      </w:r>
      <w:r w:rsidRPr="00287E3F" w:rsidR="004E0072">
        <w:rPr>
          <w:rFonts w:cs="Verdana"/>
          <w:kern w:val="0"/>
          <w:lang w:bidi="ar-SA"/>
        </w:rPr>
        <w:t>Het IT-portfolio omvat alle projecten en programma’s die Defensie uitvoert</w:t>
      </w:r>
      <w:r w:rsidRPr="00287E3F" w:rsidR="00232A03">
        <w:rPr>
          <w:rFonts w:cs="Verdana"/>
          <w:kern w:val="0"/>
          <w:lang w:bidi="ar-SA"/>
        </w:rPr>
        <w:t xml:space="preserve"> </w:t>
      </w:r>
      <w:r w:rsidR="00287E3F">
        <w:rPr>
          <w:rFonts w:cs="Verdana"/>
          <w:kern w:val="0"/>
          <w:lang w:bidi="ar-SA"/>
        </w:rPr>
        <w:t>binnen</w:t>
      </w:r>
      <w:r w:rsidRPr="00287E3F" w:rsidR="00232A03">
        <w:rPr>
          <w:rFonts w:cs="Verdana"/>
          <w:kern w:val="0"/>
          <w:lang w:bidi="ar-SA"/>
        </w:rPr>
        <w:t xml:space="preserve"> het IT-domein</w:t>
      </w:r>
      <w:r w:rsidRPr="0060317D" w:rsidR="00287E3F">
        <w:rPr>
          <w:rFonts w:cs="Verdana"/>
          <w:kern w:val="0"/>
          <w:lang w:bidi="ar-SA"/>
        </w:rPr>
        <w:t xml:space="preserve">, waarbij het een bijdrage </w:t>
      </w:r>
      <w:r w:rsidR="005860E6">
        <w:rPr>
          <w:rFonts w:cs="Verdana"/>
          <w:kern w:val="0"/>
          <w:lang w:bidi="ar-SA"/>
        </w:rPr>
        <w:t xml:space="preserve">levert </w:t>
      </w:r>
      <w:r w:rsidRPr="0060317D" w:rsidR="00287E3F">
        <w:rPr>
          <w:rFonts w:cs="Verdana"/>
          <w:kern w:val="0"/>
          <w:lang w:bidi="ar-SA"/>
        </w:rPr>
        <w:t>aan d</w:t>
      </w:r>
      <w:r w:rsidR="005860E6">
        <w:rPr>
          <w:rFonts w:cs="Verdana"/>
          <w:kern w:val="0"/>
          <w:lang w:bidi="ar-SA"/>
        </w:rPr>
        <w:t>e krijgsmachtontwikkeling door</w:t>
      </w:r>
      <w:r w:rsidRPr="0060317D" w:rsidR="00287E3F">
        <w:rPr>
          <w:rFonts w:cs="Verdana"/>
          <w:kern w:val="0"/>
          <w:lang w:bidi="ar-SA"/>
        </w:rPr>
        <w:t xml:space="preserve"> integrale sturing </w:t>
      </w:r>
      <w:r w:rsidR="005860E6">
        <w:rPr>
          <w:rFonts w:cs="Verdana"/>
          <w:kern w:val="0"/>
          <w:lang w:bidi="ar-SA"/>
        </w:rPr>
        <w:t xml:space="preserve">op </w:t>
      </w:r>
      <w:r w:rsidRPr="0060317D" w:rsidR="00287E3F">
        <w:rPr>
          <w:rFonts w:cs="Verdana"/>
          <w:kern w:val="0"/>
          <w:lang w:bidi="ar-SA"/>
        </w:rPr>
        <w:t>en prioritering van de noodzakelijke digitale veranderingen</w:t>
      </w:r>
      <w:r w:rsidRPr="00287E3F" w:rsidR="004E0072">
        <w:rPr>
          <w:rFonts w:cs="Verdana"/>
          <w:kern w:val="0"/>
          <w:lang w:bidi="ar-SA"/>
        </w:rPr>
        <w:t>.</w:t>
      </w:r>
      <w:r w:rsidR="004E0072">
        <w:rPr>
          <w:rFonts w:cs="Verdana"/>
          <w:kern w:val="0"/>
          <w:lang w:bidi="ar-SA"/>
        </w:rPr>
        <w:t xml:space="preserve"> Daarnaast bevat het </w:t>
      </w:r>
      <w:r w:rsidR="00232A03">
        <w:rPr>
          <w:rFonts w:cs="Verdana"/>
          <w:kern w:val="0"/>
          <w:lang w:bidi="ar-SA"/>
        </w:rPr>
        <w:t xml:space="preserve">portfolio </w:t>
      </w:r>
      <w:r w:rsidR="004E0072">
        <w:rPr>
          <w:rFonts w:cs="Verdana"/>
          <w:kern w:val="0"/>
          <w:lang w:bidi="ar-SA"/>
        </w:rPr>
        <w:t>de IT-delen uit de grote wapensysteemprogramma’s</w:t>
      </w:r>
      <w:r w:rsidR="005860E6">
        <w:rPr>
          <w:rFonts w:cs="Verdana"/>
          <w:kern w:val="0"/>
          <w:lang w:bidi="ar-SA"/>
        </w:rPr>
        <w:t xml:space="preserve"> en</w:t>
      </w:r>
      <w:r w:rsidR="004E0072">
        <w:rPr>
          <w:rFonts w:cs="Verdana"/>
          <w:kern w:val="0"/>
          <w:lang w:bidi="ar-SA"/>
        </w:rPr>
        <w:t xml:space="preserve"> de instandhouding van IT binnen </w:t>
      </w:r>
      <w:r w:rsidR="00B64D7B">
        <w:rPr>
          <w:rFonts w:cs="Verdana"/>
          <w:kern w:val="0"/>
          <w:lang w:bidi="ar-SA"/>
        </w:rPr>
        <w:t>D</w:t>
      </w:r>
      <w:r w:rsidR="004E0072">
        <w:rPr>
          <w:rFonts w:cs="Verdana"/>
          <w:kern w:val="0"/>
          <w:lang w:bidi="ar-SA"/>
        </w:rPr>
        <w:t>efensie</w:t>
      </w:r>
      <w:r w:rsidR="005860E6">
        <w:rPr>
          <w:rFonts w:cs="Verdana"/>
          <w:kern w:val="0"/>
          <w:lang w:bidi="ar-SA"/>
        </w:rPr>
        <w:t>. Ook</w:t>
      </w:r>
      <w:r w:rsidR="004E0072">
        <w:rPr>
          <w:rFonts w:cs="Verdana"/>
          <w:kern w:val="0"/>
          <w:lang w:bidi="ar-SA"/>
        </w:rPr>
        <w:t xml:space="preserve"> richt het zich op de ambities die </w:t>
      </w:r>
      <w:r w:rsidR="00B64D7B">
        <w:rPr>
          <w:rFonts w:cs="Verdana"/>
          <w:kern w:val="0"/>
          <w:lang w:bidi="ar-SA"/>
        </w:rPr>
        <w:t>in</w:t>
      </w:r>
      <w:r w:rsidR="004E0072">
        <w:rPr>
          <w:rFonts w:cs="Verdana"/>
          <w:kern w:val="0"/>
          <w:lang w:bidi="ar-SA"/>
        </w:rPr>
        <w:t xml:space="preserve"> de Defensienota 2024</w:t>
      </w:r>
      <w:r w:rsidR="005B2D19">
        <w:rPr>
          <w:rFonts w:cs="Verdana"/>
          <w:kern w:val="0"/>
          <w:lang w:bidi="ar-SA"/>
        </w:rPr>
        <w:t xml:space="preserve"> en Defensievisie 2035</w:t>
      </w:r>
      <w:r w:rsidR="00B64D7B">
        <w:rPr>
          <w:rStyle w:val="Voetnootmarkering"/>
          <w:rFonts w:cs="Verdana"/>
          <w:kern w:val="0"/>
          <w:lang w:bidi="ar-SA"/>
        </w:rPr>
        <w:footnoteReference w:id="3"/>
      </w:r>
      <w:r w:rsidR="004E0072">
        <w:rPr>
          <w:rFonts w:cs="Verdana"/>
          <w:kern w:val="0"/>
          <w:lang w:bidi="ar-SA"/>
        </w:rPr>
        <w:t xml:space="preserve"> </w:t>
      </w:r>
      <w:r w:rsidR="00B64D7B">
        <w:rPr>
          <w:rFonts w:cs="Verdana"/>
          <w:kern w:val="0"/>
          <w:lang w:bidi="ar-SA"/>
        </w:rPr>
        <w:t>beschreven staan</w:t>
      </w:r>
      <w:r w:rsidR="004E0072">
        <w:rPr>
          <w:rFonts w:cs="Verdana"/>
          <w:kern w:val="0"/>
          <w:lang w:bidi="ar-SA"/>
        </w:rPr>
        <w:t xml:space="preserve">. Dit maakt het een omvangrijk en belangrijk portfolio voor de digitalisatie van Defensie. Tegelijkertijd gaan de technologische veranderingen in een hoog tempo verder. Voor de IT binnen </w:t>
      </w:r>
      <w:r w:rsidR="00B64D7B">
        <w:rPr>
          <w:rFonts w:cs="Verdana"/>
          <w:kern w:val="0"/>
          <w:lang w:bidi="ar-SA"/>
        </w:rPr>
        <w:t>D</w:t>
      </w:r>
      <w:r w:rsidR="004E0072">
        <w:rPr>
          <w:rFonts w:cs="Verdana"/>
          <w:kern w:val="0"/>
          <w:lang w:bidi="ar-SA"/>
        </w:rPr>
        <w:t xml:space="preserve">efensie is het cruciaal om te allen tijde snel </w:t>
      </w:r>
      <w:r w:rsidR="004E0072">
        <w:rPr>
          <w:rFonts w:cs="Verdana"/>
          <w:kern w:val="0"/>
          <w:lang w:bidi="ar-SA"/>
        </w:rPr>
        <w:lastRenderedPageBreak/>
        <w:t xml:space="preserve">veranderingen in het portfolio te kunnen doorvoeren om aan de wijzigende behoeften adequaat invulling te kunnen geven. </w:t>
      </w:r>
      <w:r w:rsidR="00314B16">
        <w:rPr>
          <w:rFonts w:cs="Verdana"/>
          <w:kern w:val="0"/>
          <w:lang w:bidi="ar-SA"/>
        </w:rPr>
        <w:t>Vanwege het hoge tempo van de technologische ont</w:t>
      </w:r>
      <w:r w:rsidRPr="00314B16" w:rsidR="00314B16">
        <w:rPr>
          <w:rFonts w:cs="Verdana"/>
          <w:kern w:val="0"/>
          <w:lang w:bidi="ar-SA"/>
        </w:rPr>
        <w:t xml:space="preserve">wikkeling zijn </w:t>
      </w:r>
      <w:r w:rsidRPr="0060317D" w:rsidR="00314B16">
        <w:rPr>
          <w:rFonts w:cs="Verdana"/>
          <w:kern w:val="0"/>
          <w:lang w:bidi="ar-SA"/>
        </w:rPr>
        <w:t>s</w:t>
      </w:r>
      <w:r w:rsidRPr="00314B16" w:rsidR="004E0072">
        <w:rPr>
          <w:rFonts w:cs="Verdana"/>
          <w:kern w:val="0"/>
          <w:lang w:bidi="ar-SA"/>
        </w:rPr>
        <w:t xml:space="preserve">nelheid en wendbaarheid </w:t>
      </w:r>
      <w:r w:rsidRPr="0060317D" w:rsidR="00314B16">
        <w:rPr>
          <w:rFonts w:cs="Verdana"/>
          <w:kern w:val="0"/>
          <w:lang w:bidi="ar-SA"/>
        </w:rPr>
        <w:t xml:space="preserve">van het porfolio </w:t>
      </w:r>
      <w:r w:rsidRPr="00314B16" w:rsidR="004E0072">
        <w:rPr>
          <w:rFonts w:cs="Verdana"/>
          <w:kern w:val="0"/>
          <w:lang w:bidi="ar-SA"/>
        </w:rPr>
        <w:t xml:space="preserve">cruciaal. </w:t>
      </w:r>
    </w:p>
    <w:p w:rsidR="00D34369" w:rsidP="003454D1" w:rsidRDefault="00D34369" w14:paraId="5A39BBE3" w14:textId="77777777">
      <w:pPr>
        <w:suppressAutoHyphens w:val="0"/>
        <w:autoSpaceDE w:val="0"/>
        <w:adjustRightInd w:val="0"/>
        <w:spacing w:after="0" w:line="276" w:lineRule="auto"/>
        <w:textAlignment w:val="auto"/>
        <w:rPr>
          <w:rFonts w:cs="Verdana"/>
          <w:kern w:val="0"/>
          <w:lang w:bidi="ar-SA"/>
        </w:rPr>
      </w:pPr>
    </w:p>
    <w:p w:rsidR="00FF2BA0" w:rsidP="00D34369" w:rsidRDefault="00FF2BA0" w14:paraId="41C8F396" w14:textId="77777777">
      <w:pPr>
        <w:suppressAutoHyphens w:val="0"/>
        <w:autoSpaceDE w:val="0"/>
        <w:adjustRightInd w:val="0"/>
        <w:spacing w:after="0" w:line="276" w:lineRule="auto"/>
        <w:textAlignment w:val="auto"/>
        <w:rPr>
          <w:rFonts w:cs="Verdana"/>
          <w:b/>
          <w:kern w:val="0"/>
          <w:lang w:bidi="ar-SA"/>
        </w:rPr>
      </w:pPr>
    </w:p>
    <w:p w:rsidRPr="00D34369" w:rsidR="002033CA" w:rsidP="00D34369" w:rsidRDefault="002033CA" w14:paraId="687B9F45" w14:textId="77777777">
      <w:pPr>
        <w:suppressAutoHyphens w:val="0"/>
        <w:autoSpaceDE w:val="0"/>
        <w:adjustRightInd w:val="0"/>
        <w:spacing w:after="0" w:line="276" w:lineRule="auto"/>
        <w:textAlignment w:val="auto"/>
        <w:rPr>
          <w:rFonts w:cs="Verdana"/>
          <w:b/>
          <w:kern w:val="0"/>
          <w:lang w:bidi="ar-SA"/>
        </w:rPr>
      </w:pPr>
      <w:r w:rsidRPr="00D34369">
        <w:rPr>
          <w:rFonts w:cs="Verdana"/>
          <w:b/>
          <w:kern w:val="0"/>
          <w:lang w:bidi="ar-SA"/>
        </w:rPr>
        <w:t xml:space="preserve">IT </w:t>
      </w:r>
      <w:r w:rsidR="00FE1D55">
        <w:rPr>
          <w:rFonts w:cs="Verdana"/>
          <w:b/>
          <w:kern w:val="0"/>
          <w:lang w:bidi="ar-SA"/>
        </w:rPr>
        <w:t>portfolio</w:t>
      </w:r>
      <w:r w:rsidRPr="00D34369">
        <w:rPr>
          <w:rFonts w:cs="Verdana"/>
          <w:b/>
          <w:kern w:val="0"/>
          <w:lang w:bidi="ar-SA"/>
        </w:rPr>
        <w:t>strategie</w:t>
      </w:r>
    </w:p>
    <w:p w:rsidR="0058128D" w:rsidP="00D34369" w:rsidRDefault="002033CA" w14:paraId="728D0888" w14:textId="77777777">
      <w:pPr>
        <w:suppressAutoHyphens w:val="0"/>
        <w:autoSpaceDE w:val="0"/>
        <w:adjustRightInd w:val="0"/>
        <w:spacing w:after="0" w:line="276" w:lineRule="auto"/>
        <w:textAlignment w:val="auto"/>
        <w:rPr>
          <w:rFonts w:cs="Verdana"/>
          <w:kern w:val="0"/>
          <w:lang w:bidi="ar-SA"/>
        </w:rPr>
      </w:pPr>
      <w:r>
        <w:rPr>
          <w:rFonts w:cs="Verdana"/>
          <w:kern w:val="0"/>
          <w:lang w:bidi="ar-SA"/>
        </w:rPr>
        <w:t xml:space="preserve">In de afgelopen jaren heeft Defensie toegewerkt naar een </w:t>
      </w:r>
      <w:r w:rsidR="00A06BA0">
        <w:rPr>
          <w:rFonts w:cs="Verdana"/>
          <w:kern w:val="0"/>
          <w:lang w:bidi="ar-SA"/>
        </w:rPr>
        <w:t>IT</w:t>
      </w:r>
      <w:r w:rsidR="00B64D7B">
        <w:rPr>
          <w:rFonts w:cs="Verdana"/>
          <w:kern w:val="0"/>
          <w:lang w:bidi="ar-SA"/>
        </w:rPr>
        <w:t>-</w:t>
      </w:r>
      <w:r w:rsidR="00FC33EF">
        <w:rPr>
          <w:rFonts w:cs="Verdana"/>
          <w:kern w:val="0"/>
          <w:lang w:bidi="ar-SA"/>
        </w:rPr>
        <w:t>portfolio</w:t>
      </w:r>
      <w:r>
        <w:rPr>
          <w:rFonts w:cs="Verdana"/>
          <w:kern w:val="0"/>
          <w:lang w:bidi="ar-SA"/>
        </w:rPr>
        <w:t>strategie</w:t>
      </w:r>
      <w:r w:rsidR="00A06BA0">
        <w:rPr>
          <w:rFonts w:cs="Verdana"/>
          <w:kern w:val="0"/>
          <w:lang w:bidi="ar-SA"/>
        </w:rPr>
        <w:t xml:space="preserve"> waarbij plannen beter </w:t>
      </w:r>
      <w:r w:rsidR="00D34369">
        <w:rPr>
          <w:rFonts w:cs="Verdana"/>
          <w:kern w:val="0"/>
          <w:lang w:bidi="ar-SA"/>
        </w:rPr>
        <w:t xml:space="preserve">aansluiten </w:t>
      </w:r>
      <w:r w:rsidR="00A06BA0">
        <w:rPr>
          <w:rFonts w:cs="Verdana"/>
          <w:kern w:val="0"/>
          <w:lang w:bidi="ar-SA"/>
        </w:rPr>
        <w:t xml:space="preserve">op </w:t>
      </w:r>
      <w:r w:rsidR="00314B16">
        <w:rPr>
          <w:rFonts w:cs="Verdana"/>
          <w:kern w:val="0"/>
          <w:lang w:bidi="ar-SA"/>
        </w:rPr>
        <w:t xml:space="preserve">zowel </w:t>
      </w:r>
      <w:r w:rsidR="00A06BA0">
        <w:rPr>
          <w:rFonts w:cs="Verdana"/>
          <w:kern w:val="0"/>
          <w:lang w:bidi="ar-SA"/>
        </w:rPr>
        <w:t xml:space="preserve">de koers van </w:t>
      </w:r>
      <w:r w:rsidR="00D34369">
        <w:rPr>
          <w:rFonts w:cs="Verdana"/>
          <w:kern w:val="0"/>
          <w:lang w:bidi="ar-SA"/>
        </w:rPr>
        <w:t>Defensie</w:t>
      </w:r>
      <w:r w:rsidR="00A06BA0">
        <w:rPr>
          <w:rFonts w:cs="Verdana"/>
          <w:kern w:val="0"/>
          <w:lang w:bidi="ar-SA"/>
        </w:rPr>
        <w:t xml:space="preserve"> </w:t>
      </w:r>
      <w:r w:rsidR="00314B16">
        <w:rPr>
          <w:rFonts w:cs="Verdana"/>
          <w:kern w:val="0"/>
          <w:lang w:bidi="ar-SA"/>
        </w:rPr>
        <w:t xml:space="preserve">als </w:t>
      </w:r>
      <w:r w:rsidR="00A06BA0">
        <w:rPr>
          <w:rFonts w:cs="Verdana"/>
          <w:kern w:val="0"/>
          <w:lang w:bidi="ar-SA"/>
        </w:rPr>
        <w:t>op de uitvoering</w:t>
      </w:r>
      <w:r w:rsidR="00314B16">
        <w:rPr>
          <w:rFonts w:cs="Verdana"/>
          <w:kern w:val="0"/>
          <w:lang w:bidi="ar-SA"/>
        </w:rPr>
        <w:t xml:space="preserve"> hiervan</w:t>
      </w:r>
      <w:r w:rsidR="00A06BA0">
        <w:rPr>
          <w:rFonts w:cs="Verdana"/>
          <w:kern w:val="0"/>
          <w:lang w:bidi="ar-SA"/>
        </w:rPr>
        <w:t xml:space="preserve">. </w:t>
      </w:r>
      <w:r w:rsidR="00031E22">
        <w:rPr>
          <w:rFonts w:cs="Verdana"/>
          <w:kern w:val="0"/>
          <w:lang w:bidi="ar-SA"/>
        </w:rPr>
        <w:t xml:space="preserve">Vanuit het </w:t>
      </w:r>
      <w:r w:rsidR="00A06BA0">
        <w:rPr>
          <w:rFonts w:cs="Verdana"/>
          <w:kern w:val="0"/>
          <w:lang w:bidi="ar-SA"/>
        </w:rPr>
        <w:t>Defensie</w:t>
      </w:r>
      <w:r w:rsidR="00031E22">
        <w:rPr>
          <w:rFonts w:cs="Verdana"/>
          <w:kern w:val="0"/>
          <w:lang w:bidi="ar-SA"/>
        </w:rPr>
        <w:t>beleid</w:t>
      </w:r>
      <w:r w:rsidR="00A06BA0">
        <w:rPr>
          <w:rFonts w:cs="Verdana"/>
          <w:kern w:val="0"/>
          <w:lang w:bidi="ar-SA"/>
        </w:rPr>
        <w:t xml:space="preserve"> </w:t>
      </w:r>
      <w:r w:rsidR="00031E22">
        <w:rPr>
          <w:rFonts w:cs="Verdana"/>
          <w:kern w:val="0"/>
          <w:lang w:bidi="ar-SA"/>
        </w:rPr>
        <w:t xml:space="preserve">worden de </w:t>
      </w:r>
      <w:r w:rsidR="00A06BA0">
        <w:rPr>
          <w:rFonts w:cs="Verdana"/>
          <w:kern w:val="0"/>
          <w:lang w:bidi="ar-SA"/>
        </w:rPr>
        <w:t>consequenties voor het IT-landschap opgenomen in doelstellingen</w:t>
      </w:r>
      <w:r w:rsidR="0058128D">
        <w:rPr>
          <w:rFonts w:cs="Verdana"/>
          <w:kern w:val="0"/>
          <w:lang w:bidi="ar-SA"/>
        </w:rPr>
        <w:t xml:space="preserve"> voor het IT-portfolio</w:t>
      </w:r>
      <w:r w:rsidR="00A06BA0">
        <w:rPr>
          <w:rFonts w:cs="Verdana"/>
          <w:kern w:val="0"/>
          <w:lang w:bidi="ar-SA"/>
        </w:rPr>
        <w:t>.</w:t>
      </w:r>
      <w:r w:rsidR="0058128D">
        <w:rPr>
          <w:rFonts w:cs="Verdana"/>
          <w:kern w:val="0"/>
          <w:lang w:bidi="ar-SA"/>
        </w:rPr>
        <w:t xml:space="preserve"> Het gaat hierbij om</w:t>
      </w:r>
      <w:r w:rsidR="00202CC9">
        <w:rPr>
          <w:rFonts w:cs="Verdana"/>
          <w:kern w:val="0"/>
          <w:lang w:bidi="ar-SA"/>
        </w:rPr>
        <w:t xml:space="preserve"> </w:t>
      </w:r>
      <w:r w:rsidR="001E477B">
        <w:rPr>
          <w:rFonts w:cs="Verdana"/>
          <w:kern w:val="0"/>
          <w:lang w:bidi="ar-SA"/>
        </w:rPr>
        <w:t>IT-doelstellingen</w:t>
      </w:r>
      <w:r w:rsidR="00202CC9">
        <w:rPr>
          <w:rFonts w:cs="Verdana"/>
          <w:kern w:val="0"/>
          <w:lang w:bidi="ar-SA"/>
        </w:rPr>
        <w:t xml:space="preserve"> binnen de volgende vier hoofdcategorieën</w:t>
      </w:r>
      <w:r w:rsidR="0058128D">
        <w:rPr>
          <w:rFonts w:cs="Verdana"/>
          <w:kern w:val="0"/>
          <w:lang w:bidi="ar-SA"/>
        </w:rPr>
        <w:t>:</w:t>
      </w:r>
    </w:p>
    <w:p w:rsidRPr="00D27E98" w:rsidR="0058128D" w:rsidP="00D27E98" w:rsidRDefault="0058128D" w14:paraId="09AA21F8" w14:textId="77777777">
      <w:pPr>
        <w:pStyle w:val="Lijstalinea"/>
        <w:numPr>
          <w:ilvl w:val="0"/>
          <w:numId w:val="31"/>
        </w:numPr>
        <w:suppressAutoHyphens w:val="0"/>
        <w:autoSpaceDE w:val="0"/>
        <w:adjustRightInd w:val="0"/>
        <w:spacing w:after="0" w:line="276" w:lineRule="auto"/>
        <w:textAlignment w:val="auto"/>
        <w:rPr>
          <w:rFonts w:cs="Verdana"/>
          <w:kern w:val="0"/>
          <w:lang w:bidi="ar-SA"/>
        </w:rPr>
      </w:pPr>
      <w:r w:rsidRPr="0058128D">
        <w:rPr>
          <w:rFonts w:cs="Verdana"/>
          <w:kern w:val="0"/>
          <w:lang w:bidi="ar-SA"/>
        </w:rPr>
        <w:t>Fight, Tonight, Together</w:t>
      </w:r>
      <w:r>
        <w:rPr>
          <w:rFonts w:cs="Verdana"/>
          <w:kern w:val="0"/>
          <w:lang w:bidi="ar-SA"/>
        </w:rPr>
        <w:t xml:space="preserve">: </w:t>
      </w:r>
      <w:r w:rsidRPr="0058128D">
        <w:rPr>
          <w:rFonts w:cs="Verdana"/>
          <w:kern w:val="0"/>
          <w:lang w:bidi="ar-SA"/>
        </w:rPr>
        <w:t>Defensie is voorbereid op grootschalig militair conflict</w:t>
      </w:r>
      <w:r>
        <w:rPr>
          <w:rFonts w:cs="Verdana"/>
          <w:i/>
          <w:kern w:val="0"/>
          <w:lang w:bidi="ar-SA"/>
        </w:rPr>
        <w:t>;</w:t>
      </w:r>
    </w:p>
    <w:p w:rsidR="0058128D" w:rsidP="00D27E98" w:rsidRDefault="00202CC9" w14:paraId="170CC308" w14:textId="77777777">
      <w:pPr>
        <w:pStyle w:val="Lijstalinea"/>
        <w:numPr>
          <w:ilvl w:val="0"/>
          <w:numId w:val="31"/>
        </w:numPr>
        <w:suppressAutoHyphens w:val="0"/>
        <w:autoSpaceDE w:val="0"/>
        <w:adjustRightInd w:val="0"/>
        <w:spacing w:after="0" w:line="276" w:lineRule="auto"/>
        <w:textAlignment w:val="auto"/>
        <w:rPr>
          <w:rFonts w:cs="Verdana"/>
          <w:kern w:val="0"/>
          <w:lang w:bidi="ar-SA"/>
        </w:rPr>
      </w:pPr>
      <w:r w:rsidRPr="00202CC9">
        <w:rPr>
          <w:rFonts w:cs="Verdana"/>
          <w:kern w:val="0"/>
          <w:lang w:bidi="ar-SA"/>
        </w:rPr>
        <w:t>Gevecht van de toekomst</w:t>
      </w:r>
      <w:r>
        <w:rPr>
          <w:rFonts w:cs="Verdana"/>
          <w:kern w:val="0"/>
          <w:lang w:bidi="ar-SA"/>
        </w:rPr>
        <w:t xml:space="preserve">: </w:t>
      </w:r>
      <w:r w:rsidRPr="0058128D" w:rsidR="0058128D">
        <w:rPr>
          <w:rFonts w:cs="Verdana"/>
          <w:kern w:val="0"/>
          <w:lang w:bidi="ar-SA"/>
        </w:rPr>
        <w:t>Defensie is in staat zich aan te passen bij veranderende dreigingen en conflictvoering</w:t>
      </w:r>
      <w:r>
        <w:rPr>
          <w:rFonts w:cs="Verdana"/>
          <w:kern w:val="0"/>
          <w:lang w:bidi="ar-SA"/>
        </w:rPr>
        <w:t>;</w:t>
      </w:r>
    </w:p>
    <w:p w:rsidR="00202CC9" w:rsidP="00D27E98" w:rsidRDefault="00202CC9" w14:paraId="60C7452D" w14:textId="77777777">
      <w:pPr>
        <w:pStyle w:val="Lijstalinea"/>
        <w:numPr>
          <w:ilvl w:val="0"/>
          <w:numId w:val="31"/>
        </w:numPr>
        <w:suppressAutoHyphens w:val="0"/>
        <w:autoSpaceDE w:val="0"/>
        <w:adjustRightInd w:val="0"/>
        <w:spacing w:after="0" w:line="276" w:lineRule="auto"/>
        <w:textAlignment w:val="auto"/>
        <w:rPr>
          <w:rFonts w:cs="Verdana"/>
          <w:kern w:val="0"/>
          <w:lang w:bidi="ar-SA"/>
        </w:rPr>
      </w:pPr>
      <w:r w:rsidRPr="00202CC9">
        <w:rPr>
          <w:rFonts w:cs="Verdana"/>
          <w:kern w:val="0"/>
          <w:lang w:bidi="ar-SA"/>
        </w:rPr>
        <w:t>Defensie is gereed voor nationale taken</w:t>
      </w:r>
      <w:r>
        <w:rPr>
          <w:rFonts w:cs="Verdana"/>
          <w:kern w:val="0"/>
          <w:lang w:bidi="ar-SA"/>
        </w:rPr>
        <w:t>: Defensie vervult zijn rol binnen de nationale grenzen;</w:t>
      </w:r>
    </w:p>
    <w:p w:rsidRPr="00D27E98" w:rsidR="00202CC9" w:rsidP="00D27E98" w:rsidRDefault="00202CC9" w14:paraId="77D18148" w14:textId="77777777">
      <w:pPr>
        <w:pStyle w:val="Lijstalinea"/>
        <w:numPr>
          <w:ilvl w:val="0"/>
          <w:numId w:val="31"/>
        </w:numPr>
        <w:suppressAutoHyphens w:val="0"/>
        <w:autoSpaceDE w:val="0"/>
        <w:adjustRightInd w:val="0"/>
        <w:spacing w:after="0" w:line="276" w:lineRule="auto"/>
        <w:textAlignment w:val="auto"/>
        <w:rPr>
          <w:rFonts w:cs="Verdana"/>
          <w:kern w:val="0"/>
          <w:lang w:bidi="ar-SA"/>
        </w:rPr>
      </w:pPr>
      <w:r w:rsidRPr="00202CC9">
        <w:rPr>
          <w:rFonts w:cs="Verdana"/>
          <w:kern w:val="0"/>
          <w:lang w:bidi="ar-SA"/>
        </w:rPr>
        <w:t>Defensie is digitaal wendbaar</w:t>
      </w:r>
      <w:r>
        <w:rPr>
          <w:rFonts w:cs="Verdana"/>
          <w:kern w:val="0"/>
          <w:lang w:bidi="ar-SA"/>
        </w:rPr>
        <w:t>: Defensie kan snel inspelen op ontwikkelingen en levert wanneer dat noodzakelijk is.</w:t>
      </w:r>
    </w:p>
    <w:p w:rsidR="00D67F49" w:rsidP="00D67F49" w:rsidRDefault="0058128D" w14:paraId="49B3F5F1" w14:textId="002C9AF8">
      <w:pPr>
        <w:suppressAutoHyphens w:val="0"/>
        <w:autoSpaceDE w:val="0"/>
        <w:adjustRightInd w:val="0"/>
        <w:spacing w:line="276" w:lineRule="auto"/>
        <w:textAlignment w:val="auto"/>
        <w:rPr>
          <w:rFonts w:cs="Verdana"/>
          <w:kern w:val="0"/>
          <w:lang w:bidi="ar-SA"/>
        </w:rPr>
      </w:pPr>
      <w:r>
        <w:rPr>
          <w:rFonts w:cs="Verdana"/>
          <w:kern w:val="0"/>
          <w:lang w:bidi="ar-SA"/>
        </w:rPr>
        <w:t xml:space="preserve">Door de doelstellingen te realiseren met behulp van projecten en programma’s </w:t>
      </w:r>
      <w:r w:rsidR="008A0D53">
        <w:rPr>
          <w:rFonts w:cs="Verdana"/>
          <w:kern w:val="0"/>
          <w:lang w:bidi="ar-SA"/>
        </w:rPr>
        <w:t xml:space="preserve">draagt de IT-portfoliostrategie </w:t>
      </w:r>
      <w:r>
        <w:rPr>
          <w:rFonts w:cs="Verdana"/>
          <w:kern w:val="0"/>
          <w:lang w:bidi="ar-SA"/>
        </w:rPr>
        <w:t xml:space="preserve">bij aan de </w:t>
      </w:r>
      <w:r w:rsidR="00031E22">
        <w:rPr>
          <w:rFonts w:cs="Verdana"/>
          <w:kern w:val="0"/>
          <w:lang w:bidi="ar-SA"/>
        </w:rPr>
        <w:t>ontwikkeling van de krijgsmacht</w:t>
      </w:r>
      <w:r>
        <w:rPr>
          <w:rFonts w:cs="Verdana"/>
          <w:kern w:val="0"/>
          <w:lang w:bidi="ar-SA"/>
        </w:rPr>
        <w:t>.</w:t>
      </w:r>
      <w:r w:rsidR="00A06BA0">
        <w:rPr>
          <w:rFonts w:cs="Verdana"/>
          <w:kern w:val="0"/>
          <w:lang w:bidi="ar-SA"/>
        </w:rPr>
        <w:t xml:space="preserve"> </w:t>
      </w:r>
      <w:r w:rsidRPr="00A06BA0" w:rsidR="00A06BA0">
        <w:rPr>
          <w:rFonts w:cs="Verdana"/>
          <w:kern w:val="0"/>
          <w:lang w:bidi="ar-SA"/>
        </w:rPr>
        <w:t xml:space="preserve">Een aantal van de doelstellingen </w:t>
      </w:r>
      <w:r w:rsidR="00407F50">
        <w:rPr>
          <w:rFonts w:cs="Verdana"/>
          <w:kern w:val="0"/>
          <w:lang w:bidi="ar-SA"/>
        </w:rPr>
        <w:t>zijn</w:t>
      </w:r>
      <w:r w:rsidRPr="00A06BA0" w:rsidR="00A06BA0">
        <w:rPr>
          <w:rFonts w:cs="Verdana"/>
          <w:kern w:val="0"/>
          <w:lang w:bidi="ar-SA"/>
        </w:rPr>
        <w:t xml:space="preserve"> </w:t>
      </w:r>
      <w:r w:rsidRPr="00A06BA0" w:rsidR="00D34369">
        <w:rPr>
          <w:rFonts w:cs="Verdana"/>
          <w:kern w:val="0"/>
          <w:lang w:bidi="ar-SA"/>
        </w:rPr>
        <w:t>geïdentificeerd</w:t>
      </w:r>
      <w:r w:rsidRPr="00A06BA0" w:rsidR="00A06BA0">
        <w:rPr>
          <w:rFonts w:cs="Verdana"/>
          <w:kern w:val="0"/>
          <w:lang w:bidi="ar-SA"/>
        </w:rPr>
        <w:t xml:space="preserve"> als zwaartepunt waar </w:t>
      </w:r>
      <w:r w:rsidR="00A06BA0">
        <w:rPr>
          <w:rFonts w:cs="Verdana"/>
          <w:kern w:val="0"/>
          <w:lang w:bidi="ar-SA"/>
        </w:rPr>
        <w:t xml:space="preserve">Defensie </w:t>
      </w:r>
      <w:r w:rsidRPr="00A06BA0" w:rsidR="00A06BA0">
        <w:rPr>
          <w:rFonts w:cs="Verdana"/>
          <w:kern w:val="0"/>
          <w:lang w:bidi="ar-SA"/>
        </w:rPr>
        <w:t>de focus van realisatie op leg</w:t>
      </w:r>
      <w:r w:rsidR="00A06BA0">
        <w:rPr>
          <w:rFonts w:cs="Verdana"/>
          <w:kern w:val="0"/>
          <w:lang w:bidi="ar-SA"/>
        </w:rPr>
        <w:t>t</w:t>
      </w:r>
      <w:r w:rsidRPr="00A06BA0" w:rsidR="00A06BA0">
        <w:rPr>
          <w:rFonts w:cs="Verdana"/>
          <w:kern w:val="0"/>
          <w:lang w:bidi="ar-SA"/>
        </w:rPr>
        <w:t>. Hiermee werk</w:t>
      </w:r>
      <w:r w:rsidR="00B85F2A">
        <w:rPr>
          <w:rFonts w:cs="Verdana"/>
          <w:kern w:val="0"/>
          <w:lang w:bidi="ar-SA"/>
        </w:rPr>
        <w:t>t Defensie</w:t>
      </w:r>
      <w:r w:rsidRPr="00A06BA0" w:rsidR="00A06BA0">
        <w:rPr>
          <w:rFonts w:cs="Verdana"/>
          <w:kern w:val="0"/>
          <w:lang w:bidi="ar-SA"/>
        </w:rPr>
        <w:t xml:space="preserve"> toe naar een effectief </w:t>
      </w:r>
      <w:r w:rsidR="00A06BA0">
        <w:rPr>
          <w:rFonts w:cs="Verdana"/>
          <w:kern w:val="0"/>
          <w:lang w:bidi="ar-SA"/>
        </w:rPr>
        <w:t>en flexibel IT-</w:t>
      </w:r>
      <w:r w:rsidRPr="00A06BA0" w:rsidR="00A06BA0">
        <w:rPr>
          <w:rFonts w:cs="Verdana"/>
          <w:kern w:val="0"/>
          <w:lang w:bidi="ar-SA"/>
        </w:rPr>
        <w:t>portfolio</w:t>
      </w:r>
      <w:r w:rsidR="009D358E">
        <w:rPr>
          <w:rFonts w:cs="Verdana"/>
          <w:kern w:val="0"/>
          <w:lang w:bidi="ar-SA"/>
        </w:rPr>
        <w:t>.</w:t>
      </w:r>
      <w:r w:rsidR="00A06BA0">
        <w:rPr>
          <w:rFonts w:cs="Verdana"/>
          <w:kern w:val="0"/>
          <w:lang w:bidi="ar-SA"/>
        </w:rPr>
        <w:t xml:space="preserve"> </w:t>
      </w:r>
      <w:r w:rsidR="001E477B">
        <w:rPr>
          <w:rFonts w:cs="Verdana"/>
          <w:kern w:val="0"/>
          <w:lang w:bidi="ar-SA"/>
        </w:rPr>
        <w:t>Door de</w:t>
      </w:r>
      <w:r w:rsidRPr="00A06BA0" w:rsidR="001E477B">
        <w:rPr>
          <w:rFonts w:cs="Verdana"/>
          <w:kern w:val="0"/>
          <w:lang w:bidi="ar-SA"/>
        </w:rPr>
        <w:t xml:space="preserve"> </w:t>
      </w:r>
      <w:r w:rsidRPr="00A06BA0" w:rsidR="00A06BA0">
        <w:rPr>
          <w:rFonts w:cs="Verdana"/>
          <w:kern w:val="0"/>
          <w:lang w:bidi="ar-SA"/>
        </w:rPr>
        <w:t xml:space="preserve">doelstellingen twee </w:t>
      </w:r>
      <w:r w:rsidR="00A06BA0">
        <w:rPr>
          <w:rFonts w:cs="Verdana"/>
          <w:kern w:val="0"/>
          <w:lang w:bidi="ar-SA"/>
        </w:rPr>
        <w:t>keer</w:t>
      </w:r>
      <w:r w:rsidRPr="00A06BA0" w:rsidR="00A06BA0">
        <w:rPr>
          <w:rFonts w:cs="Verdana"/>
          <w:kern w:val="0"/>
          <w:lang w:bidi="ar-SA"/>
        </w:rPr>
        <w:t xml:space="preserve"> per jaar</w:t>
      </w:r>
      <w:r w:rsidR="00407F50">
        <w:rPr>
          <w:rFonts w:cs="Verdana"/>
          <w:kern w:val="0"/>
          <w:lang w:bidi="ar-SA"/>
        </w:rPr>
        <w:t xml:space="preserve"> </w:t>
      </w:r>
      <w:r w:rsidR="001E477B">
        <w:rPr>
          <w:rFonts w:cs="Verdana"/>
          <w:kern w:val="0"/>
          <w:lang w:bidi="ar-SA"/>
        </w:rPr>
        <w:t>te herijken creëert Defensie rust in het portfolio</w:t>
      </w:r>
      <w:r w:rsidR="00A06BA0">
        <w:rPr>
          <w:rFonts w:cs="Verdana"/>
          <w:kern w:val="0"/>
          <w:lang w:bidi="ar-SA"/>
        </w:rPr>
        <w:t xml:space="preserve">, maar </w:t>
      </w:r>
      <w:r w:rsidR="001E477B">
        <w:rPr>
          <w:rFonts w:cs="Verdana"/>
          <w:kern w:val="0"/>
          <w:lang w:bidi="ar-SA"/>
        </w:rPr>
        <w:t xml:space="preserve">heeft </w:t>
      </w:r>
      <w:r w:rsidR="00A06BA0">
        <w:rPr>
          <w:rFonts w:cs="Verdana"/>
          <w:kern w:val="0"/>
          <w:lang w:bidi="ar-SA"/>
        </w:rPr>
        <w:t xml:space="preserve">wel </w:t>
      </w:r>
      <w:r w:rsidR="001E477B">
        <w:rPr>
          <w:rFonts w:cs="Verdana"/>
          <w:kern w:val="0"/>
          <w:lang w:bidi="ar-SA"/>
        </w:rPr>
        <w:t xml:space="preserve">de mogelijkheid bij te </w:t>
      </w:r>
      <w:r w:rsidR="00A06BA0">
        <w:rPr>
          <w:rFonts w:cs="Verdana"/>
          <w:kern w:val="0"/>
          <w:lang w:bidi="ar-SA"/>
        </w:rPr>
        <w:t xml:space="preserve">sturen als dat noodzakelijk is. </w:t>
      </w:r>
      <w:r w:rsidRPr="00A06BA0" w:rsidR="00A06BA0">
        <w:rPr>
          <w:rFonts w:cs="Verdana"/>
          <w:kern w:val="0"/>
          <w:lang w:bidi="ar-SA"/>
        </w:rPr>
        <w:t xml:space="preserve">Alle beleidsdocumenten en strategiewijzigingen die effect hebben op het IT-portfolio </w:t>
      </w:r>
      <w:r w:rsidR="00407F50">
        <w:rPr>
          <w:rFonts w:cs="Verdana"/>
          <w:kern w:val="0"/>
          <w:lang w:bidi="ar-SA"/>
        </w:rPr>
        <w:t>verwerkt</w:t>
      </w:r>
      <w:r w:rsidRPr="00A06BA0" w:rsidR="00A06BA0">
        <w:rPr>
          <w:rFonts w:cs="Verdana"/>
          <w:kern w:val="0"/>
          <w:lang w:bidi="ar-SA"/>
        </w:rPr>
        <w:t xml:space="preserve"> </w:t>
      </w:r>
      <w:r w:rsidR="00B85F2A">
        <w:rPr>
          <w:rFonts w:cs="Verdana"/>
          <w:kern w:val="0"/>
          <w:lang w:bidi="ar-SA"/>
        </w:rPr>
        <w:t xml:space="preserve">Defensie </w:t>
      </w:r>
      <w:r w:rsidRPr="00A06BA0" w:rsidR="00A06BA0">
        <w:rPr>
          <w:rFonts w:cs="Verdana"/>
          <w:kern w:val="0"/>
          <w:lang w:bidi="ar-SA"/>
        </w:rPr>
        <w:t xml:space="preserve">in </w:t>
      </w:r>
      <w:r w:rsidR="00B85F2A">
        <w:rPr>
          <w:rFonts w:cs="Verdana"/>
          <w:kern w:val="0"/>
          <w:lang w:bidi="ar-SA"/>
        </w:rPr>
        <w:t>doelstellingen</w:t>
      </w:r>
      <w:r w:rsidR="00A06BA0">
        <w:rPr>
          <w:rFonts w:cs="Verdana"/>
          <w:kern w:val="0"/>
          <w:lang w:bidi="ar-SA"/>
        </w:rPr>
        <w:t xml:space="preserve">, </w:t>
      </w:r>
      <w:r w:rsidRPr="00A06BA0" w:rsidR="00A06BA0">
        <w:rPr>
          <w:rFonts w:cs="Verdana"/>
          <w:kern w:val="0"/>
          <w:lang w:bidi="ar-SA"/>
        </w:rPr>
        <w:t xml:space="preserve">zodat </w:t>
      </w:r>
      <w:r w:rsidR="001E477B">
        <w:rPr>
          <w:rFonts w:cs="Verdana"/>
          <w:kern w:val="0"/>
          <w:lang w:bidi="ar-SA"/>
        </w:rPr>
        <w:t>centrale sturing op de projecten en programma’s mogelijk is</w:t>
      </w:r>
      <w:r w:rsidRPr="00A06BA0" w:rsidR="00A06BA0">
        <w:rPr>
          <w:rFonts w:cs="Verdana"/>
          <w:kern w:val="0"/>
          <w:lang w:bidi="ar-SA"/>
        </w:rPr>
        <w:t>.</w:t>
      </w:r>
      <w:r w:rsidR="001E477B">
        <w:rPr>
          <w:rFonts w:cs="Verdana"/>
          <w:kern w:val="0"/>
          <w:lang w:bidi="ar-SA"/>
        </w:rPr>
        <w:t xml:space="preserve"> Uiteindelijk gaat het er om dat Defensie snel en bruikbare IT levert</w:t>
      </w:r>
      <w:r w:rsidR="001B5B8F">
        <w:rPr>
          <w:rFonts w:cs="Verdana"/>
          <w:kern w:val="0"/>
          <w:lang w:bidi="ar-SA"/>
        </w:rPr>
        <w:t>, waarbij het realis</w:t>
      </w:r>
      <w:r w:rsidR="00FC33EF">
        <w:rPr>
          <w:rFonts w:cs="Verdana"/>
          <w:kern w:val="0"/>
          <w:lang w:bidi="ar-SA"/>
        </w:rPr>
        <w:t>atievermogen een randvoorwaarde is voor succes</w:t>
      </w:r>
      <w:r w:rsidR="001E477B">
        <w:rPr>
          <w:rFonts w:cs="Verdana"/>
          <w:kern w:val="0"/>
          <w:lang w:bidi="ar-SA"/>
        </w:rPr>
        <w:t xml:space="preserve">. </w:t>
      </w:r>
      <w:r w:rsidRPr="001E477B" w:rsidR="001E477B">
        <w:rPr>
          <w:rFonts w:cs="Verdana"/>
          <w:kern w:val="0"/>
          <w:lang w:bidi="ar-SA"/>
        </w:rPr>
        <w:t>Met name</w:t>
      </w:r>
      <w:r w:rsidR="00287E3F">
        <w:rPr>
          <w:rFonts w:cs="Verdana"/>
          <w:kern w:val="0"/>
          <w:lang w:bidi="ar-SA"/>
        </w:rPr>
        <w:t xml:space="preserve"> de</w:t>
      </w:r>
      <w:r w:rsidRPr="001E477B" w:rsidR="001E477B">
        <w:rPr>
          <w:rFonts w:cs="Verdana"/>
          <w:kern w:val="0"/>
          <w:lang w:bidi="ar-SA"/>
        </w:rPr>
        <w:t xml:space="preserve"> specifieke kennisgebieden</w:t>
      </w:r>
      <w:r w:rsidR="00287E3F">
        <w:rPr>
          <w:rFonts w:cs="Verdana"/>
          <w:kern w:val="0"/>
          <w:lang w:bidi="ar-SA"/>
        </w:rPr>
        <w:t>,</w:t>
      </w:r>
      <w:r w:rsidRPr="001E477B" w:rsidR="001E477B">
        <w:rPr>
          <w:rFonts w:cs="Verdana"/>
          <w:kern w:val="0"/>
          <w:lang w:bidi="ar-SA"/>
        </w:rPr>
        <w:t xml:space="preserve"> zoals hoog</w:t>
      </w:r>
      <w:r w:rsidR="001E477B">
        <w:rPr>
          <w:rFonts w:cs="Verdana"/>
          <w:kern w:val="0"/>
          <w:lang w:bidi="ar-SA"/>
        </w:rPr>
        <w:t xml:space="preserve"> </w:t>
      </w:r>
      <w:r w:rsidRPr="001E477B" w:rsidR="001E477B">
        <w:rPr>
          <w:rFonts w:cs="Verdana"/>
          <w:kern w:val="0"/>
          <w:lang w:bidi="ar-SA"/>
        </w:rPr>
        <w:t xml:space="preserve">gerubriceerde netwerken en </w:t>
      </w:r>
      <w:r w:rsidR="001E477B">
        <w:rPr>
          <w:rFonts w:cs="Verdana"/>
          <w:kern w:val="0"/>
          <w:lang w:bidi="ar-SA"/>
        </w:rPr>
        <w:t xml:space="preserve">specifieke </w:t>
      </w:r>
      <w:r w:rsidRPr="001E477B" w:rsidR="001E477B">
        <w:rPr>
          <w:rFonts w:cs="Verdana"/>
          <w:kern w:val="0"/>
          <w:lang w:bidi="ar-SA"/>
        </w:rPr>
        <w:t>applicaties</w:t>
      </w:r>
      <w:r w:rsidR="00287E3F">
        <w:rPr>
          <w:rFonts w:cs="Verdana"/>
          <w:kern w:val="0"/>
          <w:lang w:bidi="ar-SA"/>
        </w:rPr>
        <w:t>,</w:t>
      </w:r>
      <w:r w:rsidRPr="001E477B" w:rsidR="001E477B">
        <w:rPr>
          <w:rFonts w:cs="Verdana"/>
          <w:kern w:val="0"/>
          <w:lang w:bidi="ar-SA"/>
        </w:rPr>
        <w:t xml:space="preserve"> verdienen extra aandacht om </w:t>
      </w:r>
      <w:r w:rsidR="00C643EE">
        <w:rPr>
          <w:rFonts w:cs="Verdana"/>
          <w:kern w:val="0"/>
          <w:lang w:bidi="ar-SA"/>
        </w:rPr>
        <w:t>binnen afzienbare tijd</w:t>
      </w:r>
      <w:r w:rsidRPr="001E477B" w:rsidR="001E477B">
        <w:rPr>
          <w:rFonts w:cs="Verdana"/>
          <w:kern w:val="0"/>
          <w:lang w:bidi="ar-SA"/>
        </w:rPr>
        <w:t xml:space="preserve"> IT te realiseren die noodzakelijk zijn voor </w:t>
      </w:r>
      <w:r w:rsidR="00287E3F">
        <w:rPr>
          <w:rFonts w:cs="Verdana"/>
          <w:kern w:val="0"/>
          <w:lang w:bidi="ar-SA"/>
        </w:rPr>
        <w:t>D</w:t>
      </w:r>
      <w:r w:rsidRPr="001E477B" w:rsidR="001E477B">
        <w:rPr>
          <w:rFonts w:cs="Verdana"/>
          <w:kern w:val="0"/>
          <w:lang w:bidi="ar-SA"/>
        </w:rPr>
        <w:t>efensie. Effectieve inzet van de</w:t>
      </w:r>
      <w:r w:rsidR="00CD4071">
        <w:rPr>
          <w:rFonts w:cs="Verdana"/>
          <w:kern w:val="0"/>
          <w:lang w:bidi="ar-SA"/>
        </w:rPr>
        <w:t>ze</w:t>
      </w:r>
      <w:r w:rsidRPr="001E477B" w:rsidR="001E477B">
        <w:rPr>
          <w:rFonts w:cs="Verdana"/>
          <w:kern w:val="0"/>
          <w:lang w:bidi="ar-SA"/>
        </w:rPr>
        <w:t xml:space="preserve"> specifieke kennisgebieden</w:t>
      </w:r>
      <w:r w:rsidR="00C643EE">
        <w:rPr>
          <w:rFonts w:cs="Verdana"/>
          <w:kern w:val="0"/>
          <w:lang w:bidi="ar-SA"/>
        </w:rPr>
        <w:t xml:space="preserve">, </w:t>
      </w:r>
      <w:r w:rsidRPr="001E477B" w:rsidR="001E477B">
        <w:rPr>
          <w:rFonts w:cs="Verdana"/>
          <w:kern w:val="0"/>
          <w:lang w:bidi="ar-SA"/>
        </w:rPr>
        <w:t xml:space="preserve">nauwkeurige sturing en uitbreiding van capaciteit </w:t>
      </w:r>
      <w:r w:rsidR="00770A12">
        <w:rPr>
          <w:rFonts w:cs="Verdana"/>
          <w:kern w:val="0"/>
          <w:lang w:bidi="ar-SA"/>
        </w:rPr>
        <w:t>dragen</w:t>
      </w:r>
      <w:r w:rsidRPr="001E477B" w:rsidR="00770A12">
        <w:rPr>
          <w:rFonts w:cs="Verdana"/>
          <w:kern w:val="0"/>
          <w:lang w:bidi="ar-SA"/>
        </w:rPr>
        <w:t xml:space="preserve"> </w:t>
      </w:r>
      <w:r w:rsidR="001E477B">
        <w:rPr>
          <w:rFonts w:cs="Verdana"/>
          <w:kern w:val="0"/>
          <w:lang w:bidi="ar-SA"/>
        </w:rPr>
        <w:t xml:space="preserve">daarmee </w:t>
      </w:r>
      <w:r w:rsidRPr="001E477B" w:rsidR="001E477B">
        <w:rPr>
          <w:rFonts w:cs="Verdana"/>
          <w:kern w:val="0"/>
          <w:lang w:bidi="ar-SA"/>
        </w:rPr>
        <w:t xml:space="preserve">bij aan </w:t>
      </w:r>
      <w:r w:rsidR="001E477B">
        <w:rPr>
          <w:rFonts w:cs="Verdana"/>
          <w:kern w:val="0"/>
          <w:lang w:bidi="ar-SA"/>
        </w:rPr>
        <w:t xml:space="preserve">de noodzakelijke </w:t>
      </w:r>
      <w:r w:rsidRPr="001E477B" w:rsidR="001E477B">
        <w:rPr>
          <w:rFonts w:cs="Verdana"/>
          <w:kern w:val="0"/>
          <w:lang w:bidi="ar-SA"/>
        </w:rPr>
        <w:t>versnelling</w:t>
      </w:r>
      <w:r w:rsidR="00C643EE">
        <w:rPr>
          <w:rFonts w:cs="Verdana"/>
          <w:kern w:val="0"/>
          <w:lang w:bidi="ar-SA"/>
        </w:rPr>
        <w:t xml:space="preserve"> </w:t>
      </w:r>
      <w:r w:rsidR="00770A12">
        <w:rPr>
          <w:rFonts w:cs="Verdana"/>
          <w:kern w:val="0"/>
          <w:lang w:bidi="ar-SA"/>
        </w:rPr>
        <w:t>van de IT-voortbrengingsketen</w:t>
      </w:r>
      <w:r w:rsidR="001E477B">
        <w:rPr>
          <w:rFonts w:cs="Verdana"/>
          <w:kern w:val="0"/>
          <w:lang w:bidi="ar-SA"/>
        </w:rPr>
        <w:t>.</w:t>
      </w:r>
      <w:r w:rsidR="00FC33EF">
        <w:rPr>
          <w:rFonts w:cs="Verdana"/>
          <w:kern w:val="0"/>
          <w:lang w:bidi="ar-SA"/>
        </w:rPr>
        <w:t xml:space="preserve"> </w:t>
      </w:r>
      <w:r w:rsidR="00D67F49">
        <w:rPr>
          <w:rFonts w:cs="Verdana"/>
          <w:kern w:val="0"/>
          <w:lang w:bidi="ar-SA"/>
        </w:rPr>
        <w:t xml:space="preserve">Dit betekent dat door de versnelde realisatie van IT-voorzieningen, deze zo snel mogelijk beschikbaar komen voor de </w:t>
      </w:r>
      <w:r w:rsidR="00770A12">
        <w:rPr>
          <w:rFonts w:cs="Verdana"/>
          <w:kern w:val="0"/>
          <w:lang w:bidi="ar-SA"/>
        </w:rPr>
        <w:t xml:space="preserve">gereedstelling en inzet van de </w:t>
      </w:r>
      <w:r w:rsidR="00D67F49">
        <w:rPr>
          <w:rFonts w:cs="Verdana"/>
          <w:kern w:val="0"/>
          <w:lang w:bidi="ar-SA"/>
        </w:rPr>
        <w:t xml:space="preserve">warfighters. </w:t>
      </w:r>
    </w:p>
    <w:p w:rsidR="00D67F49" w:rsidP="002B43C7" w:rsidRDefault="00FC33EF" w14:paraId="5631B9C8" w14:textId="48F14D7D">
      <w:pPr>
        <w:suppressAutoHyphens w:val="0"/>
        <w:autoSpaceDE w:val="0"/>
        <w:adjustRightInd w:val="0"/>
        <w:spacing w:line="276" w:lineRule="auto"/>
        <w:textAlignment w:val="auto"/>
        <w:rPr>
          <w:rFonts w:cs="Verdana"/>
          <w:kern w:val="0"/>
          <w:lang w:bidi="ar-SA"/>
        </w:rPr>
      </w:pPr>
      <w:r>
        <w:rPr>
          <w:rFonts w:cs="Verdana"/>
          <w:kern w:val="0"/>
          <w:lang w:bidi="ar-SA"/>
        </w:rPr>
        <w:t xml:space="preserve">Door een agile en kort cyclische benadering te hanteren bij de uitvoering is het mogelijk te werken met Minimum Viable Products (MVP) en daarmee sneller een bruikbaar product beschikbaar te hebben. Door de samenwerking met de markt verder uit te breiden, bevordert Defensie de inbreng van noodzakelijke kennis naast het vergroten van realisatievermogen. Tevens </w:t>
      </w:r>
      <w:r w:rsidR="00232A03">
        <w:rPr>
          <w:rFonts w:cs="Verdana"/>
          <w:kern w:val="0"/>
          <w:lang w:bidi="ar-SA"/>
        </w:rPr>
        <w:t xml:space="preserve">organiseert </w:t>
      </w:r>
      <w:r>
        <w:rPr>
          <w:rFonts w:cs="Verdana"/>
          <w:kern w:val="0"/>
          <w:lang w:bidi="ar-SA"/>
        </w:rPr>
        <w:t xml:space="preserve">Defensie de sturing zo </w:t>
      </w:r>
      <w:r w:rsidR="00232A03">
        <w:rPr>
          <w:rFonts w:cs="Verdana"/>
          <w:kern w:val="0"/>
          <w:lang w:bidi="ar-SA"/>
        </w:rPr>
        <w:t>decentraal</w:t>
      </w:r>
      <w:r>
        <w:rPr>
          <w:rFonts w:cs="Verdana"/>
          <w:kern w:val="0"/>
          <w:lang w:bidi="ar-SA"/>
        </w:rPr>
        <w:t xml:space="preserve"> mogelijk </w:t>
      </w:r>
      <w:r w:rsidR="00232A03">
        <w:rPr>
          <w:rFonts w:cs="Verdana"/>
          <w:kern w:val="0"/>
          <w:lang w:bidi="ar-SA"/>
        </w:rPr>
        <w:t xml:space="preserve">zodat </w:t>
      </w:r>
      <w:r>
        <w:rPr>
          <w:rFonts w:cs="Verdana"/>
          <w:kern w:val="0"/>
          <w:lang w:bidi="ar-SA"/>
        </w:rPr>
        <w:t xml:space="preserve">realisatie </w:t>
      </w:r>
      <w:r w:rsidR="00232A03">
        <w:rPr>
          <w:rFonts w:cs="Verdana"/>
          <w:kern w:val="0"/>
          <w:lang w:bidi="ar-SA"/>
        </w:rPr>
        <w:t>en gebruik dicht op elkaar zitten.</w:t>
      </w:r>
      <w:r w:rsidR="00206830">
        <w:rPr>
          <w:rFonts w:cs="Verdana"/>
          <w:kern w:val="0"/>
          <w:lang w:bidi="ar-SA"/>
        </w:rPr>
        <w:t xml:space="preserve"> </w:t>
      </w:r>
      <w:r w:rsidR="00D67F49">
        <w:rPr>
          <w:rFonts w:cs="Verdana"/>
          <w:kern w:val="0"/>
          <w:lang w:bidi="ar-SA"/>
        </w:rPr>
        <w:t>Daarbij is geleerd van de aanbevelingen van het Adviescollege ICT, waardoor we nadrukkelijk sturen op MVP en gefaseerde vervolgstappen. Deze aanpak bevordert niet alleen sneller leren en verbeteren in de praktijk ten behoeve van hoofdtaak 1, maar vergroot ook de motivatie en betrokkenheid van het IT-personeel door zichtbare resultaten.</w:t>
      </w:r>
    </w:p>
    <w:p w:rsidR="005B2D19" w:rsidP="002B43C7" w:rsidRDefault="005B2D19" w14:paraId="72A3D3EC" w14:textId="77777777">
      <w:pPr>
        <w:suppressAutoHyphens w:val="0"/>
        <w:autoSpaceDE w:val="0"/>
        <w:adjustRightInd w:val="0"/>
        <w:spacing w:line="276" w:lineRule="auto"/>
        <w:textAlignment w:val="auto"/>
        <w:rPr>
          <w:rFonts w:cs="Verdana"/>
          <w:kern w:val="0"/>
          <w:lang w:bidi="ar-SA"/>
        </w:rPr>
      </w:pPr>
    </w:p>
    <w:p w:rsidRPr="00AF36B5" w:rsidR="00394D6F" w:rsidP="00AF36B5" w:rsidRDefault="00394D6F" w14:paraId="18D206B1" w14:textId="77777777">
      <w:pPr>
        <w:suppressAutoHyphens w:val="0"/>
        <w:autoSpaceDE w:val="0"/>
        <w:adjustRightInd w:val="0"/>
        <w:spacing w:after="0" w:line="276" w:lineRule="auto"/>
        <w:textAlignment w:val="auto"/>
        <w:rPr>
          <w:rFonts w:cs="Verdana"/>
          <w:b/>
          <w:kern w:val="0"/>
          <w:lang w:bidi="ar-SA"/>
        </w:rPr>
      </w:pPr>
      <w:r w:rsidRPr="00AF36B5">
        <w:rPr>
          <w:rFonts w:cs="Verdana"/>
          <w:b/>
          <w:kern w:val="0"/>
          <w:lang w:bidi="ar-SA"/>
        </w:rPr>
        <w:t xml:space="preserve">Bereikte resultaten </w:t>
      </w:r>
    </w:p>
    <w:p w:rsidR="002033CA" w:rsidP="00AF36B5" w:rsidRDefault="00822BB4" w14:paraId="74BCB1D0" w14:textId="77777777">
      <w:pPr>
        <w:suppressAutoHyphens w:val="0"/>
        <w:autoSpaceDE w:val="0"/>
        <w:adjustRightInd w:val="0"/>
        <w:spacing w:after="0" w:line="276" w:lineRule="auto"/>
        <w:textAlignment w:val="auto"/>
        <w:rPr>
          <w:rFonts w:cs="Verdana"/>
          <w:kern w:val="0"/>
          <w:lang w:bidi="ar-SA"/>
        </w:rPr>
      </w:pPr>
      <w:r w:rsidRPr="00822BB4">
        <w:rPr>
          <w:rFonts w:cs="Verdana"/>
          <w:kern w:val="0"/>
          <w:lang w:bidi="ar-SA"/>
        </w:rPr>
        <w:t xml:space="preserve">Defensie heeft met haar IT-strategie de laatste jaren grote en belangrijke stappen gezet, waarbij </w:t>
      </w:r>
      <w:r>
        <w:rPr>
          <w:rFonts w:cs="Verdana"/>
          <w:kern w:val="0"/>
          <w:lang w:bidi="ar-SA"/>
        </w:rPr>
        <w:t>de</w:t>
      </w:r>
      <w:r w:rsidRPr="00822BB4">
        <w:rPr>
          <w:rFonts w:cs="Verdana"/>
          <w:kern w:val="0"/>
          <w:lang w:bidi="ar-SA"/>
        </w:rPr>
        <w:t xml:space="preserve"> voorspelbaarheid </w:t>
      </w:r>
      <w:r w:rsidR="00B647D5">
        <w:rPr>
          <w:rFonts w:cs="Verdana"/>
          <w:kern w:val="0"/>
          <w:lang w:bidi="ar-SA"/>
        </w:rPr>
        <w:t xml:space="preserve">van realisatie van de producten </w:t>
      </w:r>
      <w:r>
        <w:rPr>
          <w:rFonts w:cs="Verdana"/>
          <w:kern w:val="0"/>
          <w:lang w:bidi="ar-SA"/>
        </w:rPr>
        <w:t xml:space="preserve">is gegroeid </w:t>
      </w:r>
      <w:r w:rsidRPr="00822BB4">
        <w:rPr>
          <w:rFonts w:cs="Verdana"/>
          <w:kern w:val="0"/>
          <w:lang w:bidi="ar-SA"/>
        </w:rPr>
        <w:t xml:space="preserve">van minder dan 25% naar bijna 75%. Aan de ene kant </w:t>
      </w:r>
      <w:r>
        <w:rPr>
          <w:rFonts w:cs="Verdana"/>
          <w:kern w:val="0"/>
          <w:lang w:bidi="ar-SA"/>
        </w:rPr>
        <w:t xml:space="preserve">is dit bereikt </w:t>
      </w:r>
      <w:r w:rsidRPr="00822BB4">
        <w:rPr>
          <w:rFonts w:cs="Verdana"/>
          <w:kern w:val="0"/>
          <w:lang w:bidi="ar-SA"/>
        </w:rPr>
        <w:t xml:space="preserve">door waar mogelijk het realisatievermogen te vergroten en aan de andere kant de plannen realistischer weg te zetten. Dit heeft geleid tot </w:t>
      </w:r>
      <w:r w:rsidR="00CD4071">
        <w:rPr>
          <w:rFonts w:cs="Verdana"/>
          <w:kern w:val="0"/>
          <w:lang w:bidi="ar-SA"/>
        </w:rPr>
        <w:t xml:space="preserve">hogere betrouwbaarheid en </w:t>
      </w:r>
      <w:r w:rsidRPr="00822BB4">
        <w:rPr>
          <w:rFonts w:cs="Verdana"/>
          <w:kern w:val="0"/>
          <w:lang w:bidi="ar-SA"/>
        </w:rPr>
        <w:t xml:space="preserve">een </w:t>
      </w:r>
      <w:r w:rsidRPr="00822BB4">
        <w:rPr>
          <w:rFonts w:cs="Verdana"/>
          <w:kern w:val="0"/>
          <w:lang w:bidi="ar-SA"/>
        </w:rPr>
        <w:lastRenderedPageBreak/>
        <w:t>verbeterd inzicht in het totale IT-portfolio</w:t>
      </w:r>
      <w:r w:rsidR="00CD4071">
        <w:rPr>
          <w:rFonts w:cs="Verdana"/>
          <w:kern w:val="0"/>
          <w:lang w:bidi="ar-SA"/>
        </w:rPr>
        <w:t xml:space="preserve"> inclusief de samenhang binnen het portfolio en zijn omgeving. P</w:t>
      </w:r>
      <w:r w:rsidRPr="00822BB4">
        <w:rPr>
          <w:rFonts w:cs="Verdana"/>
          <w:kern w:val="0"/>
          <w:lang w:bidi="ar-SA"/>
        </w:rPr>
        <w:t xml:space="preserve">rioriteiten </w:t>
      </w:r>
      <w:r w:rsidR="00CD4071">
        <w:rPr>
          <w:rFonts w:cs="Verdana"/>
          <w:kern w:val="0"/>
          <w:lang w:bidi="ar-SA"/>
        </w:rPr>
        <w:t xml:space="preserve">zijn hierdoor beter weggezet en heeft Defensie een </w:t>
      </w:r>
      <w:r>
        <w:rPr>
          <w:rFonts w:cs="Verdana"/>
          <w:kern w:val="0"/>
          <w:lang w:bidi="ar-SA"/>
        </w:rPr>
        <w:t xml:space="preserve">nog betere focus </w:t>
      </w:r>
      <w:r w:rsidR="00CD4071">
        <w:rPr>
          <w:rFonts w:cs="Verdana"/>
          <w:kern w:val="0"/>
          <w:lang w:bidi="ar-SA"/>
        </w:rPr>
        <w:t>op</w:t>
      </w:r>
      <w:r>
        <w:rPr>
          <w:rFonts w:cs="Verdana"/>
          <w:kern w:val="0"/>
          <w:lang w:bidi="ar-SA"/>
        </w:rPr>
        <w:t xml:space="preserve"> hoofdtaak 1</w:t>
      </w:r>
      <w:r w:rsidRPr="00822BB4">
        <w:rPr>
          <w:rFonts w:cs="Verdana"/>
          <w:kern w:val="0"/>
          <w:lang w:bidi="ar-SA"/>
        </w:rPr>
        <w:t>.</w:t>
      </w:r>
    </w:p>
    <w:p w:rsidR="00CD4071" w:rsidP="00AF36B5" w:rsidRDefault="00CD4071" w14:paraId="0D0B940D" w14:textId="77777777">
      <w:pPr>
        <w:suppressAutoHyphens w:val="0"/>
        <w:autoSpaceDE w:val="0"/>
        <w:adjustRightInd w:val="0"/>
        <w:spacing w:after="0" w:line="276" w:lineRule="auto"/>
        <w:textAlignment w:val="auto"/>
        <w:rPr>
          <w:rFonts w:cs="Verdana"/>
          <w:kern w:val="0"/>
          <w:lang w:bidi="ar-SA"/>
        </w:rPr>
      </w:pPr>
    </w:p>
    <w:p w:rsidR="00394D6F" w:rsidP="002B43C7" w:rsidRDefault="00822BB4" w14:paraId="53AF27EF" w14:textId="77777777">
      <w:pPr>
        <w:suppressAutoHyphens w:val="0"/>
        <w:autoSpaceDE w:val="0"/>
        <w:adjustRightInd w:val="0"/>
        <w:spacing w:line="276" w:lineRule="auto"/>
        <w:textAlignment w:val="auto"/>
        <w:rPr>
          <w:rFonts w:cs="Verdana"/>
          <w:kern w:val="0"/>
          <w:lang w:bidi="ar-SA"/>
        </w:rPr>
      </w:pPr>
      <w:r>
        <w:rPr>
          <w:rFonts w:cs="Verdana"/>
          <w:kern w:val="0"/>
          <w:lang w:bidi="ar-SA"/>
        </w:rPr>
        <w:t>D</w:t>
      </w:r>
      <w:r w:rsidR="00394D6F">
        <w:rPr>
          <w:rFonts w:cs="Verdana"/>
          <w:kern w:val="0"/>
          <w:lang w:bidi="ar-SA"/>
        </w:rPr>
        <w:t xml:space="preserve">e komende tijd </w:t>
      </w:r>
      <w:r>
        <w:rPr>
          <w:rFonts w:cs="Verdana"/>
          <w:kern w:val="0"/>
          <w:lang w:bidi="ar-SA"/>
        </w:rPr>
        <w:t xml:space="preserve">werkt Defensie de strategie </w:t>
      </w:r>
      <w:r w:rsidR="00394D6F">
        <w:rPr>
          <w:rFonts w:cs="Verdana"/>
          <w:kern w:val="0"/>
          <w:lang w:bidi="ar-SA"/>
        </w:rPr>
        <w:t xml:space="preserve">nog verder uit door de integraliteit met de </w:t>
      </w:r>
      <w:r>
        <w:rPr>
          <w:rFonts w:cs="Verdana"/>
          <w:kern w:val="0"/>
          <w:lang w:bidi="ar-SA"/>
        </w:rPr>
        <w:t>G</w:t>
      </w:r>
      <w:r w:rsidR="00394D6F">
        <w:rPr>
          <w:rFonts w:cs="Verdana"/>
          <w:kern w:val="0"/>
          <w:lang w:bidi="ar-SA"/>
        </w:rPr>
        <w:t>rootmat</w:t>
      </w:r>
      <w:r>
        <w:rPr>
          <w:rFonts w:cs="Verdana"/>
          <w:kern w:val="0"/>
          <w:lang w:bidi="ar-SA"/>
        </w:rPr>
        <w:t>-</w:t>
      </w:r>
      <w:r w:rsidR="00394D6F">
        <w:rPr>
          <w:rFonts w:cs="Verdana"/>
          <w:kern w:val="0"/>
          <w:lang w:bidi="ar-SA"/>
        </w:rPr>
        <w:t xml:space="preserve">, </w:t>
      </w:r>
      <w:r>
        <w:rPr>
          <w:rFonts w:cs="Verdana"/>
          <w:kern w:val="0"/>
          <w:lang w:bidi="ar-SA"/>
        </w:rPr>
        <w:t>Kennis &amp; Innovatie</w:t>
      </w:r>
      <w:r w:rsidR="00394D6F">
        <w:rPr>
          <w:rFonts w:cs="Verdana"/>
          <w:kern w:val="0"/>
          <w:lang w:bidi="ar-SA"/>
        </w:rPr>
        <w:t xml:space="preserve"> en vastgoed portfolio</w:t>
      </w:r>
      <w:r>
        <w:rPr>
          <w:rFonts w:cs="Verdana"/>
          <w:kern w:val="0"/>
          <w:lang w:bidi="ar-SA"/>
        </w:rPr>
        <w:t>’s</w:t>
      </w:r>
      <w:r w:rsidR="00394D6F">
        <w:rPr>
          <w:rFonts w:cs="Verdana"/>
          <w:kern w:val="0"/>
          <w:lang w:bidi="ar-SA"/>
        </w:rPr>
        <w:t xml:space="preserve"> te vergroten en de instandhouding van de IT </w:t>
      </w:r>
      <w:r w:rsidRPr="00822BB4">
        <w:rPr>
          <w:rFonts w:cs="Verdana"/>
          <w:kern w:val="0"/>
          <w:lang w:bidi="ar-SA"/>
        </w:rPr>
        <w:t xml:space="preserve">binnen het IT-portfolio </w:t>
      </w:r>
      <w:r w:rsidR="00394D6F">
        <w:rPr>
          <w:rFonts w:cs="Verdana"/>
          <w:kern w:val="0"/>
          <w:lang w:bidi="ar-SA"/>
        </w:rPr>
        <w:t>te integreren.</w:t>
      </w:r>
      <w:r w:rsidR="00C333B5">
        <w:rPr>
          <w:rFonts w:cs="Verdana"/>
          <w:kern w:val="0"/>
          <w:lang w:bidi="ar-SA"/>
        </w:rPr>
        <w:t xml:space="preserve"> </w:t>
      </w:r>
      <w:r w:rsidR="00CD4071">
        <w:rPr>
          <w:rFonts w:cs="Verdana"/>
          <w:kern w:val="0"/>
          <w:lang w:bidi="ar-SA"/>
        </w:rPr>
        <w:t xml:space="preserve">Tevens professionaliseert Defensie de portfoliostrategie verder door </w:t>
      </w:r>
      <w:r w:rsidRPr="00CD4071" w:rsidR="00CD4071">
        <w:rPr>
          <w:rFonts w:cs="Verdana"/>
          <w:kern w:val="0"/>
          <w:lang w:bidi="ar-SA"/>
        </w:rPr>
        <w:t xml:space="preserve">sturing op basis van effecten nog beter mee te nemen in de strategie. Hierbij krijgen de deelportfolio’s en de Defensieonderdelen meer vrijheid in sturing op het realiseren van de mijlpalen, met behoud van de juiste </w:t>
      </w:r>
      <w:r w:rsidRPr="00B647D5" w:rsidR="00CD4071">
        <w:rPr>
          <w:rFonts w:cs="Verdana"/>
          <w:i/>
          <w:kern w:val="0"/>
          <w:lang w:bidi="ar-SA"/>
        </w:rPr>
        <w:t>checks and balances</w:t>
      </w:r>
      <w:r w:rsidRPr="00CD4071" w:rsidR="00CD4071">
        <w:rPr>
          <w:rFonts w:cs="Verdana"/>
          <w:kern w:val="0"/>
          <w:lang w:bidi="ar-SA"/>
        </w:rPr>
        <w:t>.</w:t>
      </w:r>
      <w:r w:rsidR="00CD4071">
        <w:rPr>
          <w:rFonts w:cs="Verdana"/>
          <w:kern w:val="0"/>
          <w:lang w:bidi="ar-SA"/>
        </w:rPr>
        <w:t xml:space="preserve"> </w:t>
      </w:r>
      <w:r w:rsidRPr="00822BB4">
        <w:rPr>
          <w:rFonts w:cs="Verdana"/>
          <w:kern w:val="0"/>
          <w:lang w:bidi="ar-SA"/>
        </w:rPr>
        <w:t xml:space="preserve">Hiermee schaalt </w:t>
      </w:r>
      <w:r w:rsidR="00287E3F">
        <w:rPr>
          <w:rFonts w:cs="Verdana"/>
          <w:kern w:val="0"/>
          <w:lang w:bidi="ar-SA"/>
        </w:rPr>
        <w:t>D</w:t>
      </w:r>
      <w:r w:rsidRPr="00822BB4">
        <w:rPr>
          <w:rFonts w:cs="Verdana"/>
          <w:kern w:val="0"/>
          <w:lang w:bidi="ar-SA"/>
        </w:rPr>
        <w:t xml:space="preserve">efensie haar strategie op ten einde de belangrijke rol en verantwoordelijkheid van </w:t>
      </w:r>
      <w:r w:rsidR="00287E3F">
        <w:rPr>
          <w:rFonts w:cs="Verdana"/>
          <w:kern w:val="0"/>
          <w:lang w:bidi="ar-SA"/>
        </w:rPr>
        <w:t>D</w:t>
      </w:r>
      <w:r w:rsidRPr="00822BB4">
        <w:rPr>
          <w:rFonts w:cs="Verdana"/>
          <w:kern w:val="0"/>
          <w:lang w:bidi="ar-SA"/>
        </w:rPr>
        <w:t>efensie in het digitale domein verder te kunnen verstevigen.</w:t>
      </w:r>
    </w:p>
    <w:p w:rsidRPr="00881E10" w:rsidR="00AF36B5" w:rsidP="00AF36B5" w:rsidRDefault="00AF36B5" w14:paraId="7E91D0A7" w14:textId="77777777">
      <w:pPr>
        <w:keepNext/>
        <w:spacing w:before="600" w:after="0"/>
      </w:pPr>
      <w:r>
        <w:t>Hoogachtend,</w:t>
      </w:r>
    </w:p>
    <w:p w:rsidRPr="003E0DA1" w:rsidR="00AF36B5" w:rsidP="00AF36B5" w:rsidRDefault="00AF36B5" w14:paraId="143FA38E" w14:textId="77777777">
      <w:pPr>
        <w:spacing w:before="600" w:after="0"/>
        <w:rPr>
          <w:i/>
          <w:iCs/>
          <w:color w:val="000000" w:themeColor="text1"/>
        </w:rPr>
      </w:pPr>
      <w:r w:rsidRPr="005348AC">
        <w:rPr>
          <w:i/>
          <w:iCs/>
          <w:color w:val="000000" w:themeColor="text1"/>
        </w:rPr>
        <w:t>DE STAATSSECRETARIS VAN DEFENSIE</w:t>
      </w:r>
    </w:p>
    <w:p w:rsidR="00AF36B5" w:rsidP="00AF36B5" w:rsidRDefault="00AF36B5" w14:paraId="41EC776E" w14:textId="77777777">
      <w:pPr>
        <w:spacing w:before="960"/>
        <w:rPr>
          <w:color w:val="000000" w:themeColor="text1"/>
        </w:rPr>
      </w:pPr>
      <w:r>
        <w:rPr>
          <w:color w:val="000000" w:themeColor="text1"/>
        </w:rPr>
        <w:t>Gijs Tuinman</w:t>
      </w:r>
    </w:p>
    <w:p w:rsidR="009566D6" w:rsidP="00AF36B5" w:rsidRDefault="009566D6" w14:paraId="0E27B00A" w14:textId="77777777">
      <w:pPr>
        <w:suppressAutoHyphens w:val="0"/>
        <w:autoSpaceDE w:val="0"/>
        <w:adjustRightInd w:val="0"/>
        <w:spacing w:line="276" w:lineRule="auto"/>
        <w:textAlignment w:val="auto"/>
        <w:rPr>
          <w:b/>
        </w:rPr>
      </w:pPr>
    </w:p>
    <w:sectPr w:rsidR="009566D6" w:rsidSect="001B5B8F">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702"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66780" w14:textId="77777777" w:rsidR="00D25CFE" w:rsidRDefault="00D25CFE" w:rsidP="001E0A0C">
      <w:r>
        <w:separator/>
      </w:r>
    </w:p>
  </w:endnote>
  <w:endnote w:type="continuationSeparator" w:id="0">
    <w:p w14:paraId="564BFE78" w14:textId="77777777" w:rsidR="00D25CFE" w:rsidRDefault="00D25CFE"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ohit Hindi">
    <w:altName w:val="Times New Roman"/>
    <w:charset w:val="00"/>
    <w:family w:val="auto"/>
    <w:pitch w:val="default"/>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ansTex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9DDFF" w14:textId="77777777" w:rsidR="007D5AD3" w:rsidRDefault="007D5A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0847C" w14:textId="77777777" w:rsidR="008563A7" w:rsidRDefault="008563A7"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2BB2BA0D" wp14:editId="02986190">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563A7" w14:paraId="52E56223" w14:textId="77777777">
                            <w:trPr>
                              <w:trHeight w:val="1274"/>
                            </w:trPr>
                            <w:tc>
                              <w:tcPr>
                                <w:tcW w:w="1968" w:type="dxa"/>
                                <w:tcMar>
                                  <w:left w:w="0" w:type="dxa"/>
                                  <w:right w:w="0" w:type="dxa"/>
                                </w:tcMar>
                                <w:vAlign w:val="bottom"/>
                              </w:tcPr>
                              <w:p w14:paraId="07547A01" w14:textId="77777777" w:rsidR="008563A7" w:rsidRDefault="008563A7">
                                <w:pPr>
                                  <w:pStyle w:val="Rubricering-Huisstijl"/>
                                </w:pPr>
                              </w:p>
                              <w:p w14:paraId="5043CB0F" w14:textId="77777777" w:rsidR="008563A7" w:rsidRDefault="008563A7">
                                <w:pPr>
                                  <w:pStyle w:val="Rubricering-Huisstijl"/>
                                </w:pPr>
                              </w:p>
                            </w:tc>
                          </w:tr>
                        </w:tbl>
                        <w:p w14:paraId="07459315" w14:textId="77777777" w:rsidR="008563A7" w:rsidRDefault="008563A7">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B2BA0D"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563A7" w14:paraId="52E56223" w14:textId="77777777">
                      <w:trPr>
                        <w:trHeight w:val="1274"/>
                      </w:trPr>
                      <w:tc>
                        <w:tcPr>
                          <w:tcW w:w="1968" w:type="dxa"/>
                          <w:tcMar>
                            <w:left w:w="0" w:type="dxa"/>
                            <w:right w:w="0" w:type="dxa"/>
                          </w:tcMar>
                          <w:vAlign w:val="bottom"/>
                        </w:tcPr>
                        <w:p w14:paraId="07547A01" w14:textId="77777777" w:rsidR="008563A7" w:rsidRDefault="008563A7">
                          <w:pPr>
                            <w:pStyle w:val="Rubricering-Huisstijl"/>
                          </w:pPr>
                        </w:p>
                        <w:p w14:paraId="5043CB0F" w14:textId="77777777" w:rsidR="008563A7" w:rsidRDefault="008563A7">
                          <w:pPr>
                            <w:pStyle w:val="Rubricering-Huisstijl"/>
                          </w:pPr>
                        </w:p>
                      </w:tc>
                    </w:tr>
                  </w:tbl>
                  <w:p w14:paraId="07459315" w14:textId="77777777" w:rsidR="008563A7" w:rsidRDefault="008563A7">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62DC2" w14:textId="77777777" w:rsidR="007D5AD3" w:rsidRDefault="007D5A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5E581" w14:textId="77777777" w:rsidR="00D25CFE" w:rsidRDefault="00D25CFE" w:rsidP="001E0A0C">
      <w:r>
        <w:separator/>
      </w:r>
    </w:p>
  </w:footnote>
  <w:footnote w:type="continuationSeparator" w:id="0">
    <w:p w14:paraId="189C0588" w14:textId="77777777" w:rsidR="00D25CFE" w:rsidRDefault="00D25CFE" w:rsidP="001E0A0C">
      <w:r>
        <w:continuationSeparator/>
      </w:r>
    </w:p>
  </w:footnote>
  <w:footnote w:id="1">
    <w:p w14:paraId="739D0463" w14:textId="77777777" w:rsidR="00C8727B" w:rsidRPr="00C8727B" w:rsidRDefault="00C8727B">
      <w:pPr>
        <w:pStyle w:val="Voetnoottekst"/>
      </w:pPr>
      <w:r>
        <w:rPr>
          <w:rStyle w:val="Voetnootmarkering"/>
        </w:rPr>
        <w:footnoteRef/>
      </w:r>
      <w:r>
        <w:t xml:space="preserve"> </w:t>
      </w:r>
      <w:r w:rsidR="005B2D19">
        <w:rPr>
          <w:sz w:val="16"/>
        </w:rPr>
        <w:t>Kamerstukken II, 2024/2025, 36592, nr 1</w:t>
      </w:r>
    </w:p>
  </w:footnote>
  <w:footnote w:id="2">
    <w:p w14:paraId="50DE673E" w14:textId="77777777" w:rsidR="005B2D19" w:rsidRPr="005B2D19" w:rsidRDefault="004E0072">
      <w:pPr>
        <w:pStyle w:val="Voetnoottekst"/>
        <w:rPr>
          <w:kern w:val="0"/>
          <w:sz w:val="16"/>
          <w:szCs w:val="16"/>
        </w:rPr>
      </w:pPr>
      <w:r>
        <w:rPr>
          <w:rStyle w:val="Voetnootmarkering"/>
        </w:rPr>
        <w:footnoteRef/>
      </w:r>
      <w:r>
        <w:t xml:space="preserve"> </w:t>
      </w:r>
      <w:r w:rsidR="00FD6EB6">
        <w:rPr>
          <w:kern w:val="0"/>
          <w:sz w:val="16"/>
          <w:szCs w:val="16"/>
        </w:rPr>
        <w:t>Kamerstukken II 2024/25, 36592, nr.23</w:t>
      </w:r>
    </w:p>
  </w:footnote>
  <w:footnote w:id="3">
    <w:p w14:paraId="1F0C857B" w14:textId="77777777" w:rsidR="00B64D7B" w:rsidRPr="00B64D7B" w:rsidRDefault="00B64D7B">
      <w:pPr>
        <w:pStyle w:val="Voetnoottekst"/>
      </w:pPr>
      <w:r>
        <w:rPr>
          <w:rStyle w:val="Voetnootmarkering"/>
        </w:rPr>
        <w:footnoteRef/>
      </w:r>
      <w:r>
        <w:t xml:space="preserve"> </w:t>
      </w:r>
      <w:r w:rsidR="005B2D19">
        <w:rPr>
          <w:sz w:val="16"/>
        </w:rPr>
        <w:t>Kamerstukken II, 2020/21, 34919, nr 71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DA75B" w14:textId="77777777" w:rsidR="007D5AD3" w:rsidRDefault="007D5A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CD171" w14:textId="77777777" w:rsidR="008563A7" w:rsidRDefault="008563A7"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0D0F9756" wp14:editId="2A2D6CC6">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0B53BA7" w14:textId="634CF799" w:rsidR="008563A7" w:rsidRDefault="008563A7">
                          <w:pPr>
                            <w:pStyle w:val="Paginanummer-Huisstijl"/>
                          </w:pPr>
                          <w:r>
                            <w:t xml:space="preserve">Pagina </w:t>
                          </w:r>
                          <w:r>
                            <w:fldChar w:fldCharType="begin"/>
                          </w:r>
                          <w:r>
                            <w:instrText xml:space="preserve"> PAGE    \* MERGEFORMAT </w:instrText>
                          </w:r>
                          <w:r>
                            <w:fldChar w:fldCharType="separate"/>
                          </w:r>
                          <w:r w:rsidR="00F54AA0">
                            <w:rPr>
                              <w:noProof/>
                            </w:rPr>
                            <w:t>3</w:t>
                          </w:r>
                          <w:r>
                            <w:fldChar w:fldCharType="end"/>
                          </w:r>
                          <w:r>
                            <w:t xml:space="preserve"> van </w:t>
                          </w:r>
                          <w:r w:rsidR="00F54AA0">
                            <w:fldChar w:fldCharType="begin"/>
                          </w:r>
                          <w:r w:rsidR="00F54AA0">
                            <w:instrText xml:space="preserve"> SECTIONPAGES  \* Arabic  \* MERGEFORMAT </w:instrText>
                          </w:r>
                          <w:r w:rsidR="00F54AA0">
                            <w:fldChar w:fldCharType="separate"/>
                          </w:r>
                          <w:r w:rsidR="00F54AA0">
                            <w:rPr>
                              <w:noProof/>
                            </w:rPr>
                            <w:t>3</w:t>
                          </w:r>
                          <w:r w:rsidR="00F54AA0">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0F9756"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0B53BA7" w14:textId="634CF799" w:rsidR="008563A7" w:rsidRDefault="008563A7">
                    <w:pPr>
                      <w:pStyle w:val="Paginanummer-Huisstijl"/>
                    </w:pPr>
                    <w:r>
                      <w:t xml:space="preserve">Pagina </w:t>
                    </w:r>
                    <w:r>
                      <w:fldChar w:fldCharType="begin"/>
                    </w:r>
                    <w:r>
                      <w:instrText xml:space="preserve"> PAGE    \* MERGEFORMAT </w:instrText>
                    </w:r>
                    <w:r>
                      <w:fldChar w:fldCharType="separate"/>
                    </w:r>
                    <w:r w:rsidR="00F54AA0">
                      <w:rPr>
                        <w:noProof/>
                      </w:rPr>
                      <w:t>3</w:t>
                    </w:r>
                    <w:r>
                      <w:fldChar w:fldCharType="end"/>
                    </w:r>
                    <w:r>
                      <w:t xml:space="preserve"> van </w:t>
                    </w:r>
                    <w:r w:rsidR="00F54AA0">
                      <w:fldChar w:fldCharType="begin"/>
                    </w:r>
                    <w:r w:rsidR="00F54AA0">
                      <w:instrText xml:space="preserve"> SECTIONPAGES  \* Arabic  \* MERGEFORMAT </w:instrText>
                    </w:r>
                    <w:r w:rsidR="00F54AA0">
                      <w:fldChar w:fldCharType="separate"/>
                    </w:r>
                    <w:r w:rsidR="00F54AA0">
                      <w:rPr>
                        <w:noProof/>
                      </w:rPr>
                      <w:t>3</w:t>
                    </w:r>
                    <w:r w:rsidR="00F54AA0">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C29B" w14:textId="734036FE" w:rsidR="008563A7" w:rsidRDefault="008563A7">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F54AA0">
      <w:rPr>
        <w:noProof/>
      </w:rPr>
      <w:t>1</w:t>
    </w:r>
    <w:r>
      <w:fldChar w:fldCharType="end"/>
    </w:r>
    <w:r>
      <w:t xml:space="preserve"> van </w:t>
    </w:r>
    <w:r w:rsidR="00F54AA0">
      <w:fldChar w:fldCharType="begin"/>
    </w:r>
    <w:r w:rsidR="00F54AA0">
      <w:instrText xml:space="preserve"> NUMPAGES  \* Arabic  \* MERGEFORMAT </w:instrText>
    </w:r>
    <w:r w:rsidR="00F54AA0">
      <w:fldChar w:fldCharType="separate"/>
    </w:r>
    <w:r w:rsidR="00F54AA0">
      <w:rPr>
        <w:noProof/>
      </w:rPr>
      <w:t>3</w:t>
    </w:r>
    <w:r w:rsidR="00F54AA0">
      <w:rPr>
        <w:noProof/>
      </w:rPr>
      <w:fldChar w:fldCharType="end"/>
    </w:r>
  </w:p>
  <w:p w14:paraId="3656B9AB" w14:textId="77777777" w:rsidR="008563A7" w:rsidRDefault="008563A7" w:rsidP="001E0A0C">
    <w:pPr>
      <w:pStyle w:val="Koptekst"/>
      <w:spacing w:after="0" w:line="240" w:lineRule="auto"/>
    </w:pPr>
  </w:p>
  <w:p w14:paraId="45FB0818" w14:textId="77777777" w:rsidR="008563A7" w:rsidRDefault="008563A7" w:rsidP="001E0A0C">
    <w:pPr>
      <w:pStyle w:val="Koptekst"/>
      <w:spacing w:after="0" w:line="240" w:lineRule="auto"/>
    </w:pPr>
  </w:p>
  <w:p w14:paraId="049F31CB" w14:textId="77777777" w:rsidR="008563A7" w:rsidRDefault="008563A7" w:rsidP="001E0A0C">
    <w:pPr>
      <w:pStyle w:val="Koptekst"/>
      <w:spacing w:after="0" w:line="240" w:lineRule="auto"/>
    </w:pPr>
  </w:p>
  <w:p w14:paraId="53128261" w14:textId="77777777" w:rsidR="008563A7" w:rsidRDefault="008563A7" w:rsidP="001E0A0C">
    <w:pPr>
      <w:pStyle w:val="Koptekst"/>
      <w:spacing w:after="0" w:line="240" w:lineRule="auto"/>
    </w:pPr>
  </w:p>
  <w:p w14:paraId="62486C05" w14:textId="77777777" w:rsidR="008563A7" w:rsidRDefault="008563A7" w:rsidP="001E0A0C">
    <w:pPr>
      <w:pStyle w:val="Koptekst"/>
      <w:spacing w:after="0" w:line="240" w:lineRule="auto"/>
    </w:pPr>
  </w:p>
  <w:p w14:paraId="4101652C" w14:textId="77777777" w:rsidR="008563A7" w:rsidRDefault="008563A7" w:rsidP="001E0A0C">
    <w:pPr>
      <w:pStyle w:val="Koptekst"/>
      <w:spacing w:after="0" w:line="240" w:lineRule="auto"/>
    </w:pPr>
  </w:p>
  <w:p w14:paraId="4B99056E" w14:textId="77777777" w:rsidR="008563A7" w:rsidRDefault="008563A7" w:rsidP="001E0A0C">
    <w:pPr>
      <w:pStyle w:val="Koptekst"/>
      <w:spacing w:after="0" w:line="240" w:lineRule="auto"/>
    </w:pPr>
  </w:p>
  <w:p w14:paraId="1299C43A" w14:textId="77777777" w:rsidR="008563A7" w:rsidRDefault="008563A7" w:rsidP="001E0A0C">
    <w:pPr>
      <w:pStyle w:val="Koptekst"/>
      <w:spacing w:after="0" w:line="240" w:lineRule="auto"/>
    </w:pPr>
  </w:p>
  <w:p w14:paraId="4DDBEF00" w14:textId="77777777" w:rsidR="008563A7" w:rsidRDefault="008563A7" w:rsidP="001E0A0C">
    <w:pPr>
      <w:pStyle w:val="Koptekst"/>
      <w:spacing w:after="0" w:line="240" w:lineRule="auto"/>
    </w:pPr>
  </w:p>
  <w:p w14:paraId="3461D779" w14:textId="77777777" w:rsidR="008563A7" w:rsidRDefault="008563A7" w:rsidP="001E0A0C">
    <w:pPr>
      <w:pStyle w:val="Koptekst"/>
      <w:spacing w:after="0" w:line="240" w:lineRule="auto"/>
    </w:pPr>
  </w:p>
  <w:p w14:paraId="3CF2D8B6" w14:textId="77777777" w:rsidR="008563A7" w:rsidRDefault="008563A7" w:rsidP="001E0A0C">
    <w:pPr>
      <w:pStyle w:val="Koptekst"/>
      <w:spacing w:after="0" w:line="240" w:lineRule="auto"/>
    </w:pPr>
  </w:p>
  <w:p w14:paraId="5754445A" w14:textId="77777777" w:rsidR="008563A7" w:rsidRDefault="008563A7"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2AE386D0" wp14:editId="75B7A790">
          <wp:simplePos x="0" y="0"/>
          <wp:positionH relativeFrom="page">
            <wp:posOffset>3542665</wp:posOffset>
          </wp:positionH>
          <wp:positionV relativeFrom="page">
            <wp:posOffset>0</wp:posOffset>
          </wp:positionV>
          <wp:extent cx="468000" cy="1580400"/>
          <wp:effectExtent l="0" t="0" r="8255" b="1270"/>
          <wp:wrapNone/>
          <wp:docPr id="15" name="Afbeelding 15"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21A43387" wp14:editId="3359916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8563A7" w14:paraId="0FB78278" w14:textId="77777777">
                            <w:trPr>
                              <w:trHeight w:hRule="exact" w:val="1049"/>
                            </w:trPr>
                            <w:tc>
                              <w:tcPr>
                                <w:tcW w:w="1983" w:type="dxa"/>
                                <w:tcMar>
                                  <w:left w:w="0" w:type="dxa"/>
                                  <w:right w:w="0" w:type="dxa"/>
                                </w:tcMar>
                                <w:vAlign w:val="bottom"/>
                              </w:tcPr>
                              <w:p w14:paraId="1FC39945" w14:textId="77777777" w:rsidR="008563A7" w:rsidRDefault="008563A7">
                                <w:pPr>
                                  <w:pStyle w:val="Rubricering-Huisstijl"/>
                                </w:pPr>
                              </w:p>
                              <w:p w14:paraId="0562CB0E" w14:textId="77777777" w:rsidR="008563A7" w:rsidRDefault="008563A7">
                                <w:pPr>
                                  <w:pStyle w:val="Rubricering-Huisstijl"/>
                                </w:pPr>
                              </w:p>
                            </w:tc>
                          </w:tr>
                        </w:tbl>
                        <w:p w14:paraId="34CE0A41" w14:textId="77777777" w:rsidR="008563A7" w:rsidRDefault="008563A7"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A43387"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8563A7" w14:paraId="0FB78278" w14:textId="77777777">
                      <w:trPr>
                        <w:trHeight w:hRule="exact" w:val="1049"/>
                      </w:trPr>
                      <w:tc>
                        <w:tcPr>
                          <w:tcW w:w="1983" w:type="dxa"/>
                          <w:tcMar>
                            <w:left w:w="0" w:type="dxa"/>
                            <w:right w:w="0" w:type="dxa"/>
                          </w:tcMar>
                          <w:vAlign w:val="bottom"/>
                        </w:tcPr>
                        <w:p w14:paraId="1FC39945" w14:textId="77777777" w:rsidR="008563A7" w:rsidRDefault="008563A7">
                          <w:pPr>
                            <w:pStyle w:val="Rubricering-Huisstijl"/>
                          </w:pPr>
                        </w:p>
                        <w:p w14:paraId="0562CB0E" w14:textId="77777777" w:rsidR="008563A7" w:rsidRDefault="008563A7">
                          <w:pPr>
                            <w:pStyle w:val="Rubricering-Huisstijl"/>
                          </w:pPr>
                        </w:p>
                      </w:tc>
                    </w:tr>
                  </w:tbl>
                  <w:p w14:paraId="34CE0A41" w14:textId="77777777" w:rsidR="008563A7" w:rsidRDefault="008563A7"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0E2B90E2" wp14:editId="3861E2A1">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563A7" w14:paraId="110FFD37" w14:textId="77777777">
                            <w:trPr>
                              <w:trHeight w:val="1274"/>
                            </w:trPr>
                            <w:tc>
                              <w:tcPr>
                                <w:tcW w:w="1968" w:type="dxa"/>
                                <w:tcMar>
                                  <w:left w:w="0" w:type="dxa"/>
                                  <w:right w:w="0" w:type="dxa"/>
                                </w:tcMar>
                                <w:vAlign w:val="bottom"/>
                              </w:tcPr>
                              <w:p w14:paraId="6B699379" w14:textId="77777777" w:rsidR="008563A7" w:rsidRDefault="008563A7">
                                <w:pPr>
                                  <w:pStyle w:val="Rubricering-Huisstijl"/>
                                </w:pPr>
                              </w:p>
                              <w:p w14:paraId="3FE9F23F" w14:textId="77777777" w:rsidR="008563A7" w:rsidRDefault="008563A7">
                                <w:pPr>
                                  <w:pStyle w:val="Rubricering-Huisstijl"/>
                                </w:pPr>
                              </w:p>
                            </w:tc>
                          </w:tr>
                        </w:tbl>
                        <w:p w14:paraId="1F72F646" w14:textId="77777777" w:rsidR="008563A7" w:rsidRDefault="008563A7"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E2B90E2"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563A7" w14:paraId="110FFD37" w14:textId="77777777">
                      <w:trPr>
                        <w:trHeight w:val="1274"/>
                      </w:trPr>
                      <w:tc>
                        <w:tcPr>
                          <w:tcW w:w="1968" w:type="dxa"/>
                          <w:tcMar>
                            <w:left w:w="0" w:type="dxa"/>
                            <w:right w:w="0" w:type="dxa"/>
                          </w:tcMar>
                          <w:vAlign w:val="bottom"/>
                        </w:tcPr>
                        <w:p w14:paraId="6B699379" w14:textId="77777777" w:rsidR="008563A7" w:rsidRDefault="008563A7">
                          <w:pPr>
                            <w:pStyle w:val="Rubricering-Huisstijl"/>
                          </w:pPr>
                        </w:p>
                        <w:p w14:paraId="3FE9F23F" w14:textId="77777777" w:rsidR="008563A7" w:rsidRDefault="008563A7">
                          <w:pPr>
                            <w:pStyle w:val="Rubricering-Huisstijl"/>
                          </w:pPr>
                        </w:p>
                      </w:tc>
                    </w:tr>
                  </w:tbl>
                  <w:p w14:paraId="1F72F646" w14:textId="77777777" w:rsidR="008563A7" w:rsidRDefault="008563A7"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1E3FFAA1" wp14:editId="177EB88D">
          <wp:simplePos x="0" y="0"/>
          <wp:positionH relativeFrom="page">
            <wp:posOffset>4010025</wp:posOffset>
          </wp:positionH>
          <wp:positionV relativeFrom="page">
            <wp:posOffset>0</wp:posOffset>
          </wp:positionV>
          <wp:extent cx="2333625" cy="1581150"/>
          <wp:effectExtent l="0" t="0" r="0" b="0"/>
          <wp:wrapNone/>
          <wp:docPr id="1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0FE9187B"/>
    <w:multiLevelType w:val="hybridMultilevel"/>
    <w:tmpl w:val="ECB21842"/>
    <w:lvl w:ilvl="0" w:tplc="A8AC817C">
      <w:numFmt w:val="bullet"/>
      <w:lvlText w:val="-"/>
      <w:lvlJc w:val="left"/>
      <w:pPr>
        <w:ind w:left="720" w:hanging="360"/>
      </w:pPr>
      <w:rPr>
        <w:rFonts w:ascii="Verdana" w:eastAsia="SimSun"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28C4789"/>
    <w:multiLevelType w:val="hybridMultilevel"/>
    <w:tmpl w:val="5E0A26B0"/>
    <w:lvl w:ilvl="0" w:tplc="6ECAA766">
      <w:numFmt w:val="bullet"/>
      <w:lvlText w:val=""/>
      <w:lvlJc w:val="left"/>
      <w:pPr>
        <w:ind w:left="720" w:hanging="360"/>
      </w:pPr>
      <w:rPr>
        <w:rFonts w:ascii="Symbol" w:eastAsia="SimSun"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A3286C"/>
    <w:multiLevelType w:val="hybridMultilevel"/>
    <w:tmpl w:val="6FB6F562"/>
    <w:lvl w:ilvl="0" w:tplc="E56CEDDA">
      <w:numFmt w:val="bullet"/>
      <w:lvlText w:val="-"/>
      <w:lvlJc w:val="left"/>
      <w:pPr>
        <w:ind w:left="720" w:hanging="360"/>
      </w:pPr>
      <w:rPr>
        <w:rFonts w:ascii="Verdana" w:eastAsia="SimSun"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10"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2" w15:restartNumberingAfterBreak="0">
    <w:nsid w:val="207B8CAC"/>
    <w:multiLevelType w:val="hybridMultilevel"/>
    <w:tmpl w:val="9956C3A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4" w15:restartNumberingAfterBreak="0">
    <w:nsid w:val="2A1A5568"/>
    <w:multiLevelType w:val="hybridMultilevel"/>
    <w:tmpl w:val="A2E499D0"/>
    <w:lvl w:ilvl="0" w:tplc="8B00FBC0">
      <w:numFmt w:val="bullet"/>
      <w:lvlText w:val="-"/>
      <w:lvlJc w:val="left"/>
      <w:pPr>
        <w:ind w:left="720" w:hanging="360"/>
      </w:pPr>
      <w:rPr>
        <w:rFonts w:ascii="Verdana" w:eastAsia="SimSun"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DC63E5"/>
    <w:multiLevelType w:val="hybridMultilevel"/>
    <w:tmpl w:val="4308ED56"/>
    <w:lvl w:ilvl="0" w:tplc="9DCE5538">
      <w:start w:val="1"/>
      <w:numFmt w:val="bullet"/>
      <w:lvlText w:val="•"/>
      <w:lvlJc w:val="left"/>
      <w:pPr>
        <w:tabs>
          <w:tab w:val="num" w:pos="720"/>
        </w:tabs>
        <w:ind w:left="720" w:hanging="360"/>
      </w:pPr>
      <w:rPr>
        <w:rFonts w:ascii="Arial" w:hAnsi="Arial" w:hint="default"/>
      </w:rPr>
    </w:lvl>
    <w:lvl w:ilvl="1" w:tplc="AF82819A" w:tentative="1">
      <w:start w:val="1"/>
      <w:numFmt w:val="bullet"/>
      <w:lvlText w:val="•"/>
      <w:lvlJc w:val="left"/>
      <w:pPr>
        <w:tabs>
          <w:tab w:val="num" w:pos="1440"/>
        </w:tabs>
        <w:ind w:left="1440" w:hanging="360"/>
      </w:pPr>
      <w:rPr>
        <w:rFonts w:ascii="Arial" w:hAnsi="Arial" w:hint="default"/>
      </w:rPr>
    </w:lvl>
    <w:lvl w:ilvl="2" w:tplc="8CD2B7D0" w:tentative="1">
      <w:start w:val="1"/>
      <w:numFmt w:val="bullet"/>
      <w:lvlText w:val="•"/>
      <w:lvlJc w:val="left"/>
      <w:pPr>
        <w:tabs>
          <w:tab w:val="num" w:pos="2160"/>
        </w:tabs>
        <w:ind w:left="2160" w:hanging="360"/>
      </w:pPr>
      <w:rPr>
        <w:rFonts w:ascii="Arial" w:hAnsi="Arial" w:hint="default"/>
      </w:rPr>
    </w:lvl>
    <w:lvl w:ilvl="3" w:tplc="23A03A0E" w:tentative="1">
      <w:start w:val="1"/>
      <w:numFmt w:val="bullet"/>
      <w:lvlText w:val="•"/>
      <w:lvlJc w:val="left"/>
      <w:pPr>
        <w:tabs>
          <w:tab w:val="num" w:pos="2880"/>
        </w:tabs>
        <w:ind w:left="2880" w:hanging="360"/>
      </w:pPr>
      <w:rPr>
        <w:rFonts w:ascii="Arial" w:hAnsi="Arial" w:hint="default"/>
      </w:rPr>
    </w:lvl>
    <w:lvl w:ilvl="4" w:tplc="BA1A15E8" w:tentative="1">
      <w:start w:val="1"/>
      <w:numFmt w:val="bullet"/>
      <w:lvlText w:val="•"/>
      <w:lvlJc w:val="left"/>
      <w:pPr>
        <w:tabs>
          <w:tab w:val="num" w:pos="3600"/>
        </w:tabs>
        <w:ind w:left="3600" w:hanging="360"/>
      </w:pPr>
      <w:rPr>
        <w:rFonts w:ascii="Arial" w:hAnsi="Arial" w:hint="default"/>
      </w:rPr>
    </w:lvl>
    <w:lvl w:ilvl="5" w:tplc="A218FE76" w:tentative="1">
      <w:start w:val="1"/>
      <w:numFmt w:val="bullet"/>
      <w:lvlText w:val="•"/>
      <w:lvlJc w:val="left"/>
      <w:pPr>
        <w:tabs>
          <w:tab w:val="num" w:pos="4320"/>
        </w:tabs>
        <w:ind w:left="4320" w:hanging="360"/>
      </w:pPr>
      <w:rPr>
        <w:rFonts w:ascii="Arial" w:hAnsi="Arial" w:hint="default"/>
      </w:rPr>
    </w:lvl>
    <w:lvl w:ilvl="6" w:tplc="859671E0" w:tentative="1">
      <w:start w:val="1"/>
      <w:numFmt w:val="bullet"/>
      <w:lvlText w:val="•"/>
      <w:lvlJc w:val="left"/>
      <w:pPr>
        <w:tabs>
          <w:tab w:val="num" w:pos="5040"/>
        </w:tabs>
        <w:ind w:left="5040" w:hanging="360"/>
      </w:pPr>
      <w:rPr>
        <w:rFonts w:ascii="Arial" w:hAnsi="Arial" w:hint="default"/>
      </w:rPr>
    </w:lvl>
    <w:lvl w:ilvl="7" w:tplc="2C1C9520" w:tentative="1">
      <w:start w:val="1"/>
      <w:numFmt w:val="bullet"/>
      <w:lvlText w:val="•"/>
      <w:lvlJc w:val="left"/>
      <w:pPr>
        <w:tabs>
          <w:tab w:val="num" w:pos="5760"/>
        </w:tabs>
        <w:ind w:left="5760" w:hanging="360"/>
      </w:pPr>
      <w:rPr>
        <w:rFonts w:ascii="Arial" w:hAnsi="Arial" w:hint="default"/>
      </w:rPr>
    </w:lvl>
    <w:lvl w:ilvl="8" w:tplc="548CE27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8A673BF"/>
    <w:multiLevelType w:val="hybridMultilevel"/>
    <w:tmpl w:val="AD7E61CE"/>
    <w:lvl w:ilvl="0" w:tplc="D6AC2FF8">
      <w:numFmt w:val="bullet"/>
      <w:lvlText w:val="-"/>
      <w:lvlJc w:val="left"/>
      <w:pPr>
        <w:ind w:left="720" w:hanging="360"/>
      </w:pPr>
      <w:rPr>
        <w:rFonts w:ascii="Verdana" w:eastAsia="SimSun"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7248A3"/>
    <w:multiLevelType w:val="hybridMultilevel"/>
    <w:tmpl w:val="146CFAA6"/>
    <w:lvl w:ilvl="0" w:tplc="F760C71C">
      <w:numFmt w:val="bullet"/>
      <w:lvlText w:val="-"/>
      <w:lvlJc w:val="left"/>
      <w:pPr>
        <w:ind w:left="720" w:hanging="360"/>
      </w:pPr>
      <w:rPr>
        <w:rFonts w:ascii="Verdana" w:eastAsia="SimSun" w:hAnsi="Verdana" w:cs="Lohit Hin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3A82004"/>
    <w:multiLevelType w:val="hybridMultilevel"/>
    <w:tmpl w:val="31CEFD6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80E4E54"/>
    <w:multiLevelType w:val="hybridMultilevel"/>
    <w:tmpl w:val="9B3853E6"/>
    <w:lvl w:ilvl="0" w:tplc="FD44E138">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167E80"/>
    <w:multiLevelType w:val="hybridMultilevel"/>
    <w:tmpl w:val="03122914"/>
    <w:lvl w:ilvl="0" w:tplc="FBCAF88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653625A8"/>
    <w:multiLevelType w:val="hybridMultilevel"/>
    <w:tmpl w:val="9C5864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ACD4F9A"/>
    <w:multiLevelType w:val="hybridMultilevel"/>
    <w:tmpl w:val="3AC278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3"/>
  </w:num>
  <w:num w:numId="4">
    <w:abstractNumId w:val="4"/>
  </w:num>
  <w:num w:numId="5">
    <w:abstractNumId w:val="2"/>
  </w:num>
  <w:num w:numId="6">
    <w:abstractNumId w:val="0"/>
  </w:num>
  <w:num w:numId="7">
    <w:abstractNumId w:val="28"/>
  </w:num>
  <w:num w:numId="8">
    <w:abstractNumId w:val="10"/>
  </w:num>
  <w:num w:numId="9">
    <w:abstractNumId w:val="24"/>
  </w:num>
  <w:num w:numId="10">
    <w:abstractNumId w:val="19"/>
  </w:num>
  <w:num w:numId="11">
    <w:abstractNumId w:val="1"/>
  </w:num>
  <w:num w:numId="12">
    <w:abstractNumId w:val="23"/>
  </w:num>
  <w:num w:numId="13">
    <w:abstractNumId w:val="6"/>
  </w:num>
  <w:num w:numId="14">
    <w:abstractNumId w:val="29"/>
  </w:num>
  <w:num w:numId="15">
    <w:abstractNumId w:val="27"/>
  </w:num>
  <w:num w:numId="16">
    <w:abstractNumId w:val="11"/>
  </w:num>
  <w:num w:numId="17">
    <w:abstractNumId w:val="18"/>
  </w:num>
  <w:num w:numId="18">
    <w:abstractNumId w:val="21"/>
  </w:num>
  <w:num w:numId="19">
    <w:abstractNumId w:val="17"/>
  </w:num>
  <w:num w:numId="20">
    <w:abstractNumId w:val="15"/>
  </w:num>
  <w:num w:numId="21">
    <w:abstractNumId w:val="30"/>
  </w:num>
  <w:num w:numId="22">
    <w:abstractNumId w:val="22"/>
  </w:num>
  <w:num w:numId="23">
    <w:abstractNumId w:val="26"/>
  </w:num>
  <w:num w:numId="24">
    <w:abstractNumId w:val="12"/>
  </w:num>
  <w:num w:numId="25">
    <w:abstractNumId w:val="16"/>
  </w:num>
  <w:num w:numId="26">
    <w:abstractNumId w:val="14"/>
  </w:num>
  <w:num w:numId="27">
    <w:abstractNumId w:val="25"/>
  </w:num>
  <w:num w:numId="28">
    <w:abstractNumId w:val="7"/>
  </w:num>
  <w:num w:numId="29">
    <w:abstractNumId w:val="8"/>
  </w:num>
  <w:num w:numId="30">
    <w:abstractNumId w:val="3"/>
  </w:num>
  <w:num w:numId="31">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BBA"/>
    <w:rsid w:val="0000015F"/>
    <w:rsid w:val="0000462D"/>
    <w:rsid w:val="00007ABC"/>
    <w:rsid w:val="00026AC0"/>
    <w:rsid w:val="00026ED2"/>
    <w:rsid w:val="00031E22"/>
    <w:rsid w:val="0004546E"/>
    <w:rsid w:val="000503BE"/>
    <w:rsid w:val="000537BF"/>
    <w:rsid w:val="00057DFD"/>
    <w:rsid w:val="000605A5"/>
    <w:rsid w:val="0006733E"/>
    <w:rsid w:val="00070F18"/>
    <w:rsid w:val="000718DF"/>
    <w:rsid w:val="00076014"/>
    <w:rsid w:val="0008469B"/>
    <w:rsid w:val="000846AA"/>
    <w:rsid w:val="00086CED"/>
    <w:rsid w:val="00090FCA"/>
    <w:rsid w:val="00096025"/>
    <w:rsid w:val="000A234C"/>
    <w:rsid w:val="000A397C"/>
    <w:rsid w:val="000A568C"/>
    <w:rsid w:val="000B2BBA"/>
    <w:rsid w:val="000C5B9A"/>
    <w:rsid w:val="000D0975"/>
    <w:rsid w:val="000D19DB"/>
    <w:rsid w:val="000D1E4E"/>
    <w:rsid w:val="000E25B3"/>
    <w:rsid w:val="000F4AD1"/>
    <w:rsid w:val="000F5080"/>
    <w:rsid w:val="00113A09"/>
    <w:rsid w:val="00114173"/>
    <w:rsid w:val="0012188D"/>
    <w:rsid w:val="00124734"/>
    <w:rsid w:val="0012473F"/>
    <w:rsid w:val="001261CA"/>
    <w:rsid w:val="00126A63"/>
    <w:rsid w:val="00145577"/>
    <w:rsid w:val="00147198"/>
    <w:rsid w:val="0015319A"/>
    <w:rsid w:val="00154CF4"/>
    <w:rsid w:val="00166D60"/>
    <w:rsid w:val="001674B5"/>
    <w:rsid w:val="00173BA8"/>
    <w:rsid w:val="001863E9"/>
    <w:rsid w:val="001874DF"/>
    <w:rsid w:val="00197AA3"/>
    <w:rsid w:val="001A38C2"/>
    <w:rsid w:val="001A4B9E"/>
    <w:rsid w:val="001A5484"/>
    <w:rsid w:val="001A56D0"/>
    <w:rsid w:val="001B1B69"/>
    <w:rsid w:val="001B1B99"/>
    <w:rsid w:val="001B3349"/>
    <w:rsid w:val="001B5B8F"/>
    <w:rsid w:val="001C42AA"/>
    <w:rsid w:val="001C44AE"/>
    <w:rsid w:val="001D20F6"/>
    <w:rsid w:val="001D34D1"/>
    <w:rsid w:val="001D35F1"/>
    <w:rsid w:val="001D3C5B"/>
    <w:rsid w:val="001E0A0C"/>
    <w:rsid w:val="001E2263"/>
    <w:rsid w:val="001E23C4"/>
    <w:rsid w:val="001E45EE"/>
    <w:rsid w:val="001E477B"/>
    <w:rsid w:val="001F2057"/>
    <w:rsid w:val="001F2B92"/>
    <w:rsid w:val="001F5313"/>
    <w:rsid w:val="001F5897"/>
    <w:rsid w:val="001F5A66"/>
    <w:rsid w:val="001F6843"/>
    <w:rsid w:val="00202CC9"/>
    <w:rsid w:val="002033CA"/>
    <w:rsid w:val="0020660C"/>
    <w:rsid w:val="00206830"/>
    <w:rsid w:val="00210349"/>
    <w:rsid w:val="002108B3"/>
    <w:rsid w:val="00214E9D"/>
    <w:rsid w:val="002161F3"/>
    <w:rsid w:val="002238A6"/>
    <w:rsid w:val="00226A78"/>
    <w:rsid w:val="002324C3"/>
    <w:rsid w:val="00232A03"/>
    <w:rsid w:val="002341CC"/>
    <w:rsid w:val="00234F08"/>
    <w:rsid w:val="00237942"/>
    <w:rsid w:val="00241EB6"/>
    <w:rsid w:val="0024266E"/>
    <w:rsid w:val="00242742"/>
    <w:rsid w:val="002448DA"/>
    <w:rsid w:val="00255208"/>
    <w:rsid w:val="002635AF"/>
    <w:rsid w:val="00264BE8"/>
    <w:rsid w:val="00264F8A"/>
    <w:rsid w:val="00265D42"/>
    <w:rsid w:val="00267F58"/>
    <w:rsid w:val="0027168C"/>
    <w:rsid w:val="00273ACE"/>
    <w:rsid w:val="002745FE"/>
    <w:rsid w:val="00283B56"/>
    <w:rsid w:val="00287E3F"/>
    <w:rsid w:val="00291F1F"/>
    <w:rsid w:val="002970D1"/>
    <w:rsid w:val="002B1015"/>
    <w:rsid w:val="002B2BE9"/>
    <w:rsid w:val="002B43C7"/>
    <w:rsid w:val="002B48F6"/>
    <w:rsid w:val="002C06C7"/>
    <w:rsid w:val="002C1F31"/>
    <w:rsid w:val="002C1FD5"/>
    <w:rsid w:val="002C40C4"/>
    <w:rsid w:val="002D08FE"/>
    <w:rsid w:val="002D2E33"/>
    <w:rsid w:val="002D3A75"/>
    <w:rsid w:val="002E2649"/>
    <w:rsid w:val="002E37E8"/>
    <w:rsid w:val="002F1F94"/>
    <w:rsid w:val="002F3579"/>
    <w:rsid w:val="00304E2E"/>
    <w:rsid w:val="00311993"/>
    <w:rsid w:val="00314B16"/>
    <w:rsid w:val="0031619B"/>
    <w:rsid w:val="00316E6F"/>
    <w:rsid w:val="003177F0"/>
    <w:rsid w:val="00323F56"/>
    <w:rsid w:val="003433DF"/>
    <w:rsid w:val="00343458"/>
    <w:rsid w:val="003454D1"/>
    <w:rsid w:val="0035640C"/>
    <w:rsid w:val="003602A8"/>
    <w:rsid w:val="00372F73"/>
    <w:rsid w:val="00373928"/>
    <w:rsid w:val="00375465"/>
    <w:rsid w:val="00385E03"/>
    <w:rsid w:val="003902CD"/>
    <w:rsid w:val="003918AF"/>
    <w:rsid w:val="00393DA8"/>
    <w:rsid w:val="00394D6F"/>
    <w:rsid w:val="00396EF6"/>
    <w:rsid w:val="003A5399"/>
    <w:rsid w:val="003B6D48"/>
    <w:rsid w:val="003B7896"/>
    <w:rsid w:val="003C3279"/>
    <w:rsid w:val="003C4AA2"/>
    <w:rsid w:val="003D3981"/>
    <w:rsid w:val="003D6BE4"/>
    <w:rsid w:val="003D7157"/>
    <w:rsid w:val="003D7FAA"/>
    <w:rsid w:val="003E2999"/>
    <w:rsid w:val="003F2336"/>
    <w:rsid w:val="003F46A3"/>
    <w:rsid w:val="003F4F40"/>
    <w:rsid w:val="003F72C3"/>
    <w:rsid w:val="003F7896"/>
    <w:rsid w:val="00402D03"/>
    <w:rsid w:val="0040612F"/>
    <w:rsid w:val="00407F50"/>
    <w:rsid w:val="00421420"/>
    <w:rsid w:val="00421CB2"/>
    <w:rsid w:val="00423DED"/>
    <w:rsid w:val="0042405C"/>
    <w:rsid w:val="0042438A"/>
    <w:rsid w:val="00424CCD"/>
    <w:rsid w:val="00442D55"/>
    <w:rsid w:val="0044385C"/>
    <w:rsid w:val="004472CC"/>
    <w:rsid w:val="00447563"/>
    <w:rsid w:val="004572AA"/>
    <w:rsid w:val="00457BBC"/>
    <w:rsid w:val="00460D4E"/>
    <w:rsid w:val="00470A35"/>
    <w:rsid w:val="00483881"/>
    <w:rsid w:val="004942D2"/>
    <w:rsid w:val="00496BD8"/>
    <w:rsid w:val="004A7F7A"/>
    <w:rsid w:val="004B0E47"/>
    <w:rsid w:val="004B7A73"/>
    <w:rsid w:val="004C06E9"/>
    <w:rsid w:val="004D3B20"/>
    <w:rsid w:val="004D5253"/>
    <w:rsid w:val="004D6C97"/>
    <w:rsid w:val="004D778A"/>
    <w:rsid w:val="004E0072"/>
    <w:rsid w:val="004E2B06"/>
    <w:rsid w:val="004E2E47"/>
    <w:rsid w:val="004F512B"/>
    <w:rsid w:val="0050690D"/>
    <w:rsid w:val="00515A32"/>
    <w:rsid w:val="00515E2A"/>
    <w:rsid w:val="0052640B"/>
    <w:rsid w:val="00526B76"/>
    <w:rsid w:val="005348AC"/>
    <w:rsid w:val="00534BC3"/>
    <w:rsid w:val="00537B73"/>
    <w:rsid w:val="005506B5"/>
    <w:rsid w:val="00554568"/>
    <w:rsid w:val="005603F5"/>
    <w:rsid w:val="00565533"/>
    <w:rsid w:val="00566704"/>
    <w:rsid w:val="0058128D"/>
    <w:rsid w:val="005860E6"/>
    <w:rsid w:val="00587114"/>
    <w:rsid w:val="005879DB"/>
    <w:rsid w:val="00590186"/>
    <w:rsid w:val="005935E7"/>
    <w:rsid w:val="00596A52"/>
    <w:rsid w:val="005A2A6C"/>
    <w:rsid w:val="005A50BA"/>
    <w:rsid w:val="005B2D19"/>
    <w:rsid w:val="005C3C1A"/>
    <w:rsid w:val="005C4B86"/>
    <w:rsid w:val="005D1E20"/>
    <w:rsid w:val="005D2AE9"/>
    <w:rsid w:val="005D33EB"/>
    <w:rsid w:val="005D5F99"/>
    <w:rsid w:val="005E2D54"/>
    <w:rsid w:val="005E51A9"/>
    <w:rsid w:val="005E7487"/>
    <w:rsid w:val="006003A0"/>
    <w:rsid w:val="0060317D"/>
    <w:rsid w:val="0060422E"/>
    <w:rsid w:val="00615EEE"/>
    <w:rsid w:val="00623D4B"/>
    <w:rsid w:val="006241DB"/>
    <w:rsid w:val="006257EB"/>
    <w:rsid w:val="00626F8C"/>
    <w:rsid w:val="00641746"/>
    <w:rsid w:val="006441DF"/>
    <w:rsid w:val="00646C84"/>
    <w:rsid w:val="0064719C"/>
    <w:rsid w:val="0065060E"/>
    <w:rsid w:val="00651D0E"/>
    <w:rsid w:val="00652223"/>
    <w:rsid w:val="00655408"/>
    <w:rsid w:val="0066494F"/>
    <w:rsid w:val="00675E64"/>
    <w:rsid w:val="00691459"/>
    <w:rsid w:val="006A0D68"/>
    <w:rsid w:val="006A69E1"/>
    <w:rsid w:val="006B0DDC"/>
    <w:rsid w:val="006B1BB4"/>
    <w:rsid w:val="006B2A52"/>
    <w:rsid w:val="006B51CD"/>
    <w:rsid w:val="006B7578"/>
    <w:rsid w:val="006C690E"/>
    <w:rsid w:val="006C7A71"/>
    <w:rsid w:val="006D0865"/>
    <w:rsid w:val="006D4DE7"/>
    <w:rsid w:val="006D6B61"/>
    <w:rsid w:val="006D7D10"/>
    <w:rsid w:val="007008BD"/>
    <w:rsid w:val="00700E70"/>
    <w:rsid w:val="007018D6"/>
    <w:rsid w:val="00701FEB"/>
    <w:rsid w:val="00702242"/>
    <w:rsid w:val="0070547E"/>
    <w:rsid w:val="0071103C"/>
    <w:rsid w:val="007143A7"/>
    <w:rsid w:val="00715023"/>
    <w:rsid w:val="0072417E"/>
    <w:rsid w:val="007331CA"/>
    <w:rsid w:val="00733844"/>
    <w:rsid w:val="00742EDE"/>
    <w:rsid w:val="00743FC8"/>
    <w:rsid w:val="007450D3"/>
    <w:rsid w:val="00747697"/>
    <w:rsid w:val="00752CFB"/>
    <w:rsid w:val="007549D9"/>
    <w:rsid w:val="00756FE1"/>
    <w:rsid w:val="007578FC"/>
    <w:rsid w:val="00762D59"/>
    <w:rsid w:val="00765C53"/>
    <w:rsid w:val="00767792"/>
    <w:rsid w:val="00770A12"/>
    <w:rsid w:val="00782572"/>
    <w:rsid w:val="00791C0F"/>
    <w:rsid w:val="0079220C"/>
    <w:rsid w:val="00792C2C"/>
    <w:rsid w:val="0079584B"/>
    <w:rsid w:val="007A2822"/>
    <w:rsid w:val="007B0B76"/>
    <w:rsid w:val="007B4D24"/>
    <w:rsid w:val="007C10F7"/>
    <w:rsid w:val="007C6A73"/>
    <w:rsid w:val="007D5AD3"/>
    <w:rsid w:val="007D75C6"/>
    <w:rsid w:val="007E0E79"/>
    <w:rsid w:val="007E363E"/>
    <w:rsid w:val="007F5DAA"/>
    <w:rsid w:val="00801481"/>
    <w:rsid w:val="008017C0"/>
    <w:rsid w:val="00803B7B"/>
    <w:rsid w:val="00804927"/>
    <w:rsid w:val="00814043"/>
    <w:rsid w:val="00816264"/>
    <w:rsid w:val="00822BB4"/>
    <w:rsid w:val="00834709"/>
    <w:rsid w:val="00835D9A"/>
    <w:rsid w:val="00837C7F"/>
    <w:rsid w:val="00844804"/>
    <w:rsid w:val="00846051"/>
    <w:rsid w:val="00850194"/>
    <w:rsid w:val="008563A7"/>
    <w:rsid w:val="008655E7"/>
    <w:rsid w:val="00874163"/>
    <w:rsid w:val="00880509"/>
    <w:rsid w:val="00881E10"/>
    <w:rsid w:val="008831C2"/>
    <w:rsid w:val="00883C8B"/>
    <w:rsid w:val="00885B51"/>
    <w:rsid w:val="0088662D"/>
    <w:rsid w:val="00886CF8"/>
    <w:rsid w:val="00887812"/>
    <w:rsid w:val="00894290"/>
    <w:rsid w:val="008967D1"/>
    <w:rsid w:val="008A0D53"/>
    <w:rsid w:val="008A5130"/>
    <w:rsid w:val="008B28F7"/>
    <w:rsid w:val="008C0C88"/>
    <w:rsid w:val="008C1103"/>
    <w:rsid w:val="008C2A38"/>
    <w:rsid w:val="008D0DB9"/>
    <w:rsid w:val="008D2C06"/>
    <w:rsid w:val="008D681B"/>
    <w:rsid w:val="008E1709"/>
    <w:rsid w:val="008E1769"/>
    <w:rsid w:val="008E2670"/>
    <w:rsid w:val="008F1831"/>
    <w:rsid w:val="008F18A0"/>
    <w:rsid w:val="008F5563"/>
    <w:rsid w:val="00900EAB"/>
    <w:rsid w:val="009026E5"/>
    <w:rsid w:val="00910062"/>
    <w:rsid w:val="009156E1"/>
    <w:rsid w:val="0092106C"/>
    <w:rsid w:val="00921818"/>
    <w:rsid w:val="0092370C"/>
    <w:rsid w:val="00925562"/>
    <w:rsid w:val="00927AF5"/>
    <w:rsid w:val="0093242C"/>
    <w:rsid w:val="009566D6"/>
    <w:rsid w:val="00964168"/>
    <w:rsid w:val="00965521"/>
    <w:rsid w:val="00971618"/>
    <w:rsid w:val="00971A71"/>
    <w:rsid w:val="00976412"/>
    <w:rsid w:val="00976509"/>
    <w:rsid w:val="00981162"/>
    <w:rsid w:val="0098313C"/>
    <w:rsid w:val="0099070B"/>
    <w:rsid w:val="009911EA"/>
    <w:rsid w:val="00992639"/>
    <w:rsid w:val="00992A32"/>
    <w:rsid w:val="009A0B66"/>
    <w:rsid w:val="009A1EDB"/>
    <w:rsid w:val="009B17E1"/>
    <w:rsid w:val="009B2E39"/>
    <w:rsid w:val="009C283A"/>
    <w:rsid w:val="009C5173"/>
    <w:rsid w:val="009D358E"/>
    <w:rsid w:val="009D4D9A"/>
    <w:rsid w:val="009E76AB"/>
    <w:rsid w:val="009F01F6"/>
    <w:rsid w:val="009F09AF"/>
    <w:rsid w:val="009F741F"/>
    <w:rsid w:val="00A01699"/>
    <w:rsid w:val="00A04337"/>
    <w:rsid w:val="00A05A51"/>
    <w:rsid w:val="00A06BA0"/>
    <w:rsid w:val="00A1081C"/>
    <w:rsid w:val="00A17844"/>
    <w:rsid w:val="00A17A2B"/>
    <w:rsid w:val="00A20678"/>
    <w:rsid w:val="00A212C8"/>
    <w:rsid w:val="00A25A2B"/>
    <w:rsid w:val="00A42B10"/>
    <w:rsid w:val="00A4515C"/>
    <w:rsid w:val="00A473A2"/>
    <w:rsid w:val="00A54BF5"/>
    <w:rsid w:val="00A655BE"/>
    <w:rsid w:val="00A70CA4"/>
    <w:rsid w:val="00A73535"/>
    <w:rsid w:val="00A74EB5"/>
    <w:rsid w:val="00A85074"/>
    <w:rsid w:val="00A93006"/>
    <w:rsid w:val="00AA069D"/>
    <w:rsid w:val="00AA4067"/>
    <w:rsid w:val="00AA5907"/>
    <w:rsid w:val="00AA62CF"/>
    <w:rsid w:val="00AB7285"/>
    <w:rsid w:val="00AB7964"/>
    <w:rsid w:val="00AC0AD7"/>
    <w:rsid w:val="00AC67B6"/>
    <w:rsid w:val="00AD4968"/>
    <w:rsid w:val="00AD5DFA"/>
    <w:rsid w:val="00AD621D"/>
    <w:rsid w:val="00AD6920"/>
    <w:rsid w:val="00AE0C75"/>
    <w:rsid w:val="00AE4C45"/>
    <w:rsid w:val="00AE4F70"/>
    <w:rsid w:val="00AE5BFC"/>
    <w:rsid w:val="00AF36B5"/>
    <w:rsid w:val="00B04A84"/>
    <w:rsid w:val="00B07EF5"/>
    <w:rsid w:val="00B12BCC"/>
    <w:rsid w:val="00B1421F"/>
    <w:rsid w:val="00B142BB"/>
    <w:rsid w:val="00B21EBD"/>
    <w:rsid w:val="00B47722"/>
    <w:rsid w:val="00B53200"/>
    <w:rsid w:val="00B61F48"/>
    <w:rsid w:val="00B647D5"/>
    <w:rsid w:val="00B64D7B"/>
    <w:rsid w:val="00B669CF"/>
    <w:rsid w:val="00B72C5A"/>
    <w:rsid w:val="00B821DA"/>
    <w:rsid w:val="00B85F2A"/>
    <w:rsid w:val="00B91A7C"/>
    <w:rsid w:val="00B934C7"/>
    <w:rsid w:val="00BA4448"/>
    <w:rsid w:val="00BB0FCC"/>
    <w:rsid w:val="00BB49A4"/>
    <w:rsid w:val="00BB551A"/>
    <w:rsid w:val="00BB69DA"/>
    <w:rsid w:val="00BB7847"/>
    <w:rsid w:val="00BC1A6B"/>
    <w:rsid w:val="00BC44E5"/>
    <w:rsid w:val="00BD033E"/>
    <w:rsid w:val="00BE1E55"/>
    <w:rsid w:val="00BE2D79"/>
    <w:rsid w:val="00BE672D"/>
    <w:rsid w:val="00BE708A"/>
    <w:rsid w:val="00BF05BB"/>
    <w:rsid w:val="00BF0A0A"/>
    <w:rsid w:val="00BF2927"/>
    <w:rsid w:val="00C00877"/>
    <w:rsid w:val="00C05768"/>
    <w:rsid w:val="00C23CC7"/>
    <w:rsid w:val="00C333B5"/>
    <w:rsid w:val="00C3606D"/>
    <w:rsid w:val="00C370CC"/>
    <w:rsid w:val="00C42927"/>
    <w:rsid w:val="00C45C39"/>
    <w:rsid w:val="00C45F17"/>
    <w:rsid w:val="00C539C2"/>
    <w:rsid w:val="00C55B33"/>
    <w:rsid w:val="00C643EE"/>
    <w:rsid w:val="00C6466E"/>
    <w:rsid w:val="00C70906"/>
    <w:rsid w:val="00C8727B"/>
    <w:rsid w:val="00C87479"/>
    <w:rsid w:val="00C93038"/>
    <w:rsid w:val="00CB1442"/>
    <w:rsid w:val="00CB55C8"/>
    <w:rsid w:val="00CB7EF3"/>
    <w:rsid w:val="00CC0A74"/>
    <w:rsid w:val="00CC6BF3"/>
    <w:rsid w:val="00CD4071"/>
    <w:rsid w:val="00CD5FC5"/>
    <w:rsid w:val="00CD6C56"/>
    <w:rsid w:val="00CE66F9"/>
    <w:rsid w:val="00CF3370"/>
    <w:rsid w:val="00D05C33"/>
    <w:rsid w:val="00D1163F"/>
    <w:rsid w:val="00D150EE"/>
    <w:rsid w:val="00D21110"/>
    <w:rsid w:val="00D21AAA"/>
    <w:rsid w:val="00D24D2A"/>
    <w:rsid w:val="00D24F30"/>
    <w:rsid w:val="00D25CFE"/>
    <w:rsid w:val="00D27E98"/>
    <w:rsid w:val="00D27FF6"/>
    <w:rsid w:val="00D32089"/>
    <w:rsid w:val="00D33128"/>
    <w:rsid w:val="00D33E03"/>
    <w:rsid w:val="00D34369"/>
    <w:rsid w:val="00D36E0B"/>
    <w:rsid w:val="00D42E0D"/>
    <w:rsid w:val="00D43433"/>
    <w:rsid w:val="00D54791"/>
    <w:rsid w:val="00D575F7"/>
    <w:rsid w:val="00D65485"/>
    <w:rsid w:val="00D663E3"/>
    <w:rsid w:val="00D67F49"/>
    <w:rsid w:val="00D73B1C"/>
    <w:rsid w:val="00D75FE2"/>
    <w:rsid w:val="00D8409E"/>
    <w:rsid w:val="00D86FCD"/>
    <w:rsid w:val="00D873DC"/>
    <w:rsid w:val="00D927FE"/>
    <w:rsid w:val="00D93EFB"/>
    <w:rsid w:val="00D943DE"/>
    <w:rsid w:val="00DA47C4"/>
    <w:rsid w:val="00DA72E4"/>
    <w:rsid w:val="00DB3B7E"/>
    <w:rsid w:val="00DB5AD2"/>
    <w:rsid w:val="00DB6893"/>
    <w:rsid w:val="00DC2AB1"/>
    <w:rsid w:val="00DE0D2F"/>
    <w:rsid w:val="00DE4185"/>
    <w:rsid w:val="00DE57C8"/>
    <w:rsid w:val="00DF09E3"/>
    <w:rsid w:val="00DF0BAD"/>
    <w:rsid w:val="00DF1500"/>
    <w:rsid w:val="00DF7C21"/>
    <w:rsid w:val="00E13EDB"/>
    <w:rsid w:val="00E24637"/>
    <w:rsid w:val="00E24E54"/>
    <w:rsid w:val="00E252D2"/>
    <w:rsid w:val="00E26D15"/>
    <w:rsid w:val="00E36D52"/>
    <w:rsid w:val="00E41E85"/>
    <w:rsid w:val="00E42927"/>
    <w:rsid w:val="00E4682B"/>
    <w:rsid w:val="00E479AC"/>
    <w:rsid w:val="00E5734B"/>
    <w:rsid w:val="00E57D29"/>
    <w:rsid w:val="00E61BCD"/>
    <w:rsid w:val="00E62B19"/>
    <w:rsid w:val="00E654B6"/>
    <w:rsid w:val="00E67B94"/>
    <w:rsid w:val="00E72065"/>
    <w:rsid w:val="00E7558F"/>
    <w:rsid w:val="00E759DA"/>
    <w:rsid w:val="00E75FD6"/>
    <w:rsid w:val="00E771D0"/>
    <w:rsid w:val="00E81F60"/>
    <w:rsid w:val="00E8200A"/>
    <w:rsid w:val="00E90232"/>
    <w:rsid w:val="00E96338"/>
    <w:rsid w:val="00EA1C7A"/>
    <w:rsid w:val="00EA2F0F"/>
    <w:rsid w:val="00EA63DF"/>
    <w:rsid w:val="00EA7A6C"/>
    <w:rsid w:val="00EB2E29"/>
    <w:rsid w:val="00EB6CBE"/>
    <w:rsid w:val="00EC3B35"/>
    <w:rsid w:val="00ED3EAC"/>
    <w:rsid w:val="00EE2969"/>
    <w:rsid w:val="00EE629D"/>
    <w:rsid w:val="00EE7661"/>
    <w:rsid w:val="00F009EB"/>
    <w:rsid w:val="00F023CF"/>
    <w:rsid w:val="00F05541"/>
    <w:rsid w:val="00F1103D"/>
    <w:rsid w:val="00F14EE4"/>
    <w:rsid w:val="00F15BEF"/>
    <w:rsid w:val="00F3235A"/>
    <w:rsid w:val="00F525EE"/>
    <w:rsid w:val="00F54AA0"/>
    <w:rsid w:val="00F56C1D"/>
    <w:rsid w:val="00F579EA"/>
    <w:rsid w:val="00F6079D"/>
    <w:rsid w:val="00F62306"/>
    <w:rsid w:val="00F66FE8"/>
    <w:rsid w:val="00F80099"/>
    <w:rsid w:val="00F80EEB"/>
    <w:rsid w:val="00F82866"/>
    <w:rsid w:val="00F86B20"/>
    <w:rsid w:val="00F901FE"/>
    <w:rsid w:val="00F94030"/>
    <w:rsid w:val="00FA0B2F"/>
    <w:rsid w:val="00FA4F3F"/>
    <w:rsid w:val="00FA7018"/>
    <w:rsid w:val="00FB1934"/>
    <w:rsid w:val="00FC0DE6"/>
    <w:rsid w:val="00FC33EF"/>
    <w:rsid w:val="00FD12F2"/>
    <w:rsid w:val="00FD1E90"/>
    <w:rsid w:val="00FD3A00"/>
    <w:rsid w:val="00FD6EB6"/>
    <w:rsid w:val="00FD724C"/>
    <w:rsid w:val="00FE1D55"/>
    <w:rsid w:val="00FF2618"/>
    <w:rsid w:val="00FF2BA0"/>
    <w:rsid w:val="7FB88E1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1522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Normaalweb">
    <w:name w:val="Normal (Web)"/>
    <w:basedOn w:val="Standaard"/>
    <w:uiPriority w:val="99"/>
    <w:semiHidden/>
    <w:unhideWhenUsed/>
    <w:rsid w:val="00883C8B"/>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val="en-US" w:eastAsia="en-US" w:bidi="ar-SA"/>
    </w:rPr>
  </w:style>
  <w:style w:type="character" w:styleId="Verwijzingopmerking">
    <w:name w:val="annotation reference"/>
    <w:basedOn w:val="Standaardalinea-lettertype"/>
    <w:uiPriority w:val="99"/>
    <w:semiHidden/>
    <w:unhideWhenUsed/>
    <w:rsid w:val="00267F58"/>
    <w:rPr>
      <w:sz w:val="16"/>
      <w:szCs w:val="16"/>
    </w:rPr>
  </w:style>
  <w:style w:type="paragraph" w:styleId="Tekstopmerking">
    <w:name w:val="annotation text"/>
    <w:basedOn w:val="Standaard"/>
    <w:link w:val="TekstopmerkingChar"/>
    <w:uiPriority w:val="99"/>
    <w:unhideWhenUsed/>
    <w:rsid w:val="00267F58"/>
    <w:pPr>
      <w:spacing w:line="240" w:lineRule="auto"/>
    </w:pPr>
    <w:rPr>
      <w:rFonts w:cs="Mangal"/>
      <w:sz w:val="20"/>
    </w:rPr>
  </w:style>
  <w:style w:type="character" w:customStyle="1" w:styleId="TekstopmerkingChar">
    <w:name w:val="Tekst opmerking Char"/>
    <w:basedOn w:val="Standaardalinea-lettertype"/>
    <w:link w:val="Tekstopmerking"/>
    <w:uiPriority w:val="99"/>
    <w:rsid w:val="00267F58"/>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267F58"/>
    <w:rPr>
      <w:b/>
      <w:bCs/>
    </w:rPr>
  </w:style>
  <w:style w:type="character" w:customStyle="1" w:styleId="OnderwerpvanopmerkingChar">
    <w:name w:val="Onderwerp van opmerking Char"/>
    <w:basedOn w:val="TekstopmerkingChar"/>
    <w:link w:val="Onderwerpvanopmerking"/>
    <w:uiPriority w:val="99"/>
    <w:semiHidden/>
    <w:rsid w:val="00267F58"/>
    <w:rPr>
      <w:rFonts w:ascii="Verdana" w:hAnsi="Verdana" w:cs="Mangal"/>
      <w:b/>
      <w:bCs/>
      <w:sz w:val="20"/>
      <w:szCs w:val="18"/>
    </w:rPr>
  </w:style>
  <w:style w:type="paragraph" w:styleId="Voetnoottekst">
    <w:name w:val="footnote text"/>
    <w:basedOn w:val="Standaard"/>
    <w:link w:val="VoetnoottekstChar"/>
    <w:uiPriority w:val="99"/>
    <w:semiHidden/>
    <w:unhideWhenUsed/>
    <w:rsid w:val="00D575F7"/>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D575F7"/>
    <w:rPr>
      <w:rFonts w:ascii="Verdana" w:hAnsi="Verdana" w:cs="Mangal"/>
      <w:sz w:val="20"/>
      <w:szCs w:val="18"/>
    </w:rPr>
  </w:style>
  <w:style w:type="character" w:styleId="Voetnootmarkering">
    <w:name w:val="footnote reference"/>
    <w:basedOn w:val="Standaardalinea-lettertype"/>
    <w:uiPriority w:val="99"/>
    <w:semiHidden/>
    <w:unhideWhenUsed/>
    <w:rsid w:val="00D575F7"/>
    <w:rPr>
      <w:vertAlign w:val="superscript"/>
    </w:rPr>
  </w:style>
  <w:style w:type="paragraph" w:customStyle="1" w:styleId="Pa9">
    <w:name w:val="Pa9"/>
    <w:basedOn w:val="Default"/>
    <w:next w:val="Default"/>
    <w:uiPriority w:val="99"/>
    <w:rsid w:val="00976412"/>
    <w:pPr>
      <w:spacing w:line="191" w:lineRule="atLeast"/>
    </w:pPr>
    <w:rPr>
      <w:rFonts w:ascii="RijksoverheidSansText" w:hAnsi="RijksoverheidSansText" w:cs="Lohit Hindi"/>
      <w:color w:val="auto"/>
    </w:rPr>
  </w:style>
  <w:style w:type="paragraph" w:styleId="Revisie">
    <w:name w:val="Revision"/>
    <w:hidden/>
    <w:uiPriority w:val="99"/>
    <w:semiHidden/>
    <w:rsid w:val="0060317D"/>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29000">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10182366">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08231761">
      <w:bodyDiv w:val="1"/>
      <w:marLeft w:val="0"/>
      <w:marRight w:val="0"/>
      <w:marTop w:val="0"/>
      <w:marBottom w:val="0"/>
      <w:divBdr>
        <w:top w:val="none" w:sz="0" w:space="0" w:color="auto"/>
        <w:left w:val="none" w:sz="0" w:space="0" w:color="auto"/>
        <w:bottom w:val="none" w:sz="0" w:space="0" w:color="auto"/>
        <w:right w:val="none" w:sz="0" w:space="0" w:color="auto"/>
      </w:divBdr>
    </w:div>
    <w:div w:id="462230920">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46998515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26279419">
      <w:bodyDiv w:val="1"/>
      <w:marLeft w:val="0"/>
      <w:marRight w:val="0"/>
      <w:marTop w:val="0"/>
      <w:marBottom w:val="0"/>
      <w:divBdr>
        <w:top w:val="none" w:sz="0" w:space="0" w:color="auto"/>
        <w:left w:val="none" w:sz="0" w:space="0" w:color="auto"/>
        <w:bottom w:val="none" w:sz="0" w:space="0" w:color="auto"/>
        <w:right w:val="none" w:sz="0" w:space="0" w:color="auto"/>
      </w:divBdr>
      <w:divsChild>
        <w:div w:id="461774774">
          <w:marLeft w:val="274"/>
          <w:marRight w:val="0"/>
          <w:marTop w:val="132"/>
          <w:marBottom w:val="0"/>
          <w:divBdr>
            <w:top w:val="none" w:sz="0" w:space="0" w:color="auto"/>
            <w:left w:val="none" w:sz="0" w:space="0" w:color="auto"/>
            <w:bottom w:val="none" w:sz="0" w:space="0" w:color="auto"/>
            <w:right w:val="none" w:sz="0" w:space="0" w:color="auto"/>
          </w:divBdr>
        </w:div>
        <w:div w:id="589044150">
          <w:marLeft w:val="274"/>
          <w:marRight w:val="0"/>
          <w:marTop w:val="132"/>
          <w:marBottom w:val="0"/>
          <w:divBdr>
            <w:top w:val="none" w:sz="0" w:space="0" w:color="auto"/>
            <w:left w:val="none" w:sz="0" w:space="0" w:color="auto"/>
            <w:bottom w:val="none" w:sz="0" w:space="0" w:color="auto"/>
            <w:right w:val="none" w:sz="0" w:space="0" w:color="auto"/>
          </w:divBdr>
        </w:div>
        <w:div w:id="1531799574">
          <w:marLeft w:val="274"/>
          <w:marRight w:val="0"/>
          <w:marTop w:val="132"/>
          <w:marBottom w:val="0"/>
          <w:divBdr>
            <w:top w:val="none" w:sz="0" w:space="0" w:color="auto"/>
            <w:left w:val="none" w:sz="0" w:space="0" w:color="auto"/>
            <w:bottom w:val="none" w:sz="0" w:space="0" w:color="auto"/>
            <w:right w:val="none" w:sz="0" w:space="0" w:color="auto"/>
          </w:divBdr>
        </w:div>
        <w:div w:id="754285651">
          <w:marLeft w:val="274"/>
          <w:marRight w:val="0"/>
          <w:marTop w:val="132"/>
          <w:marBottom w:val="0"/>
          <w:divBdr>
            <w:top w:val="none" w:sz="0" w:space="0" w:color="auto"/>
            <w:left w:val="none" w:sz="0" w:space="0" w:color="auto"/>
            <w:bottom w:val="none" w:sz="0" w:space="0" w:color="auto"/>
            <w:right w:val="none" w:sz="0" w:space="0" w:color="auto"/>
          </w:divBdr>
        </w:div>
        <w:div w:id="1448937576">
          <w:marLeft w:val="274"/>
          <w:marRight w:val="0"/>
          <w:marTop w:val="132"/>
          <w:marBottom w:val="0"/>
          <w:divBdr>
            <w:top w:val="none" w:sz="0" w:space="0" w:color="auto"/>
            <w:left w:val="none" w:sz="0" w:space="0" w:color="auto"/>
            <w:bottom w:val="none" w:sz="0" w:space="0" w:color="auto"/>
            <w:right w:val="none" w:sz="0" w:space="0" w:color="auto"/>
          </w:divBdr>
        </w:div>
        <w:div w:id="1201363303">
          <w:marLeft w:val="274"/>
          <w:marRight w:val="0"/>
          <w:marTop w:val="132"/>
          <w:marBottom w:val="0"/>
          <w:divBdr>
            <w:top w:val="none" w:sz="0" w:space="0" w:color="auto"/>
            <w:left w:val="none" w:sz="0" w:space="0" w:color="auto"/>
            <w:bottom w:val="none" w:sz="0" w:space="0" w:color="auto"/>
            <w:right w:val="none" w:sz="0" w:space="0" w:color="auto"/>
          </w:divBdr>
        </w:div>
        <w:div w:id="339935845">
          <w:marLeft w:val="274"/>
          <w:marRight w:val="0"/>
          <w:marTop w:val="132"/>
          <w:marBottom w:val="0"/>
          <w:divBdr>
            <w:top w:val="none" w:sz="0" w:space="0" w:color="auto"/>
            <w:left w:val="none" w:sz="0" w:space="0" w:color="auto"/>
            <w:bottom w:val="none" w:sz="0" w:space="0" w:color="auto"/>
            <w:right w:val="none" w:sz="0" w:space="0" w:color="auto"/>
          </w:divBdr>
        </w:div>
        <w:div w:id="946305437">
          <w:marLeft w:val="274"/>
          <w:marRight w:val="0"/>
          <w:marTop w:val="132"/>
          <w:marBottom w:val="0"/>
          <w:divBdr>
            <w:top w:val="none" w:sz="0" w:space="0" w:color="auto"/>
            <w:left w:val="none" w:sz="0" w:space="0" w:color="auto"/>
            <w:bottom w:val="none" w:sz="0" w:space="0" w:color="auto"/>
            <w:right w:val="none" w:sz="0" w:space="0" w:color="auto"/>
          </w:divBdr>
        </w:div>
        <w:div w:id="79521900">
          <w:marLeft w:val="274"/>
          <w:marRight w:val="0"/>
          <w:marTop w:val="132"/>
          <w:marBottom w:val="0"/>
          <w:divBdr>
            <w:top w:val="none" w:sz="0" w:space="0" w:color="auto"/>
            <w:left w:val="none" w:sz="0" w:space="0" w:color="auto"/>
            <w:bottom w:val="none" w:sz="0" w:space="0" w:color="auto"/>
            <w:right w:val="none" w:sz="0" w:space="0" w:color="auto"/>
          </w:divBdr>
        </w:div>
      </w:divsChild>
    </w:div>
    <w:div w:id="869294049">
      <w:bodyDiv w:val="1"/>
      <w:marLeft w:val="0"/>
      <w:marRight w:val="0"/>
      <w:marTop w:val="0"/>
      <w:marBottom w:val="0"/>
      <w:divBdr>
        <w:top w:val="none" w:sz="0" w:space="0" w:color="auto"/>
        <w:left w:val="none" w:sz="0" w:space="0" w:color="auto"/>
        <w:bottom w:val="none" w:sz="0" w:space="0" w:color="auto"/>
        <w:right w:val="none" w:sz="0" w:space="0" w:color="auto"/>
      </w:divBdr>
    </w:div>
    <w:div w:id="1060252362">
      <w:bodyDiv w:val="1"/>
      <w:marLeft w:val="0"/>
      <w:marRight w:val="0"/>
      <w:marTop w:val="0"/>
      <w:marBottom w:val="0"/>
      <w:divBdr>
        <w:top w:val="none" w:sz="0" w:space="0" w:color="auto"/>
        <w:left w:val="none" w:sz="0" w:space="0" w:color="auto"/>
        <w:bottom w:val="none" w:sz="0" w:space="0" w:color="auto"/>
        <w:right w:val="none" w:sz="0" w:space="0" w:color="auto"/>
      </w:divBdr>
    </w:div>
    <w:div w:id="1207717517">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91147759">
      <w:bodyDiv w:val="1"/>
      <w:marLeft w:val="0"/>
      <w:marRight w:val="0"/>
      <w:marTop w:val="0"/>
      <w:marBottom w:val="0"/>
      <w:divBdr>
        <w:top w:val="none" w:sz="0" w:space="0" w:color="auto"/>
        <w:left w:val="none" w:sz="0" w:space="0" w:color="auto"/>
        <w:bottom w:val="none" w:sz="0" w:space="0" w:color="auto"/>
        <w:right w:val="none" w:sz="0" w:space="0" w:color="auto"/>
      </w:divBdr>
      <w:divsChild>
        <w:div w:id="561407084">
          <w:marLeft w:val="274"/>
          <w:marRight w:val="0"/>
          <w:marTop w:val="132"/>
          <w:marBottom w:val="0"/>
          <w:divBdr>
            <w:top w:val="none" w:sz="0" w:space="0" w:color="auto"/>
            <w:left w:val="none" w:sz="0" w:space="0" w:color="auto"/>
            <w:bottom w:val="none" w:sz="0" w:space="0" w:color="auto"/>
            <w:right w:val="none" w:sz="0" w:space="0" w:color="auto"/>
          </w:divBdr>
        </w:div>
        <w:div w:id="1023359761">
          <w:marLeft w:val="274"/>
          <w:marRight w:val="0"/>
          <w:marTop w:val="132"/>
          <w:marBottom w:val="0"/>
          <w:divBdr>
            <w:top w:val="none" w:sz="0" w:space="0" w:color="auto"/>
            <w:left w:val="none" w:sz="0" w:space="0" w:color="auto"/>
            <w:bottom w:val="none" w:sz="0" w:space="0" w:color="auto"/>
            <w:right w:val="none" w:sz="0" w:space="0" w:color="auto"/>
          </w:divBdr>
        </w:div>
        <w:div w:id="1788348679">
          <w:marLeft w:val="274"/>
          <w:marRight w:val="0"/>
          <w:marTop w:val="132"/>
          <w:marBottom w:val="0"/>
          <w:divBdr>
            <w:top w:val="none" w:sz="0" w:space="0" w:color="auto"/>
            <w:left w:val="none" w:sz="0" w:space="0" w:color="auto"/>
            <w:bottom w:val="none" w:sz="0" w:space="0" w:color="auto"/>
            <w:right w:val="none" w:sz="0" w:space="0" w:color="auto"/>
          </w:divBdr>
        </w:div>
        <w:div w:id="86536664">
          <w:marLeft w:val="274"/>
          <w:marRight w:val="0"/>
          <w:marTop w:val="132"/>
          <w:marBottom w:val="0"/>
          <w:divBdr>
            <w:top w:val="none" w:sz="0" w:space="0" w:color="auto"/>
            <w:left w:val="none" w:sz="0" w:space="0" w:color="auto"/>
            <w:bottom w:val="none" w:sz="0" w:space="0" w:color="auto"/>
            <w:right w:val="none" w:sz="0" w:space="0" w:color="auto"/>
          </w:divBdr>
        </w:div>
        <w:div w:id="1440487046">
          <w:marLeft w:val="274"/>
          <w:marRight w:val="0"/>
          <w:marTop w:val="132"/>
          <w:marBottom w:val="0"/>
          <w:divBdr>
            <w:top w:val="none" w:sz="0" w:space="0" w:color="auto"/>
            <w:left w:val="none" w:sz="0" w:space="0" w:color="auto"/>
            <w:bottom w:val="none" w:sz="0" w:space="0" w:color="auto"/>
            <w:right w:val="none" w:sz="0" w:space="0" w:color="auto"/>
          </w:divBdr>
        </w:div>
        <w:div w:id="1535731801">
          <w:marLeft w:val="274"/>
          <w:marRight w:val="0"/>
          <w:marTop w:val="132"/>
          <w:marBottom w:val="0"/>
          <w:divBdr>
            <w:top w:val="none" w:sz="0" w:space="0" w:color="auto"/>
            <w:left w:val="none" w:sz="0" w:space="0" w:color="auto"/>
            <w:bottom w:val="none" w:sz="0" w:space="0" w:color="auto"/>
            <w:right w:val="none" w:sz="0" w:space="0" w:color="auto"/>
          </w:divBdr>
        </w:div>
      </w:divsChild>
    </w:div>
    <w:div w:id="1507205923">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64369215">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761099704">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77237909">
      <w:bodyDiv w:val="1"/>
      <w:marLeft w:val="0"/>
      <w:marRight w:val="0"/>
      <w:marTop w:val="0"/>
      <w:marBottom w:val="0"/>
      <w:divBdr>
        <w:top w:val="none" w:sz="0" w:space="0" w:color="auto"/>
        <w:left w:val="none" w:sz="0" w:space="0" w:color="auto"/>
        <w:bottom w:val="none" w:sz="0" w:space="0" w:color="auto"/>
        <w:right w:val="none" w:sz="0" w:space="0" w:color="auto"/>
      </w:divBdr>
    </w:div>
    <w:div w:id="1881628402">
      <w:bodyDiv w:val="1"/>
      <w:marLeft w:val="0"/>
      <w:marRight w:val="0"/>
      <w:marTop w:val="0"/>
      <w:marBottom w:val="0"/>
      <w:divBdr>
        <w:top w:val="none" w:sz="0" w:space="0" w:color="auto"/>
        <w:left w:val="none" w:sz="0" w:space="0" w:color="auto"/>
        <w:bottom w:val="none" w:sz="0" w:space="0" w:color="auto"/>
        <w:right w:val="none" w:sz="0" w:space="0" w:color="auto"/>
      </w:divBdr>
    </w:div>
    <w:div w:id="1888107155">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 w:id="2138520296">
      <w:bodyDiv w:val="1"/>
      <w:marLeft w:val="0"/>
      <w:marRight w:val="0"/>
      <w:marTop w:val="0"/>
      <w:marBottom w:val="0"/>
      <w:divBdr>
        <w:top w:val="none" w:sz="0" w:space="0" w:color="auto"/>
        <w:left w:val="none" w:sz="0" w:space="0" w:color="auto"/>
        <w:bottom w:val="none" w:sz="0" w:space="0" w:color="auto"/>
        <w:right w:val="none" w:sz="0" w:space="0" w:color="auto"/>
      </w:divBdr>
      <w:divsChild>
        <w:div w:id="1988627420">
          <w:marLeft w:val="0"/>
          <w:marRight w:val="0"/>
          <w:marTop w:val="0"/>
          <w:marBottom w:val="0"/>
          <w:divBdr>
            <w:top w:val="none" w:sz="0" w:space="0" w:color="auto"/>
            <w:left w:val="none" w:sz="0" w:space="0" w:color="auto"/>
            <w:bottom w:val="none" w:sz="0" w:space="0" w:color="auto"/>
            <w:right w:val="none" w:sz="0" w:space="0" w:color="auto"/>
          </w:divBdr>
          <w:divsChild>
            <w:div w:id="152454080">
              <w:marLeft w:val="0"/>
              <w:marRight w:val="0"/>
              <w:marTop w:val="0"/>
              <w:marBottom w:val="0"/>
              <w:divBdr>
                <w:top w:val="none" w:sz="0" w:space="0" w:color="auto"/>
                <w:left w:val="none" w:sz="0" w:space="0" w:color="auto"/>
                <w:bottom w:val="none" w:sz="0" w:space="0" w:color="auto"/>
                <w:right w:val="none" w:sz="0" w:space="0" w:color="auto"/>
              </w:divBdr>
            </w:div>
            <w:div w:id="63642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B178E50E2D4F84BFE00CCC3E4FF8DE"/>
        <w:category>
          <w:name w:val="Algemeen"/>
          <w:gallery w:val="placeholder"/>
        </w:category>
        <w:types>
          <w:type w:val="bbPlcHdr"/>
        </w:types>
        <w:behaviors>
          <w:behavior w:val="content"/>
        </w:behaviors>
        <w:guid w:val="{A53B6D49-DC19-4C33-99E0-59D33AB600F4}"/>
      </w:docPartPr>
      <w:docPartBody>
        <w:p w:rsidR="00035C0D" w:rsidRDefault="00035C0D">
          <w:pPr>
            <w:pStyle w:val="11B178E50E2D4F84BFE00CCC3E4FF8DE"/>
          </w:pPr>
          <w:r w:rsidRPr="0059366F">
            <w:rPr>
              <w:rStyle w:val="Tekstvantijdelijkeaanduiding"/>
            </w:rPr>
            <w:t>Klik of tik om een datum in te voeren.</w:t>
          </w:r>
        </w:p>
      </w:docPartBody>
    </w:docPart>
    <w:docPart>
      <w:docPartPr>
        <w:name w:val="3D2155DA759044DF9BAC8D7061437EE4"/>
        <w:category>
          <w:name w:val="Algemeen"/>
          <w:gallery w:val="placeholder"/>
        </w:category>
        <w:types>
          <w:type w:val="bbPlcHdr"/>
        </w:types>
        <w:behaviors>
          <w:behavior w:val="content"/>
        </w:behaviors>
        <w:guid w:val="{246FA2A8-D70F-4446-9CD4-EF5EB9BA952B}"/>
      </w:docPartPr>
      <w:docPartBody>
        <w:p w:rsidR="00035C0D" w:rsidRDefault="00035C0D">
          <w:pPr>
            <w:pStyle w:val="3D2155DA759044DF9BAC8D7061437EE4"/>
          </w:pPr>
          <w:r w:rsidRPr="00C51487">
            <w:rPr>
              <w:rStyle w:val="Tekstvantijdelijkeaanduiding"/>
            </w:rPr>
            <w:t>Klik of tik om tekst in te voeren.</w:t>
          </w:r>
        </w:p>
      </w:docPartBody>
    </w:docPart>
    <w:docPart>
      <w:docPartPr>
        <w:name w:val="B7D5CD88FD2B46FA8E5D7A8788B93B00"/>
        <w:category>
          <w:name w:val="Algemeen"/>
          <w:gallery w:val="placeholder"/>
        </w:category>
        <w:types>
          <w:type w:val="bbPlcHdr"/>
        </w:types>
        <w:behaviors>
          <w:behavior w:val="content"/>
        </w:behaviors>
        <w:guid w:val="{FCD514D8-4245-4783-9D93-60798124CF02}"/>
      </w:docPartPr>
      <w:docPartBody>
        <w:p w:rsidR="007B1DD4" w:rsidRDefault="002435AE" w:rsidP="002435AE">
          <w:pPr>
            <w:pStyle w:val="B7D5CD88FD2B46FA8E5D7A8788B93B00"/>
          </w:pPr>
          <w:r w:rsidRPr="0059366F">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ohit Hindi">
    <w:altName w:val="Times New Roman"/>
    <w:charset w:val="00"/>
    <w:family w:val="auto"/>
    <w:pitch w:val="default"/>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ansTex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C0D"/>
    <w:rsid w:val="00035C0D"/>
    <w:rsid w:val="001013AE"/>
    <w:rsid w:val="00145860"/>
    <w:rsid w:val="0014637C"/>
    <w:rsid w:val="001B3C70"/>
    <w:rsid w:val="001D0328"/>
    <w:rsid w:val="002435AE"/>
    <w:rsid w:val="002800D6"/>
    <w:rsid w:val="002D18AA"/>
    <w:rsid w:val="003A4DB0"/>
    <w:rsid w:val="00403350"/>
    <w:rsid w:val="00566CB1"/>
    <w:rsid w:val="0057165F"/>
    <w:rsid w:val="005A1ED5"/>
    <w:rsid w:val="00602B8C"/>
    <w:rsid w:val="00650B66"/>
    <w:rsid w:val="0077121F"/>
    <w:rsid w:val="007A233C"/>
    <w:rsid w:val="007A66A6"/>
    <w:rsid w:val="007B1DD4"/>
    <w:rsid w:val="007D302F"/>
    <w:rsid w:val="00845209"/>
    <w:rsid w:val="008B1DD1"/>
    <w:rsid w:val="008E7B50"/>
    <w:rsid w:val="00965DC8"/>
    <w:rsid w:val="00986791"/>
    <w:rsid w:val="00AD7BFA"/>
    <w:rsid w:val="00CD69FF"/>
    <w:rsid w:val="00CF096B"/>
    <w:rsid w:val="00D44322"/>
    <w:rsid w:val="00D82685"/>
    <w:rsid w:val="00DB0F48"/>
    <w:rsid w:val="00DE6A1B"/>
    <w:rsid w:val="00E5142B"/>
    <w:rsid w:val="00EB5C2F"/>
    <w:rsid w:val="00EC6CD4"/>
    <w:rsid w:val="00FC5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C404C1D49BF43B0B4C64170033A4751">
    <w:name w:val="6C404C1D49BF43B0B4C64170033A4751"/>
  </w:style>
  <w:style w:type="character" w:styleId="Tekstvantijdelijkeaanduiding">
    <w:name w:val="Placeholder Text"/>
    <w:basedOn w:val="Standaardalinea-lettertype"/>
    <w:uiPriority w:val="99"/>
    <w:semiHidden/>
    <w:rsid w:val="002435AE"/>
    <w:rPr>
      <w:color w:val="808080"/>
    </w:rPr>
  </w:style>
  <w:style w:type="paragraph" w:customStyle="1" w:styleId="11B178E50E2D4F84BFE00CCC3E4FF8DE">
    <w:name w:val="11B178E50E2D4F84BFE00CCC3E4FF8DE"/>
  </w:style>
  <w:style w:type="paragraph" w:customStyle="1" w:styleId="7FD6FE7B5D5F47FDAFDA1BD807BB166F">
    <w:name w:val="7FD6FE7B5D5F47FDAFDA1BD807BB166F"/>
  </w:style>
  <w:style w:type="paragraph" w:customStyle="1" w:styleId="1B77469EC95E495096BBC9CEC95AC265">
    <w:name w:val="1B77469EC95E495096BBC9CEC95AC265"/>
  </w:style>
  <w:style w:type="paragraph" w:customStyle="1" w:styleId="143F2708BE434EFF9BE0CAB4ED9E34E2">
    <w:name w:val="143F2708BE434EFF9BE0CAB4ED9E34E2"/>
  </w:style>
  <w:style w:type="paragraph" w:customStyle="1" w:styleId="3D2155DA759044DF9BAC8D7061437EE4">
    <w:name w:val="3D2155DA759044DF9BAC8D7061437EE4"/>
  </w:style>
  <w:style w:type="paragraph" w:customStyle="1" w:styleId="FE720CB6E8D64A0E8511D343F6606B08">
    <w:name w:val="FE720CB6E8D64A0E8511D343F6606B08"/>
    <w:rsid w:val="002435AE"/>
    <w:rPr>
      <w:lang w:val="nl-NL" w:eastAsia="nl-NL"/>
    </w:rPr>
  </w:style>
  <w:style w:type="paragraph" w:customStyle="1" w:styleId="B7D5CD88FD2B46FA8E5D7A8788B93B00">
    <w:name w:val="B7D5CD88FD2B46FA8E5D7A8788B93B00"/>
    <w:rsid w:val="002435AE"/>
    <w:rPr>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1120</ap:Words>
  <ap:Characters>6166</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2025-10-27T10:50:00.0000000Z</dcterms:created>
  <dcterms:modified xsi:type="dcterms:W3CDTF">2025-10-27T10:53:00.0000000Z</dcterms:modified>
  <dc:description>------------------------</dc:description>
  <version/>
  <category/>
</coreProperties>
</file>