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6B95" w:rsidR="00F76B95" w:rsidP="00F76B95" w:rsidRDefault="00F76B95" w14:paraId="3DECE787" w14:textId="77777777">
      <w:r w:rsidRPr="00F76B95">
        <w:t>Geachte leden en plaatsvervangende leden van de vaste commissie voor Onderwijs, Cultuur en Wetenschap,</w:t>
      </w:r>
    </w:p>
    <w:p w:rsidRPr="00F76B95" w:rsidR="00F76B95" w:rsidP="00F76B95" w:rsidRDefault="00F76B95" w14:paraId="447B0CFF" w14:textId="77777777">
      <w:r w:rsidRPr="00F76B95">
        <w:t>Uw voorzitter stelt aan uw commissie voor om het Ontwerpbesluit houdende de wijziging van de Regeling subsidie expertisecentra onderwijszorg CN in verband met loon- en prijsontwikkelingen over 2025 en het verlengen van de regeling (</w:t>
      </w:r>
      <w:hyperlink w:history="1" r:id="rId4">
        <w:r w:rsidRPr="00F76B95">
          <w:rPr>
            <w:rStyle w:val="Hyperlink"/>
          </w:rPr>
          <w:t>Kamerstuk 36 800 VIII, nr. 10</w:t>
        </w:r>
      </w:hyperlink>
      <w:r w:rsidRPr="00F76B95">
        <w:t>) voor kennisgeving aan te nemen.</w:t>
      </w:r>
    </w:p>
    <w:p w:rsidRPr="00F76B95" w:rsidR="00F76B95" w:rsidP="00F76B95" w:rsidRDefault="00F76B95" w14:paraId="3FAE5C24" w14:textId="77777777">
      <w:r w:rsidRPr="00F76B95">
        <w:t>U wordt verzocht om hier per emailprocedure een besluit over te nemen aangezien de ingangsdatum van 1 januari 2026 in gevaar komt indien wordt gewacht op besluitvorming tijdens de eerstvolgende procedurevergadering.</w:t>
      </w:r>
    </w:p>
    <w:p w:rsidRPr="00F76B95" w:rsidR="00F76B95" w:rsidP="00F76B95" w:rsidRDefault="00F76B95" w14:paraId="1F11B230" w14:textId="77777777">
      <w:r w:rsidRPr="00F76B95">
        <w:t xml:space="preserve">U wordt verzocht </w:t>
      </w:r>
      <w:r w:rsidRPr="00F76B95">
        <w:rPr>
          <w:u w:val="single"/>
        </w:rPr>
        <w:t>uiterlijk woensdag 15 oktober 2025 om 10.00 uur</w:t>
      </w:r>
      <w:r w:rsidRPr="00F76B95">
        <w:t> te laten weten (allen beantwoorden) of u kunt instemmen met dit voorstel. Spoedig daarna wordt u geïnformeerd over de uitkomst van deze e-mailprocedure.*</w:t>
      </w:r>
    </w:p>
    <w:p w:rsidRPr="00F76B95" w:rsidR="00F76B95" w:rsidP="00F76B95" w:rsidRDefault="00F76B95" w14:paraId="04ED9E81" w14:textId="77777777">
      <w:r w:rsidRPr="00F76B95">
        <w:t>Indien deze voorhang niet voor kennisgeving wordt aangenomen middels deze e-mailprocedure, zal op korte termijn, deze week, een schriftelijk overleg worden gepland.</w:t>
      </w:r>
    </w:p>
    <w:p w:rsidRPr="00F76B95" w:rsidR="00F76B95" w:rsidP="00F76B95" w:rsidRDefault="00F76B95" w14:paraId="2AE65DC8" w14:textId="77777777">
      <w:r w:rsidRPr="00F76B95">
        <w:t> </w:t>
      </w:r>
    </w:p>
    <w:p w:rsidRPr="00F76B95" w:rsidR="00F76B95" w:rsidP="00F76B95" w:rsidRDefault="00F76B95" w14:paraId="62A88DDB" w14:textId="77777777">
      <w:r w:rsidRPr="00F76B95">
        <w:t>Met vriendelijke groet,</w:t>
      </w:r>
    </w:p>
    <w:p w:rsidRPr="00F76B95" w:rsidR="00F76B95" w:rsidP="00F76B95" w:rsidRDefault="00F76B95" w14:paraId="77570058" w14:textId="77777777">
      <w:r w:rsidRPr="00F76B95">
        <w:t>Marianne Verhoev</w:t>
      </w:r>
    </w:p>
    <w:p w:rsidR="000237EB" w:rsidRDefault="000237EB" w14:paraId="2929AE03" w14:textId="77777777"/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95"/>
    <w:rsid w:val="000237EB"/>
    <w:rsid w:val="00910B6D"/>
    <w:rsid w:val="00A82961"/>
    <w:rsid w:val="00ED1A33"/>
    <w:rsid w:val="00F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7E45"/>
  <w15:chartTrackingRefBased/>
  <w15:docId w15:val="{287C9DD7-8D4E-411E-83BF-D32CC02D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6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6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6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6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6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6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6B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6B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6B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6B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6B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6B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6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6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6B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6B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6B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6B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6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76B9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lisweb.tweedekamer.nl/parlis/zaak.aspx?Id=41abc3fd-71ef-4cf7-81b4-12f0eddd30c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971</ap:Characters>
  <ap:DocSecurity>0</ap:DocSecurity>
  <ap:Lines>8</ap:Lines>
  <ap:Paragraphs>2</ap:Paragraphs>
  <ap:ScaleCrop>false</ap:ScaleCrop>
  <ap:LinksUpToDate>false</ap:LinksUpToDate>
  <ap:CharactersWithSpaces>1145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2025-10-23T07:33:00.0000000Z</dcterms:created>
  <dcterms:modified xsi:type="dcterms:W3CDTF">2025-10-23T07:34:00.0000000Z</dcterms:modified>
  <version/>
  <category/>
</coreProperties>
</file>