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49E6" w:rsidR="00065CBA" w:rsidP="00065CBA" w:rsidRDefault="00BE5C01" w14:paraId="00BA4229" w14:textId="0A8C7DBE">
      <w:pPr>
        <w:rPr>
          <w:b/>
        </w:rPr>
      </w:pPr>
      <w:r>
        <w:rPr>
          <w:b/>
        </w:rPr>
        <w:t>Regeling</w:t>
      </w:r>
      <w:r w:rsidR="00B2797A">
        <w:rPr>
          <w:b/>
        </w:rPr>
        <w:t xml:space="preserve"> </w:t>
      </w:r>
      <w:r>
        <w:rPr>
          <w:b/>
        </w:rPr>
        <w:t>van de Minister van Onderwijs, Cultuur en Wetenschap</w:t>
      </w:r>
      <w:r w:rsidR="00B2797A">
        <w:rPr>
          <w:b/>
        </w:rPr>
        <w:t xml:space="preserve"> en de </w:t>
      </w:r>
      <w:bookmarkStart w:name="_Hlk198718613" w:id="0"/>
      <w:r>
        <w:rPr>
          <w:b/>
        </w:rPr>
        <w:t xml:space="preserve">Staatssecretaris van </w:t>
      </w:r>
      <w:bookmarkEnd w:id="0"/>
      <w:r w:rsidR="00445178">
        <w:rPr>
          <w:b/>
        </w:rPr>
        <w:t xml:space="preserve">Onderwijs, Cultuur en Wetenschap </w:t>
      </w:r>
      <w:r>
        <w:rPr>
          <w:b/>
        </w:rPr>
        <w:t>van &lt;datum&gt;, nr.</w:t>
      </w:r>
      <w:r w:rsidR="00B2797A">
        <w:rPr>
          <w:b/>
        </w:rPr>
        <w:t xml:space="preserve"> </w:t>
      </w:r>
      <w:r w:rsidRPr="00BB028E" w:rsidR="00BB028E">
        <w:rPr>
          <w:b/>
        </w:rPr>
        <w:t>52579947</w:t>
      </w:r>
      <w:r w:rsidR="00BB028E">
        <w:rPr>
          <w:b/>
        </w:rPr>
        <w:t xml:space="preserve">, </w:t>
      </w:r>
      <w:r>
        <w:rPr>
          <w:b/>
        </w:rPr>
        <w:t xml:space="preserve">houdende </w:t>
      </w:r>
      <w:r w:rsidR="00B2797A">
        <w:rPr>
          <w:b/>
        </w:rPr>
        <w:t xml:space="preserve">wijziging </w:t>
      </w:r>
      <w:r w:rsidRPr="00B2797A" w:rsidR="00B2797A">
        <w:rPr>
          <w:b/>
        </w:rPr>
        <w:t>van de Subsidieregeling versterking aansluiting beroepsonderwijskolom in verband met de verlenging van de geldigheidsduur</w:t>
      </w:r>
    </w:p>
    <w:p w:rsidR="00D9436D" w:rsidP="00D9436D" w:rsidRDefault="00D9436D" w14:paraId="2EE1C3FD" w14:textId="77777777"/>
    <w:p w:rsidRPr="00445178" w:rsidR="00065CBA" w:rsidP="00B2797A" w:rsidRDefault="00BE5C01" w14:paraId="7A92AF58" w14:textId="0FCF865B">
      <w:pPr>
        <w:rPr>
          <w:bCs/>
        </w:rPr>
      </w:pPr>
      <w:r w:rsidRPr="00CF49E6">
        <w:rPr>
          <w:bCs/>
        </w:rPr>
        <w:t xml:space="preserve">De </w:t>
      </w:r>
      <w:r w:rsidRPr="00CF49E6" w:rsidR="00445178">
        <w:rPr>
          <w:bCs/>
        </w:rPr>
        <w:t>Minister van Onderwijs, Cultuur en Wetenschap en de Staatssecretaris van Onderwijs, Cultuur en Wetenschap</w:t>
      </w:r>
      <w:r w:rsidRPr="00CF49E6" w:rsidR="00B2797A">
        <w:rPr>
          <w:bCs/>
        </w:rPr>
        <w:t>,</w:t>
      </w:r>
    </w:p>
    <w:p w:rsidRPr="00445178" w:rsidR="00D9436D" w:rsidP="00D9436D" w:rsidRDefault="00D9436D" w14:paraId="383C5A6C" w14:textId="77777777">
      <w:pPr>
        <w:rPr>
          <w:bCs/>
        </w:rPr>
      </w:pPr>
    </w:p>
    <w:p w:rsidRPr="00445178" w:rsidR="00D9436D" w:rsidP="00B2797A" w:rsidRDefault="00BE5C01" w14:paraId="0D7D18E1" w14:textId="4A114959">
      <w:pPr>
        <w:rPr>
          <w:bCs/>
        </w:rPr>
      </w:pPr>
      <w:r w:rsidRPr="00CF49E6">
        <w:rPr>
          <w:bCs/>
        </w:rPr>
        <w:t xml:space="preserve">Gelet op </w:t>
      </w:r>
      <w:r w:rsidRPr="00CF49E6" w:rsidR="00B2797A">
        <w:rPr>
          <w:bCs/>
        </w:rPr>
        <w:t>de artikelen 4 en 5 van de Wet overige OCW-subsidies en de artikelen 1.3 en 2.1 van de Kaderregeling subsidies OCW, SZW en VWS;</w:t>
      </w:r>
    </w:p>
    <w:p w:rsidR="00B2797A" w:rsidP="00D9436D" w:rsidRDefault="00B2797A" w14:paraId="38E62261" w14:textId="77777777">
      <w:pPr>
        <w:rPr>
          <w:b/>
        </w:rPr>
      </w:pPr>
    </w:p>
    <w:p w:rsidRPr="00CF49E6" w:rsidR="00D9436D" w:rsidP="00D9436D" w:rsidRDefault="00BE5C01" w14:paraId="13302670" w14:textId="7726326F">
      <w:pPr>
        <w:rPr>
          <w:bCs/>
        </w:rPr>
      </w:pPr>
      <w:r w:rsidRPr="00CF49E6">
        <w:rPr>
          <w:bCs/>
        </w:rPr>
        <w:t>Besluit</w:t>
      </w:r>
      <w:r w:rsidRPr="00CF49E6" w:rsidR="00B2797A">
        <w:rPr>
          <w:bCs/>
        </w:rPr>
        <w:t>en</w:t>
      </w:r>
      <w:r w:rsidRPr="00CF49E6">
        <w:rPr>
          <w:bCs/>
        </w:rPr>
        <w:t>:</w:t>
      </w:r>
    </w:p>
    <w:p w:rsidR="00D9436D" w:rsidP="00D9436D" w:rsidRDefault="00D9436D" w14:paraId="4F7C975B" w14:textId="77777777"/>
    <w:p w:rsidRPr="00B2797A" w:rsidR="00B2797A" w:rsidP="00B2797A" w:rsidRDefault="00B2797A" w14:paraId="07AE9B02" w14:textId="77777777">
      <w:pPr>
        <w:rPr>
          <w:b/>
          <w:bCs/>
          <w:szCs w:val="18"/>
        </w:rPr>
      </w:pPr>
      <w:r w:rsidRPr="00B2797A">
        <w:rPr>
          <w:b/>
          <w:bCs/>
          <w:szCs w:val="18"/>
        </w:rPr>
        <w:t>ARTIKEL I</w:t>
      </w:r>
    </w:p>
    <w:p w:rsidR="00BE5C01" w:rsidP="00B2797A" w:rsidRDefault="00BE5C01" w14:paraId="4D350C36" w14:textId="77777777">
      <w:pPr>
        <w:rPr>
          <w:szCs w:val="18"/>
        </w:rPr>
      </w:pPr>
    </w:p>
    <w:p w:rsidRPr="00B2797A" w:rsidR="00B2797A" w:rsidP="00B2797A" w:rsidRDefault="00B2797A" w14:paraId="507D422A" w14:textId="629019A7">
      <w:pPr>
        <w:rPr>
          <w:szCs w:val="18"/>
        </w:rPr>
      </w:pPr>
      <w:r w:rsidRPr="00B2797A">
        <w:rPr>
          <w:szCs w:val="18"/>
        </w:rPr>
        <w:t>De Subsidieregeling versterking aansluiting beroepsonderwijskolom wordt als volgt gewijzigd:</w:t>
      </w:r>
    </w:p>
    <w:p w:rsidR="00B2797A" w:rsidP="00B2797A" w:rsidRDefault="00B2797A" w14:paraId="65B77E3F" w14:textId="77777777">
      <w:pPr>
        <w:rPr>
          <w:szCs w:val="18"/>
        </w:rPr>
      </w:pPr>
    </w:p>
    <w:p w:rsidR="00B2797A" w:rsidP="00B2797A" w:rsidRDefault="00B2797A" w14:paraId="70602610" w14:textId="1CBBA50C">
      <w:pPr>
        <w:rPr>
          <w:szCs w:val="18"/>
        </w:rPr>
      </w:pPr>
      <w:r w:rsidRPr="00B2797A">
        <w:rPr>
          <w:szCs w:val="18"/>
        </w:rPr>
        <w:t>A</w:t>
      </w:r>
    </w:p>
    <w:p w:rsidRPr="00B2797A" w:rsidR="002278C9" w:rsidP="00B2797A" w:rsidRDefault="002278C9" w14:paraId="6CC540D9" w14:textId="77777777">
      <w:pPr>
        <w:rPr>
          <w:szCs w:val="18"/>
        </w:rPr>
      </w:pPr>
    </w:p>
    <w:p w:rsidRPr="00B2797A" w:rsidR="00B2797A" w:rsidP="00B2797A" w:rsidRDefault="00445178" w14:paraId="487DE469" w14:textId="621282DE">
      <w:pPr>
        <w:rPr>
          <w:szCs w:val="18"/>
        </w:rPr>
      </w:pPr>
      <w:r>
        <w:rPr>
          <w:szCs w:val="18"/>
        </w:rPr>
        <w:t>Aan artikel 4, eerste lid, wordt, o</w:t>
      </w:r>
      <w:r w:rsidRPr="00B2797A" w:rsidR="00B2797A">
        <w:rPr>
          <w:szCs w:val="18"/>
        </w:rPr>
        <w:t xml:space="preserve">nder vervanging van de punt </w:t>
      </w:r>
      <w:r>
        <w:rPr>
          <w:szCs w:val="18"/>
        </w:rPr>
        <w:t xml:space="preserve">aan het slot van onderdeel c </w:t>
      </w:r>
      <w:r w:rsidRPr="00B2797A" w:rsidR="00B2797A">
        <w:rPr>
          <w:szCs w:val="18"/>
        </w:rPr>
        <w:t xml:space="preserve">door </w:t>
      </w:r>
      <w:r w:rsidR="00B2797A">
        <w:rPr>
          <w:szCs w:val="18"/>
        </w:rPr>
        <w:t xml:space="preserve">een </w:t>
      </w:r>
      <w:r w:rsidRPr="00B2797A" w:rsidR="00B2797A">
        <w:rPr>
          <w:szCs w:val="18"/>
        </w:rPr>
        <w:t xml:space="preserve">puntkomma, een onderdeel </w:t>
      </w:r>
      <w:r>
        <w:rPr>
          <w:szCs w:val="18"/>
        </w:rPr>
        <w:t>toegevoegd</w:t>
      </w:r>
      <w:r w:rsidRPr="00B2797A" w:rsidR="00B2797A">
        <w:rPr>
          <w:szCs w:val="18"/>
        </w:rPr>
        <w:t>, luidende:</w:t>
      </w:r>
      <w:r w:rsidRPr="00B2797A" w:rsidR="00B2797A">
        <w:rPr>
          <w:szCs w:val="18"/>
        </w:rPr>
        <w:br/>
      </w:r>
    </w:p>
    <w:p w:rsidRPr="00B2797A" w:rsidR="00B2797A" w:rsidP="00B2797A" w:rsidRDefault="00B2797A" w14:paraId="20B061D2" w14:textId="77777777">
      <w:pPr>
        <w:rPr>
          <w:szCs w:val="18"/>
        </w:rPr>
      </w:pPr>
      <w:r w:rsidRPr="00B2797A">
        <w:rPr>
          <w:szCs w:val="18"/>
        </w:rPr>
        <w:t>d. in het kalenderjaar 2026: gedurende een eerste aanvraagtijdvak van 1 mei 2026 tot en met 31 mei 2026 en, indien het subsidieplafond, bedoeld in artikel 5, eerste lid, onderdeel d, na behandeling van de aanvragen uit het eerste aanvraagtijdvak nog niet is bereikt, van 15 augustus 2026 tot en met 15 september 2026 voor subsidieverstrekking in het jaar 2026.</w:t>
      </w:r>
    </w:p>
    <w:p w:rsidRPr="00B2797A" w:rsidR="00B2797A" w:rsidP="00B2797A" w:rsidRDefault="00B2797A" w14:paraId="29A56851" w14:textId="77777777">
      <w:pPr>
        <w:rPr>
          <w:szCs w:val="18"/>
        </w:rPr>
      </w:pPr>
      <w:bookmarkStart w:name="d17e81" w:id="1"/>
      <w:bookmarkEnd w:id="1"/>
    </w:p>
    <w:p w:rsidR="00B2797A" w:rsidP="00B2797A" w:rsidRDefault="00B2797A" w14:paraId="499FB9A7" w14:textId="77777777">
      <w:pPr>
        <w:rPr>
          <w:szCs w:val="18"/>
        </w:rPr>
      </w:pPr>
      <w:r w:rsidRPr="00B2797A">
        <w:rPr>
          <w:szCs w:val="18"/>
        </w:rPr>
        <w:t>B</w:t>
      </w:r>
    </w:p>
    <w:p w:rsidRPr="00B2797A" w:rsidR="002278C9" w:rsidP="00B2797A" w:rsidRDefault="002278C9" w14:paraId="04F761E8" w14:textId="77777777">
      <w:pPr>
        <w:rPr>
          <w:szCs w:val="18"/>
        </w:rPr>
      </w:pPr>
    </w:p>
    <w:p w:rsidR="00B2797A" w:rsidP="00B2797A" w:rsidRDefault="00B2797A" w14:paraId="0FA2076C" w14:textId="77777777">
      <w:pPr>
        <w:rPr>
          <w:szCs w:val="18"/>
        </w:rPr>
      </w:pPr>
      <w:r w:rsidRPr="00B2797A">
        <w:rPr>
          <w:szCs w:val="18"/>
        </w:rPr>
        <w:t>Artikel 5 wordt als volgt gewijzigd:</w:t>
      </w:r>
    </w:p>
    <w:p w:rsidRPr="00B2797A" w:rsidR="002278C9" w:rsidP="00B2797A" w:rsidRDefault="002278C9" w14:paraId="62AD1727" w14:textId="77777777">
      <w:pPr>
        <w:rPr>
          <w:szCs w:val="18"/>
        </w:rPr>
      </w:pPr>
    </w:p>
    <w:p w:rsidRPr="00445178" w:rsidR="00B2797A" w:rsidP="00CF49E6" w:rsidRDefault="00445178" w14:paraId="56038636" w14:textId="7B9A27CB">
      <w:pPr>
        <w:rPr>
          <w:szCs w:val="18"/>
        </w:rPr>
      </w:pPr>
      <w:r>
        <w:rPr>
          <w:szCs w:val="18"/>
        </w:rPr>
        <w:t xml:space="preserve">1. </w:t>
      </w:r>
      <w:r w:rsidRPr="00445178">
        <w:rPr>
          <w:szCs w:val="18"/>
        </w:rPr>
        <w:t xml:space="preserve">In </w:t>
      </w:r>
      <w:r w:rsidRPr="00445178" w:rsidR="00B2797A">
        <w:rPr>
          <w:szCs w:val="18"/>
        </w:rPr>
        <w:t xml:space="preserve">onderdeel b </w:t>
      </w:r>
      <w:r w:rsidRPr="00445178">
        <w:rPr>
          <w:szCs w:val="18"/>
        </w:rPr>
        <w:t xml:space="preserve">wordt </w:t>
      </w:r>
      <w:r w:rsidRPr="00445178" w:rsidR="00B2797A">
        <w:rPr>
          <w:szCs w:val="18"/>
        </w:rPr>
        <w:t>“</w:t>
      </w:r>
      <w:r w:rsidRPr="00445178">
        <w:rPr>
          <w:szCs w:val="18"/>
        </w:rPr>
        <w:t xml:space="preserve">; </w:t>
      </w:r>
      <w:r w:rsidRPr="00445178" w:rsidR="00B2797A">
        <w:rPr>
          <w:szCs w:val="18"/>
        </w:rPr>
        <w:t>en”</w:t>
      </w:r>
      <w:r w:rsidRPr="00445178">
        <w:rPr>
          <w:szCs w:val="18"/>
        </w:rPr>
        <w:t xml:space="preserve"> vervangen door een puntkomma</w:t>
      </w:r>
      <w:r w:rsidRPr="00445178" w:rsidR="00B2797A">
        <w:rPr>
          <w:szCs w:val="18"/>
        </w:rPr>
        <w:t>.</w:t>
      </w:r>
    </w:p>
    <w:p w:rsidRPr="00B2797A" w:rsidR="00B2797A" w:rsidP="00CF49E6" w:rsidRDefault="00445178" w14:paraId="2B405105" w14:textId="71E6A0C7">
      <w:r>
        <w:rPr>
          <w:szCs w:val="18"/>
        </w:rPr>
        <w:t xml:space="preserve">2. </w:t>
      </w:r>
      <w:r>
        <w:t>Na onderdeel c wordt, o</w:t>
      </w:r>
      <w:r w:rsidRPr="00B2797A" w:rsidR="00B2797A">
        <w:t xml:space="preserve">nder vervanging van de punt </w:t>
      </w:r>
      <w:r>
        <w:t xml:space="preserve">aan het slot door ‘; en’, </w:t>
      </w:r>
      <w:r w:rsidRPr="00B2797A" w:rsidR="00B2797A">
        <w:t xml:space="preserve">een onderdeel </w:t>
      </w:r>
      <w:r>
        <w:t>toe</w:t>
      </w:r>
      <w:r w:rsidRPr="00B2797A" w:rsidR="00B2797A">
        <w:t>gevoegd, luidende:</w:t>
      </w:r>
    </w:p>
    <w:p w:rsidRPr="00B2797A" w:rsidR="00B2797A" w:rsidP="00445178" w:rsidRDefault="00B2797A" w14:paraId="5D710275" w14:textId="1E0966ED">
      <w:pPr>
        <w:rPr>
          <w:szCs w:val="18"/>
        </w:rPr>
      </w:pPr>
      <w:r w:rsidRPr="00B2797A">
        <w:rPr>
          <w:szCs w:val="18"/>
        </w:rPr>
        <w:t>d. in het kalenderjaar 2026 een bedrag van €</w:t>
      </w:r>
      <w:r w:rsidR="00EC0E51">
        <w:rPr>
          <w:szCs w:val="18"/>
        </w:rPr>
        <w:t xml:space="preserve"> 39,06</w:t>
      </w:r>
      <w:r w:rsidRPr="00B2797A">
        <w:rPr>
          <w:szCs w:val="18"/>
        </w:rPr>
        <w:t xml:space="preserve"> miljoen beschikbaar.</w:t>
      </w:r>
    </w:p>
    <w:p w:rsidRPr="00B2797A" w:rsidR="00B2797A" w:rsidP="00B2797A" w:rsidRDefault="00B2797A" w14:paraId="537833F2" w14:textId="77777777">
      <w:pPr>
        <w:rPr>
          <w:szCs w:val="18"/>
        </w:rPr>
      </w:pPr>
    </w:p>
    <w:p w:rsidR="00B2797A" w:rsidP="00B2797A" w:rsidRDefault="00B2797A" w14:paraId="456DA4E7" w14:textId="77777777">
      <w:pPr>
        <w:rPr>
          <w:szCs w:val="18"/>
        </w:rPr>
      </w:pPr>
      <w:r w:rsidRPr="00B2797A">
        <w:rPr>
          <w:szCs w:val="18"/>
        </w:rPr>
        <w:t>C</w:t>
      </w:r>
    </w:p>
    <w:p w:rsidRPr="00B2797A" w:rsidR="002278C9" w:rsidP="00B2797A" w:rsidRDefault="002278C9" w14:paraId="2450F576" w14:textId="77777777">
      <w:pPr>
        <w:rPr>
          <w:szCs w:val="18"/>
        </w:rPr>
      </w:pPr>
    </w:p>
    <w:p w:rsidRPr="00B2797A" w:rsidR="00B2797A" w:rsidP="00445178" w:rsidRDefault="00445178" w14:paraId="59193930" w14:textId="27F948AD">
      <w:pPr>
        <w:rPr>
          <w:szCs w:val="18"/>
        </w:rPr>
      </w:pPr>
      <w:bookmarkStart w:name="d17e550" w:id="2"/>
      <w:bookmarkEnd w:id="2"/>
      <w:r>
        <w:rPr>
          <w:szCs w:val="18"/>
        </w:rPr>
        <w:t>Aan artikel 8, tweede lid, worden, o</w:t>
      </w:r>
      <w:r w:rsidRPr="00B2797A">
        <w:rPr>
          <w:szCs w:val="18"/>
        </w:rPr>
        <w:t xml:space="preserve">nder vervanging van de punt </w:t>
      </w:r>
      <w:r>
        <w:rPr>
          <w:szCs w:val="18"/>
        </w:rPr>
        <w:t xml:space="preserve">aan het slot van onderdeel c </w:t>
      </w:r>
      <w:r w:rsidRPr="00B2797A">
        <w:rPr>
          <w:szCs w:val="18"/>
        </w:rPr>
        <w:t xml:space="preserve">door </w:t>
      </w:r>
      <w:r>
        <w:rPr>
          <w:szCs w:val="18"/>
        </w:rPr>
        <w:t xml:space="preserve">een </w:t>
      </w:r>
      <w:r w:rsidRPr="00B2797A">
        <w:rPr>
          <w:szCs w:val="18"/>
        </w:rPr>
        <w:t>puntkomma</w:t>
      </w:r>
      <w:r>
        <w:rPr>
          <w:szCs w:val="18"/>
        </w:rPr>
        <w:t>,</w:t>
      </w:r>
      <w:r w:rsidRPr="00B2797A" w:rsidDel="00445178">
        <w:rPr>
          <w:szCs w:val="18"/>
        </w:rPr>
        <w:t xml:space="preserve"> </w:t>
      </w:r>
      <w:r w:rsidRPr="00B2797A" w:rsidR="00B2797A">
        <w:rPr>
          <w:szCs w:val="18"/>
        </w:rPr>
        <w:t xml:space="preserve">twee onderdelen </w:t>
      </w:r>
      <w:r>
        <w:rPr>
          <w:szCs w:val="18"/>
        </w:rPr>
        <w:t>toe</w:t>
      </w:r>
      <w:r w:rsidRPr="00B2797A" w:rsidR="00B2797A">
        <w:rPr>
          <w:szCs w:val="18"/>
        </w:rPr>
        <w:t>gevoegd, luidende:</w:t>
      </w:r>
    </w:p>
    <w:p w:rsidRPr="00445178" w:rsidR="00B2797A" w:rsidP="00CF49E6" w:rsidRDefault="00445178" w14:paraId="37B3DBC7" w14:textId="7A922AA7">
      <w:pPr>
        <w:rPr>
          <w:szCs w:val="18"/>
        </w:rPr>
      </w:pPr>
      <w:r>
        <w:rPr>
          <w:szCs w:val="18"/>
        </w:rPr>
        <w:t xml:space="preserve">d. </w:t>
      </w:r>
      <w:r w:rsidRPr="00445178" w:rsidR="00B2797A">
        <w:rPr>
          <w:szCs w:val="18"/>
        </w:rPr>
        <w:t>voor aanvragen van 2026 in september, indien de aanvraag is gedaan in het eerste aanvraagtijdvak; of</w:t>
      </w:r>
    </w:p>
    <w:p w:rsidRPr="00445178" w:rsidR="00B2797A" w:rsidP="00CF49E6" w:rsidRDefault="00445178" w14:paraId="0A032601" w14:textId="547B4379">
      <w:pPr>
        <w:rPr>
          <w:szCs w:val="18"/>
        </w:rPr>
      </w:pPr>
      <w:r>
        <w:rPr>
          <w:szCs w:val="18"/>
        </w:rPr>
        <w:t xml:space="preserve">e. </w:t>
      </w:r>
      <w:r w:rsidRPr="00445178" w:rsidR="00B2797A">
        <w:rPr>
          <w:szCs w:val="18"/>
        </w:rPr>
        <w:t>voor de aanvragen van 2026 in december, indien de aanvraag is gedaan in het tweede aanvraagtijdvak.</w:t>
      </w:r>
    </w:p>
    <w:p w:rsidRPr="00B2797A" w:rsidR="00B2797A" w:rsidP="00B2797A" w:rsidRDefault="00B2797A" w14:paraId="35D5BD7F" w14:textId="77777777">
      <w:pPr>
        <w:pStyle w:val="Lijstalinea"/>
        <w:ind w:left="1080"/>
        <w:rPr>
          <w:rFonts w:ascii="Verdana" w:hAnsi="Verdana"/>
          <w:sz w:val="18"/>
          <w:szCs w:val="18"/>
        </w:rPr>
      </w:pPr>
    </w:p>
    <w:p w:rsidR="00B2797A" w:rsidP="00B2797A" w:rsidRDefault="00B2797A" w14:paraId="41659A16" w14:textId="77777777">
      <w:pPr>
        <w:rPr>
          <w:szCs w:val="18"/>
        </w:rPr>
      </w:pPr>
      <w:r w:rsidRPr="00B2797A">
        <w:rPr>
          <w:szCs w:val="18"/>
        </w:rPr>
        <w:t>D</w:t>
      </w:r>
    </w:p>
    <w:p w:rsidRPr="00B2797A" w:rsidR="002278C9" w:rsidP="00B2797A" w:rsidRDefault="002278C9" w14:paraId="009D7CD1" w14:textId="77777777">
      <w:pPr>
        <w:rPr>
          <w:szCs w:val="18"/>
        </w:rPr>
      </w:pPr>
    </w:p>
    <w:p w:rsidR="00B2797A" w:rsidP="00B2797A" w:rsidRDefault="00B2797A" w14:paraId="71D50565" w14:textId="77777777">
      <w:pPr>
        <w:rPr>
          <w:szCs w:val="18"/>
        </w:rPr>
      </w:pPr>
      <w:r w:rsidRPr="00B2797A">
        <w:rPr>
          <w:szCs w:val="18"/>
        </w:rPr>
        <w:t>Artikel 11, tweede lid, komt te luiden:</w:t>
      </w:r>
    </w:p>
    <w:p w:rsidRPr="00B2797A" w:rsidR="002278C9" w:rsidP="00B2797A" w:rsidRDefault="002278C9" w14:paraId="0D4BBFAF" w14:textId="77777777">
      <w:pPr>
        <w:rPr>
          <w:szCs w:val="18"/>
        </w:rPr>
      </w:pPr>
    </w:p>
    <w:p w:rsidRPr="00B2797A" w:rsidR="00B2797A" w:rsidP="00B2797A" w:rsidRDefault="00B2797A" w14:paraId="143CF7DE" w14:textId="77777777">
      <w:pPr>
        <w:rPr>
          <w:szCs w:val="18"/>
        </w:rPr>
      </w:pPr>
      <w:r w:rsidRPr="00B2797A">
        <w:rPr>
          <w:szCs w:val="18"/>
        </w:rPr>
        <w:t>2. Deze regeling vervalt met ingang van 1 januari 2027, met dien verstande dat zij van toepassing blijft op subsidies die op grond van deze regeling zijn verstrekt.</w:t>
      </w:r>
    </w:p>
    <w:p w:rsidRPr="00B2797A" w:rsidR="00B2797A" w:rsidP="00B2797A" w:rsidRDefault="00B2797A" w14:paraId="01FDC303" w14:textId="77777777">
      <w:pPr>
        <w:rPr>
          <w:szCs w:val="18"/>
        </w:rPr>
      </w:pPr>
    </w:p>
    <w:p w:rsidR="00445178" w:rsidRDefault="00445178" w14:paraId="4455AD42" w14:textId="0D6E2654">
      <w:pPr>
        <w:spacing w:line="240" w:lineRule="auto"/>
        <w:rPr>
          <w:b/>
          <w:bCs/>
          <w:szCs w:val="18"/>
        </w:rPr>
      </w:pPr>
      <w:r>
        <w:rPr>
          <w:b/>
          <w:bCs/>
          <w:szCs w:val="18"/>
        </w:rPr>
        <w:br w:type="page"/>
      </w:r>
    </w:p>
    <w:p w:rsidR="002278C9" w:rsidP="00B2797A" w:rsidRDefault="002278C9" w14:paraId="55C11A5A" w14:textId="77777777">
      <w:pPr>
        <w:rPr>
          <w:b/>
          <w:bCs/>
          <w:szCs w:val="18"/>
        </w:rPr>
      </w:pPr>
    </w:p>
    <w:p w:rsidRPr="00B2797A" w:rsidR="00B2797A" w:rsidP="00B2797A" w:rsidRDefault="00B2797A" w14:paraId="7F2F08E0" w14:textId="34C9FF58">
      <w:pPr>
        <w:rPr>
          <w:b/>
          <w:bCs/>
          <w:szCs w:val="18"/>
        </w:rPr>
      </w:pPr>
      <w:r w:rsidRPr="00B2797A">
        <w:rPr>
          <w:b/>
          <w:bCs/>
          <w:szCs w:val="18"/>
        </w:rPr>
        <w:t>ARTIKEL II</w:t>
      </w:r>
    </w:p>
    <w:p w:rsidR="002278C9" w:rsidP="00B2797A" w:rsidRDefault="002278C9" w14:paraId="1E556375" w14:textId="77777777">
      <w:pPr>
        <w:rPr>
          <w:szCs w:val="18"/>
        </w:rPr>
      </w:pPr>
    </w:p>
    <w:p w:rsidRPr="00B2797A" w:rsidR="00B2797A" w:rsidP="00B2797A" w:rsidRDefault="00B2797A" w14:paraId="4A7481D2" w14:textId="5131BF46">
      <w:pPr>
        <w:rPr>
          <w:szCs w:val="18"/>
        </w:rPr>
      </w:pPr>
      <w:r w:rsidRPr="00B2797A">
        <w:rPr>
          <w:szCs w:val="18"/>
        </w:rPr>
        <w:t xml:space="preserve">Deze regeling treedt in werking met ingang van </w:t>
      </w:r>
      <w:r w:rsidR="009A1E14">
        <w:rPr>
          <w:szCs w:val="18"/>
        </w:rPr>
        <w:t>1 januari 2026</w:t>
      </w:r>
      <w:r w:rsidRPr="00B2797A">
        <w:rPr>
          <w:szCs w:val="18"/>
        </w:rPr>
        <w:t>.</w:t>
      </w:r>
    </w:p>
    <w:p w:rsidR="002278C9" w:rsidP="00B2797A" w:rsidRDefault="002278C9" w14:paraId="4E7EC5DB" w14:textId="77777777">
      <w:pPr>
        <w:rPr>
          <w:szCs w:val="18"/>
        </w:rPr>
      </w:pPr>
      <w:bookmarkStart w:name="d17e556" w:id="3"/>
      <w:bookmarkEnd w:id="3"/>
    </w:p>
    <w:p w:rsidRPr="00B2797A" w:rsidR="00B2797A" w:rsidP="00B2797A" w:rsidRDefault="00B2797A" w14:paraId="72A53D36" w14:textId="25E49D99">
      <w:pPr>
        <w:rPr>
          <w:szCs w:val="18"/>
        </w:rPr>
      </w:pPr>
      <w:r w:rsidRPr="00B2797A">
        <w:rPr>
          <w:szCs w:val="18"/>
        </w:rPr>
        <w:t>Deze regeling zal met de toelichting in de Staatscourant worden geplaatst.</w:t>
      </w:r>
    </w:p>
    <w:p w:rsidR="002278C9" w:rsidP="002278C9" w:rsidRDefault="002278C9" w14:paraId="77119B16" w14:textId="77777777">
      <w:pPr>
        <w:rPr>
          <w:szCs w:val="18"/>
          <w:highlight w:val="yellow"/>
        </w:rPr>
      </w:pPr>
    </w:p>
    <w:p w:rsidR="002278C9" w:rsidP="002278C9" w:rsidRDefault="002278C9" w14:paraId="78A14BEA" w14:textId="77777777">
      <w:pPr>
        <w:rPr>
          <w:szCs w:val="18"/>
          <w:highlight w:val="yellow"/>
        </w:rPr>
      </w:pPr>
    </w:p>
    <w:p w:rsidR="002278C9" w:rsidP="002278C9" w:rsidRDefault="00B2797A" w14:paraId="5B8496D9" w14:textId="77777777">
      <w:pPr>
        <w:rPr>
          <w:sz w:val="20"/>
          <w:szCs w:val="20"/>
        </w:rPr>
      </w:pPr>
      <w:r w:rsidRPr="002278C9">
        <w:rPr>
          <w:szCs w:val="18"/>
        </w:rPr>
        <w:t>De Minister van Onderwijs, Cultuur en Wetenschap,</w:t>
      </w:r>
      <w:r w:rsidRPr="002278C9" w:rsidR="002278C9">
        <w:rPr>
          <w:sz w:val="20"/>
          <w:szCs w:val="20"/>
        </w:rPr>
        <w:t xml:space="preserve"> </w:t>
      </w:r>
    </w:p>
    <w:p w:rsidR="002278C9" w:rsidP="002278C9" w:rsidRDefault="002278C9" w14:paraId="623BF850" w14:textId="77777777">
      <w:pPr>
        <w:rPr>
          <w:sz w:val="20"/>
          <w:szCs w:val="20"/>
        </w:rPr>
      </w:pPr>
    </w:p>
    <w:p w:rsidR="002278C9" w:rsidP="002278C9" w:rsidRDefault="002278C9" w14:paraId="15711FB3" w14:textId="77777777">
      <w:pPr>
        <w:rPr>
          <w:sz w:val="20"/>
          <w:szCs w:val="20"/>
        </w:rPr>
      </w:pPr>
    </w:p>
    <w:p w:rsidR="002278C9" w:rsidP="002278C9" w:rsidRDefault="002278C9" w14:paraId="54082986" w14:textId="77777777">
      <w:pPr>
        <w:rPr>
          <w:sz w:val="20"/>
          <w:szCs w:val="20"/>
        </w:rPr>
      </w:pPr>
    </w:p>
    <w:p w:rsidR="002278C9" w:rsidP="002278C9" w:rsidRDefault="002278C9" w14:paraId="6F945872" w14:textId="77777777">
      <w:pPr>
        <w:rPr>
          <w:sz w:val="20"/>
          <w:szCs w:val="20"/>
        </w:rPr>
      </w:pPr>
    </w:p>
    <w:p w:rsidRPr="002278C9" w:rsidR="002278C9" w:rsidP="002278C9" w:rsidRDefault="00D26CE4" w14:paraId="79BA1664" w14:textId="2FEB058E">
      <w:pPr>
        <w:rPr>
          <w:szCs w:val="18"/>
        </w:rPr>
      </w:pPr>
      <w:proofErr w:type="spellStart"/>
      <w:r>
        <w:rPr>
          <w:szCs w:val="18"/>
        </w:rPr>
        <w:t>Gouke</w:t>
      </w:r>
      <w:proofErr w:type="spellEnd"/>
      <w:r>
        <w:rPr>
          <w:szCs w:val="18"/>
        </w:rPr>
        <w:t xml:space="preserve"> Moes</w:t>
      </w:r>
    </w:p>
    <w:p w:rsidR="002278C9" w:rsidP="00B2797A" w:rsidRDefault="002278C9" w14:paraId="31B2F9FA" w14:textId="77777777">
      <w:pPr>
        <w:rPr>
          <w:bCs/>
        </w:rPr>
      </w:pPr>
    </w:p>
    <w:p w:rsidR="00445178" w:rsidP="00B2797A" w:rsidRDefault="00445178" w14:paraId="0D99CE3F" w14:textId="77777777">
      <w:pPr>
        <w:rPr>
          <w:bCs/>
        </w:rPr>
      </w:pPr>
    </w:p>
    <w:p w:rsidR="002278C9" w:rsidP="00B2797A" w:rsidRDefault="00445178" w14:paraId="5F23FE8B" w14:textId="2165EC97">
      <w:pPr>
        <w:rPr>
          <w:szCs w:val="18"/>
        </w:rPr>
      </w:pPr>
      <w:r>
        <w:rPr>
          <w:bCs/>
        </w:rPr>
        <w:t xml:space="preserve">De </w:t>
      </w:r>
      <w:r w:rsidRPr="002278C9" w:rsidR="002278C9">
        <w:rPr>
          <w:bCs/>
        </w:rPr>
        <w:t xml:space="preserve">Staatssecretaris van </w:t>
      </w:r>
      <w:r>
        <w:rPr>
          <w:bCs/>
        </w:rPr>
        <w:t>Onderwijs, Cultuur en Wetenschap</w:t>
      </w:r>
      <w:r w:rsidRPr="002278C9" w:rsidR="00B2797A">
        <w:rPr>
          <w:szCs w:val="18"/>
        </w:rPr>
        <w:t>,</w:t>
      </w:r>
      <w:r w:rsidRPr="002278C9" w:rsidR="002278C9">
        <w:rPr>
          <w:szCs w:val="18"/>
        </w:rPr>
        <w:t xml:space="preserve"> </w:t>
      </w:r>
    </w:p>
    <w:p w:rsidR="002278C9" w:rsidP="00B2797A" w:rsidRDefault="002278C9" w14:paraId="4176106F" w14:textId="77777777">
      <w:pPr>
        <w:rPr>
          <w:szCs w:val="18"/>
        </w:rPr>
      </w:pPr>
    </w:p>
    <w:p w:rsidR="002278C9" w:rsidP="00B2797A" w:rsidRDefault="002278C9" w14:paraId="56CD57BF" w14:textId="77777777">
      <w:pPr>
        <w:rPr>
          <w:szCs w:val="18"/>
        </w:rPr>
      </w:pPr>
    </w:p>
    <w:p w:rsidR="002278C9" w:rsidP="00B2797A" w:rsidRDefault="002278C9" w14:paraId="4E621AC5" w14:textId="77777777">
      <w:pPr>
        <w:rPr>
          <w:szCs w:val="18"/>
        </w:rPr>
      </w:pPr>
    </w:p>
    <w:p w:rsidR="002278C9" w:rsidP="00B2797A" w:rsidRDefault="002278C9" w14:paraId="247F75AD" w14:textId="77777777">
      <w:pPr>
        <w:rPr>
          <w:szCs w:val="18"/>
        </w:rPr>
      </w:pPr>
    </w:p>
    <w:p w:rsidRPr="002278C9" w:rsidR="00B2797A" w:rsidP="00B2797A" w:rsidRDefault="00D26CE4" w14:paraId="17A6AE62" w14:textId="08A3FAF5">
      <w:pPr>
        <w:rPr>
          <w:szCs w:val="18"/>
        </w:rPr>
      </w:pPr>
      <w:r>
        <w:rPr>
          <w:szCs w:val="18"/>
        </w:rPr>
        <w:t>Koen Becking</w:t>
      </w:r>
    </w:p>
    <w:p w:rsidRPr="002278C9" w:rsidR="00B2797A" w:rsidP="00B2797A" w:rsidRDefault="00B2797A" w14:paraId="707C951A" w14:textId="77777777">
      <w:pPr>
        <w:rPr>
          <w:i/>
          <w:iCs/>
          <w:szCs w:val="18"/>
        </w:rPr>
      </w:pPr>
      <w:r w:rsidRPr="002278C9">
        <w:rPr>
          <w:i/>
          <w:iCs/>
          <w:szCs w:val="18"/>
        </w:rPr>
        <w:br w:type="page"/>
      </w:r>
    </w:p>
    <w:p w:rsidRPr="00B2797A" w:rsidR="00B2797A" w:rsidP="00B2797A" w:rsidRDefault="00B2797A" w14:paraId="76710CCA" w14:textId="77777777">
      <w:pPr>
        <w:rPr>
          <w:b/>
          <w:bCs/>
          <w:szCs w:val="18"/>
        </w:rPr>
      </w:pPr>
      <w:bookmarkStart w:name="d17e583" w:id="4"/>
      <w:bookmarkEnd w:id="4"/>
      <w:r w:rsidRPr="00B2797A">
        <w:rPr>
          <w:b/>
          <w:bCs/>
          <w:szCs w:val="18"/>
        </w:rPr>
        <w:lastRenderedPageBreak/>
        <w:t>TOELICHTING</w:t>
      </w:r>
    </w:p>
    <w:p w:rsidR="0079654E" w:rsidP="00B2797A" w:rsidRDefault="0079654E" w14:paraId="02BF0D69" w14:textId="77777777">
      <w:pPr>
        <w:rPr>
          <w:b/>
          <w:bCs/>
          <w:szCs w:val="18"/>
        </w:rPr>
      </w:pPr>
      <w:bookmarkStart w:name="d17e586" w:id="5"/>
      <w:bookmarkEnd w:id="5"/>
    </w:p>
    <w:p w:rsidRPr="00B2797A" w:rsidR="00B2797A" w:rsidP="00B2797A" w:rsidRDefault="00B2797A" w14:paraId="6A049572" w14:textId="24B65A9D">
      <w:pPr>
        <w:rPr>
          <w:b/>
          <w:bCs/>
          <w:szCs w:val="18"/>
        </w:rPr>
      </w:pPr>
      <w:r w:rsidRPr="00B2797A">
        <w:rPr>
          <w:b/>
          <w:bCs/>
          <w:szCs w:val="18"/>
        </w:rPr>
        <w:t>Algemeen deel</w:t>
      </w:r>
    </w:p>
    <w:p w:rsidR="0079654E" w:rsidP="00B2797A" w:rsidRDefault="0079654E" w14:paraId="11D58CBC" w14:textId="77777777">
      <w:pPr>
        <w:rPr>
          <w:b/>
          <w:bCs/>
          <w:i/>
          <w:iCs/>
          <w:szCs w:val="18"/>
        </w:rPr>
      </w:pPr>
      <w:bookmarkStart w:name="d17e589" w:id="6"/>
      <w:bookmarkEnd w:id="6"/>
    </w:p>
    <w:p w:rsidRPr="00407279" w:rsidR="00B2797A" w:rsidP="00B2797A" w:rsidRDefault="00B2797A" w14:paraId="4CE61E30" w14:textId="7672167C">
      <w:pPr>
        <w:rPr>
          <w:i/>
          <w:iCs/>
          <w:szCs w:val="18"/>
        </w:rPr>
      </w:pPr>
      <w:r w:rsidRPr="00407279">
        <w:rPr>
          <w:i/>
          <w:iCs/>
          <w:szCs w:val="18"/>
        </w:rPr>
        <w:t>1. Aanleiding</w:t>
      </w:r>
    </w:p>
    <w:p w:rsidRPr="00B2797A" w:rsidR="00B2797A" w:rsidP="00B2797A" w:rsidRDefault="00EC0E51" w14:paraId="3321073B" w14:textId="26B8F789">
      <w:pPr>
        <w:rPr>
          <w:szCs w:val="18"/>
        </w:rPr>
      </w:pPr>
      <w:bookmarkStart w:name="d17e609" w:id="7"/>
      <w:bookmarkEnd w:id="7"/>
      <w:r>
        <w:rPr>
          <w:szCs w:val="18"/>
        </w:rPr>
        <w:t xml:space="preserve">De </w:t>
      </w:r>
      <w:r w:rsidR="00EB5346">
        <w:rPr>
          <w:szCs w:val="18"/>
        </w:rPr>
        <w:t>Subsidier</w:t>
      </w:r>
      <w:r>
        <w:rPr>
          <w:szCs w:val="18"/>
        </w:rPr>
        <w:t xml:space="preserve">egeling </w:t>
      </w:r>
      <w:r w:rsidR="00EB5346">
        <w:rPr>
          <w:szCs w:val="18"/>
        </w:rPr>
        <w:t>versterking a</w:t>
      </w:r>
      <w:r>
        <w:rPr>
          <w:szCs w:val="18"/>
        </w:rPr>
        <w:t xml:space="preserve">ansluiting </w:t>
      </w:r>
      <w:r w:rsidR="00EB5346">
        <w:rPr>
          <w:szCs w:val="18"/>
        </w:rPr>
        <w:t>b</w:t>
      </w:r>
      <w:r>
        <w:rPr>
          <w:szCs w:val="18"/>
        </w:rPr>
        <w:t>eroeps</w:t>
      </w:r>
      <w:r w:rsidR="00EB5346">
        <w:rPr>
          <w:szCs w:val="18"/>
        </w:rPr>
        <w:t>onderwijs</w:t>
      </w:r>
      <w:r>
        <w:rPr>
          <w:szCs w:val="18"/>
        </w:rPr>
        <w:t>kolom</w:t>
      </w:r>
      <w:r w:rsidR="00EB5346">
        <w:rPr>
          <w:szCs w:val="18"/>
        </w:rPr>
        <w:t xml:space="preserve"> (hierna: de subsidieregeling)</w:t>
      </w:r>
      <w:r>
        <w:rPr>
          <w:szCs w:val="18"/>
        </w:rPr>
        <w:t xml:space="preserve"> is in 2023 gepubliceerd met als doel de overgangen van v(s)o naar mbo en </w:t>
      </w:r>
      <w:r w:rsidR="00EB5346">
        <w:rPr>
          <w:szCs w:val="18"/>
        </w:rPr>
        <w:t xml:space="preserve">van </w:t>
      </w:r>
      <w:r>
        <w:rPr>
          <w:szCs w:val="18"/>
        </w:rPr>
        <w:t xml:space="preserve">mbo naar hbo te verbeteren, en zo uitval en switch te voorkomen. In de </w:t>
      </w:r>
      <w:r w:rsidR="00184FDC">
        <w:rPr>
          <w:szCs w:val="18"/>
        </w:rPr>
        <w:t xml:space="preserve">toelichting bij de </w:t>
      </w:r>
      <w:r w:rsidR="00EB5346">
        <w:rPr>
          <w:szCs w:val="18"/>
        </w:rPr>
        <w:t>subsidie</w:t>
      </w:r>
      <w:r>
        <w:rPr>
          <w:szCs w:val="18"/>
        </w:rPr>
        <w:t xml:space="preserve">regeling is </w:t>
      </w:r>
      <w:r w:rsidR="00184FDC">
        <w:rPr>
          <w:szCs w:val="18"/>
        </w:rPr>
        <w:t>opgenomen</w:t>
      </w:r>
      <w:r>
        <w:rPr>
          <w:szCs w:val="18"/>
        </w:rPr>
        <w:t xml:space="preserve"> dat de subsidie i</w:t>
      </w:r>
      <w:r w:rsidRPr="00EC0E51">
        <w:rPr>
          <w:szCs w:val="18"/>
        </w:rPr>
        <w:t>n 2025 wordt geëvalueerd</w:t>
      </w:r>
      <w:r w:rsidR="005F14B7">
        <w:rPr>
          <w:szCs w:val="18"/>
        </w:rPr>
        <w:t xml:space="preserve"> en </w:t>
      </w:r>
      <w:r w:rsidR="00184FDC">
        <w:rPr>
          <w:szCs w:val="18"/>
        </w:rPr>
        <w:t xml:space="preserve">in de </w:t>
      </w:r>
      <w:r w:rsidR="00E12C0B">
        <w:rPr>
          <w:szCs w:val="18"/>
        </w:rPr>
        <w:t>subsidie</w:t>
      </w:r>
      <w:r w:rsidR="00184FDC">
        <w:rPr>
          <w:szCs w:val="18"/>
        </w:rPr>
        <w:t xml:space="preserve">regeling is bepaald dat deze </w:t>
      </w:r>
      <w:r w:rsidR="005F14B7">
        <w:rPr>
          <w:szCs w:val="18"/>
        </w:rPr>
        <w:t>op 1 januari 2026 vervalt.</w:t>
      </w:r>
      <w:r w:rsidRPr="00EC0E51">
        <w:rPr>
          <w:szCs w:val="18"/>
        </w:rPr>
        <w:t xml:space="preserve"> </w:t>
      </w:r>
      <w:r>
        <w:rPr>
          <w:szCs w:val="18"/>
        </w:rPr>
        <w:t>Op basis van de evaluatie</w:t>
      </w:r>
      <w:r w:rsidRPr="00EC0E51">
        <w:rPr>
          <w:szCs w:val="18"/>
        </w:rPr>
        <w:t xml:space="preserve"> </w:t>
      </w:r>
      <w:r w:rsidR="00E12C0B">
        <w:rPr>
          <w:szCs w:val="18"/>
        </w:rPr>
        <w:t xml:space="preserve">zal worden </w:t>
      </w:r>
      <w:r w:rsidRPr="00EC0E51">
        <w:rPr>
          <w:szCs w:val="18"/>
        </w:rPr>
        <w:t xml:space="preserve">bekeken welk instrumentarium na afloop van deze </w:t>
      </w:r>
      <w:r w:rsidR="00E12C0B">
        <w:rPr>
          <w:szCs w:val="18"/>
        </w:rPr>
        <w:t>subsidie</w:t>
      </w:r>
      <w:r w:rsidRPr="00EC0E51">
        <w:rPr>
          <w:szCs w:val="18"/>
        </w:rPr>
        <w:t>regeling ingezet wordt om de middelen ter beschikking te stellen.</w:t>
      </w:r>
      <w:r>
        <w:rPr>
          <w:szCs w:val="18"/>
        </w:rPr>
        <w:t xml:space="preserve"> Een eventueel aangepaste of nieuwe regeling gaat in per 1 januari 2027. </w:t>
      </w:r>
      <w:r w:rsidR="00E12C0B">
        <w:rPr>
          <w:szCs w:val="18"/>
        </w:rPr>
        <w:t xml:space="preserve">Met deze wijzigingsregeling wordt de </w:t>
      </w:r>
      <w:r w:rsidR="009C0E82">
        <w:rPr>
          <w:szCs w:val="18"/>
        </w:rPr>
        <w:t xml:space="preserve">werkingsduur van de </w:t>
      </w:r>
      <w:r w:rsidR="00E12C0B">
        <w:rPr>
          <w:szCs w:val="18"/>
        </w:rPr>
        <w:t>subsidie</w:t>
      </w:r>
      <w:r w:rsidR="009C0E82">
        <w:rPr>
          <w:szCs w:val="18"/>
        </w:rPr>
        <w:t>regeling met een jaar verleng</w:t>
      </w:r>
      <w:r w:rsidR="00E12C0B">
        <w:rPr>
          <w:szCs w:val="18"/>
        </w:rPr>
        <w:t>d</w:t>
      </w:r>
      <w:r w:rsidR="009C0E82">
        <w:rPr>
          <w:szCs w:val="18"/>
        </w:rPr>
        <w:t>,</w:t>
      </w:r>
      <w:r>
        <w:rPr>
          <w:szCs w:val="18"/>
        </w:rPr>
        <w:t xml:space="preserve"> </w:t>
      </w:r>
      <w:r w:rsidR="00E12C0B">
        <w:rPr>
          <w:szCs w:val="18"/>
        </w:rPr>
        <w:t xml:space="preserve">zodat er </w:t>
      </w:r>
      <w:r>
        <w:rPr>
          <w:szCs w:val="18"/>
        </w:rPr>
        <w:t xml:space="preserve">voldoende tijd </w:t>
      </w:r>
      <w:r w:rsidR="00E12C0B">
        <w:rPr>
          <w:szCs w:val="18"/>
        </w:rPr>
        <w:t xml:space="preserve">is </w:t>
      </w:r>
      <w:r>
        <w:rPr>
          <w:szCs w:val="18"/>
        </w:rPr>
        <w:t>om de evaluatie zorgvuldig te doorlopen en</w:t>
      </w:r>
      <w:r w:rsidR="00B164F4">
        <w:rPr>
          <w:szCs w:val="18"/>
        </w:rPr>
        <w:t xml:space="preserve"> </w:t>
      </w:r>
      <w:r w:rsidR="00243DED">
        <w:rPr>
          <w:szCs w:val="18"/>
        </w:rPr>
        <w:t xml:space="preserve">zodat </w:t>
      </w:r>
      <w:r>
        <w:rPr>
          <w:szCs w:val="18"/>
        </w:rPr>
        <w:t xml:space="preserve">scholen en instellingen voldoende tijd </w:t>
      </w:r>
      <w:r w:rsidR="00243DED">
        <w:rPr>
          <w:szCs w:val="18"/>
        </w:rPr>
        <w:t xml:space="preserve">krijgen om </w:t>
      </w:r>
      <w:r>
        <w:rPr>
          <w:szCs w:val="18"/>
        </w:rPr>
        <w:t xml:space="preserve">zich voor te bereiden op een </w:t>
      </w:r>
      <w:r w:rsidR="00243DED">
        <w:rPr>
          <w:szCs w:val="18"/>
        </w:rPr>
        <w:t xml:space="preserve">eventuele </w:t>
      </w:r>
      <w:r>
        <w:rPr>
          <w:szCs w:val="18"/>
        </w:rPr>
        <w:t xml:space="preserve">aangepaste of nieuwe regeling. </w:t>
      </w:r>
    </w:p>
    <w:p w:rsidR="0079654E" w:rsidP="00B2797A" w:rsidRDefault="0079654E" w14:paraId="2A82C5CE" w14:textId="77777777">
      <w:pPr>
        <w:rPr>
          <w:b/>
          <w:bCs/>
          <w:i/>
          <w:iCs/>
          <w:szCs w:val="18"/>
        </w:rPr>
      </w:pPr>
    </w:p>
    <w:p w:rsidRPr="00407279" w:rsidR="00B2797A" w:rsidP="00B2797A" w:rsidRDefault="00B2797A" w14:paraId="151F3C93" w14:textId="4884D240">
      <w:pPr>
        <w:rPr>
          <w:i/>
          <w:iCs/>
          <w:szCs w:val="18"/>
        </w:rPr>
      </w:pPr>
      <w:r w:rsidRPr="00407279">
        <w:rPr>
          <w:i/>
          <w:iCs/>
          <w:szCs w:val="18"/>
        </w:rPr>
        <w:t>2. Wijzigingen</w:t>
      </w:r>
    </w:p>
    <w:p w:rsidRPr="005F14B7" w:rsidR="005F14B7" w:rsidP="00B2797A" w:rsidRDefault="00243DED" w14:paraId="7A0E94B4" w14:textId="52773BCD">
      <w:pPr>
        <w:rPr>
          <w:szCs w:val="18"/>
        </w:rPr>
      </w:pPr>
      <w:bookmarkStart w:name="d17e739" w:id="8"/>
      <w:bookmarkEnd w:id="8"/>
      <w:r>
        <w:rPr>
          <w:szCs w:val="18"/>
        </w:rPr>
        <w:t xml:space="preserve">Met deze wijzigingsregeling wordt de </w:t>
      </w:r>
      <w:r w:rsidR="009C0E82">
        <w:rPr>
          <w:szCs w:val="18"/>
        </w:rPr>
        <w:t xml:space="preserve">werkingsduur van de </w:t>
      </w:r>
      <w:r w:rsidR="005F14B7">
        <w:rPr>
          <w:szCs w:val="18"/>
        </w:rPr>
        <w:t xml:space="preserve">subsidieregeling wordt met één jaar verlengd. Dit jaar wordt gebruikt om de uitkomsten van de evaluatie te verwerken in een nieuwe of aangepaste regeling, en om scholen en instellingen de tijd te geven om zich voor te bereiden op de nieuwe situatie. De verlenging houdt in dat er ook in 2026 aanvragen gedaan kunnen worden door samenwerkingsverbanden, </w:t>
      </w:r>
      <w:r>
        <w:rPr>
          <w:szCs w:val="18"/>
        </w:rPr>
        <w:t xml:space="preserve">op dezelfde wijze als in </w:t>
      </w:r>
      <w:r w:rsidR="005F14B7">
        <w:rPr>
          <w:szCs w:val="18"/>
        </w:rPr>
        <w:t>2024 en 2025.</w:t>
      </w:r>
    </w:p>
    <w:p w:rsidR="005F14B7" w:rsidP="00B2797A" w:rsidRDefault="005F14B7" w14:paraId="40563DF5" w14:textId="77777777">
      <w:pPr>
        <w:rPr>
          <w:b/>
          <w:bCs/>
          <w:i/>
          <w:iCs/>
          <w:szCs w:val="18"/>
        </w:rPr>
      </w:pPr>
      <w:bookmarkStart w:name="d17e748" w:id="9"/>
      <w:bookmarkEnd w:id="9"/>
    </w:p>
    <w:p w:rsidRPr="00407279" w:rsidR="00B2797A" w:rsidP="00B2797A" w:rsidRDefault="00DA3CA4" w14:paraId="46580B52" w14:textId="6D93EF98">
      <w:pPr>
        <w:rPr>
          <w:i/>
          <w:iCs/>
          <w:szCs w:val="18"/>
        </w:rPr>
      </w:pPr>
      <w:r>
        <w:rPr>
          <w:i/>
          <w:iCs/>
          <w:szCs w:val="18"/>
        </w:rPr>
        <w:t>3</w:t>
      </w:r>
      <w:r w:rsidRPr="00407279" w:rsidR="00B2797A">
        <w:rPr>
          <w:i/>
          <w:iCs/>
          <w:szCs w:val="18"/>
        </w:rPr>
        <w:t>. Privacy</w:t>
      </w:r>
    </w:p>
    <w:p w:rsidRPr="00B2797A" w:rsidR="00B2797A" w:rsidP="00B2797A" w:rsidRDefault="00B2797A" w14:paraId="3AB73570" w14:textId="77777777">
      <w:pPr>
        <w:rPr>
          <w:szCs w:val="18"/>
        </w:rPr>
      </w:pPr>
      <w:r w:rsidRPr="00B2797A">
        <w:rPr>
          <w:szCs w:val="18"/>
        </w:rPr>
        <w:t>Deze wijzigingsregeling leidt niet tot wijzigingen in de mate waarin onderwijsinstellingen persoonsgegevens verwerken om aan deze regeling te kunnen voldoen.</w:t>
      </w:r>
    </w:p>
    <w:p w:rsidR="009A5497" w:rsidP="00B2797A" w:rsidRDefault="009A5497" w14:paraId="09AF44AC" w14:textId="77777777">
      <w:pPr>
        <w:rPr>
          <w:b/>
          <w:bCs/>
          <w:i/>
          <w:iCs/>
          <w:szCs w:val="18"/>
        </w:rPr>
      </w:pPr>
      <w:bookmarkStart w:name="d17e763" w:id="10"/>
      <w:bookmarkEnd w:id="10"/>
    </w:p>
    <w:p w:rsidRPr="00407279" w:rsidR="00B2797A" w:rsidP="00B2797A" w:rsidRDefault="00DA3CA4" w14:paraId="2189CBB4" w14:textId="588AAF9E">
      <w:pPr>
        <w:rPr>
          <w:i/>
          <w:iCs/>
          <w:szCs w:val="18"/>
        </w:rPr>
      </w:pPr>
      <w:r>
        <w:rPr>
          <w:i/>
          <w:iCs/>
          <w:szCs w:val="18"/>
        </w:rPr>
        <w:t>4</w:t>
      </w:r>
      <w:r w:rsidRPr="00407279" w:rsidR="00B2797A">
        <w:rPr>
          <w:i/>
          <w:iCs/>
          <w:szCs w:val="18"/>
        </w:rPr>
        <w:t>. Regeldruk</w:t>
      </w:r>
    </w:p>
    <w:p w:rsidRPr="00B2797A" w:rsidR="00B2797A" w:rsidP="00B2797A" w:rsidRDefault="00B2797A" w14:paraId="3E586CD7" w14:textId="77777777">
      <w:pPr>
        <w:rPr>
          <w:szCs w:val="18"/>
        </w:rPr>
      </w:pPr>
      <w:r w:rsidRPr="00B2797A">
        <w:rPr>
          <w:szCs w:val="18"/>
        </w:rPr>
        <w:t>Deze wijzigingsregeling bevat geen wijzigingen die van invloed zijn op de regeldruk.</w:t>
      </w:r>
    </w:p>
    <w:p w:rsidR="009A5497" w:rsidP="00B2797A" w:rsidRDefault="009A5497" w14:paraId="6B78F673" w14:textId="77777777">
      <w:pPr>
        <w:rPr>
          <w:b/>
          <w:bCs/>
          <w:i/>
          <w:iCs/>
          <w:szCs w:val="18"/>
        </w:rPr>
      </w:pPr>
      <w:bookmarkStart w:name="d17e895" w:id="11"/>
      <w:bookmarkEnd w:id="11"/>
    </w:p>
    <w:p w:rsidRPr="00407279" w:rsidR="00B2797A" w:rsidP="00B2797A" w:rsidRDefault="00DA3CA4" w14:paraId="615453A3" w14:textId="5EA62EDF">
      <w:pPr>
        <w:rPr>
          <w:i/>
          <w:iCs/>
          <w:szCs w:val="18"/>
        </w:rPr>
      </w:pPr>
      <w:r>
        <w:rPr>
          <w:i/>
          <w:iCs/>
          <w:szCs w:val="18"/>
        </w:rPr>
        <w:t>5</w:t>
      </w:r>
      <w:r w:rsidRPr="00407279" w:rsidR="00B2797A">
        <w:rPr>
          <w:i/>
          <w:iCs/>
          <w:szCs w:val="18"/>
        </w:rPr>
        <w:t>. Uitvoering</w:t>
      </w:r>
    </w:p>
    <w:p w:rsidRPr="002C0E07" w:rsidR="00B2797A" w:rsidP="00B2797A" w:rsidRDefault="00B2797A" w14:paraId="7B1984C1" w14:textId="1314DBD6">
      <w:pPr>
        <w:rPr>
          <w:szCs w:val="18"/>
        </w:rPr>
      </w:pPr>
      <w:r w:rsidRPr="00B2797A">
        <w:rPr>
          <w:szCs w:val="18"/>
        </w:rPr>
        <w:t xml:space="preserve">Deze regeling is aan DUS-I voorgelegd voor een uitvoeringstoets. </w:t>
      </w:r>
      <w:r w:rsidRPr="002C0E07" w:rsidR="002C0E07">
        <w:rPr>
          <w:szCs w:val="18"/>
        </w:rPr>
        <w:t>DUS-I acht de regeling uitvoerbaar.</w:t>
      </w:r>
    </w:p>
    <w:p w:rsidRPr="002C0E07" w:rsidR="00B2797A" w:rsidP="00B2797A" w:rsidRDefault="00B2797A" w14:paraId="1D06D993" w14:textId="77777777">
      <w:pPr>
        <w:rPr>
          <w:szCs w:val="18"/>
        </w:rPr>
      </w:pPr>
      <w:bookmarkStart w:name="d17e900" w:id="12"/>
      <w:bookmarkEnd w:id="12"/>
    </w:p>
    <w:p w:rsidRPr="00B2797A" w:rsidR="00B2797A" w:rsidP="00B2797A" w:rsidRDefault="00B2797A" w14:paraId="2AD5A0D0" w14:textId="77777777">
      <w:pPr>
        <w:rPr>
          <w:b/>
          <w:bCs/>
          <w:szCs w:val="18"/>
        </w:rPr>
      </w:pPr>
      <w:r w:rsidRPr="00B2797A">
        <w:rPr>
          <w:b/>
          <w:bCs/>
          <w:szCs w:val="18"/>
        </w:rPr>
        <w:t>Artikelsgewijs</w:t>
      </w:r>
    </w:p>
    <w:p w:rsidR="009A5497" w:rsidP="00B2797A" w:rsidRDefault="009A5497" w14:paraId="27F4ED0F" w14:textId="77777777">
      <w:pPr>
        <w:rPr>
          <w:b/>
          <w:bCs/>
          <w:i/>
          <w:iCs/>
          <w:szCs w:val="18"/>
        </w:rPr>
      </w:pPr>
      <w:bookmarkStart w:name="d17e903" w:id="13"/>
      <w:bookmarkEnd w:id="13"/>
    </w:p>
    <w:p w:rsidRPr="00B2797A" w:rsidR="00B2797A" w:rsidP="00B2797A" w:rsidRDefault="00B2797A" w14:paraId="60871F2E" w14:textId="1A938228">
      <w:pPr>
        <w:rPr>
          <w:b/>
          <w:bCs/>
          <w:i/>
          <w:iCs/>
          <w:szCs w:val="18"/>
        </w:rPr>
      </w:pPr>
      <w:r w:rsidRPr="00B2797A">
        <w:rPr>
          <w:b/>
          <w:bCs/>
          <w:i/>
          <w:iCs/>
          <w:szCs w:val="18"/>
        </w:rPr>
        <w:t>Artikel I, onderdeel A (wijziging artikel 4)</w:t>
      </w:r>
    </w:p>
    <w:p w:rsidRPr="00B2797A" w:rsidR="00B2797A" w:rsidP="00B2797A" w:rsidRDefault="00AF2AE3" w14:paraId="3AC41CD3" w14:textId="67079DA9">
      <w:pPr>
        <w:rPr>
          <w:szCs w:val="18"/>
        </w:rPr>
      </w:pPr>
      <w:bookmarkStart w:name="d17e954" w:id="14"/>
      <w:bookmarkEnd w:id="14"/>
      <w:r>
        <w:rPr>
          <w:szCs w:val="18"/>
        </w:rPr>
        <w:t xml:space="preserve">Op grond van </w:t>
      </w:r>
      <w:r w:rsidR="00243DED">
        <w:rPr>
          <w:szCs w:val="18"/>
        </w:rPr>
        <w:t xml:space="preserve">het nieuwe </w:t>
      </w:r>
      <w:r>
        <w:rPr>
          <w:szCs w:val="18"/>
        </w:rPr>
        <w:t>artikel 4, eerste lid, onderdeel d, k</w:t>
      </w:r>
      <w:r w:rsidRPr="00AF2AE3">
        <w:rPr>
          <w:szCs w:val="18"/>
        </w:rPr>
        <w:t xml:space="preserve">an </w:t>
      </w:r>
      <w:r w:rsidRPr="00AF2AE3" w:rsidR="00243DED">
        <w:rPr>
          <w:szCs w:val="18"/>
        </w:rPr>
        <w:t xml:space="preserve">voor subsidieverstrekking in het </w:t>
      </w:r>
      <w:r w:rsidR="00243DED">
        <w:rPr>
          <w:szCs w:val="18"/>
        </w:rPr>
        <w:t>kalender</w:t>
      </w:r>
      <w:r w:rsidRPr="00AF2AE3" w:rsidR="00243DED">
        <w:rPr>
          <w:szCs w:val="18"/>
        </w:rPr>
        <w:t>jaar 202</w:t>
      </w:r>
      <w:r w:rsidR="00243DED">
        <w:rPr>
          <w:szCs w:val="18"/>
        </w:rPr>
        <w:t>6</w:t>
      </w:r>
      <w:r>
        <w:rPr>
          <w:szCs w:val="18"/>
        </w:rPr>
        <w:t xml:space="preserve"> </w:t>
      </w:r>
      <w:r w:rsidRPr="00AF2AE3">
        <w:rPr>
          <w:szCs w:val="18"/>
        </w:rPr>
        <w:t xml:space="preserve">subsidie aangevraagd worden </w:t>
      </w:r>
      <w:r w:rsidR="00922EAA">
        <w:rPr>
          <w:szCs w:val="18"/>
        </w:rPr>
        <w:t>tijdens</w:t>
      </w:r>
      <w:r w:rsidRPr="00AF2AE3">
        <w:rPr>
          <w:szCs w:val="18"/>
        </w:rPr>
        <w:t xml:space="preserve"> minimaal één en maximaal twee aanvraagtijdvakken</w:t>
      </w:r>
      <w:r w:rsidR="00922EAA">
        <w:rPr>
          <w:szCs w:val="18"/>
        </w:rPr>
        <w:t>,</w:t>
      </w:r>
      <w:r w:rsidRPr="00AF2AE3">
        <w:rPr>
          <w:szCs w:val="18"/>
        </w:rPr>
        <w:t xml:space="preserve"> die op de volgende momenten plaatsvinden:</w:t>
      </w:r>
      <w:r w:rsidR="00922EAA">
        <w:rPr>
          <w:szCs w:val="18"/>
        </w:rPr>
        <w:t xml:space="preserve"> </w:t>
      </w:r>
      <w:r w:rsidRPr="00AF2AE3">
        <w:rPr>
          <w:szCs w:val="18"/>
        </w:rPr>
        <w:t>van 1 mei 202</w:t>
      </w:r>
      <w:r>
        <w:rPr>
          <w:szCs w:val="18"/>
        </w:rPr>
        <w:t>6</w:t>
      </w:r>
      <w:r w:rsidRPr="00AF2AE3">
        <w:rPr>
          <w:szCs w:val="18"/>
        </w:rPr>
        <w:t xml:space="preserve"> tot en met 31 mei 202</w:t>
      </w:r>
      <w:r>
        <w:rPr>
          <w:szCs w:val="18"/>
        </w:rPr>
        <w:t>6</w:t>
      </w:r>
      <w:r w:rsidRPr="00AF2AE3">
        <w:rPr>
          <w:szCs w:val="18"/>
        </w:rPr>
        <w:t xml:space="preserve"> en </w:t>
      </w:r>
      <w:r w:rsidR="00243DED">
        <w:rPr>
          <w:szCs w:val="18"/>
        </w:rPr>
        <w:t>(</w:t>
      </w:r>
      <w:r w:rsidRPr="00AF2AE3">
        <w:rPr>
          <w:szCs w:val="18"/>
        </w:rPr>
        <w:t>eventueel</w:t>
      </w:r>
      <w:r w:rsidR="00243DED">
        <w:rPr>
          <w:szCs w:val="18"/>
        </w:rPr>
        <w:t>)</w:t>
      </w:r>
      <w:r w:rsidRPr="00AF2AE3">
        <w:rPr>
          <w:szCs w:val="18"/>
        </w:rPr>
        <w:t xml:space="preserve"> van 15 augustus 202</w:t>
      </w:r>
      <w:r>
        <w:rPr>
          <w:szCs w:val="18"/>
        </w:rPr>
        <w:t>6</w:t>
      </w:r>
      <w:r w:rsidRPr="00AF2AE3">
        <w:rPr>
          <w:szCs w:val="18"/>
        </w:rPr>
        <w:t xml:space="preserve"> tot en met 15 september 202</w:t>
      </w:r>
      <w:r>
        <w:rPr>
          <w:szCs w:val="18"/>
        </w:rPr>
        <w:t>6.</w:t>
      </w:r>
    </w:p>
    <w:p w:rsidR="009A5497" w:rsidP="00B2797A" w:rsidRDefault="009A5497" w14:paraId="2EB71EEA" w14:textId="77777777">
      <w:pPr>
        <w:rPr>
          <w:b/>
          <w:bCs/>
          <w:i/>
          <w:iCs/>
          <w:szCs w:val="18"/>
        </w:rPr>
      </w:pPr>
    </w:p>
    <w:p w:rsidRPr="00B2797A" w:rsidR="00B2797A" w:rsidP="00B2797A" w:rsidRDefault="00B2797A" w14:paraId="1092A0D3" w14:textId="7A371896">
      <w:pPr>
        <w:rPr>
          <w:b/>
          <w:bCs/>
          <w:i/>
          <w:iCs/>
          <w:szCs w:val="18"/>
        </w:rPr>
      </w:pPr>
      <w:r w:rsidRPr="00B2797A">
        <w:rPr>
          <w:b/>
          <w:bCs/>
          <w:i/>
          <w:iCs/>
          <w:szCs w:val="18"/>
        </w:rPr>
        <w:t>Artikel I, onderdeel B (wijziging artikel 5)</w:t>
      </w:r>
    </w:p>
    <w:p w:rsidRPr="00B2797A" w:rsidR="00B2797A" w:rsidP="00B2797A" w:rsidRDefault="005726B5" w14:paraId="64306DC8" w14:textId="39AACE8F">
      <w:pPr>
        <w:rPr>
          <w:szCs w:val="18"/>
        </w:rPr>
      </w:pPr>
      <w:r w:rsidRPr="005726B5">
        <w:rPr>
          <w:szCs w:val="18"/>
        </w:rPr>
        <w:t xml:space="preserve">Voor </w:t>
      </w:r>
      <w:r w:rsidR="00243DED">
        <w:rPr>
          <w:szCs w:val="18"/>
        </w:rPr>
        <w:t xml:space="preserve">subsidieverstrekking in </w:t>
      </w:r>
      <w:r w:rsidRPr="005726B5">
        <w:rPr>
          <w:szCs w:val="18"/>
        </w:rPr>
        <w:t>het kalenderjaar 202</w:t>
      </w:r>
      <w:r>
        <w:rPr>
          <w:szCs w:val="18"/>
        </w:rPr>
        <w:t>6</w:t>
      </w:r>
      <w:r w:rsidRPr="005726B5">
        <w:rPr>
          <w:szCs w:val="18"/>
        </w:rPr>
        <w:t xml:space="preserve"> is een subsidiebedrag van € </w:t>
      </w:r>
      <w:r w:rsidR="00B140C2">
        <w:rPr>
          <w:szCs w:val="18"/>
        </w:rPr>
        <w:t>3</w:t>
      </w:r>
      <w:r w:rsidRPr="005726B5">
        <w:rPr>
          <w:szCs w:val="18"/>
        </w:rPr>
        <w:t>9,</w:t>
      </w:r>
      <w:r>
        <w:rPr>
          <w:szCs w:val="18"/>
        </w:rPr>
        <w:t>0</w:t>
      </w:r>
      <w:r w:rsidRPr="005726B5">
        <w:rPr>
          <w:szCs w:val="18"/>
        </w:rPr>
        <w:t>6 miljoen beschikbaar</w:t>
      </w:r>
      <w:r>
        <w:rPr>
          <w:szCs w:val="18"/>
        </w:rPr>
        <w:t>.</w:t>
      </w:r>
    </w:p>
    <w:p w:rsidR="009A5497" w:rsidP="00B2797A" w:rsidRDefault="009A5497" w14:paraId="584C715E" w14:textId="77777777">
      <w:pPr>
        <w:rPr>
          <w:b/>
          <w:bCs/>
          <w:i/>
          <w:iCs/>
          <w:szCs w:val="18"/>
        </w:rPr>
      </w:pPr>
      <w:bookmarkStart w:name="d17e1046" w:id="15"/>
      <w:bookmarkEnd w:id="15"/>
    </w:p>
    <w:p w:rsidRPr="00B2797A" w:rsidR="00B2797A" w:rsidP="00B2797A" w:rsidRDefault="00B2797A" w14:paraId="30F0752A" w14:textId="4229CA8E">
      <w:pPr>
        <w:rPr>
          <w:b/>
          <w:bCs/>
          <w:i/>
          <w:iCs/>
          <w:szCs w:val="18"/>
        </w:rPr>
      </w:pPr>
      <w:r w:rsidRPr="00B2797A">
        <w:rPr>
          <w:b/>
          <w:bCs/>
          <w:i/>
          <w:iCs/>
          <w:szCs w:val="18"/>
        </w:rPr>
        <w:t>Artikel I, onderdeel C (wijziging artikel 8)</w:t>
      </w:r>
    </w:p>
    <w:p w:rsidRPr="005C19DB" w:rsidR="00B2797A" w:rsidP="00B2797A" w:rsidRDefault="00C73F0E" w14:paraId="13CB8821" w14:textId="109B65CB">
      <w:pPr>
        <w:rPr>
          <w:szCs w:val="18"/>
        </w:rPr>
      </w:pPr>
      <w:bookmarkStart w:name="d17e1068" w:id="16"/>
      <w:bookmarkEnd w:id="16"/>
      <w:r w:rsidRPr="005C19DB">
        <w:rPr>
          <w:szCs w:val="18"/>
        </w:rPr>
        <w:t xml:space="preserve">Het subsidiebedrag wordt in 2026 uitbetaald conform de termijnen </w:t>
      </w:r>
      <w:r w:rsidR="00243DED">
        <w:rPr>
          <w:szCs w:val="18"/>
        </w:rPr>
        <w:t xml:space="preserve">die zijn vastgesteld in de nieuwe onderdelen d en e van </w:t>
      </w:r>
      <w:r w:rsidRPr="005C19DB">
        <w:rPr>
          <w:szCs w:val="18"/>
        </w:rPr>
        <w:t>artikel 8, tweede lid.</w:t>
      </w:r>
    </w:p>
    <w:p w:rsidR="009A5497" w:rsidP="00B2797A" w:rsidRDefault="009A5497" w14:paraId="05F886CF" w14:textId="77777777">
      <w:pPr>
        <w:rPr>
          <w:b/>
          <w:bCs/>
          <w:i/>
          <w:iCs/>
          <w:szCs w:val="18"/>
        </w:rPr>
      </w:pPr>
    </w:p>
    <w:p w:rsidR="00243DED" w:rsidRDefault="00243DED" w14:paraId="12C95165" w14:textId="77777777">
      <w:pPr>
        <w:spacing w:line="240" w:lineRule="auto"/>
        <w:rPr>
          <w:b/>
          <w:bCs/>
          <w:i/>
          <w:iCs/>
          <w:szCs w:val="18"/>
        </w:rPr>
      </w:pPr>
      <w:r>
        <w:rPr>
          <w:b/>
          <w:bCs/>
          <w:i/>
          <w:iCs/>
          <w:szCs w:val="18"/>
        </w:rPr>
        <w:br w:type="page"/>
      </w:r>
    </w:p>
    <w:p w:rsidRPr="00B2797A" w:rsidR="00B2797A" w:rsidP="00B2797A" w:rsidRDefault="00B2797A" w14:paraId="0232127D" w14:textId="76F0E68B">
      <w:pPr>
        <w:rPr>
          <w:b/>
          <w:bCs/>
          <w:i/>
          <w:iCs/>
          <w:szCs w:val="18"/>
        </w:rPr>
      </w:pPr>
      <w:r w:rsidRPr="00B2797A">
        <w:rPr>
          <w:b/>
          <w:bCs/>
          <w:i/>
          <w:iCs/>
          <w:szCs w:val="18"/>
        </w:rPr>
        <w:lastRenderedPageBreak/>
        <w:t>Artikel I, onderdeel D (wijziging artikel 11)</w:t>
      </w:r>
    </w:p>
    <w:p w:rsidRPr="005C19DB" w:rsidR="00B2797A" w:rsidP="00B2797A" w:rsidRDefault="00243DED" w14:paraId="55FBF73D" w14:textId="3D19488F">
      <w:pPr>
        <w:rPr>
          <w:szCs w:val="18"/>
        </w:rPr>
      </w:pPr>
      <w:r>
        <w:rPr>
          <w:szCs w:val="18"/>
        </w:rPr>
        <w:t xml:space="preserve">Met deze wijziging is de werkingsduur van de subsidieregeling met één jaar verlengd. De vervaldatum van de subsidieregeling is daartoe vastgesteld op 1 januari 2027. </w:t>
      </w:r>
      <w:r w:rsidR="00C73F0E">
        <w:rPr>
          <w:szCs w:val="18"/>
        </w:rPr>
        <w:t xml:space="preserve">Voor een </w:t>
      </w:r>
      <w:r>
        <w:rPr>
          <w:szCs w:val="18"/>
        </w:rPr>
        <w:t xml:space="preserve">nadere </w:t>
      </w:r>
      <w:r w:rsidR="00C73F0E">
        <w:rPr>
          <w:szCs w:val="18"/>
        </w:rPr>
        <w:t xml:space="preserve">toelichting op de </w:t>
      </w:r>
      <w:r>
        <w:rPr>
          <w:szCs w:val="18"/>
        </w:rPr>
        <w:t xml:space="preserve">verlenging </w:t>
      </w:r>
      <w:r w:rsidR="00C73F0E">
        <w:rPr>
          <w:szCs w:val="18"/>
        </w:rPr>
        <w:t xml:space="preserve">van de </w:t>
      </w:r>
      <w:r>
        <w:rPr>
          <w:szCs w:val="18"/>
        </w:rPr>
        <w:t>subsidie</w:t>
      </w:r>
      <w:r w:rsidR="00C73F0E">
        <w:rPr>
          <w:szCs w:val="18"/>
        </w:rPr>
        <w:t xml:space="preserve">regeling </w:t>
      </w:r>
      <w:r>
        <w:rPr>
          <w:szCs w:val="18"/>
        </w:rPr>
        <w:t xml:space="preserve">wordt </w:t>
      </w:r>
      <w:r w:rsidR="00C73F0E">
        <w:rPr>
          <w:szCs w:val="18"/>
        </w:rPr>
        <w:t>verwezen naar het algemene deel van de</w:t>
      </w:r>
      <w:r w:rsidR="008B6E7E">
        <w:rPr>
          <w:szCs w:val="18"/>
        </w:rPr>
        <w:t>ze</w:t>
      </w:r>
      <w:r w:rsidR="00C73F0E">
        <w:rPr>
          <w:szCs w:val="18"/>
        </w:rPr>
        <w:t xml:space="preserve"> toelichting.</w:t>
      </w:r>
    </w:p>
    <w:p w:rsidR="009A5497" w:rsidP="00B2797A" w:rsidRDefault="009A5497" w14:paraId="1E61B5C3" w14:textId="77777777">
      <w:pPr>
        <w:rPr>
          <w:b/>
          <w:bCs/>
          <w:i/>
          <w:iCs/>
          <w:szCs w:val="18"/>
        </w:rPr>
      </w:pPr>
    </w:p>
    <w:p w:rsidR="00C73F0E" w:rsidP="00B2797A" w:rsidRDefault="00C73F0E" w14:paraId="53C65593" w14:textId="29369F31">
      <w:pPr>
        <w:rPr>
          <w:szCs w:val="18"/>
        </w:rPr>
      </w:pPr>
    </w:p>
    <w:p w:rsidR="009A5497" w:rsidP="009A5497" w:rsidRDefault="009A5497" w14:paraId="66222B71" w14:textId="77777777">
      <w:pPr>
        <w:rPr>
          <w:sz w:val="20"/>
          <w:szCs w:val="20"/>
        </w:rPr>
      </w:pPr>
      <w:r w:rsidRPr="002278C9">
        <w:rPr>
          <w:szCs w:val="18"/>
        </w:rPr>
        <w:t>De Minister van Onderwijs, Cultuur en Wetenschap,</w:t>
      </w:r>
      <w:r w:rsidRPr="002278C9">
        <w:rPr>
          <w:sz w:val="20"/>
          <w:szCs w:val="20"/>
        </w:rPr>
        <w:t xml:space="preserve"> </w:t>
      </w:r>
    </w:p>
    <w:p w:rsidR="009A5497" w:rsidP="009A5497" w:rsidRDefault="009A5497" w14:paraId="2A4EB405" w14:textId="77777777">
      <w:pPr>
        <w:rPr>
          <w:sz w:val="20"/>
          <w:szCs w:val="20"/>
        </w:rPr>
      </w:pPr>
    </w:p>
    <w:p w:rsidR="00100455" w:rsidP="009A5497" w:rsidRDefault="00100455" w14:paraId="5BD23FEC" w14:textId="77777777">
      <w:pPr>
        <w:rPr>
          <w:sz w:val="20"/>
          <w:szCs w:val="20"/>
        </w:rPr>
      </w:pPr>
    </w:p>
    <w:p w:rsidR="009A5497" w:rsidP="009A5497" w:rsidRDefault="009A5497" w14:paraId="285CFEA2" w14:textId="77777777">
      <w:pPr>
        <w:rPr>
          <w:sz w:val="20"/>
          <w:szCs w:val="20"/>
        </w:rPr>
      </w:pPr>
    </w:p>
    <w:p w:rsidRPr="002278C9" w:rsidR="009A5497" w:rsidP="009A5497" w:rsidRDefault="00243DED" w14:paraId="12A14606" w14:textId="0E01738A">
      <w:pPr>
        <w:rPr>
          <w:szCs w:val="18"/>
        </w:rPr>
      </w:pPr>
      <w:proofErr w:type="spellStart"/>
      <w:r>
        <w:rPr>
          <w:szCs w:val="18"/>
        </w:rPr>
        <w:t>Gouke</w:t>
      </w:r>
      <w:proofErr w:type="spellEnd"/>
      <w:r>
        <w:rPr>
          <w:szCs w:val="18"/>
        </w:rPr>
        <w:t xml:space="preserve"> Moes</w:t>
      </w:r>
    </w:p>
    <w:p w:rsidR="009A5497" w:rsidP="009A5497" w:rsidRDefault="009A5497" w14:paraId="50081E5C" w14:textId="77777777">
      <w:pPr>
        <w:rPr>
          <w:bCs/>
        </w:rPr>
      </w:pPr>
    </w:p>
    <w:p w:rsidR="009A5497" w:rsidP="009A5497" w:rsidRDefault="009A5497" w14:paraId="62818284" w14:textId="77777777">
      <w:pPr>
        <w:rPr>
          <w:szCs w:val="18"/>
        </w:rPr>
      </w:pPr>
      <w:r w:rsidRPr="002278C9">
        <w:rPr>
          <w:bCs/>
        </w:rPr>
        <w:t>Staatssecretaris van Funderend Onderwijs en Emancipatie</w:t>
      </w:r>
      <w:r w:rsidRPr="002278C9">
        <w:rPr>
          <w:szCs w:val="18"/>
        </w:rPr>
        <w:t xml:space="preserve">, </w:t>
      </w:r>
    </w:p>
    <w:p w:rsidR="009A5497" w:rsidP="009A5497" w:rsidRDefault="009A5497" w14:paraId="1D78ECA7" w14:textId="77777777">
      <w:pPr>
        <w:rPr>
          <w:szCs w:val="18"/>
        </w:rPr>
      </w:pPr>
    </w:p>
    <w:p w:rsidR="009A5497" w:rsidP="009A5497" w:rsidRDefault="009A5497" w14:paraId="431B8F52" w14:textId="77777777">
      <w:pPr>
        <w:rPr>
          <w:szCs w:val="18"/>
        </w:rPr>
      </w:pPr>
    </w:p>
    <w:p w:rsidR="009A5497" w:rsidP="009A5497" w:rsidRDefault="009A5497" w14:paraId="13560FAA" w14:textId="77777777">
      <w:pPr>
        <w:rPr>
          <w:szCs w:val="18"/>
        </w:rPr>
      </w:pPr>
    </w:p>
    <w:p w:rsidR="009A5497" w:rsidP="009A5497" w:rsidRDefault="009A5497" w14:paraId="67A39C2F" w14:textId="77777777">
      <w:pPr>
        <w:rPr>
          <w:szCs w:val="18"/>
        </w:rPr>
      </w:pPr>
    </w:p>
    <w:p w:rsidRPr="009A5497" w:rsidR="009A5497" w:rsidP="00B2797A" w:rsidRDefault="00243DED" w14:paraId="10569F19" w14:textId="47F42302">
      <w:pPr>
        <w:rPr>
          <w:szCs w:val="18"/>
        </w:rPr>
      </w:pPr>
      <w:r>
        <w:rPr>
          <w:szCs w:val="18"/>
        </w:rPr>
        <w:t>Koen Becking</w:t>
      </w:r>
    </w:p>
    <w:sectPr w:rsidRPr="009A5497" w:rsidR="009A54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4983" w14:textId="77777777" w:rsidR="00C7626D" w:rsidRDefault="00C7626D">
      <w:pPr>
        <w:spacing w:line="240" w:lineRule="auto"/>
      </w:pPr>
      <w:r>
        <w:separator/>
      </w:r>
    </w:p>
  </w:endnote>
  <w:endnote w:type="continuationSeparator" w:id="0">
    <w:p w14:paraId="6CCD2931" w14:textId="77777777" w:rsidR="00C7626D" w:rsidRDefault="00C76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F2DB" w14:textId="77777777" w:rsidR="005A5EDF" w:rsidRDefault="005A5E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B2D3" w14:textId="77777777" w:rsidR="005A5EDF" w:rsidRDefault="005A5E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D64A" w14:textId="77777777" w:rsidR="005A5EDF" w:rsidRDefault="005A5E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3EE60" w14:textId="77777777" w:rsidR="00C7626D" w:rsidRDefault="00C7626D">
      <w:pPr>
        <w:spacing w:line="240" w:lineRule="auto"/>
      </w:pPr>
      <w:r>
        <w:separator/>
      </w:r>
    </w:p>
  </w:footnote>
  <w:footnote w:type="continuationSeparator" w:id="0">
    <w:p w14:paraId="2AA9D8A3" w14:textId="77777777" w:rsidR="00C7626D" w:rsidRDefault="00C76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BF19" w14:textId="77777777" w:rsidR="005A5EDF" w:rsidRDefault="005A5E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F092" w14:textId="401F428D" w:rsidR="00116907" w:rsidRDefault="00BE5C01">
    <w:pPr>
      <w:pStyle w:val="Koptekst"/>
      <w:jc w:val="center"/>
    </w:pPr>
    <w:r>
      <w:t>-</w:t>
    </w:r>
    <w:r>
      <w:fldChar w:fldCharType="begin"/>
    </w:r>
    <w:r>
      <w:instrText>PAGE   \* MERGEFORMAT</w:instrText>
    </w:r>
    <w:r>
      <w:fldChar w:fldCharType="separate"/>
    </w:r>
    <w:r w:rsidR="005A5EDF">
      <w:rPr>
        <w:noProof/>
      </w:rPr>
      <w:t>3</w:t>
    </w:r>
    <w:r>
      <w:fldChar w:fldCharType="end"/>
    </w:r>
    <w:r>
      <w:t>-</w:t>
    </w:r>
  </w:p>
  <w:p w14:paraId="0A13D77A" w14:textId="77777777" w:rsidR="00116907" w:rsidRDefault="001169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6037" w14:textId="77777777" w:rsidR="005A5EDF" w:rsidRDefault="005A5E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6A"/>
    <w:multiLevelType w:val="hybridMultilevel"/>
    <w:tmpl w:val="E4120172"/>
    <w:lvl w:ilvl="0" w:tplc="EF8C8538">
      <w:numFmt w:val="bullet"/>
      <w:lvlText w:val="-"/>
      <w:lvlJc w:val="left"/>
      <w:pPr>
        <w:ind w:left="360" w:hanging="360"/>
      </w:pPr>
      <w:rPr>
        <w:rFonts w:ascii="Verdana" w:eastAsia="Times New Roman" w:hAnsi="Verdana" w:cs="Times New Roman" w:hint="default"/>
      </w:rPr>
    </w:lvl>
    <w:lvl w:ilvl="1" w:tplc="59FEE110" w:tentative="1">
      <w:start w:val="1"/>
      <w:numFmt w:val="bullet"/>
      <w:lvlText w:val="o"/>
      <w:lvlJc w:val="left"/>
      <w:pPr>
        <w:ind w:left="1080" w:hanging="360"/>
      </w:pPr>
      <w:rPr>
        <w:rFonts w:ascii="Courier New" w:hAnsi="Courier New" w:cs="Courier New" w:hint="default"/>
      </w:rPr>
    </w:lvl>
    <w:lvl w:ilvl="2" w:tplc="DC343282" w:tentative="1">
      <w:start w:val="1"/>
      <w:numFmt w:val="bullet"/>
      <w:lvlText w:val=""/>
      <w:lvlJc w:val="left"/>
      <w:pPr>
        <w:ind w:left="1800" w:hanging="360"/>
      </w:pPr>
      <w:rPr>
        <w:rFonts w:ascii="Wingdings" w:hAnsi="Wingdings" w:hint="default"/>
      </w:rPr>
    </w:lvl>
    <w:lvl w:ilvl="3" w:tplc="240EA226" w:tentative="1">
      <w:start w:val="1"/>
      <w:numFmt w:val="bullet"/>
      <w:lvlText w:val=""/>
      <w:lvlJc w:val="left"/>
      <w:pPr>
        <w:ind w:left="2520" w:hanging="360"/>
      </w:pPr>
      <w:rPr>
        <w:rFonts w:ascii="Symbol" w:hAnsi="Symbol" w:hint="default"/>
      </w:rPr>
    </w:lvl>
    <w:lvl w:ilvl="4" w:tplc="1A98A4C0" w:tentative="1">
      <w:start w:val="1"/>
      <w:numFmt w:val="bullet"/>
      <w:lvlText w:val="o"/>
      <w:lvlJc w:val="left"/>
      <w:pPr>
        <w:ind w:left="3240" w:hanging="360"/>
      </w:pPr>
      <w:rPr>
        <w:rFonts w:ascii="Courier New" w:hAnsi="Courier New" w:cs="Courier New" w:hint="default"/>
      </w:rPr>
    </w:lvl>
    <w:lvl w:ilvl="5" w:tplc="D5D03C08" w:tentative="1">
      <w:start w:val="1"/>
      <w:numFmt w:val="bullet"/>
      <w:lvlText w:val=""/>
      <w:lvlJc w:val="left"/>
      <w:pPr>
        <w:ind w:left="3960" w:hanging="360"/>
      </w:pPr>
      <w:rPr>
        <w:rFonts w:ascii="Wingdings" w:hAnsi="Wingdings" w:hint="default"/>
      </w:rPr>
    </w:lvl>
    <w:lvl w:ilvl="6" w:tplc="4F7002CE" w:tentative="1">
      <w:start w:val="1"/>
      <w:numFmt w:val="bullet"/>
      <w:lvlText w:val=""/>
      <w:lvlJc w:val="left"/>
      <w:pPr>
        <w:ind w:left="4680" w:hanging="360"/>
      </w:pPr>
      <w:rPr>
        <w:rFonts w:ascii="Symbol" w:hAnsi="Symbol" w:hint="default"/>
      </w:rPr>
    </w:lvl>
    <w:lvl w:ilvl="7" w:tplc="E1F8A28A" w:tentative="1">
      <w:start w:val="1"/>
      <w:numFmt w:val="bullet"/>
      <w:lvlText w:val="o"/>
      <w:lvlJc w:val="left"/>
      <w:pPr>
        <w:ind w:left="5400" w:hanging="360"/>
      </w:pPr>
      <w:rPr>
        <w:rFonts w:ascii="Courier New" w:hAnsi="Courier New" w:cs="Courier New" w:hint="default"/>
      </w:rPr>
    </w:lvl>
    <w:lvl w:ilvl="8" w:tplc="24ECEF8C" w:tentative="1">
      <w:start w:val="1"/>
      <w:numFmt w:val="bullet"/>
      <w:lvlText w:val=""/>
      <w:lvlJc w:val="left"/>
      <w:pPr>
        <w:ind w:left="6120" w:hanging="360"/>
      </w:pPr>
      <w:rPr>
        <w:rFonts w:ascii="Wingdings" w:hAnsi="Wingdings" w:hint="default"/>
      </w:rPr>
    </w:lvl>
  </w:abstractNum>
  <w:abstractNum w:abstractNumId="1" w15:restartNumberingAfterBreak="0">
    <w:nsid w:val="29AA2903"/>
    <w:multiLevelType w:val="hybridMultilevel"/>
    <w:tmpl w:val="DA2EA638"/>
    <w:lvl w:ilvl="0" w:tplc="A406025A">
      <w:numFmt w:val="bullet"/>
      <w:lvlText w:val="-"/>
      <w:lvlJc w:val="left"/>
      <w:pPr>
        <w:ind w:left="720" w:hanging="360"/>
      </w:pPr>
      <w:rPr>
        <w:rFonts w:ascii="Verdana" w:eastAsia="Times New Roman" w:hAnsi="Verdana" w:cs="Times New Roman" w:hint="default"/>
      </w:rPr>
    </w:lvl>
    <w:lvl w:ilvl="1" w:tplc="7358974C" w:tentative="1">
      <w:start w:val="1"/>
      <w:numFmt w:val="bullet"/>
      <w:lvlText w:val="o"/>
      <w:lvlJc w:val="left"/>
      <w:pPr>
        <w:ind w:left="1440" w:hanging="360"/>
      </w:pPr>
      <w:rPr>
        <w:rFonts w:ascii="Courier New" w:hAnsi="Courier New" w:cs="Courier New" w:hint="default"/>
      </w:rPr>
    </w:lvl>
    <w:lvl w:ilvl="2" w:tplc="BEAC4684" w:tentative="1">
      <w:start w:val="1"/>
      <w:numFmt w:val="bullet"/>
      <w:lvlText w:val=""/>
      <w:lvlJc w:val="left"/>
      <w:pPr>
        <w:ind w:left="2160" w:hanging="360"/>
      </w:pPr>
      <w:rPr>
        <w:rFonts w:ascii="Wingdings" w:hAnsi="Wingdings" w:hint="default"/>
      </w:rPr>
    </w:lvl>
    <w:lvl w:ilvl="3" w:tplc="AC44309A" w:tentative="1">
      <w:start w:val="1"/>
      <w:numFmt w:val="bullet"/>
      <w:lvlText w:val=""/>
      <w:lvlJc w:val="left"/>
      <w:pPr>
        <w:ind w:left="2880" w:hanging="360"/>
      </w:pPr>
      <w:rPr>
        <w:rFonts w:ascii="Symbol" w:hAnsi="Symbol" w:hint="default"/>
      </w:rPr>
    </w:lvl>
    <w:lvl w:ilvl="4" w:tplc="D9484DFE" w:tentative="1">
      <w:start w:val="1"/>
      <w:numFmt w:val="bullet"/>
      <w:lvlText w:val="o"/>
      <w:lvlJc w:val="left"/>
      <w:pPr>
        <w:ind w:left="3600" w:hanging="360"/>
      </w:pPr>
      <w:rPr>
        <w:rFonts w:ascii="Courier New" w:hAnsi="Courier New" w:cs="Courier New" w:hint="default"/>
      </w:rPr>
    </w:lvl>
    <w:lvl w:ilvl="5" w:tplc="6EC0362A" w:tentative="1">
      <w:start w:val="1"/>
      <w:numFmt w:val="bullet"/>
      <w:lvlText w:val=""/>
      <w:lvlJc w:val="left"/>
      <w:pPr>
        <w:ind w:left="4320" w:hanging="360"/>
      </w:pPr>
      <w:rPr>
        <w:rFonts w:ascii="Wingdings" w:hAnsi="Wingdings" w:hint="default"/>
      </w:rPr>
    </w:lvl>
    <w:lvl w:ilvl="6" w:tplc="507E76DA" w:tentative="1">
      <w:start w:val="1"/>
      <w:numFmt w:val="bullet"/>
      <w:lvlText w:val=""/>
      <w:lvlJc w:val="left"/>
      <w:pPr>
        <w:ind w:left="5040" w:hanging="360"/>
      </w:pPr>
      <w:rPr>
        <w:rFonts w:ascii="Symbol" w:hAnsi="Symbol" w:hint="default"/>
      </w:rPr>
    </w:lvl>
    <w:lvl w:ilvl="7" w:tplc="FCCA7BEC" w:tentative="1">
      <w:start w:val="1"/>
      <w:numFmt w:val="bullet"/>
      <w:lvlText w:val="o"/>
      <w:lvlJc w:val="left"/>
      <w:pPr>
        <w:ind w:left="5760" w:hanging="360"/>
      </w:pPr>
      <w:rPr>
        <w:rFonts w:ascii="Courier New" w:hAnsi="Courier New" w:cs="Courier New" w:hint="default"/>
      </w:rPr>
    </w:lvl>
    <w:lvl w:ilvl="8" w:tplc="9DB00F14" w:tentative="1">
      <w:start w:val="1"/>
      <w:numFmt w:val="bullet"/>
      <w:lvlText w:val=""/>
      <w:lvlJc w:val="left"/>
      <w:pPr>
        <w:ind w:left="6480" w:hanging="360"/>
      </w:pPr>
      <w:rPr>
        <w:rFonts w:ascii="Wingdings" w:hAnsi="Wingdings" w:hint="default"/>
      </w:rPr>
    </w:lvl>
  </w:abstractNum>
  <w:abstractNum w:abstractNumId="2" w15:restartNumberingAfterBreak="0">
    <w:nsid w:val="32FB1163"/>
    <w:multiLevelType w:val="hybridMultilevel"/>
    <w:tmpl w:val="8FB221D0"/>
    <w:lvl w:ilvl="0" w:tplc="30CA040C">
      <w:start w:val="1"/>
      <w:numFmt w:val="lowerLetter"/>
      <w:lvlText w:val="%1."/>
      <w:lvlJc w:val="left"/>
      <w:pPr>
        <w:ind w:left="360" w:hanging="360"/>
      </w:pPr>
    </w:lvl>
    <w:lvl w:ilvl="1" w:tplc="7D603F94" w:tentative="1">
      <w:start w:val="1"/>
      <w:numFmt w:val="lowerLetter"/>
      <w:lvlText w:val="%2."/>
      <w:lvlJc w:val="left"/>
      <w:pPr>
        <w:ind w:left="1080" w:hanging="360"/>
      </w:pPr>
    </w:lvl>
    <w:lvl w:ilvl="2" w:tplc="7E32A90E" w:tentative="1">
      <w:start w:val="1"/>
      <w:numFmt w:val="lowerRoman"/>
      <w:lvlText w:val="%3."/>
      <w:lvlJc w:val="right"/>
      <w:pPr>
        <w:ind w:left="1800" w:hanging="180"/>
      </w:pPr>
    </w:lvl>
    <w:lvl w:ilvl="3" w:tplc="2262716A" w:tentative="1">
      <w:start w:val="1"/>
      <w:numFmt w:val="decimal"/>
      <w:lvlText w:val="%4."/>
      <w:lvlJc w:val="left"/>
      <w:pPr>
        <w:ind w:left="2520" w:hanging="360"/>
      </w:pPr>
    </w:lvl>
    <w:lvl w:ilvl="4" w:tplc="48901E04" w:tentative="1">
      <w:start w:val="1"/>
      <w:numFmt w:val="lowerLetter"/>
      <w:lvlText w:val="%5."/>
      <w:lvlJc w:val="left"/>
      <w:pPr>
        <w:ind w:left="3240" w:hanging="360"/>
      </w:pPr>
    </w:lvl>
    <w:lvl w:ilvl="5" w:tplc="D48A3F60" w:tentative="1">
      <w:start w:val="1"/>
      <w:numFmt w:val="lowerRoman"/>
      <w:lvlText w:val="%6."/>
      <w:lvlJc w:val="right"/>
      <w:pPr>
        <w:ind w:left="3960" w:hanging="180"/>
      </w:pPr>
    </w:lvl>
    <w:lvl w:ilvl="6" w:tplc="C72A12EA" w:tentative="1">
      <w:start w:val="1"/>
      <w:numFmt w:val="decimal"/>
      <w:lvlText w:val="%7."/>
      <w:lvlJc w:val="left"/>
      <w:pPr>
        <w:ind w:left="4680" w:hanging="360"/>
      </w:pPr>
    </w:lvl>
    <w:lvl w:ilvl="7" w:tplc="F174B8A6" w:tentative="1">
      <w:start w:val="1"/>
      <w:numFmt w:val="lowerLetter"/>
      <w:lvlText w:val="%8."/>
      <w:lvlJc w:val="left"/>
      <w:pPr>
        <w:ind w:left="5400" w:hanging="360"/>
      </w:pPr>
    </w:lvl>
    <w:lvl w:ilvl="8" w:tplc="2BE08538" w:tentative="1">
      <w:start w:val="1"/>
      <w:numFmt w:val="lowerRoman"/>
      <w:lvlText w:val="%9."/>
      <w:lvlJc w:val="right"/>
      <w:pPr>
        <w:ind w:left="6120" w:hanging="180"/>
      </w:pPr>
    </w:lvl>
  </w:abstractNum>
  <w:abstractNum w:abstractNumId="3" w15:restartNumberingAfterBreak="0">
    <w:nsid w:val="41604D45"/>
    <w:multiLevelType w:val="hybridMultilevel"/>
    <w:tmpl w:val="060C763E"/>
    <w:lvl w:ilvl="0" w:tplc="0413000F">
      <w:start w:val="1"/>
      <w:numFmt w:val="decimal"/>
      <w:lvlText w:val="%1."/>
      <w:lvlJc w:val="left"/>
      <w:pPr>
        <w:ind w:left="787" w:hanging="360"/>
      </w:p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4" w15:restartNumberingAfterBreak="0">
    <w:nsid w:val="442759AA"/>
    <w:multiLevelType w:val="hybridMultilevel"/>
    <w:tmpl w:val="7A4C385C"/>
    <w:lvl w:ilvl="0" w:tplc="046290BE">
      <w:start w:val="4"/>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700961CD"/>
    <w:multiLevelType w:val="hybridMultilevel"/>
    <w:tmpl w:val="A73C517E"/>
    <w:lvl w:ilvl="0" w:tplc="1010A2B4">
      <w:start w:val="1"/>
      <w:numFmt w:val="lowerLetter"/>
      <w:lvlText w:val="%1."/>
      <w:lvlJc w:val="left"/>
      <w:pPr>
        <w:ind w:left="360" w:hanging="360"/>
      </w:pPr>
    </w:lvl>
    <w:lvl w:ilvl="1" w:tplc="447EF2A4" w:tentative="1">
      <w:start w:val="1"/>
      <w:numFmt w:val="lowerLetter"/>
      <w:lvlText w:val="%2."/>
      <w:lvlJc w:val="left"/>
      <w:pPr>
        <w:ind w:left="1080" w:hanging="360"/>
      </w:pPr>
    </w:lvl>
    <w:lvl w:ilvl="2" w:tplc="3BC8C6FA" w:tentative="1">
      <w:start w:val="1"/>
      <w:numFmt w:val="lowerRoman"/>
      <w:lvlText w:val="%3."/>
      <w:lvlJc w:val="right"/>
      <w:pPr>
        <w:ind w:left="1800" w:hanging="180"/>
      </w:pPr>
    </w:lvl>
    <w:lvl w:ilvl="3" w:tplc="1750B1B4" w:tentative="1">
      <w:start w:val="1"/>
      <w:numFmt w:val="decimal"/>
      <w:lvlText w:val="%4."/>
      <w:lvlJc w:val="left"/>
      <w:pPr>
        <w:ind w:left="2520" w:hanging="360"/>
      </w:pPr>
    </w:lvl>
    <w:lvl w:ilvl="4" w:tplc="D4041418" w:tentative="1">
      <w:start w:val="1"/>
      <w:numFmt w:val="lowerLetter"/>
      <w:lvlText w:val="%5."/>
      <w:lvlJc w:val="left"/>
      <w:pPr>
        <w:ind w:left="3240" w:hanging="360"/>
      </w:pPr>
    </w:lvl>
    <w:lvl w:ilvl="5" w:tplc="22F8D160" w:tentative="1">
      <w:start w:val="1"/>
      <w:numFmt w:val="lowerRoman"/>
      <w:lvlText w:val="%6."/>
      <w:lvlJc w:val="right"/>
      <w:pPr>
        <w:ind w:left="3960" w:hanging="180"/>
      </w:pPr>
    </w:lvl>
    <w:lvl w:ilvl="6" w:tplc="FF7E0F5A" w:tentative="1">
      <w:start w:val="1"/>
      <w:numFmt w:val="decimal"/>
      <w:lvlText w:val="%7."/>
      <w:lvlJc w:val="left"/>
      <w:pPr>
        <w:ind w:left="4680" w:hanging="360"/>
      </w:pPr>
    </w:lvl>
    <w:lvl w:ilvl="7" w:tplc="48CE6DE6" w:tentative="1">
      <w:start w:val="1"/>
      <w:numFmt w:val="lowerLetter"/>
      <w:lvlText w:val="%8."/>
      <w:lvlJc w:val="left"/>
      <w:pPr>
        <w:ind w:left="5400" w:hanging="360"/>
      </w:pPr>
    </w:lvl>
    <w:lvl w:ilvl="8" w:tplc="860C2378" w:tentative="1">
      <w:start w:val="1"/>
      <w:numFmt w:val="lowerRoman"/>
      <w:lvlText w:val="%9."/>
      <w:lvlJc w:val="right"/>
      <w:pPr>
        <w:ind w:left="6120" w:hanging="180"/>
      </w:pPr>
    </w:lvl>
  </w:abstractNum>
  <w:num w:numId="1" w16cid:durableId="1510094428">
    <w:abstractNumId w:val="2"/>
  </w:num>
  <w:num w:numId="2" w16cid:durableId="938564741">
    <w:abstractNumId w:val="0"/>
  </w:num>
  <w:num w:numId="3" w16cid:durableId="690911887">
    <w:abstractNumId w:val="1"/>
  </w:num>
  <w:num w:numId="4" w16cid:durableId="860120225">
    <w:abstractNumId w:val="5"/>
  </w:num>
  <w:num w:numId="5" w16cid:durableId="1661887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8028409">
    <w:abstractNumId w:val="0"/>
  </w:num>
  <w:num w:numId="7" w16cid:durableId="482622606">
    <w:abstractNumId w:val="3"/>
  </w:num>
  <w:num w:numId="8" w16cid:durableId="749471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5B"/>
    <w:rsid w:val="0003215B"/>
    <w:rsid w:val="000434A9"/>
    <w:rsid w:val="00052771"/>
    <w:rsid w:val="00054588"/>
    <w:rsid w:val="00065CBA"/>
    <w:rsid w:val="000748C9"/>
    <w:rsid w:val="000A764A"/>
    <w:rsid w:val="00100455"/>
    <w:rsid w:val="00116907"/>
    <w:rsid w:val="00116F83"/>
    <w:rsid w:val="00177708"/>
    <w:rsid w:val="00184FDC"/>
    <w:rsid w:val="001954B4"/>
    <w:rsid w:val="001D52DE"/>
    <w:rsid w:val="00205303"/>
    <w:rsid w:val="00210796"/>
    <w:rsid w:val="002278C9"/>
    <w:rsid w:val="00243DED"/>
    <w:rsid w:val="002C0E07"/>
    <w:rsid w:val="003018F9"/>
    <w:rsid w:val="00336468"/>
    <w:rsid w:val="003371F3"/>
    <w:rsid w:val="00363B67"/>
    <w:rsid w:val="00390344"/>
    <w:rsid w:val="003E6D7F"/>
    <w:rsid w:val="00407279"/>
    <w:rsid w:val="00445178"/>
    <w:rsid w:val="004A7C0D"/>
    <w:rsid w:val="005202E8"/>
    <w:rsid w:val="00525AD4"/>
    <w:rsid w:val="00531528"/>
    <w:rsid w:val="005326E4"/>
    <w:rsid w:val="0053741A"/>
    <w:rsid w:val="005726B5"/>
    <w:rsid w:val="0059080A"/>
    <w:rsid w:val="00592506"/>
    <w:rsid w:val="005A5EDF"/>
    <w:rsid w:val="005B0ACB"/>
    <w:rsid w:val="005C19DB"/>
    <w:rsid w:val="005D33DA"/>
    <w:rsid w:val="005E4750"/>
    <w:rsid w:val="005F14B7"/>
    <w:rsid w:val="005F3527"/>
    <w:rsid w:val="00611293"/>
    <w:rsid w:val="00626EA4"/>
    <w:rsid w:val="006371FE"/>
    <w:rsid w:val="006416B3"/>
    <w:rsid w:val="00677840"/>
    <w:rsid w:val="006A23CE"/>
    <w:rsid w:val="007427EB"/>
    <w:rsid w:val="00792208"/>
    <w:rsid w:val="0079654E"/>
    <w:rsid w:val="007A607A"/>
    <w:rsid w:val="00802EF3"/>
    <w:rsid w:val="00825E7C"/>
    <w:rsid w:val="008B6E7E"/>
    <w:rsid w:val="008D6832"/>
    <w:rsid w:val="008E3D85"/>
    <w:rsid w:val="00922EAA"/>
    <w:rsid w:val="00924A26"/>
    <w:rsid w:val="00925BF8"/>
    <w:rsid w:val="00927124"/>
    <w:rsid w:val="009A0198"/>
    <w:rsid w:val="009A1E14"/>
    <w:rsid w:val="009A5497"/>
    <w:rsid w:val="009C0E82"/>
    <w:rsid w:val="00A13B0E"/>
    <w:rsid w:val="00A32646"/>
    <w:rsid w:val="00A3360F"/>
    <w:rsid w:val="00A51351"/>
    <w:rsid w:val="00AE74E3"/>
    <w:rsid w:val="00AF2AE3"/>
    <w:rsid w:val="00AF4C73"/>
    <w:rsid w:val="00B140C2"/>
    <w:rsid w:val="00B164F4"/>
    <w:rsid w:val="00B2797A"/>
    <w:rsid w:val="00B4676F"/>
    <w:rsid w:val="00B66CAF"/>
    <w:rsid w:val="00BB028E"/>
    <w:rsid w:val="00BE5C01"/>
    <w:rsid w:val="00C46F02"/>
    <w:rsid w:val="00C738FC"/>
    <w:rsid w:val="00C73F0E"/>
    <w:rsid w:val="00C7626D"/>
    <w:rsid w:val="00CE5841"/>
    <w:rsid w:val="00CF49E6"/>
    <w:rsid w:val="00D13C0D"/>
    <w:rsid w:val="00D26CE4"/>
    <w:rsid w:val="00D34772"/>
    <w:rsid w:val="00D9436D"/>
    <w:rsid w:val="00DA2B1D"/>
    <w:rsid w:val="00DA3CA4"/>
    <w:rsid w:val="00DC4639"/>
    <w:rsid w:val="00DD7DB6"/>
    <w:rsid w:val="00E12C0B"/>
    <w:rsid w:val="00E41CE3"/>
    <w:rsid w:val="00E51BF5"/>
    <w:rsid w:val="00E66BC3"/>
    <w:rsid w:val="00EB5346"/>
    <w:rsid w:val="00EC0E51"/>
    <w:rsid w:val="00F01098"/>
    <w:rsid w:val="00F27C25"/>
    <w:rsid w:val="00F355C2"/>
    <w:rsid w:val="00F910D5"/>
    <w:rsid w:val="00FC5A79"/>
    <w:rsid w:val="00FD782A"/>
    <w:rsid w:val="00FE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54B2"/>
  <w15:docId w15:val="{743E0758-3FB3-4D44-9744-7C2E41F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5497"/>
    <w:pPr>
      <w:spacing w:line="240" w:lineRule="atLeast"/>
    </w:pPr>
    <w:rPr>
      <w:rFonts w:ascii="Verdana" w:hAnsi="Verdana"/>
      <w:sz w:val="18"/>
      <w:szCs w:val="24"/>
      <w:lang w:val="nl-NL"/>
    </w:rPr>
  </w:style>
  <w:style w:type="paragraph" w:styleId="Kop1">
    <w:name w:val="heading 1"/>
    <w:basedOn w:val="Standaard"/>
    <w:next w:val="Standaard"/>
    <w:link w:val="Kop1Char"/>
    <w:qFormat/>
    <w:rsid w:val="00054588"/>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54588"/>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hAnsi="Verdana" w:cs="Arial"/>
      <w:b/>
      <w:bCs/>
      <w:kern w:val="32"/>
      <w:sz w:val="32"/>
      <w:szCs w:val="32"/>
    </w:rPr>
  </w:style>
  <w:style w:type="character" w:customStyle="1" w:styleId="Kop2Char">
    <w:name w:val="Kop 2 Char"/>
    <w:link w:val="Kop2"/>
    <w:rsid w:val="003371F3"/>
    <w:rPr>
      <w:rFonts w:ascii="Verdana" w:hAnsi="Verdana" w:cs="Arial"/>
      <w:b/>
      <w:bCs/>
      <w:i/>
      <w:iCs/>
      <w:sz w:val="28"/>
      <w:szCs w:val="28"/>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iPriority w:val="99"/>
    <w:unhideWhenUsed/>
    <w:rsid w:val="00116907"/>
    <w:pPr>
      <w:tabs>
        <w:tab w:val="center" w:pos="4536"/>
        <w:tab w:val="right" w:pos="9072"/>
      </w:tabs>
    </w:pPr>
  </w:style>
  <w:style w:type="character" w:customStyle="1" w:styleId="KoptekstChar">
    <w:name w:val="Koptekst Char"/>
    <w:link w:val="Koptekst"/>
    <w:uiPriority w:val="99"/>
    <w:rsid w:val="00116907"/>
    <w:rPr>
      <w:rFonts w:ascii="Verdana" w:hAnsi="Verdana"/>
      <w:sz w:val="18"/>
      <w:szCs w:val="24"/>
      <w:lang w:eastAsia="en-US"/>
    </w:rPr>
  </w:style>
  <w:style w:type="paragraph" w:styleId="Voettekst">
    <w:name w:val="footer"/>
    <w:basedOn w:val="Standaard"/>
    <w:link w:val="VoettekstChar"/>
    <w:uiPriority w:val="99"/>
    <w:unhideWhenUsed/>
    <w:rsid w:val="00116907"/>
    <w:pPr>
      <w:tabs>
        <w:tab w:val="center" w:pos="4536"/>
        <w:tab w:val="right" w:pos="9072"/>
      </w:tabs>
    </w:pPr>
  </w:style>
  <w:style w:type="character" w:customStyle="1" w:styleId="VoettekstChar">
    <w:name w:val="Voettekst Char"/>
    <w:link w:val="Voettekst"/>
    <w:uiPriority w:val="99"/>
    <w:rsid w:val="00116907"/>
    <w:rPr>
      <w:rFonts w:ascii="Verdana" w:hAnsi="Verdana"/>
      <w:sz w:val="18"/>
      <w:szCs w:val="24"/>
      <w:lang w:eastAsia="en-US"/>
    </w:rPr>
  </w:style>
  <w:style w:type="paragraph" w:styleId="Ballontekst">
    <w:name w:val="Balloon Text"/>
    <w:basedOn w:val="Standaard"/>
    <w:link w:val="BallontekstChar"/>
    <w:uiPriority w:val="99"/>
    <w:semiHidden/>
    <w:unhideWhenUsed/>
    <w:rsid w:val="00116907"/>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116907"/>
    <w:rPr>
      <w:rFonts w:ascii="Tahoma" w:hAnsi="Tahoma" w:cs="Tahoma"/>
      <w:sz w:val="16"/>
      <w:szCs w:val="16"/>
      <w:lang w:eastAsia="en-US"/>
    </w:rPr>
  </w:style>
  <w:style w:type="paragraph" w:styleId="Lijstalinea">
    <w:name w:val="List Paragraph"/>
    <w:basedOn w:val="Standaard"/>
    <w:uiPriority w:val="34"/>
    <w:qFormat/>
    <w:rsid w:val="00B2797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Verwijzingopmerking">
    <w:name w:val="annotation reference"/>
    <w:basedOn w:val="Standaardalinea-lettertype"/>
    <w:uiPriority w:val="99"/>
    <w:semiHidden/>
    <w:unhideWhenUsed/>
    <w:rsid w:val="00B2797A"/>
    <w:rPr>
      <w:sz w:val="16"/>
      <w:szCs w:val="16"/>
    </w:rPr>
  </w:style>
  <w:style w:type="paragraph" w:styleId="Tekstopmerking">
    <w:name w:val="annotation text"/>
    <w:basedOn w:val="Standaard"/>
    <w:link w:val="TekstopmerkingChar"/>
    <w:uiPriority w:val="99"/>
    <w:unhideWhenUsed/>
    <w:rsid w:val="00B2797A"/>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TekstopmerkingChar">
    <w:name w:val="Tekst opmerking Char"/>
    <w:basedOn w:val="Standaardalinea-lettertype"/>
    <w:link w:val="Tekstopmerking"/>
    <w:uiPriority w:val="99"/>
    <w:rsid w:val="00B2797A"/>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79654E"/>
    <w:pPr>
      <w:spacing w:after="0"/>
    </w:pPr>
    <w:rPr>
      <w:rFonts w:ascii="Verdana" w:eastAsia="Times New Roman" w:hAnsi="Verdana" w:cs="Times New Roman"/>
      <w:b/>
      <w:bCs/>
      <w:kern w:val="0"/>
      <w14:ligatures w14:val="none"/>
    </w:rPr>
  </w:style>
  <w:style w:type="character" w:customStyle="1" w:styleId="OnderwerpvanopmerkingChar">
    <w:name w:val="Onderwerp van opmerking Char"/>
    <w:basedOn w:val="TekstopmerkingChar"/>
    <w:link w:val="Onderwerpvanopmerking"/>
    <w:uiPriority w:val="99"/>
    <w:semiHidden/>
    <w:rsid w:val="0079654E"/>
    <w:rPr>
      <w:rFonts w:ascii="Verdana" w:eastAsiaTheme="minorHAnsi" w:hAnsi="Verdana" w:cstheme="minorBidi"/>
      <w:b/>
      <w:bCs/>
      <w:kern w:val="2"/>
      <w:lang w:val="nl-NL"/>
      <w14:ligatures w14:val="standardContextual"/>
    </w:rPr>
  </w:style>
  <w:style w:type="paragraph" w:styleId="Revisie">
    <w:name w:val="Revision"/>
    <w:hidden/>
    <w:uiPriority w:val="99"/>
    <w:semiHidden/>
    <w:rsid w:val="00EC0E51"/>
    <w:rPr>
      <w:rFonts w:ascii="Verdana" w:hAnsi="Verdana"/>
      <w:sz w:val="18"/>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830</ap:Words>
  <ap:Characters>4568</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keywords/>
  <lastModifiedBy/>
  <revision/>
  <dcterms:created xsi:type="dcterms:W3CDTF">2025-10-13T14:07:00.0000000Z</dcterms:created>
  <dcterms:modified xsi:type="dcterms:W3CDTF">2025-10-13T14:07:00.0000000Z</dcterms:modified>
  <dc:description>------------------------</dc:description>
  <dc:subject/>
  <dc:title/>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O210DIJ</vt:lpwstr>
  </property>
  <property fmtid="{D5CDD505-2E9C-101B-9397-08002B2CF9AE}" pid="3" name="E-doc documentnummer">
    <vt:lpwstr> </vt:lpwstr>
  </property>
  <property fmtid="{D5CDD505-2E9C-101B-9397-08002B2CF9AE}" pid="4" name="Template">
    <vt:lpwstr>Model ministeriële regeling/beleidsregel</vt:lpwstr>
  </property>
  <property fmtid="{D5CDD505-2E9C-101B-9397-08002B2CF9AE}" pid="5" name="TemplateId">
    <vt:lpwstr>31D885277DD9466092AB1E6667B4CD7B</vt:lpwstr>
  </property>
  <property fmtid="{D5CDD505-2E9C-101B-9397-08002B2CF9AE}" pid="6" name="Typist">
    <vt:lpwstr>O210DIJ</vt:lpwstr>
  </property>
  <property fmtid="{D5CDD505-2E9C-101B-9397-08002B2CF9AE}" pid="7" name="cs_objectid">
    <vt:lpwstr>54515038</vt:lpwstr>
  </property>
</Properties>
</file>