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6146410" w14:textId="77777777">
        <w:trPr>
          <w:cantSplit/>
        </w:trPr>
        <w:tc>
          <w:tcPr>
            <w:tcW w:w="9142" w:type="dxa"/>
            <w:gridSpan w:val="2"/>
            <w:tcBorders>
              <w:top w:val="nil"/>
              <w:left w:val="nil"/>
              <w:bottom w:val="nil"/>
              <w:right w:val="nil"/>
            </w:tcBorders>
          </w:tcPr>
          <w:p w:rsidRPr="003974B2" w:rsidR="003974B2" w:rsidP="004474D9" w:rsidRDefault="003974B2" w14:paraId="7AD277C1" w14:textId="77777777">
            <w:pPr>
              <w:tabs>
                <w:tab w:val="left" w:pos="-1440"/>
                <w:tab w:val="left" w:pos="-720"/>
              </w:tabs>
              <w:suppressAutoHyphens/>
              <w:rPr>
                <w:rFonts w:ascii="Times New Roman" w:hAnsi="Times New Roman"/>
              </w:rPr>
            </w:pPr>
            <w:r w:rsidRPr="003974B2">
              <w:rPr>
                <w:rFonts w:ascii="Times New Roman" w:hAnsi="Times New Roman"/>
              </w:rPr>
              <w:t>De Tweede Kamer der Staten-</w:t>
            </w:r>
            <w:r w:rsidRPr="003974B2">
              <w:rPr>
                <w:rFonts w:ascii="Times New Roman" w:hAnsi="Times New Roman"/>
              </w:rPr>
              <w:fldChar w:fldCharType="begin"/>
            </w:r>
            <w:r w:rsidRPr="003974B2">
              <w:rPr>
                <w:rFonts w:ascii="Times New Roman" w:hAnsi="Times New Roman"/>
              </w:rPr>
              <w:instrText xml:space="preserve">PRIVATE </w:instrText>
            </w:r>
            <w:r w:rsidRPr="003974B2">
              <w:rPr>
                <w:rFonts w:ascii="Times New Roman" w:hAnsi="Times New Roman"/>
              </w:rPr>
              <w:fldChar w:fldCharType="end"/>
            </w:r>
          </w:p>
          <w:p w:rsidRPr="003974B2" w:rsidR="003974B2" w:rsidP="004474D9" w:rsidRDefault="003974B2" w14:paraId="774915A1" w14:textId="77777777">
            <w:pPr>
              <w:tabs>
                <w:tab w:val="left" w:pos="-1440"/>
                <w:tab w:val="left" w:pos="-720"/>
              </w:tabs>
              <w:suppressAutoHyphens/>
              <w:rPr>
                <w:rFonts w:ascii="Times New Roman" w:hAnsi="Times New Roman"/>
              </w:rPr>
            </w:pPr>
            <w:r w:rsidRPr="003974B2">
              <w:rPr>
                <w:rFonts w:ascii="Times New Roman" w:hAnsi="Times New Roman"/>
              </w:rPr>
              <w:t>Generaal zendt bijgaand door</w:t>
            </w:r>
          </w:p>
          <w:p w:rsidRPr="003974B2" w:rsidR="003974B2" w:rsidP="004474D9" w:rsidRDefault="003974B2" w14:paraId="49CFBEB1" w14:textId="77777777">
            <w:pPr>
              <w:tabs>
                <w:tab w:val="left" w:pos="-1440"/>
                <w:tab w:val="left" w:pos="-720"/>
              </w:tabs>
              <w:suppressAutoHyphens/>
              <w:rPr>
                <w:rFonts w:ascii="Times New Roman" w:hAnsi="Times New Roman"/>
              </w:rPr>
            </w:pPr>
            <w:r w:rsidRPr="003974B2">
              <w:rPr>
                <w:rFonts w:ascii="Times New Roman" w:hAnsi="Times New Roman"/>
              </w:rPr>
              <w:t>haar aangenomen wetsvoorstel</w:t>
            </w:r>
          </w:p>
          <w:p w:rsidRPr="003974B2" w:rsidR="003974B2" w:rsidP="004474D9" w:rsidRDefault="003974B2" w14:paraId="41D37A39" w14:textId="77777777">
            <w:pPr>
              <w:tabs>
                <w:tab w:val="left" w:pos="-1440"/>
                <w:tab w:val="left" w:pos="-720"/>
              </w:tabs>
              <w:suppressAutoHyphens/>
              <w:rPr>
                <w:rFonts w:ascii="Times New Roman" w:hAnsi="Times New Roman"/>
              </w:rPr>
            </w:pPr>
            <w:r w:rsidRPr="003974B2">
              <w:rPr>
                <w:rFonts w:ascii="Times New Roman" w:hAnsi="Times New Roman"/>
              </w:rPr>
              <w:t>aan de Eerste Kamer.</w:t>
            </w:r>
          </w:p>
          <w:p w:rsidRPr="003974B2" w:rsidR="003974B2" w:rsidP="004474D9" w:rsidRDefault="003974B2" w14:paraId="6904A217" w14:textId="77777777">
            <w:pPr>
              <w:tabs>
                <w:tab w:val="left" w:pos="-1440"/>
                <w:tab w:val="left" w:pos="-720"/>
              </w:tabs>
              <w:suppressAutoHyphens/>
              <w:rPr>
                <w:rFonts w:ascii="Times New Roman" w:hAnsi="Times New Roman"/>
              </w:rPr>
            </w:pPr>
          </w:p>
          <w:p w:rsidRPr="003974B2" w:rsidR="003974B2" w:rsidP="004474D9" w:rsidRDefault="003974B2" w14:paraId="71CB2DD6" w14:textId="77777777">
            <w:pPr>
              <w:tabs>
                <w:tab w:val="left" w:pos="-1440"/>
                <w:tab w:val="left" w:pos="-720"/>
              </w:tabs>
              <w:suppressAutoHyphens/>
              <w:rPr>
                <w:rFonts w:ascii="Times New Roman" w:hAnsi="Times New Roman"/>
              </w:rPr>
            </w:pPr>
            <w:r w:rsidRPr="003974B2">
              <w:rPr>
                <w:rFonts w:ascii="Times New Roman" w:hAnsi="Times New Roman"/>
              </w:rPr>
              <w:t>De Voorzitter,</w:t>
            </w:r>
          </w:p>
          <w:p w:rsidRPr="003974B2" w:rsidR="003974B2" w:rsidP="004474D9" w:rsidRDefault="003974B2" w14:paraId="1AAA50A6" w14:textId="77777777">
            <w:pPr>
              <w:tabs>
                <w:tab w:val="left" w:pos="-1440"/>
                <w:tab w:val="left" w:pos="-720"/>
              </w:tabs>
              <w:suppressAutoHyphens/>
              <w:rPr>
                <w:rFonts w:ascii="Times New Roman" w:hAnsi="Times New Roman"/>
              </w:rPr>
            </w:pPr>
          </w:p>
          <w:p w:rsidRPr="003974B2" w:rsidR="003974B2" w:rsidP="004474D9" w:rsidRDefault="003974B2" w14:paraId="12E4A4FB" w14:textId="77777777">
            <w:pPr>
              <w:tabs>
                <w:tab w:val="left" w:pos="-1440"/>
                <w:tab w:val="left" w:pos="-720"/>
              </w:tabs>
              <w:suppressAutoHyphens/>
              <w:rPr>
                <w:rFonts w:ascii="Times New Roman" w:hAnsi="Times New Roman"/>
              </w:rPr>
            </w:pPr>
          </w:p>
          <w:p w:rsidRPr="003974B2" w:rsidR="003974B2" w:rsidP="004474D9" w:rsidRDefault="003974B2" w14:paraId="6899FF42" w14:textId="77777777">
            <w:pPr>
              <w:tabs>
                <w:tab w:val="left" w:pos="-1440"/>
                <w:tab w:val="left" w:pos="-720"/>
              </w:tabs>
              <w:suppressAutoHyphens/>
              <w:rPr>
                <w:rFonts w:ascii="Times New Roman" w:hAnsi="Times New Roman"/>
              </w:rPr>
            </w:pPr>
          </w:p>
          <w:p w:rsidRPr="003974B2" w:rsidR="003974B2" w:rsidP="004474D9" w:rsidRDefault="003974B2" w14:paraId="76E26B27" w14:textId="77777777">
            <w:pPr>
              <w:tabs>
                <w:tab w:val="left" w:pos="-1440"/>
                <w:tab w:val="left" w:pos="-720"/>
              </w:tabs>
              <w:suppressAutoHyphens/>
              <w:rPr>
                <w:rFonts w:ascii="Times New Roman" w:hAnsi="Times New Roman"/>
              </w:rPr>
            </w:pPr>
          </w:p>
          <w:p w:rsidRPr="003974B2" w:rsidR="003974B2" w:rsidP="004474D9" w:rsidRDefault="003974B2" w14:paraId="6735B1C0" w14:textId="77777777">
            <w:pPr>
              <w:tabs>
                <w:tab w:val="left" w:pos="-1440"/>
                <w:tab w:val="left" w:pos="-720"/>
              </w:tabs>
              <w:suppressAutoHyphens/>
              <w:rPr>
                <w:rFonts w:ascii="Times New Roman" w:hAnsi="Times New Roman"/>
              </w:rPr>
            </w:pPr>
          </w:p>
          <w:p w:rsidRPr="003974B2" w:rsidR="003974B2" w:rsidP="004474D9" w:rsidRDefault="003974B2" w14:paraId="11F0F2E3" w14:textId="77777777">
            <w:pPr>
              <w:tabs>
                <w:tab w:val="left" w:pos="-1440"/>
                <w:tab w:val="left" w:pos="-720"/>
              </w:tabs>
              <w:suppressAutoHyphens/>
              <w:rPr>
                <w:rFonts w:ascii="Times New Roman" w:hAnsi="Times New Roman"/>
              </w:rPr>
            </w:pPr>
          </w:p>
          <w:p w:rsidRPr="003974B2" w:rsidR="003974B2" w:rsidP="004474D9" w:rsidRDefault="003974B2" w14:paraId="63A2A3A9" w14:textId="77777777">
            <w:pPr>
              <w:tabs>
                <w:tab w:val="left" w:pos="-1440"/>
                <w:tab w:val="left" w:pos="-720"/>
              </w:tabs>
              <w:suppressAutoHyphens/>
              <w:rPr>
                <w:rFonts w:ascii="Times New Roman" w:hAnsi="Times New Roman"/>
              </w:rPr>
            </w:pPr>
          </w:p>
          <w:p w:rsidRPr="003974B2" w:rsidR="003974B2" w:rsidP="004474D9" w:rsidRDefault="003974B2" w14:paraId="716D893F" w14:textId="77777777">
            <w:pPr>
              <w:tabs>
                <w:tab w:val="left" w:pos="-1440"/>
                <w:tab w:val="left" w:pos="-720"/>
              </w:tabs>
              <w:suppressAutoHyphens/>
              <w:rPr>
                <w:rFonts w:ascii="Times New Roman" w:hAnsi="Times New Roman"/>
              </w:rPr>
            </w:pPr>
          </w:p>
          <w:p w:rsidRPr="003974B2" w:rsidR="003974B2" w:rsidP="004474D9" w:rsidRDefault="003974B2" w14:paraId="12372396" w14:textId="77777777">
            <w:pPr>
              <w:rPr>
                <w:rFonts w:ascii="Times New Roman" w:hAnsi="Times New Roman"/>
              </w:rPr>
            </w:pPr>
          </w:p>
          <w:p w:rsidRPr="003974B2" w:rsidR="00CB3578" w:rsidP="003974B2" w:rsidRDefault="003974B2" w14:paraId="62EE9699" w14:textId="00EF1BFE">
            <w:pPr>
              <w:pStyle w:val="Amendement"/>
              <w:rPr>
                <w:rFonts w:ascii="Times New Roman" w:hAnsi="Times New Roman" w:cs="Times New Roman"/>
                <w:b w:val="0"/>
                <w:bCs w:val="0"/>
              </w:rPr>
            </w:pPr>
            <w:r w:rsidRPr="003974B2">
              <w:rPr>
                <w:rFonts w:ascii="Times New Roman" w:hAnsi="Times New Roman" w:cs="Times New Roman"/>
                <w:b w:val="0"/>
                <w:bCs w:val="0"/>
                <w:sz w:val="20"/>
              </w:rPr>
              <w:t>22 april 2025</w:t>
            </w:r>
          </w:p>
        </w:tc>
      </w:tr>
      <w:tr w:rsidRPr="002168F4" w:rsidR="00CB3578" w:rsidTr="00A11E73" w14:paraId="07C1F98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74FBD0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912F808" w14:textId="77777777">
            <w:pPr>
              <w:tabs>
                <w:tab w:val="left" w:pos="-1440"/>
                <w:tab w:val="left" w:pos="-720"/>
              </w:tabs>
              <w:suppressAutoHyphens/>
              <w:rPr>
                <w:rFonts w:ascii="Times New Roman" w:hAnsi="Times New Roman"/>
                <w:b/>
                <w:bCs/>
              </w:rPr>
            </w:pPr>
          </w:p>
        </w:tc>
      </w:tr>
      <w:tr w:rsidRPr="002168F4" w:rsidR="003974B2" w:rsidTr="00EB438E" w14:paraId="781966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935A4" w:rsidR="003974B2" w:rsidRDefault="003974B2" w14:paraId="415D53DA" w14:textId="77777777">
            <w:pPr>
              <w:rPr>
                <w:rFonts w:ascii="Times New Roman" w:hAnsi="Times New Roman"/>
                <w:b/>
                <w:bCs/>
                <w:sz w:val="24"/>
              </w:rPr>
            </w:pPr>
            <w:r w:rsidRPr="00D935A4">
              <w:rPr>
                <w:rFonts w:ascii="Times New Roman" w:hAnsi="Times New Roman"/>
                <w:b/>
                <w:bCs/>
                <w:sz w:val="24"/>
              </w:rPr>
              <w:t>Wijziging van een aantal wetten op het terrein van het Ministerie van Volksgezondheid, Welzijn en Sport (Verzamelwet VWS 2024)</w:t>
            </w:r>
          </w:p>
          <w:p w:rsidRPr="002A727C" w:rsidR="003974B2" w:rsidP="000D5BC4" w:rsidRDefault="003974B2" w14:paraId="5B30BEED" w14:textId="5E3CD587">
            <w:pPr>
              <w:rPr>
                <w:rFonts w:ascii="Times New Roman" w:hAnsi="Times New Roman"/>
                <w:b/>
                <w:sz w:val="24"/>
              </w:rPr>
            </w:pPr>
          </w:p>
        </w:tc>
      </w:tr>
      <w:tr w:rsidRPr="002168F4" w:rsidR="00CB3578" w:rsidTr="00A11E73" w14:paraId="0D1F758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177BBB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96970F6" w14:textId="77777777">
            <w:pPr>
              <w:pStyle w:val="Amendement"/>
              <w:rPr>
                <w:rFonts w:ascii="Times New Roman" w:hAnsi="Times New Roman" w:cs="Times New Roman"/>
              </w:rPr>
            </w:pPr>
          </w:p>
        </w:tc>
      </w:tr>
      <w:tr w:rsidRPr="002168F4" w:rsidR="00CB3578" w:rsidTr="00A11E73" w14:paraId="0B1FC7A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0AEC40B1"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47A83D2" w14:textId="77777777">
            <w:pPr>
              <w:pStyle w:val="Amendement"/>
              <w:rPr>
                <w:rFonts w:ascii="Times New Roman" w:hAnsi="Times New Roman" w:cs="Times New Roman"/>
              </w:rPr>
            </w:pPr>
          </w:p>
        </w:tc>
      </w:tr>
      <w:tr w:rsidRPr="002168F4" w:rsidR="003974B2" w:rsidTr="00CB601E" w14:paraId="6BE1869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3974B2" w:rsidRDefault="003974B2" w14:paraId="28AC0FA9"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3045176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45F5DBB3"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03FA3161" w14:textId="77777777">
            <w:pPr>
              <w:pStyle w:val="Amendement"/>
              <w:rPr>
                <w:rFonts w:ascii="Times New Roman" w:hAnsi="Times New Roman" w:cs="Times New Roman"/>
              </w:rPr>
            </w:pPr>
          </w:p>
        </w:tc>
      </w:tr>
    </w:tbl>
    <w:p w:rsidRPr="00D935A4" w:rsidR="00D935A4" w:rsidP="00D935A4" w:rsidRDefault="00D935A4" w14:paraId="5B5F61DF" w14:textId="31DA6A96">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Wij Willem-Alexander, bij de gratie Gods, Koning der Nederlanden, Prins van</w:t>
      </w:r>
    </w:p>
    <w:p w:rsidRPr="00D935A4" w:rsidR="00D935A4" w:rsidP="00D935A4" w:rsidRDefault="00D935A4" w14:paraId="753A8C6A" w14:textId="77777777">
      <w:pPr>
        <w:tabs>
          <w:tab w:val="left" w:pos="284"/>
          <w:tab w:val="left" w:pos="567"/>
          <w:tab w:val="left" w:pos="851"/>
        </w:tabs>
        <w:ind w:right="-2"/>
        <w:rPr>
          <w:rFonts w:ascii="Times New Roman" w:hAnsi="Times New Roman"/>
          <w:i/>
          <w:sz w:val="24"/>
          <w:szCs w:val="20"/>
          <w:lang w:val="de-DE"/>
        </w:rPr>
      </w:pPr>
      <w:r w:rsidRPr="00D935A4">
        <w:rPr>
          <w:rFonts w:ascii="Times New Roman" w:hAnsi="Times New Roman"/>
          <w:sz w:val="24"/>
          <w:szCs w:val="20"/>
          <w:lang w:val="de-DE"/>
        </w:rPr>
        <w:t xml:space="preserve">Oranje-Nassau, </w:t>
      </w:r>
      <w:proofErr w:type="spellStart"/>
      <w:r w:rsidRPr="00D935A4">
        <w:rPr>
          <w:rFonts w:ascii="Times New Roman" w:hAnsi="Times New Roman"/>
          <w:sz w:val="24"/>
          <w:szCs w:val="20"/>
          <w:lang w:val="de-DE"/>
        </w:rPr>
        <w:t>enz</w:t>
      </w:r>
      <w:proofErr w:type="spellEnd"/>
      <w:r w:rsidRPr="00D935A4">
        <w:rPr>
          <w:rFonts w:ascii="Times New Roman" w:hAnsi="Times New Roman"/>
          <w:sz w:val="24"/>
          <w:szCs w:val="20"/>
          <w:lang w:val="de-DE"/>
        </w:rPr>
        <w:t xml:space="preserve">. </w:t>
      </w:r>
      <w:proofErr w:type="spellStart"/>
      <w:r w:rsidRPr="00D935A4">
        <w:rPr>
          <w:rFonts w:ascii="Times New Roman" w:hAnsi="Times New Roman"/>
          <w:sz w:val="24"/>
          <w:szCs w:val="20"/>
          <w:lang w:val="de-DE"/>
        </w:rPr>
        <w:t>enz</w:t>
      </w:r>
      <w:proofErr w:type="spellEnd"/>
      <w:r w:rsidRPr="00D935A4">
        <w:rPr>
          <w:rFonts w:ascii="Times New Roman" w:hAnsi="Times New Roman"/>
          <w:sz w:val="24"/>
          <w:szCs w:val="20"/>
          <w:lang w:val="de-DE"/>
        </w:rPr>
        <w:t xml:space="preserve">. </w:t>
      </w:r>
      <w:proofErr w:type="spellStart"/>
      <w:r w:rsidRPr="00D935A4">
        <w:rPr>
          <w:rFonts w:ascii="Times New Roman" w:hAnsi="Times New Roman"/>
          <w:sz w:val="24"/>
          <w:szCs w:val="20"/>
          <w:lang w:val="de-DE"/>
        </w:rPr>
        <w:t>enz</w:t>
      </w:r>
      <w:proofErr w:type="spellEnd"/>
      <w:r w:rsidRPr="00D935A4">
        <w:rPr>
          <w:rFonts w:ascii="Times New Roman" w:hAnsi="Times New Roman"/>
          <w:sz w:val="24"/>
          <w:szCs w:val="20"/>
          <w:lang w:val="de-DE"/>
        </w:rPr>
        <w:t>.</w:t>
      </w:r>
    </w:p>
    <w:p w:rsidRPr="00D935A4" w:rsidR="00D935A4" w:rsidP="00D935A4" w:rsidRDefault="00D935A4" w14:paraId="6229A7A1" w14:textId="77777777">
      <w:pPr>
        <w:tabs>
          <w:tab w:val="left" w:pos="284"/>
          <w:tab w:val="left" w:pos="567"/>
          <w:tab w:val="left" w:pos="851"/>
        </w:tabs>
        <w:ind w:right="-2"/>
        <w:rPr>
          <w:rFonts w:ascii="Times New Roman" w:hAnsi="Times New Roman"/>
          <w:sz w:val="24"/>
          <w:szCs w:val="20"/>
          <w:lang w:val="de-DE"/>
        </w:rPr>
      </w:pPr>
    </w:p>
    <w:p w:rsidRPr="00D935A4" w:rsidR="00D935A4" w:rsidP="00D935A4" w:rsidRDefault="00D935A4" w14:paraId="7310C5B2" w14:textId="2337DC8D">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Allen, die deze zullen zien of horen lezen, saluut! doen te weten:</w:t>
      </w:r>
    </w:p>
    <w:p w:rsidRPr="00D935A4" w:rsidR="00D935A4" w:rsidP="00D935A4" w:rsidRDefault="00D935A4" w14:paraId="0C7410BF" w14:textId="3114E1D1">
      <w:pPr>
        <w:tabs>
          <w:tab w:val="left" w:pos="284"/>
          <w:tab w:val="left" w:pos="567"/>
          <w:tab w:val="left" w:pos="851"/>
        </w:tabs>
        <w:ind w:right="-2"/>
        <w:rPr>
          <w:rFonts w:ascii="Times New Roman" w:hAnsi="Times New Roman"/>
          <w:i/>
          <w:sz w:val="24"/>
          <w:szCs w:val="20"/>
        </w:rPr>
      </w:pPr>
      <w:r>
        <w:rPr>
          <w:rFonts w:ascii="Times New Roman" w:hAnsi="Times New Roman"/>
          <w:sz w:val="24"/>
          <w:szCs w:val="20"/>
        </w:rPr>
        <w:tab/>
      </w:r>
      <w:r w:rsidRPr="00D935A4">
        <w:rPr>
          <w:rFonts w:ascii="Times New Roman" w:hAnsi="Times New Roman"/>
          <w:sz w:val="24"/>
          <w:szCs w:val="20"/>
        </w:rPr>
        <w:t>Alzo Wij in overweging genomen hebben, dat het wenselijk is om in een aantal wetten op het terrein van het Ministerie van Volksgezondheid, Welzijn en Sport wijzigingen en correcties van wetstechnische of anderszins beperkt inhoudelijke aard aan te brengen;</w:t>
      </w:r>
    </w:p>
    <w:p w:rsidRPr="00D935A4" w:rsidR="00D935A4" w:rsidP="00D935A4" w:rsidRDefault="00D935A4" w14:paraId="03E85778" w14:textId="0927EB8A">
      <w:pPr>
        <w:tabs>
          <w:tab w:val="left" w:pos="284"/>
          <w:tab w:val="left" w:pos="567"/>
          <w:tab w:val="left" w:pos="851"/>
        </w:tabs>
        <w:ind w:right="-2"/>
        <w:rPr>
          <w:rFonts w:ascii="Times New Roman" w:hAnsi="Times New Roman"/>
          <w:i/>
          <w:sz w:val="24"/>
          <w:szCs w:val="20"/>
        </w:rPr>
      </w:pPr>
      <w:r>
        <w:rPr>
          <w:rFonts w:ascii="Times New Roman" w:hAnsi="Times New Roman"/>
          <w:i/>
          <w:sz w:val="24"/>
          <w:szCs w:val="20"/>
        </w:rPr>
        <w:tab/>
      </w:r>
      <w:r w:rsidRPr="00D935A4">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D935A4" w:rsidP="00D935A4" w:rsidRDefault="00D935A4" w14:paraId="03703BC3" w14:textId="77777777">
      <w:pPr>
        <w:tabs>
          <w:tab w:val="left" w:pos="284"/>
          <w:tab w:val="left" w:pos="567"/>
          <w:tab w:val="left" w:pos="851"/>
        </w:tabs>
        <w:ind w:right="-2"/>
        <w:rPr>
          <w:rFonts w:ascii="Times New Roman" w:hAnsi="Times New Roman"/>
          <w:i/>
          <w:sz w:val="24"/>
          <w:szCs w:val="20"/>
        </w:rPr>
      </w:pPr>
    </w:p>
    <w:p w:rsidRPr="00D935A4" w:rsidR="00D935A4" w:rsidP="00D935A4" w:rsidRDefault="00D935A4" w14:paraId="6B6C50B7" w14:textId="77777777">
      <w:pPr>
        <w:tabs>
          <w:tab w:val="left" w:pos="284"/>
          <w:tab w:val="left" w:pos="567"/>
          <w:tab w:val="left" w:pos="851"/>
        </w:tabs>
        <w:ind w:right="-2"/>
        <w:rPr>
          <w:rFonts w:ascii="Times New Roman" w:hAnsi="Times New Roman"/>
          <w:i/>
          <w:sz w:val="24"/>
          <w:szCs w:val="20"/>
        </w:rPr>
      </w:pPr>
    </w:p>
    <w:p w:rsidRPr="00D935A4" w:rsidR="00D935A4" w:rsidP="00D935A4" w:rsidRDefault="00D935A4" w14:paraId="03B15EEB" w14:textId="77777777">
      <w:pPr>
        <w:tabs>
          <w:tab w:val="left" w:pos="284"/>
          <w:tab w:val="left" w:pos="567"/>
          <w:tab w:val="left" w:pos="851"/>
        </w:tabs>
        <w:ind w:right="-2"/>
        <w:rPr>
          <w:rFonts w:ascii="Times New Roman" w:hAnsi="Times New Roman"/>
          <w:b/>
          <w:bCs/>
          <w:caps/>
          <w:sz w:val="24"/>
          <w:szCs w:val="20"/>
        </w:rPr>
      </w:pPr>
      <w:r w:rsidRPr="00D935A4">
        <w:rPr>
          <w:rFonts w:ascii="Times New Roman" w:hAnsi="Times New Roman"/>
          <w:b/>
          <w:bCs/>
          <w:caps/>
          <w:sz w:val="24"/>
          <w:szCs w:val="20"/>
        </w:rPr>
        <w:t>Artikel I</w:t>
      </w:r>
    </w:p>
    <w:p w:rsidRPr="00D935A4" w:rsidR="00D935A4" w:rsidP="00D935A4" w:rsidRDefault="00D935A4" w14:paraId="4692FDE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1022E73A" w14:textId="27C7861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de artikelen 198, eerste lid, onderdeel b, en 227, vierde lid, van Boek 1 van het Burgerlijk Wetboek wordt “de stichting” vervangen door “het College”. </w:t>
      </w:r>
    </w:p>
    <w:p w:rsidR="00D935A4" w:rsidP="00D935A4" w:rsidRDefault="00D935A4" w14:paraId="260D55E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2A3FA5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8A5D489" w14:textId="77777777">
      <w:pPr>
        <w:tabs>
          <w:tab w:val="left" w:pos="284"/>
          <w:tab w:val="left" w:pos="567"/>
          <w:tab w:val="left" w:pos="851"/>
        </w:tabs>
        <w:ind w:right="-2"/>
        <w:rPr>
          <w:rFonts w:ascii="Times New Roman" w:hAnsi="Times New Roman"/>
          <w:b/>
          <w:bCs/>
          <w:caps/>
          <w:sz w:val="24"/>
          <w:szCs w:val="20"/>
        </w:rPr>
      </w:pPr>
      <w:r w:rsidRPr="00D935A4">
        <w:rPr>
          <w:rFonts w:ascii="Times New Roman" w:hAnsi="Times New Roman"/>
          <w:b/>
          <w:bCs/>
          <w:caps/>
          <w:sz w:val="24"/>
          <w:szCs w:val="20"/>
        </w:rPr>
        <w:t>Artikel II</w:t>
      </w:r>
    </w:p>
    <w:p w:rsidRPr="00D935A4" w:rsidR="00D935A4" w:rsidP="00D935A4" w:rsidRDefault="00D935A4" w14:paraId="3CD7868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34FCA92" w14:textId="2C6FF9D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Geneesmiddelenwet wordt als volgt gewijzigd:</w:t>
      </w:r>
    </w:p>
    <w:p w:rsidRPr="00D935A4" w:rsidR="00D935A4" w:rsidP="00D935A4" w:rsidRDefault="00D935A4" w14:paraId="171B165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535A0AA"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5615A0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2C8525B" w14:textId="5ECFC27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18, zesde lid, onderdeel b, komt te luiden:</w:t>
      </w:r>
    </w:p>
    <w:p w:rsidRPr="00D935A4" w:rsidR="00D935A4" w:rsidP="00D935A4" w:rsidRDefault="00D935A4" w14:paraId="51DB1051" w14:textId="6364D6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b. het invoeren of anderszins binnen het grondgebied van Nederland brengen van geneesmiddelen door een fabrikant, groothandelaar of apotheker indien voor die </w:t>
      </w:r>
      <w:r w:rsidRPr="00D935A4">
        <w:rPr>
          <w:rFonts w:ascii="Times New Roman" w:hAnsi="Times New Roman"/>
          <w:sz w:val="24"/>
          <w:szCs w:val="20"/>
        </w:rPr>
        <w:lastRenderedPageBreak/>
        <w:t>geneesmiddelen door de Inspectie gezondheidszorg en jeugd ontheffing of vrijstelling is verleend als bedoeld in artikel 40, derde lid, onderdeel c.</w:t>
      </w:r>
    </w:p>
    <w:p w:rsidRPr="00D935A4" w:rsidR="00D935A4" w:rsidP="00D935A4" w:rsidRDefault="00D935A4" w14:paraId="5C0DC6A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78B86C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5EBD84E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9FCC16" w14:textId="2E8C9D90">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26, derde lid, vervalt.</w:t>
      </w:r>
    </w:p>
    <w:p w:rsidRPr="00D935A4" w:rsidR="00D935A4" w:rsidP="00D935A4" w:rsidRDefault="00D935A4" w14:paraId="386536BE"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DF1ED3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6525464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2068EC0" w14:textId="63857AA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Artikel 40, derde lid, onderdeel c, komt te luiden: </w:t>
      </w:r>
    </w:p>
    <w:p w:rsidRPr="00D935A4" w:rsidR="00D935A4" w:rsidP="00D935A4" w:rsidRDefault="00D935A4" w14:paraId="6819A50A" w14:textId="12BFFEC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c. op geneesmiddelen waarvoor, met inachtneming van artikel 5 van richtlijn 2001/83 en overeenkomstig bij ministeriële regeling te stellen regels, door de Inspectie gezondheidszorg en jeugd voor bepaalde tijd een ontheffing of vrijstelling  is verleend;</w:t>
      </w:r>
    </w:p>
    <w:p w:rsidRPr="00D935A4" w:rsidR="00D935A4" w:rsidP="00D935A4" w:rsidRDefault="00D935A4" w14:paraId="3ADD6F3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D9D094D"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D</w:t>
      </w:r>
    </w:p>
    <w:p w:rsidRPr="00D935A4" w:rsidR="00D935A4" w:rsidP="00D935A4" w:rsidRDefault="00D935A4" w14:paraId="3C7ABB5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B710571" w14:textId="6A9D565B">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61, twaalfde lid, komt te luiden:</w:t>
      </w:r>
    </w:p>
    <w:p w:rsidRPr="00D935A4" w:rsidR="00D935A4" w:rsidP="00D935A4" w:rsidRDefault="00D935A4" w14:paraId="47133D87" w14:textId="3106C0E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12. Een vergunning als bedoeld in het tiende lid vervalt van rechtswege indien de vergunninghouder de geneeskundige praktijk beëindigt, niet meer staat ingeschreven in het krachtens artikel 3 van de Wet op de beroepen in de individuele gezondheidszorg ingestelde register van artsen of niet meer staat ingeschreven in het krachtens artikel 14 van de Wet op de beroepen in de individuele gezondheidszorg ingestelde specialistenregister van huisartsen.</w:t>
      </w:r>
    </w:p>
    <w:p w:rsidRPr="00D935A4" w:rsidR="00D935A4" w:rsidP="00D935A4" w:rsidRDefault="00D935A4" w14:paraId="482C3D0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42F3A3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E</w:t>
      </w:r>
    </w:p>
    <w:p w:rsidRPr="00D935A4" w:rsidR="00D935A4" w:rsidP="00D935A4" w:rsidRDefault="00D935A4" w14:paraId="02D8708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4618EC9" w14:textId="6B22D0E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92, eerste lid, aanhef, wordt “een geneesmiddel” vervangen door “geneesmiddelen die uitsluitend op recept ter hand mogen worden gesteld”. </w:t>
      </w:r>
    </w:p>
    <w:p w:rsidR="00D935A4" w:rsidP="00D935A4" w:rsidRDefault="00D935A4" w14:paraId="6DAF812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8BDA263"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00FA6E44" w14:textId="3B94F596">
      <w:pPr>
        <w:tabs>
          <w:tab w:val="left" w:pos="284"/>
          <w:tab w:val="left" w:pos="567"/>
          <w:tab w:val="left" w:pos="851"/>
        </w:tabs>
        <w:ind w:right="-2"/>
        <w:rPr>
          <w:rFonts w:ascii="Times New Roman" w:hAnsi="Times New Roman"/>
          <w:b/>
          <w:bCs/>
          <w:sz w:val="24"/>
          <w:szCs w:val="20"/>
        </w:rPr>
      </w:pPr>
      <w:r>
        <w:rPr>
          <w:rFonts w:ascii="Times New Roman" w:hAnsi="Times New Roman"/>
          <w:b/>
          <w:bCs/>
          <w:sz w:val="24"/>
          <w:szCs w:val="20"/>
        </w:rPr>
        <w:t>ARTIKEL III</w:t>
      </w:r>
    </w:p>
    <w:p w:rsidRPr="00D935A4" w:rsidR="00D935A4" w:rsidP="00D935A4" w:rsidRDefault="00D935A4" w14:paraId="2264EA1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14744CF8" w14:textId="5C9E53E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Gezondheidswet wordt als volgt gewijzigd:</w:t>
      </w:r>
    </w:p>
    <w:p w:rsidRPr="00D935A4" w:rsidR="00D935A4" w:rsidP="00D935A4" w:rsidRDefault="00D935A4" w14:paraId="4CB98D5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56F15A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119DC8A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D27C8F1" w14:textId="4105D20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37 wordt “de functie van hoofdinspecteur” vervangen door “de functie van inspecteur-generaal”.</w:t>
      </w:r>
    </w:p>
    <w:p w:rsidRPr="00D935A4" w:rsidR="00D935A4" w:rsidP="00D935A4" w:rsidRDefault="00D935A4" w14:paraId="2A54C5AE" w14:textId="77777777">
      <w:pPr>
        <w:tabs>
          <w:tab w:val="left" w:pos="284"/>
          <w:tab w:val="left" w:pos="567"/>
          <w:tab w:val="left" w:pos="851"/>
        </w:tabs>
        <w:ind w:right="-2"/>
        <w:rPr>
          <w:rFonts w:ascii="Times New Roman" w:hAnsi="Times New Roman"/>
          <w:sz w:val="24"/>
          <w:szCs w:val="20"/>
        </w:rPr>
      </w:pPr>
    </w:p>
    <w:p w:rsidR="00D935A4" w:rsidP="00D935A4" w:rsidRDefault="00D935A4" w14:paraId="3351BA4B"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r w:rsidRPr="00D935A4">
        <w:rPr>
          <w:rFonts w:ascii="Times New Roman" w:hAnsi="Times New Roman"/>
          <w:sz w:val="24"/>
          <w:szCs w:val="20"/>
        </w:rPr>
        <w:br/>
      </w:r>
    </w:p>
    <w:p w:rsidRPr="00D935A4" w:rsidR="00D935A4" w:rsidP="00D935A4" w:rsidRDefault="00D935A4" w14:paraId="11306F11" w14:textId="61649F4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44, derde lid, onderdeel h, vervalt het vierde subonderdeel en wordt het vijfde subonderdeel vernummerd tot vierde subonderdeel.</w:t>
      </w:r>
      <w:r w:rsidRPr="00D935A4">
        <w:rPr>
          <w:rFonts w:ascii="Times New Roman" w:hAnsi="Times New Roman"/>
          <w:sz w:val="24"/>
          <w:szCs w:val="20"/>
        </w:rPr>
        <w:br/>
      </w:r>
    </w:p>
    <w:p w:rsidRPr="00D935A4" w:rsidR="00D935A4" w:rsidP="00D935A4" w:rsidRDefault="00D935A4" w14:paraId="0A21A44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47A763F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BB2314C" w14:textId="6C3EF39A">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44a, zesde lid, wordt als volgt gewijzigd:</w:t>
      </w:r>
    </w:p>
    <w:p w:rsidRPr="00D935A4" w:rsidR="00D935A4" w:rsidP="00D935A4" w:rsidRDefault="00D935A4" w14:paraId="7E1A3082" w14:textId="77777777">
      <w:pPr>
        <w:tabs>
          <w:tab w:val="left" w:pos="284"/>
          <w:tab w:val="left" w:pos="567"/>
          <w:tab w:val="left" w:pos="851"/>
        </w:tabs>
        <w:ind w:left="284" w:right="-2"/>
        <w:rPr>
          <w:rFonts w:ascii="Times New Roman" w:hAnsi="Times New Roman"/>
          <w:sz w:val="24"/>
          <w:szCs w:val="20"/>
        </w:rPr>
      </w:pPr>
      <w:r w:rsidRPr="00D935A4">
        <w:rPr>
          <w:rFonts w:ascii="Times New Roman" w:hAnsi="Times New Roman"/>
          <w:sz w:val="24"/>
          <w:szCs w:val="20"/>
        </w:rPr>
        <w:br/>
        <w:t>1. In onderdeel a vervalt het derde subonderdeel.</w:t>
      </w:r>
    </w:p>
    <w:p w:rsidR="00D935A4" w:rsidP="00D935A4" w:rsidRDefault="00D935A4" w14:paraId="1B1822A7" w14:textId="7777777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p>
    <w:p w:rsidR="00D935A4" w:rsidP="00D935A4" w:rsidRDefault="00D935A4" w14:paraId="4DC3EDD3" w14:textId="07F62C46">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2. In onderdeel c vervalt het derde subonderdeel en wordt het vierde en vijfde subonderdeel vernummerd tot derde en vierde subonderdeel.</w:t>
      </w:r>
      <w:r w:rsidRPr="00D935A4">
        <w:rPr>
          <w:rFonts w:ascii="Times New Roman" w:hAnsi="Times New Roman"/>
          <w:sz w:val="24"/>
          <w:szCs w:val="20"/>
        </w:rPr>
        <w:br/>
      </w:r>
    </w:p>
    <w:p w:rsidRPr="00D935A4" w:rsidR="00D935A4" w:rsidP="00D935A4" w:rsidRDefault="00D935A4" w14:paraId="3815DFB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087A891" w14:textId="7783C409">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IV</w:t>
      </w:r>
    </w:p>
    <w:p w:rsidRPr="00D935A4" w:rsidR="00D935A4" w:rsidP="00D935A4" w:rsidRDefault="00D935A4" w14:paraId="1F5AB89E"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76693546" w14:textId="1504866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Wet op de beroepen in de individuele gezondheidszorg wordt als volgt gewijzigd:</w:t>
      </w:r>
    </w:p>
    <w:p w:rsidRPr="00D935A4" w:rsidR="00D935A4" w:rsidP="00D935A4" w:rsidRDefault="00D935A4" w14:paraId="3D2DC141"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F5BBA26"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1D010DF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C824FA4" w14:textId="69A5F8DC">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de aanhef van artikel 73, eerste lid, wordt na “het regionale tuchtcollege” een zinsnede ingevoegd, luidende: en tegen een eindbeslissing van de voorzitter van het regionale tuchtcollege.</w:t>
      </w:r>
      <w:r w:rsidRPr="00D935A4">
        <w:rPr>
          <w:rFonts w:ascii="Times New Roman" w:hAnsi="Times New Roman"/>
          <w:sz w:val="24"/>
          <w:szCs w:val="20"/>
        </w:rPr>
        <w:br/>
      </w:r>
    </w:p>
    <w:p w:rsidRPr="00D935A4" w:rsidR="00D935A4" w:rsidP="00D935A4" w:rsidRDefault="00D935A4" w14:paraId="3E363147"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400D3D7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6FB1149" w14:textId="1F48F407">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86 komt te luiden:</w:t>
      </w:r>
    </w:p>
    <w:p w:rsidRPr="00D935A4" w:rsidR="00D935A4" w:rsidP="00D935A4" w:rsidRDefault="00D935A4" w14:paraId="78D2F34F"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FCD1D14"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b/>
          <w:bCs/>
          <w:sz w:val="24"/>
          <w:szCs w:val="20"/>
        </w:rPr>
        <w:t>Artikel 86</w:t>
      </w:r>
    </w:p>
    <w:p w:rsidR="00D935A4" w:rsidP="00D935A4" w:rsidRDefault="00D935A4" w14:paraId="75D4B8F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AE15A04" w14:textId="7CCA102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Met het toezicht op de naleving van de krachtens deze wet geregelde opleidingen, de krachtens artikel 40 gestelde voorschriften, de voorschriften waarvan overtreding in hoofdstuk X strafbaar is gesteld en het toezicht op de naleving van een last tot onmiddellijke onthouding van de beroepsactiviteiten als bedoeld in artikel 85a, eerste lid, zijn belast de ambtenaren van de Inspectie gezondheidszorg en jeugd.</w:t>
      </w:r>
    </w:p>
    <w:p w:rsidR="00D935A4" w:rsidP="00D935A4" w:rsidRDefault="00D935A4" w14:paraId="0247057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3CE40AA"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9A8D6E1" w14:textId="0B191881">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w:t>
      </w:r>
    </w:p>
    <w:p w:rsidRPr="00D935A4" w:rsidR="00D935A4" w:rsidP="00D935A4" w:rsidRDefault="00D935A4" w14:paraId="5D48683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DD37EF8" w14:textId="7C55594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De Wet donorgegevens kunstmatige bevruchting wordt als volgt gewijzigd: </w:t>
      </w:r>
    </w:p>
    <w:p w:rsidRPr="00D935A4" w:rsidR="00D935A4" w:rsidP="00D935A4" w:rsidRDefault="00D935A4" w14:paraId="75BABA4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788E287"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967197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3484AC4" w14:textId="71500BC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1j, eerste lid, wordt “uit eigener beweging” vervangen door “uit eigen beweging”. </w:t>
      </w:r>
    </w:p>
    <w:p w:rsidRPr="00D935A4" w:rsidR="00D935A4" w:rsidP="00D935A4" w:rsidRDefault="00D935A4" w14:paraId="0768E99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ED61C06"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56FDFEAA"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91FB146" w14:textId="26DFF47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3, zevende lid, wordt “bedoeld in het eerste lid onderdeel b en in het tweede lid” vervangen door “bedoeld in het eerste en tweede lid”. </w:t>
      </w:r>
    </w:p>
    <w:p w:rsidRPr="00D935A4" w:rsidR="00D935A4" w:rsidP="00D935A4" w:rsidRDefault="00D935A4" w14:paraId="7FE0AB6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91BD073"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6B18C3B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019FC15" w14:textId="78B2046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4, tweede lid, onderdeel b, wordt “artikelen 2” vervangen door “artikel 2”. </w:t>
      </w:r>
    </w:p>
    <w:p w:rsidR="00D935A4" w:rsidP="00D935A4" w:rsidRDefault="00D935A4" w14:paraId="6FE883F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CBBEC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61BD933" w14:textId="5C7559FC">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w:t>
      </w:r>
    </w:p>
    <w:p w:rsidRPr="00D935A4" w:rsidR="00D935A4" w:rsidP="00D935A4" w:rsidRDefault="00D935A4" w14:paraId="3568492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CCC2068" w14:textId="4B63F60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Artikel 4.1, eerste lid, van de Wet elektronische gegevensuitwisseling in de zorg komt te luiden:</w:t>
      </w:r>
    </w:p>
    <w:p w:rsidRPr="00D935A4" w:rsidR="00D935A4" w:rsidP="00D935A4" w:rsidRDefault="00D935A4" w14:paraId="4047B0EF" w14:textId="54E304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 Met het toezicht op de naleving van het bepaalde bij of krachtens deze wet zijn belast de ambtenaren van de Inspectie gezondheidszorg en jeugd.</w:t>
      </w:r>
    </w:p>
    <w:p w:rsidR="00D935A4" w:rsidP="00D935A4" w:rsidRDefault="00D935A4" w14:paraId="195BA621"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05F9A2D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6C0109A4" w14:textId="21261754">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VII</w:t>
      </w:r>
    </w:p>
    <w:p w:rsidRPr="00D935A4" w:rsidR="00D935A4" w:rsidP="00D935A4" w:rsidRDefault="00D935A4" w14:paraId="7EDBC79E"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50860018" w14:textId="54E84A9F">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artikel 2.19, eerste lid, onderdeel h, van de Wet gegevensverwerking door samenwerkingsverbanden wordt “de paragrafen 4 tot en met 8 van de Drank- en Horecawet” vervangen door “de paragrafen 4 tot en met 7 van de Alcoholwet”.</w:t>
      </w:r>
    </w:p>
    <w:p w:rsidR="00D935A4" w:rsidP="00D935A4" w:rsidRDefault="00D935A4" w14:paraId="3FBE70C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C44E94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7F8ACBB" w14:textId="0737869E">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VIII</w:t>
      </w:r>
    </w:p>
    <w:p w:rsidRPr="00D935A4" w:rsidR="00D935A4" w:rsidP="00D935A4" w:rsidRDefault="00D935A4" w14:paraId="6A0724C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F1AAB87" w14:textId="0AB662C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9.1.1, zesde lid, van de Wet langdurige zorg komt te luiden:</w:t>
      </w:r>
    </w:p>
    <w:p w:rsidRPr="00D935A4" w:rsidR="00D935A4" w:rsidP="00D935A4" w:rsidRDefault="00D935A4" w14:paraId="1F68C1A4" w14:textId="11F803D3">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6. Het CIZ stelt bij de aanvraag van een indicatiebesluit de identiteit en het </w:t>
      </w:r>
      <w:proofErr w:type="spellStart"/>
      <w:r w:rsidRPr="00D935A4">
        <w:rPr>
          <w:rFonts w:ascii="Times New Roman" w:hAnsi="Times New Roman"/>
          <w:sz w:val="24"/>
          <w:szCs w:val="20"/>
        </w:rPr>
        <w:t>burgerservicenummer</w:t>
      </w:r>
      <w:proofErr w:type="spellEnd"/>
      <w:r w:rsidRPr="00D935A4">
        <w:rPr>
          <w:rFonts w:ascii="Times New Roman" w:hAnsi="Times New Roman"/>
          <w:sz w:val="24"/>
          <w:szCs w:val="20"/>
        </w:rPr>
        <w:t xml:space="preserve"> van de verzekerde vast aan de hand van documenten als bedoeld in artikel 1 van de Wet op de identificatieplicht, die de verzekerde hem desgevraagd ter inzage geeft, respectievelijk door raadpleging van het nummerregister en de registraties, bedoeld in artikel 3, eerste lid, onder b en d, van de Wet algemene bepalingen </w:t>
      </w:r>
      <w:proofErr w:type="spellStart"/>
      <w:r w:rsidRPr="00D935A4">
        <w:rPr>
          <w:rFonts w:ascii="Times New Roman" w:hAnsi="Times New Roman"/>
          <w:sz w:val="24"/>
          <w:szCs w:val="20"/>
        </w:rPr>
        <w:t>burgerservicenummer</w:t>
      </w:r>
      <w:proofErr w:type="spellEnd"/>
      <w:r w:rsidRPr="00D935A4">
        <w:rPr>
          <w:rFonts w:ascii="Times New Roman" w:hAnsi="Times New Roman"/>
          <w:sz w:val="24"/>
          <w:szCs w:val="20"/>
        </w:rPr>
        <w:t>, tenzij:</w:t>
      </w:r>
    </w:p>
    <w:p w:rsidRPr="00D935A4" w:rsidR="00D935A4" w:rsidP="00D935A4" w:rsidRDefault="00D935A4" w14:paraId="10D96482" w14:textId="72B76A7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a. de aanvraag namens de verzekerde wordt ingediend door een zorgaanbieder die de identiteit en het </w:t>
      </w:r>
      <w:proofErr w:type="spellStart"/>
      <w:r w:rsidRPr="00D935A4">
        <w:rPr>
          <w:rFonts w:ascii="Times New Roman" w:hAnsi="Times New Roman"/>
          <w:sz w:val="24"/>
          <w:szCs w:val="20"/>
        </w:rPr>
        <w:t>burgerservicenummer</w:t>
      </w:r>
      <w:proofErr w:type="spellEnd"/>
      <w:r w:rsidRPr="00D935A4">
        <w:rPr>
          <w:rFonts w:ascii="Times New Roman" w:hAnsi="Times New Roman"/>
          <w:sz w:val="24"/>
          <w:szCs w:val="20"/>
        </w:rPr>
        <w:t xml:space="preserve"> van de verzekerde reeds heeft vastgesteld; of</w:t>
      </w:r>
    </w:p>
    <w:p w:rsidRPr="00D935A4" w:rsidR="00D935A4" w:rsidP="00D935A4" w:rsidRDefault="00D935A4" w14:paraId="7EF17DFA" w14:textId="017CA65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b. de identiteit en het </w:t>
      </w:r>
      <w:proofErr w:type="spellStart"/>
      <w:r w:rsidRPr="00D935A4">
        <w:rPr>
          <w:rFonts w:ascii="Times New Roman" w:hAnsi="Times New Roman"/>
          <w:sz w:val="24"/>
          <w:szCs w:val="20"/>
        </w:rPr>
        <w:t>burgerservicenummer</w:t>
      </w:r>
      <w:proofErr w:type="spellEnd"/>
      <w:r w:rsidRPr="00D935A4">
        <w:rPr>
          <w:rFonts w:ascii="Times New Roman" w:hAnsi="Times New Roman"/>
          <w:sz w:val="24"/>
          <w:szCs w:val="20"/>
        </w:rPr>
        <w:t xml:space="preserve"> van de verzekerde reeds zijn vastgesteld door een zorgaanbieder.  </w:t>
      </w:r>
    </w:p>
    <w:p w:rsidR="00D935A4" w:rsidP="00D935A4" w:rsidRDefault="00D935A4" w14:paraId="117AED37"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B74B4E5"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3EB012B" w14:textId="7E488EC5">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IX</w:t>
      </w:r>
    </w:p>
    <w:p w:rsidRPr="00D935A4" w:rsidR="00D935A4" w:rsidP="00D935A4" w:rsidRDefault="00D935A4" w14:paraId="59988C36"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C47D94B" w14:textId="574C99C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Artikel 8 van de Wet op bijzondere medische verrichtingen wordt als volgt gewijzigd:</w:t>
      </w:r>
    </w:p>
    <w:p w:rsidRPr="00D935A4" w:rsidR="00D935A4" w:rsidP="00D935A4" w:rsidRDefault="00D935A4" w14:paraId="7B67FEB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094B9FB" w14:textId="0D954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1.</w:t>
      </w:r>
      <w:r w:rsidRPr="00D935A4">
        <w:rPr>
          <w:rFonts w:ascii="Times New Roman" w:hAnsi="Times New Roman"/>
          <w:sz w:val="24"/>
          <w:szCs w:val="20"/>
        </w:rPr>
        <w:tab/>
        <w:t>Aan het eerste lid wordt een zinsnede toegevoegd, luidende: , en de procedure met betrekking tot het verstrekken van een aanwijzing als bedoeld in het tweede lid.</w:t>
      </w:r>
    </w:p>
    <w:p w:rsidRPr="00D935A4" w:rsidR="00D935A4" w:rsidP="00D935A4" w:rsidRDefault="00D935A4" w14:paraId="74AFC199"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5A30E9C" w14:textId="33A836B1">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2.</w:t>
      </w:r>
      <w:r w:rsidRPr="00D935A4">
        <w:rPr>
          <w:rFonts w:ascii="Times New Roman" w:hAnsi="Times New Roman"/>
          <w:sz w:val="24"/>
          <w:szCs w:val="20"/>
        </w:rPr>
        <w:tab/>
        <w:t>In het derde lid wordt de eerste zin vervangen door “Onze Minister kan aan een aanwijzing voorschriften verbinden en deze voorschriften wijzigen of intrekken, voor zover dit voortvloeit uit de beleidsvisie.”</w:t>
      </w:r>
    </w:p>
    <w:p w:rsidRPr="00D935A4" w:rsidR="00D935A4" w:rsidP="00D935A4" w:rsidRDefault="00D935A4" w14:paraId="2B742C3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2D241DC" w14:textId="5746E51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3.</w:t>
      </w:r>
      <w:r w:rsidRPr="00D935A4">
        <w:rPr>
          <w:rFonts w:ascii="Times New Roman" w:hAnsi="Times New Roman"/>
          <w:sz w:val="24"/>
          <w:szCs w:val="20"/>
        </w:rPr>
        <w:tab/>
        <w:t>Onder vernummering van het vierde lid tot vijfde lid wordt een lid ingevoegd, luidende:</w:t>
      </w:r>
    </w:p>
    <w:p w:rsidRPr="00D935A4" w:rsidR="00D935A4" w:rsidP="00D935A4" w:rsidRDefault="00D935A4" w14:paraId="773547A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4AF1213" w14:textId="55D067F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4.</w:t>
      </w:r>
      <w:r w:rsidRPr="00D935A4">
        <w:rPr>
          <w:rFonts w:ascii="Times New Roman" w:hAnsi="Times New Roman"/>
          <w:sz w:val="24"/>
          <w:szCs w:val="20"/>
        </w:rPr>
        <w:tab/>
        <w:t>Onze Minister kan een aanwijzing intrekken indien de instelling in strijd handelt met een voorschrift als bedoeld in het derde lid of als de omstandigheden na de aanwijzing zodanig zijn gewijzigd dat de aanwijzing niet meer zou zijn verstrekt.</w:t>
      </w:r>
    </w:p>
    <w:p w:rsidRPr="00D935A4" w:rsidR="00D935A4" w:rsidP="00D935A4" w:rsidRDefault="00D935A4" w14:paraId="6B553AB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FEE591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5DC45B6" w14:textId="03D2F13D">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w:t>
      </w:r>
    </w:p>
    <w:p w:rsidRPr="00D935A4" w:rsidR="00D935A4" w:rsidP="00D935A4" w:rsidRDefault="00D935A4" w14:paraId="0E6B0AE5"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3B8DBA60" w14:textId="373083A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 Wet publieke gezondheid wordt als volgt gewijzigd:</w:t>
      </w:r>
    </w:p>
    <w:p w:rsidRPr="00D935A4" w:rsidR="00D935A4" w:rsidP="00D935A4" w:rsidRDefault="00D935A4" w14:paraId="4733BDC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047162"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A</w:t>
      </w:r>
    </w:p>
    <w:p w:rsidRPr="00D935A4" w:rsidR="00D935A4" w:rsidP="00D935A4" w:rsidRDefault="00D935A4" w14:paraId="707E7A4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F256F59" w14:textId="5B37AE9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Aan artikel 1 wordt onder vervanging van de punt door een puntkomma een onderdeel toegevoegd, luidende:</w:t>
      </w:r>
    </w:p>
    <w:p w:rsidRPr="00D935A4" w:rsidR="00D935A4" w:rsidP="00D935A4" w:rsidRDefault="00D935A4" w14:paraId="1A2D91DC"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141674E" w14:textId="023148D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ad. </w:t>
      </w:r>
      <w:r w:rsidRPr="00D935A4">
        <w:rPr>
          <w:rFonts w:ascii="Times New Roman" w:hAnsi="Times New Roman"/>
          <w:i/>
          <w:iCs/>
          <w:sz w:val="24"/>
          <w:szCs w:val="20"/>
        </w:rPr>
        <w:t>vaccinatie</w:t>
      </w:r>
      <w:r w:rsidRPr="00D935A4">
        <w:rPr>
          <w:rFonts w:ascii="Times New Roman" w:hAnsi="Times New Roman"/>
          <w:sz w:val="24"/>
          <w:szCs w:val="20"/>
        </w:rPr>
        <w:t>: actieve immunisatie, daaronder tevens begrepen passieve immunisatie.</w:t>
      </w:r>
    </w:p>
    <w:p w:rsidRPr="00D935A4" w:rsidR="00D935A4" w:rsidP="00D935A4" w:rsidRDefault="00D935A4" w14:paraId="252518FE"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B3C9334"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B</w:t>
      </w:r>
    </w:p>
    <w:p w:rsidRPr="00D935A4" w:rsidR="00D935A4" w:rsidP="00D935A4" w:rsidRDefault="00D935A4" w14:paraId="7DE7FDF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05EE67" w14:textId="37C46195">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20a, vierde lid, wordt “ter bekrachtiging” vervangen door “tot incorporatie”. </w:t>
      </w:r>
    </w:p>
    <w:p w:rsidRPr="00D935A4" w:rsidR="00D935A4" w:rsidP="00D935A4" w:rsidRDefault="00D935A4" w14:paraId="2697B5F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52CA8B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D502741"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C</w:t>
      </w:r>
    </w:p>
    <w:p w:rsidRPr="00D935A4" w:rsidR="00D935A4" w:rsidP="00D935A4" w:rsidRDefault="00D935A4" w14:paraId="46FEAEB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382AFD4" w14:textId="03E0662E">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Aan artikel 57, derde lid, wordt een zin toegevoegd, luidende: ‘Voor zover de nadere regels gebaseerd zijn op eisen van de Wereld Gezondheidsorganisatie, kunnen deze in de Engelse gesteld en bekend worden gemaakt.’</w:t>
      </w:r>
    </w:p>
    <w:p w:rsidR="00D935A4" w:rsidP="00D935A4" w:rsidRDefault="00D935A4" w14:paraId="37A014B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E1A0E4"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347428B" w14:textId="487D3BAA">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w:t>
      </w:r>
    </w:p>
    <w:p w:rsidRPr="00D935A4" w:rsidR="00D935A4" w:rsidP="00D935A4" w:rsidRDefault="00D935A4" w14:paraId="2FD0795B"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BCC6E00" w14:textId="72E601E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In de artikelen 1, onderdeel a, van de Wet aanvullende bepalingen verwerking persoonsgegevens in de zorg, 1, eerste lid, van de Wet ambulancevoorzieningen, 1.1 van de Wet elektronische gegevensuitwisseling in de zorg, 1, eerste lid, onderdeel e, van de Wet medezeggenschap cliënten zorginstellingen 2018, 1 van de Wet medische hulpmiddelen, 1 van de Wet op de beroepen in de individuele gezondheidszorg, 1, eerste lid, van de Wet toetreding zorgaanbieders, 1 van de Wet uitvoering antidopingbeleid, IIA, van de Wet van 4 december 2019 tot wijziging van de Wet geneesmiddelenprijzen in verband met een aanpassing van de referentielanden</w:t>
      </w:r>
      <w:r w:rsidRPr="00D935A4" w:rsidDel="009D382E">
        <w:rPr>
          <w:rFonts w:ascii="Times New Roman" w:hAnsi="Times New Roman"/>
          <w:sz w:val="24"/>
          <w:szCs w:val="20"/>
        </w:rPr>
        <w:t xml:space="preserve"> </w:t>
      </w:r>
      <w:r w:rsidRPr="00D935A4">
        <w:rPr>
          <w:rFonts w:ascii="Times New Roman" w:hAnsi="Times New Roman"/>
          <w:sz w:val="24"/>
          <w:szCs w:val="20"/>
        </w:rPr>
        <w:t xml:space="preserve">(Stb. 20219, 479) en 1, onderdeel n, van de Zorgverzekeringswet, wordt “Minister voor Medische Zorg” telkens vervangen door “Minister van Volksgezondheid, Welzijn en Sport”. </w:t>
      </w:r>
    </w:p>
    <w:p w:rsidR="00D935A4" w:rsidP="00D935A4" w:rsidRDefault="00D935A4" w14:paraId="1CA4DCF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488EA904"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7BBD464B" w14:textId="5BFF9A03">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XII</w:t>
      </w:r>
    </w:p>
    <w:p w:rsidRPr="00D935A4" w:rsidR="00D935A4" w:rsidP="00D935A4" w:rsidRDefault="00D935A4" w14:paraId="273E9A4B" w14:textId="77777777">
      <w:pPr>
        <w:tabs>
          <w:tab w:val="left" w:pos="284"/>
          <w:tab w:val="left" w:pos="567"/>
          <w:tab w:val="left" w:pos="851"/>
        </w:tabs>
        <w:ind w:right="-2"/>
        <w:rPr>
          <w:rFonts w:ascii="Times New Roman" w:hAnsi="Times New Roman"/>
          <w:b/>
          <w:bCs/>
          <w:sz w:val="24"/>
          <w:szCs w:val="20"/>
        </w:rPr>
      </w:pPr>
    </w:p>
    <w:p w:rsidRPr="00D935A4" w:rsidR="00D935A4" w:rsidP="00D935A4" w:rsidRDefault="00D935A4" w14:paraId="27B1EA37" w14:textId="23F6ECAD">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de artikelen 1, eerste lid, van de Wet afbreking zwangerschap en 2, eerste lid, van de Uitvoeringswet verdrag biologische wapens wordt “Minister van Volksgezondheid en Milieuhygiëne” telkens vervangen door “Minister van Volksgezondheid, Welzijn en Sport”. </w:t>
      </w:r>
    </w:p>
    <w:p w:rsidR="00D935A4" w:rsidP="00D935A4" w:rsidRDefault="00D935A4" w14:paraId="6F7317F2"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219410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D6A8232" w14:textId="0A4AA4C6">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XIII</w:t>
      </w:r>
    </w:p>
    <w:p w:rsidRPr="00D935A4" w:rsidR="00D935A4" w:rsidP="00D935A4" w:rsidRDefault="00D935A4" w14:paraId="6A11859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3D3DD781" w14:textId="2DE04438">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 xml:space="preserve">In artikel 1, eerste lid, onderdeel e, van de Wet kwaliteit, klachten en geschillen zorg vervalt ‘of onze Minister voor Medische Zorg’. </w:t>
      </w:r>
    </w:p>
    <w:p w:rsidR="00D935A4" w:rsidP="00D935A4" w:rsidRDefault="00D935A4" w14:paraId="088142D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7AE419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61ECDBF5" w14:textId="0DA4F9B9">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XIV</w:t>
      </w:r>
    </w:p>
    <w:p w:rsidRPr="00D935A4" w:rsidR="00D935A4" w:rsidP="00D935A4" w:rsidRDefault="00D935A4" w14:paraId="56BF4143"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2377977" w14:textId="0FA5E54C">
      <w:pPr>
        <w:tabs>
          <w:tab w:val="left" w:pos="284"/>
          <w:tab w:val="left" w:pos="567"/>
          <w:tab w:val="left" w:pos="851"/>
        </w:tabs>
        <w:ind w:right="-2"/>
        <w:rPr>
          <w:rFonts w:ascii="Times New Roman" w:hAnsi="Times New Roman"/>
          <w:sz w:val="24"/>
          <w:szCs w:val="20"/>
        </w:rPr>
      </w:pPr>
      <w:r>
        <w:rPr>
          <w:rFonts w:ascii="Times New Roman" w:hAnsi="Times New Roman"/>
          <w:sz w:val="24"/>
          <w:szCs w:val="20"/>
        </w:rPr>
        <w:lastRenderedPageBreak/>
        <w:tab/>
      </w:r>
      <w:r w:rsidRPr="00D935A4">
        <w:rPr>
          <w:rFonts w:ascii="Times New Roman" w:hAnsi="Times New Roman"/>
          <w:sz w:val="24"/>
          <w:szCs w:val="20"/>
        </w:rPr>
        <w:t>Deze wet treedt in werking op een bij koninklijk besluit te bepalen tijdstip, dat voor de verschillende artikelen of onderdelen daarvan verschillend kan worden vastgesteld.</w:t>
      </w:r>
    </w:p>
    <w:p w:rsidR="00D935A4" w:rsidP="00D935A4" w:rsidRDefault="00D935A4" w14:paraId="253B80B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059491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6C55541" w14:textId="2AE82D9C">
      <w:pPr>
        <w:tabs>
          <w:tab w:val="left" w:pos="284"/>
          <w:tab w:val="left" w:pos="567"/>
          <w:tab w:val="left" w:pos="851"/>
        </w:tabs>
        <w:ind w:right="-2"/>
        <w:rPr>
          <w:rFonts w:ascii="Times New Roman" w:hAnsi="Times New Roman"/>
          <w:b/>
          <w:bCs/>
          <w:sz w:val="24"/>
          <w:szCs w:val="20"/>
        </w:rPr>
      </w:pPr>
      <w:r w:rsidRPr="00D935A4">
        <w:rPr>
          <w:rFonts w:ascii="Times New Roman" w:hAnsi="Times New Roman"/>
          <w:b/>
          <w:bCs/>
          <w:sz w:val="24"/>
          <w:szCs w:val="20"/>
        </w:rPr>
        <w:t>A</w:t>
      </w:r>
      <w:r>
        <w:rPr>
          <w:rFonts w:ascii="Times New Roman" w:hAnsi="Times New Roman"/>
          <w:b/>
          <w:bCs/>
          <w:sz w:val="24"/>
          <w:szCs w:val="20"/>
        </w:rPr>
        <w:t>RTIKEL</w:t>
      </w:r>
      <w:r w:rsidRPr="00D935A4">
        <w:rPr>
          <w:rFonts w:ascii="Times New Roman" w:hAnsi="Times New Roman"/>
          <w:b/>
          <w:bCs/>
          <w:sz w:val="24"/>
          <w:szCs w:val="20"/>
        </w:rPr>
        <w:t xml:space="preserve"> XV</w:t>
      </w:r>
    </w:p>
    <w:p w:rsidRPr="00D935A4" w:rsidR="00D935A4" w:rsidP="00D935A4" w:rsidRDefault="00D935A4" w14:paraId="0B64839F"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A1A188B" w14:textId="6316CBA4">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Deze wet wordt aangehaald als: Verzamelwet VWS 2024</w:t>
      </w:r>
    </w:p>
    <w:p w:rsidRPr="00D935A4" w:rsidR="00D935A4" w:rsidP="00D935A4" w:rsidRDefault="00D935A4" w14:paraId="462C65A9"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br/>
      </w:r>
    </w:p>
    <w:p w:rsidR="00D935A4" w:rsidP="00D935A4" w:rsidRDefault="00D935A4" w14:paraId="3044E414" w14:textId="7C8F3C99">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D935A4">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00B16FA2" w:rsidP="00D935A4" w:rsidRDefault="00B16FA2" w14:paraId="3935D06A" w14:textId="77777777">
      <w:pPr>
        <w:tabs>
          <w:tab w:val="left" w:pos="284"/>
          <w:tab w:val="left" w:pos="567"/>
          <w:tab w:val="left" w:pos="851"/>
        </w:tabs>
        <w:ind w:right="-2"/>
        <w:rPr>
          <w:rFonts w:ascii="Times New Roman" w:hAnsi="Times New Roman"/>
          <w:sz w:val="24"/>
          <w:szCs w:val="20"/>
        </w:rPr>
      </w:pPr>
    </w:p>
    <w:p w:rsidR="00B16FA2" w:rsidP="00D935A4" w:rsidRDefault="00B16FA2" w14:paraId="0FE0B162" w14:textId="7493DD86">
      <w:pPr>
        <w:tabs>
          <w:tab w:val="left" w:pos="284"/>
          <w:tab w:val="left" w:pos="567"/>
          <w:tab w:val="left" w:pos="851"/>
        </w:tabs>
        <w:ind w:right="-2"/>
        <w:rPr>
          <w:rFonts w:ascii="Times New Roman" w:hAnsi="Times New Roman"/>
          <w:sz w:val="24"/>
          <w:szCs w:val="20"/>
        </w:rPr>
      </w:pPr>
      <w:r>
        <w:rPr>
          <w:rFonts w:ascii="Times New Roman" w:hAnsi="Times New Roman"/>
          <w:sz w:val="24"/>
          <w:szCs w:val="20"/>
        </w:rPr>
        <w:t>Gegeven</w:t>
      </w:r>
    </w:p>
    <w:p w:rsidR="00B16FA2" w:rsidP="00D935A4" w:rsidRDefault="00B16FA2" w14:paraId="74BA156E" w14:textId="77777777">
      <w:pPr>
        <w:tabs>
          <w:tab w:val="left" w:pos="284"/>
          <w:tab w:val="left" w:pos="567"/>
          <w:tab w:val="left" w:pos="851"/>
        </w:tabs>
        <w:ind w:right="-2"/>
        <w:rPr>
          <w:rFonts w:ascii="Times New Roman" w:hAnsi="Times New Roman"/>
          <w:sz w:val="24"/>
          <w:szCs w:val="20"/>
        </w:rPr>
      </w:pPr>
    </w:p>
    <w:p w:rsidR="00B16FA2" w:rsidP="00D935A4" w:rsidRDefault="00B16FA2" w14:paraId="04A4EA6D" w14:textId="77777777">
      <w:pPr>
        <w:tabs>
          <w:tab w:val="left" w:pos="284"/>
          <w:tab w:val="left" w:pos="567"/>
          <w:tab w:val="left" w:pos="851"/>
        </w:tabs>
        <w:ind w:right="-2"/>
        <w:rPr>
          <w:rFonts w:ascii="Times New Roman" w:hAnsi="Times New Roman"/>
          <w:sz w:val="24"/>
          <w:szCs w:val="20"/>
        </w:rPr>
      </w:pPr>
    </w:p>
    <w:p w:rsidR="00B16FA2" w:rsidP="00D935A4" w:rsidRDefault="00B16FA2" w14:paraId="3D86683A" w14:textId="77777777">
      <w:pPr>
        <w:tabs>
          <w:tab w:val="left" w:pos="284"/>
          <w:tab w:val="left" w:pos="567"/>
          <w:tab w:val="left" w:pos="851"/>
        </w:tabs>
        <w:ind w:right="-2"/>
        <w:rPr>
          <w:rFonts w:ascii="Times New Roman" w:hAnsi="Times New Roman"/>
          <w:sz w:val="24"/>
          <w:szCs w:val="20"/>
        </w:rPr>
      </w:pPr>
    </w:p>
    <w:p w:rsidR="00B16FA2" w:rsidP="00D935A4" w:rsidRDefault="00B16FA2" w14:paraId="42A10AEA" w14:textId="77777777">
      <w:pPr>
        <w:tabs>
          <w:tab w:val="left" w:pos="284"/>
          <w:tab w:val="left" w:pos="567"/>
          <w:tab w:val="left" w:pos="851"/>
        </w:tabs>
        <w:ind w:right="-2"/>
        <w:rPr>
          <w:rFonts w:ascii="Times New Roman" w:hAnsi="Times New Roman"/>
          <w:sz w:val="24"/>
          <w:szCs w:val="20"/>
        </w:rPr>
      </w:pPr>
    </w:p>
    <w:p w:rsidR="00B16FA2" w:rsidP="00D935A4" w:rsidRDefault="00B16FA2" w14:paraId="456038C5" w14:textId="77777777">
      <w:pPr>
        <w:tabs>
          <w:tab w:val="left" w:pos="284"/>
          <w:tab w:val="left" w:pos="567"/>
          <w:tab w:val="left" w:pos="851"/>
        </w:tabs>
        <w:ind w:right="-2"/>
        <w:rPr>
          <w:rFonts w:ascii="Times New Roman" w:hAnsi="Times New Roman"/>
          <w:sz w:val="24"/>
          <w:szCs w:val="20"/>
        </w:rPr>
      </w:pPr>
    </w:p>
    <w:p w:rsidR="00B16FA2" w:rsidP="00D935A4" w:rsidRDefault="00B16FA2" w14:paraId="0B42DC31" w14:textId="77777777">
      <w:pPr>
        <w:tabs>
          <w:tab w:val="left" w:pos="284"/>
          <w:tab w:val="left" w:pos="567"/>
          <w:tab w:val="left" w:pos="851"/>
        </w:tabs>
        <w:ind w:right="-2"/>
        <w:rPr>
          <w:rFonts w:ascii="Times New Roman" w:hAnsi="Times New Roman"/>
          <w:sz w:val="24"/>
          <w:szCs w:val="20"/>
        </w:rPr>
      </w:pPr>
    </w:p>
    <w:p w:rsidR="00B16FA2" w:rsidP="00D935A4" w:rsidRDefault="00B16FA2" w14:paraId="4505B848" w14:textId="77777777">
      <w:pPr>
        <w:tabs>
          <w:tab w:val="left" w:pos="284"/>
          <w:tab w:val="left" w:pos="567"/>
          <w:tab w:val="left" w:pos="851"/>
        </w:tabs>
        <w:ind w:right="-2"/>
        <w:rPr>
          <w:rFonts w:ascii="Times New Roman" w:hAnsi="Times New Roman"/>
          <w:sz w:val="24"/>
          <w:szCs w:val="20"/>
        </w:rPr>
      </w:pPr>
    </w:p>
    <w:p w:rsidR="00B16FA2" w:rsidP="00D935A4" w:rsidRDefault="00B16FA2" w14:paraId="26BE1DE8" w14:textId="77777777">
      <w:pPr>
        <w:tabs>
          <w:tab w:val="left" w:pos="284"/>
          <w:tab w:val="left" w:pos="567"/>
          <w:tab w:val="left" w:pos="851"/>
        </w:tabs>
        <w:ind w:right="-2"/>
        <w:rPr>
          <w:rFonts w:ascii="Times New Roman" w:hAnsi="Times New Roman"/>
          <w:sz w:val="24"/>
          <w:szCs w:val="20"/>
        </w:rPr>
      </w:pPr>
    </w:p>
    <w:p w:rsidR="005D217B" w:rsidP="00D935A4" w:rsidRDefault="005D217B" w14:paraId="6FEFB1C1" w14:textId="77777777">
      <w:pPr>
        <w:tabs>
          <w:tab w:val="left" w:pos="284"/>
          <w:tab w:val="left" w:pos="567"/>
          <w:tab w:val="left" w:pos="851"/>
        </w:tabs>
        <w:ind w:right="-2"/>
        <w:rPr>
          <w:rFonts w:ascii="Times New Roman" w:hAnsi="Times New Roman"/>
          <w:sz w:val="24"/>
          <w:szCs w:val="20"/>
        </w:rPr>
      </w:pPr>
    </w:p>
    <w:p w:rsidRPr="00D935A4" w:rsidR="00B16FA2" w:rsidP="00B16FA2" w:rsidRDefault="00B16FA2" w14:paraId="005D3B11" w14:textId="77777777">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De Minister van Volksgezondheid,</w:t>
      </w:r>
      <w:r>
        <w:rPr>
          <w:rFonts w:ascii="Times New Roman" w:hAnsi="Times New Roman"/>
          <w:sz w:val="24"/>
          <w:szCs w:val="20"/>
        </w:rPr>
        <w:t xml:space="preserve"> </w:t>
      </w:r>
      <w:r w:rsidRPr="00D935A4">
        <w:rPr>
          <w:rFonts w:ascii="Times New Roman" w:hAnsi="Times New Roman"/>
          <w:sz w:val="24"/>
          <w:szCs w:val="20"/>
        </w:rPr>
        <w:t>Welzijn en Sport,</w:t>
      </w:r>
    </w:p>
    <w:p w:rsidRPr="00D935A4" w:rsidR="00B16FA2" w:rsidP="00D935A4" w:rsidRDefault="00B16FA2" w14:paraId="736EE53D"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DEEAB61"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319975"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1D8E29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48798077"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7842254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1C9C082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28F19C68"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5466D420" w14:textId="77777777">
      <w:pPr>
        <w:tabs>
          <w:tab w:val="left" w:pos="284"/>
          <w:tab w:val="left" w:pos="567"/>
          <w:tab w:val="left" w:pos="851"/>
        </w:tabs>
        <w:ind w:right="-2"/>
        <w:rPr>
          <w:rFonts w:ascii="Times New Roman" w:hAnsi="Times New Roman"/>
          <w:sz w:val="24"/>
          <w:szCs w:val="20"/>
        </w:rPr>
      </w:pPr>
    </w:p>
    <w:p w:rsidRPr="00D935A4" w:rsidR="00D935A4" w:rsidP="00D935A4" w:rsidRDefault="00D935A4" w14:paraId="07E4C424" w14:textId="1C47C46C">
      <w:pPr>
        <w:tabs>
          <w:tab w:val="left" w:pos="284"/>
          <w:tab w:val="left" w:pos="567"/>
          <w:tab w:val="left" w:pos="851"/>
        </w:tabs>
        <w:ind w:right="-2"/>
        <w:rPr>
          <w:rFonts w:ascii="Times New Roman" w:hAnsi="Times New Roman"/>
          <w:sz w:val="24"/>
          <w:szCs w:val="20"/>
        </w:rPr>
      </w:pPr>
      <w:r w:rsidRPr="00D935A4">
        <w:rPr>
          <w:rFonts w:ascii="Times New Roman" w:hAnsi="Times New Roman"/>
          <w:sz w:val="24"/>
          <w:szCs w:val="20"/>
        </w:rPr>
        <w:t>De Minister van Volksgezondheid,</w:t>
      </w:r>
      <w:r>
        <w:rPr>
          <w:rFonts w:ascii="Times New Roman" w:hAnsi="Times New Roman"/>
          <w:sz w:val="24"/>
          <w:szCs w:val="20"/>
        </w:rPr>
        <w:t xml:space="preserve"> </w:t>
      </w:r>
      <w:r w:rsidRPr="00D935A4">
        <w:rPr>
          <w:rFonts w:ascii="Times New Roman" w:hAnsi="Times New Roman"/>
          <w:sz w:val="24"/>
          <w:szCs w:val="20"/>
        </w:rPr>
        <w:t>Welzijn en Sport,</w:t>
      </w:r>
    </w:p>
    <w:p w:rsidRPr="002168F4" w:rsidR="00CB3578" w:rsidP="00D935A4" w:rsidRDefault="00CB3578" w14:paraId="65A08B7C" w14:textId="77777777">
      <w:pPr>
        <w:tabs>
          <w:tab w:val="left" w:pos="284"/>
          <w:tab w:val="left" w:pos="567"/>
          <w:tab w:val="left" w:pos="851"/>
        </w:tabs>
        <w:ind w:right="-2"/>
        <w:rPr>
          <w:rFonts w:ascii="Times New Roman" w:hAnsi="Times New Roman"/>
          <w:sz w:val="24"/>
          <w:szCs w:val="20"/>
        </w:rPr>
      </w:pPr>
    </w:p>
    <w:sectPr w:rsidRPr="002168F4" w:rsidR="00CB3578"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4E0F58" w14:textId="77777777" w:rsidR="00D935A4" w:rsidRDefault="00D935A4">
      <w:pPr>
        <w:spacing w:line="20" w:lineRule="exact"/>
      </w:pPr>
    </w:p>
  </w:endnote>
  <w:endnote w:type="continuationSeparator" w:id="0">
    <w:p w14:paraId="52D4E62E" w14:textId="77777777" w:rsidR="00D935A4" w:rsidRDefault="00D935A4">
      <w:pPr>
        <w:pStyle w:val="Amendement"/>
      </w:pPr>
      <w:r>
        <w:rPr>
          <w:b w:val="0"/>
          <w:bCs w:val="0"/>
        </w:rPr>
        <w:t xml:space="preserve"> </w:t>
      </w:r>
    </w:p>
  </w:endnote>
  <w:endnote w:type="continuationNotice" w:id="1">
    <w:p w14:paraId="32C2F483" w14:textId="77777777" w:rsidR="00D935A4" w:rsidRDefault="00D935A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CBB9"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16A2817"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E318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64EC44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7FB948" w14:textId="77777777" w:rsidR="00D935A4" w:rsidRDefault="00D935A4">
      <w:pPr>
        <w:pStyle w:val="Amendement"/>
      </w:pPr>
      <w:r>
        <w:rPr>
          <w:b w:val="0"/>
          <w:bCs w:val="0"/>
        </w:rPr>
        <w:separator/>
      </w:r>
    </w:p>
  </w:footnote>
  <w:footnote w:type="continuationSeparator" w:id="0">
    <w:p w14:paraId="12E42B4E" w14:textId="77777777" w:rsidR="00D935A4" w:rsidRDefault="00D935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5B489B"/>
    <w:multiLevelType w:val="hybridMultilevel"/>
    <w:tmpl w:val="167602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92501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5A4"/>
    <w:rsid w:val="00012DBE"/>
    <w:rsid w:val="000A1D81"/>
    <w:rsid w:val="00111ED3"/>
    <w:rsid w:val="001C190E"/>
    <w:rsid w:val="002168F4"/>
    <w:rsid w:val="002A727C"/>
    <w:rsid w:val="003974B2"/>
    <w:rsid w:val="005D217B"/>
    <w:rsid w:val="005D2707"/>
    <w:rsid w:val="00606255"/>
    <w:rsid w:val="006B607A"/>
    <w:rsid w:val="007D451C"/>
    <w:rsid w:val="00826224"/>
    <w:rsid w:val="00930A23"/>
    <w:rsid w:val="009C7354"/>
    <w:rsid w:val="009E6D7F"/>
    <w:rsid w:val="00A11E73"/>
    <w:rsid w:val="00A2521E"/>
    <w:rsid w:val="00AB2F45"/>
    <w:rsid w:val="00AE436A"/>
    <w:rsid w:val="00AF0371"/>
    <w:rsid w:val="00B007E0"/>
    <w:rsid w:val="00B10D31"/>
    <w:rsid w:val="00B16FA2"/>
    <w:rsid w:val="00C135B1"/>
    <w:rsid w:val="00C92DF8"/>
    <w:rsid w:val="00CB3578"/>
    <w:rsid w:val="00D20AFA"/>
    <w:rsid w:val="00D55648"/>
    <w:rsid w:val="00D935A4"/>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F4C467A"/>
  <w15:docId w15:val="{A778E09D-AFF5-45A5-9B26-4FAAED935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3974B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1324</ap:Words>
  <ap:Characters>7538</ap:Characters>
  <ap:DocSecurity>4</ap:DocSecurity>
  <ap:Lines>62</ap:Lines>
  <ap:Paragraphs>17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8845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2025-04-23T10:32:00.0000000Z</lastPrinted>
  <dcterms:created xsi:type="dcterms:W3CDTF">2025-04-23T10:32:00.0000000Z</dcterms:created>
  <dcterms:modified xsi:type="dcterms:W3CDTF">2025-04-23T10:32:00.0000000Z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Order">
    <vt:r8>100</vt:r8>
  </property>
</Properties>
</file>