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21582F" w14:paraId="315B8602" w14:textId="022EC1E1">
      <w:r>
        <w:t>Geachte Voorzitter,</w:t>
      </w:r>
    </w:p>
    <w:p w:rsidR="0021582F" w:rsidP="002822CA" w:rsidRDefault="0021582F" w14:paraId="182B4F8F" w14:textId="77777777"/>
    <w:p w:rsidR="0021582F" w:rsidP="005206F2" w:rsidRDefault="0021582F" w14:paraId="18991AEE" w14:textId="390B41C1">
      <w:r>
        <w:t>Hierbij ontvangt u mijn appreciatie op de aangepaste motie</w:t>
      </w:r>
      <w:r w:rsidR="00F026A1">
        <w:rPr>
          <w:rStyle w:val="Voetnootmarkering"/>
        </w:rPr>
        <w:footnoteReference w:id="1"/>
      </w:r>
      <w:r>
        <w:t xml:space="preserve"> van lid Thijssen (ter vervanging van </w:t>
      </w:r>
      <w:r w:rsidRPr="005206F2" w:rsidR="005206F2">
        <w:t>oorspronkelijke motie Kamerstuk 31083, nr.7</w:t>
      </w:r>
      <w:r w:rsidR="00D413F5">
        <w:t xml:space="preserve">1) </w:t>
      </w:r>
      <w:bookmarkStart w:name="_Hlk208231023" w:id="0"/>
      <w:r>
        <w:t xml:space="preserve">welke de regering verzoekt </w:t>
      </w:r>
      <w:bookmarkEnd w:id="0"/>
      <w:r w:rsidRPr="003A2642" w:rsidR="003A2642">
        <w:t xml:space="preserve">de schragende partijen uit te nodigen voor een gesprek met als doel om de </w:t>
      </w:r>
      <w:r w:rsidR="000512C0">
        <w:t>C</w:t>
      </w:r>
      <w:r w:rsidRPr="003A2642" w:rsidR="003A2642">
        <w:t xml:space="preserve">orporate </w:t>
      </w:r>
      <w:proofErr w:type="spellStart"/>
      <w:r w:rsidR="000512C0">
        <w:t>G</w:t>
      </w:r>
      <w:r w:rsidRPr="003A2642" w:rsidR="003A2642">
        <w:t>overnance</w:t>
      </w:r>
      <w:proofErr w:type="spellEnd"/>
      <w:r w:rsidRPr="003A2642" w:rsidR="003A2642">
        <w:t xml:space="preserve"> </w:t>
      </w:r>
      <w:r w:rsidR="000512C0">
        <w:t>C</w:t>
      </w:r>
      <w:r w:rsidRPr="003A2642" w:rsidR="003A2642">
        <w:t>ode weer op gang te brengen door te pogen voortgang te maken op de onderwerpen belastingmoraal en beloningsverhoudingen, waarbij de minister persoonlijk ook deels zal deelnemen aan de gesprekken</w:t>
      </w:r>
      <w:r w:rsidR="003A2642">
        <w:t>.</w:t>
      </w:r>
      <w:bookmarkStart w:name="_Hlk208218423" w:id="1"/>
    </w:p>
    <w:bookmarkEnd w:id="1"/>
    <w:p w:rsidR="007D2AF2" w:rsidP="002822CA" w:rsidRDefault="007D2AF2" w14:paraId="1DE50F49" w14:textId="77777777"/>
    <w:p w:rsidRPr="003A2642" w:rsidR="003A2642" w:rsidP="003A2642" w:rsidRDefault="003A2642" w14:paraId="027998B6" w14:textId="41F852C9">
      <w:r>
        <w:t xml:space="preserve">Op </w:t>
      </w:r>
      <w:r w:rsidRPr="003A2642">
        <w:t>16 december</w:t>
      </w:r>
      <w:r>
        <w:t xml:space="preserve"> a.s.</w:t>
      </w:r>
      <w:r w:rsidRPr="003A2642">
        <w:t xml:space="preserve"> spreek ik met de </w:t>
      </w:r>
      <w:r>
        <w:t xml:space="preserve">Monitoring </w:t>
      </w:r>
      <w:r w:rsidRPr="003A2642">
        <w:t>Commissie en schragende partijen om het monitoring rapport in ontvangst te nemen.</w:t>
      </w:r>
      <w:r>
        <w:t xml:space="preserve"> </w:t>
      </w:r>
      <w:r w:rsidRPr="003A2642">
        <w:t xml:space="preserve">Als ik de motie zo mag lezen dat ik met schragende partijen en de Monitoring Commissie in gesprek ga en vraag om genoemde onderwerpen in hun overleggen en overwegingen mee te nemen, dan kan ik de motie </w:t>
      </w:r>
      <w:r>
        <w:t>‘Oordeel Kamer’</w:t>
      </w:r>
      <w:r w:rsidRPr="003A2642">
        <w:t xml:space="preserve"> geven. </w:t>
      </w:r>
    </w:p>
    <w:p w:rsidRPr="003A2642" w:rsidR="003A2642" w:rsidP="003A2642" w:rsidRDefault="003A2642" w14:paraId="0DE43F9C" w14:textId="77777777"/>
    <w:p w:rsidRPr="003A2642" w:rsidR="003A2642" w:rsidP="003A2642" w:rsidRDefault="003A2642" w14:paraId="0868EDB6" w14:textId="77777777">
      <w:r w:rsidRPr="003A2642">
        <w:t xml:space="preserve">Vanuit de gedachte dat de Code een instrument van zelfregulering is, kan ik mij niet inhoudelijk mengen in het overleg. </w:t>
      </w:r>
    </w:p>
    <w:p w:rsidR="003A2642" w:rsidP="003A2642" w:rsidRDefault="003A2642" w14:paraId="3C7425C6" w14:textId="77777777"/>
    <w:p w:rsidR="008A75BB" w:rsidP="003A2642" w:rsidRDefault="008A75BB" w14:paraId="12B1F28A" w14:textId="77777777"/>
    <w:p w:rsidR="008A75BB" w:rsidP="003A2642" w:rsidRDefault="008A75BB" w14:paraId="43822D34" w14:textId="77777777"/>
    <w:p w:rsidR="008A75BB" w:rsidP="003A2642" w:rsidRDefault="008A75BB" w14:paraId="7981F156" w14:textId="77777777"/>
    <w:p w:rsidRPr="003A2642" w:rsidR="008A75BB" w:rsidP="003A2642" w:rsidRDefault="008A75BB" w14:paraId="650B5C1A" w14:textId="77777777"/>
    <w:p w:rsidRPr="007D2AF2" w:rsidR="007D2AF2" w:rsidP="007D2AF2" w:rsidRDefault="007D2AF2" w14:paraId="349A3ABD" w14:textId="77777777">
      <w:pPr>
        <w:spacing w:line="240" w:lineRule="auto"/>
      </w:pPr>
      <w:r w:rsidRPr="007D2AF2">
        <w:t>Vincent Karremans</w:t>
      </w:r>
    </w:p>
    <w:p w:rsidR="004425CC" w:rsidP="008A75BB" w:rsidRDefault="007D2AF2" w14:paraId="207F1984" w14:textId="1E657E16">
      <w:pPr>
        <w:spacing w:line="240" w:lineRule="auto"/>
      </w:pPr>
      <w:r w:rsidRPr="007D2AF2">
        <w:t>Minister van Economische Zaken</w:t>
      </w:r>
    </w:p>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15CA" w14:textId="77777777" w:rsidR="00364060" w:rsidRDefault="00364060">
      <w:r>
        <w:separator/>
      </w:r>
    </w:p>
    <w:p w14:paraId="437BB608" w14:textId="77777777" w:rsidR="00364060" w:rsidRDefault="00364060"/>
  </w:endnote>
  <w:endnote w:type="continuationSeparator" w:id="0">
    <w:p w14:paraId="21074D80" w14:textId="77777777" w:rsidR="00364060" w:rsidRDefault="00364060">
      <w:r>
        <w:continuationSeparator/>
      </w:r>
    </w:p>
    <w:p w14:paraId="3034E937" w14:textId="77777777" w:rsidR="00364060" w:rsidRDefault="0036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126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17ECB" w14:paraId="1189817C" w14:textId="77777777" w:rsidTr="00CA6A25">
      <w:trPr>
        <w:trHeight w:hRule="exact" w:val="240"/>
      </w:trPr>
      <w:tc>
        <w:tcPr>
          <w:tcW w:w="7601" w:type="dxa"/>
        </w:tcPr>
        <w:p w14:paraId="0598FDE5" w14:textId="77777777" w:rsidR="00527BD4" w:rsidRDefault="00527BD4" w:rsidP="003F1F6B">
          <w:pPr>
            <w:pStyle w:val="Huisstijl-Rubricering"/>
          </w:pPr>
        </w:p>
      </w:tc>
      <w:tc>
        <w:tcPr>
          <w:tcW w:w="2156" w:type="dxa"/>
        </w:tcPr>
        <w:p w14:paraId="5950F310" w14:textId="4F57FB45" w:rsidR="00527BD4" w:rsidRPr="00645414" w:rsidRDefault="00C16B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A75BB">
            <w:t>2</w:t>
          </w:r>
          <w:r w:rsidR="004425CC">
            <w:fldChar w:fldCharType="end"/>
          </w:r>
        </w:p>
      </w:tc>
    </w:tr>
  </w:tbl>
  <w:p w14:paraId="63392F4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7ECB" w14:paraId="4F555F69" w14:textId="77777777" w:rsidTr="00CA6A25">
      <w:trPr>
        <w:trHeight w:hRule="exact" w:val="240"/>
      </w:trPr>
      <w:tc>
        <w:tcPr>
          <w:tcW w:w="7601" w:type="dxa"/>
        </w:tcPr>
        <w:p w14:paraId="4A0D9C27" w14:textId="77777777" w:rsidR="00527BD4" w:rsidRDefault="00527BD4" w:rsidP="008C356D">
          <w:pPr>
            <w:pStyle w:val="Huisstijl-Rubricering"/>
          </w:pPr>
        </w:p>
      </w:tc>
      <w:tc>
        <w:tcPr>
          <w:tcW w:w="2170" w:type="dxa"/>
        </w:tcPr>
        <w:p w14:paraId="072C7371" w14:textId="6DD606E1" w:rsidR="00527BD4" w:rsidRPr="00ED539E" w:rsidRDefault="00C16B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6A1C99">
            <w:t>1</w:t>
          </w:r>
          <w:r w:rsidR="00643FAA">
            <w:fldChar w:fldCharType="end"/>
          </w:r>
        </w:p>
      </w:tc>
    </w:tr>
  </w:tbl>
  <w:p w14:paraId="193A232D" w14:textId="77777777" w:rsidR="00527BD4" w:rsidRPr="00BC3B53" w:rsidRDefault="00527BD4" w:rsidP="008C356D">
    <w:pPr>
      <w:pStyle w:val="Voettekst"/>
      <w:spacing w:line="240" w:lineRule="auto"/>
      <w:rPr>
        <w:sz w:val="2"/>
        <w:szCs w:val="2"/>
      </w:rPr>
    </w:pPr>
  </w:p>
  <w:p w14:paraId="66643B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A26B" w14:textId="77777777" w:rsidR="00364060" w:rsidRDefault="00364060">
      <w:r>
        <w:separator/>
      </w:r>
    </w:p>
    <w:p w14:paraId="5CFCDBA7" w14:textId="77777777" w:rsidR="00364060" w:rsidRDefault="00364060"/>
  </w:footnote>
  <w:footnote w:type="continuationSeparator" w:id="0">
    <w:p w14:paraId="30F9EA9E" w14:textId="77777777" w:rsidR="00364060" w:rsidRDefault="00364060">
      <w:r>
        <w:continuationSeparator/>
      </w:r>
    </w:p>
    <w:p w14:paraId="7EAA7F0B" w14:textId="77777777" w:rsidR="00364060" w:rsidRDefault="00364060"/>
  </w:footnote>
  <w:footnote w:id="1">
    <w:p w14:paraId="7FE66738" w14:textId="059BEB7D" w:rsidR="00F026A1" w:rsidRDefault="00F026A1">
      <w:pPr>
        <w:pStyle w:val="Voetnoottekst"/>
      </w:pPr>
      <w:r>
        <w:rPr>
          <w:rStyle w:val="Voetnootmarkering"/>
        </w:rPr>
        <w:footnoteRef/>
      </w:r>
      <w:r>
        <w:t xml:space="preserve"> </w:t>
      </w:r>
      <w:r w:rsidRPr="00F026A1">
        <w:t>2025Z18592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7ECB" w14:paraId="71D0C404" w14:textId="77777777" w:rsidTr="00A50CF6">
      <w:tc>
        <w:tcPr>
          <w:tcW w:w="2156" w:type="dxa"/>
        </w:tcPr>
        <w:p w14:paraId="0FACC365" w14:textId="77777777" w:rsidR="00527BD4" w:rsidRPr="005819CE" w:rsidRDefault="00C16BCB" w:rsidP="00A50CF6">
          <w:pPr>
            <w:pStyle w:val="Huisstijl-Adres"/>
            <w:rPr>
              <w:b/>
            </w:rPr>
          </w:pPr>
          <w:r>
            <w:rPr>
              <w:b/>
            </w:rPr>
            <w:t>Directoraat-generaal Bedrijfsleven &amp; Innovatie</w:t>
          </w:r>
          <w:r w:rsidRPr="005819CE">
            <w:rPr>
              <w:b/>
            </w:rPr>
            <w:br/>
          </w:r>
          <w:r>
            <w:t>Directie Ondernemerschap</w:t>
          </w:r>
        </w:p>
      </w:tc>
    </w:tr>
    <w:tr w:rsidR="00717ECB" w14:paraId="2E7E6B5D" w14:textId="77777777" w:rsidTr="00A50CF6">
      <w:trPr>
        <w:trHeight w:hRule="exact" w:val="200"/>
      </w:trPr>
      <w:tc>
        <w:tcPr>
          <w:tcW w:w="2156" w:type="dxa"/>
        </w:tcPr>
        <w:p w14:paraId="70FCD4D9" w14:textId="77777777" w:rsidR="00527BD4" w:rsidRPr="005819CE" w:rsidRDefault="00527BD4" w:rsidP="00A50CF6"/>
      </w:tc>
    </w:tr>
    <w:tr w:rsidR="00717ECB" w14:paraId="4C5A4A5F" w14:textId="77777777" w:rsidTr="00502512">
      <w:trPr>
        <w:trHeight w:hRule="exact" w:val="774"/>
      </w:trPr>
      <w:tc>
        <w:tcPr>
          <w:tcW w:w="2156" w:type="dxa"/>
        </w:tcPr>
        <w:p w14:paraId="42E9A33B" w14:textId="77777777" w:rsidR="00527BD4" w:rsidRDefault="00C16BCB" w:rsidP="003A5290">
          <w:pPr>
            <w:pStyle w:val="Huisstijl-Kopje"/>
          </w:pPr>
          <w:r>
            <w:t>Ons kenmerk</w:t>
          </w:r>
        </w:p>
        <w:p w14:paraId="1827DD1C" w14:textId="77777777" w:rsidR="00527BD4" w:rsidRPr="005819CE" w:rsidRDefault="00C16BCB" w:rsidP="004425CC">
          <w:pPr>
            <w:pStyle w:val="Huisstijl-Kopje"/>
          </w:pPr>
          <w:r>
            <w:rPr>
              <w:b w:val="0"/>
            </w:rPr>
            <w:t>DGBI-O</w:t>
          </w:r>
          <w:r w:rsidRPr="00502512">
            <w:rPr>
              <w:b w:val="0"/>
            </w:rPr>
            <w:t xml:space="preserve"> / </w:t>
          </w:r>
          <w:r>
            <w:rPr>
              <w:b w:val="0"/>
            </w:rPr>
            <w:t>101014420</w:t>
          </w:r>
        </w:p>
      </w:tc>
    </w:tr>
  </w:tbl>
  <w:p w14:paraId="3EE3F820" w14:textId="77777777" w:rsidR="00527BD4" w:rsidRDefault="00527BD4" w:rsidP="008C356D">
    <w:pPr>
      <w:pStyle w:val="Koptekst"/>
      <w:rPr>
        <w:rFonts w:cs="Verdana-Bold"/>
        <w:b/>
        <w:bCs/>
        <w:smallCaps/>
        <w:szCs w:val="18"/>
      </w:rPr>
    </w:pPr>
  </w:p>
  <w:p w14:paraId="4AB2C6C1" w14:textId="77777777" w:rsidR="00527BD4" w:rsidRDefault="00527BD4" w:rsidP="008C356D"/>
  <w:p w14:paraId="477FBFDE" w14:textId="77777777" w:rsidR="00527BD4" w:rsidRPr="00740712" w:rsidRDefault="00527BD4" w:rsidP="008C356D"/>
  <w:p w14:paraId="0AF074C1" w14:textId="77777777" w:rsidR="00527BD4" w:rsidRPr="00217880" w:rsidRDefault="00527BD4" w:rsidP="008C356D">
    <w:pPr>
      <w:spacing w:line="0" w:lineRule="atLeast"/>
      <w:rPr>
        <w:sz w:val="2"/>
        <w:szCs w:val="2"/>
      </w:rPr>
    </w:pPr>
  </w:p>
  <w:p w14:paraId="45BBC011" w14:textId="77777777" w:rsidR="00527BD4" w:rsidRDefault="00527BD4" w:rsidP="004F44C2">
    <w:pPr>
      <w:pStyle w:val="Koptekst"/>
      <w:rPr>
        <w:rFonts w:cs="Verdana-Bold"/>
        <w:b/>
        <w:bCs/>
        <w:smallCaps/>
        <w:szCs w:val="18"/>
      </w:rPr>
    </w:pPr>
  </w:p>
  <w:p w14:paraId="4EC42F9B" w14:textId="77777777" w:rsidR="00527BD4" w:rsidRDefault="00527BD4" w:rsidP="004F44C2"/>
  <w:p w14:paraId="57632892" w14:textId="77777777" w:rsidR="00527BD4" w:rsidRPr="00740712" w:rsidRDefault="00527BD4" w:rsidP="004F44C2"/>
  <w:p w14:paraId="12184C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7ECB" w14:paraId="7BD413E5" w14:textId="77777777" w:rsidTr="00751A6A">
      <w:trPr>
        <w:trHeight w:val="2636"/>
      </w:trPr>
      <w:tc>
        <w:tcPr>
          <w:tcW w:w="737" w:type="dxa"/>
        </w:tcPr>
        <w:p w14:paraId="0B22B6E0" w14:textId="77777777" w:rsidR="00527BD4" w:rsidRDefault="00527BD4" w:rsidP="00D0609E">
          <w:pPr>
            <w:framePr w:w="6340" w:h="2750" w:hRule="exact" w:hSpace="180" w:wrap="around" w:vAnchor="page" w:hAnchor="text" w:x="3873" w:y="-140"/>
            <w:spacing w:line="240" w:lineRule="auto"/>
          </w:pPr>
        </w:p>
      </w:tc>
      <w:tc>
        <w:tcPr>
          <w:tcW w:w="5156" w:type="dxa"/>
        </w:tcPr>
        <w:p w14:paraId="4DCE6194" w14:textId="77777777" w:rsidR="00527BD4" w:rsidRDefault="00C16BC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BC2829D" wp14:editId="5019B19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823912" w14:textId="77777777" w:rsidR="007269E3" w:rsidRDefault="007269E3" w:rsidP="00651CEE">
          <w:pPr>
            <w:framePr w:w="6340" w:h="2750" w:hRule="exact" w:hSpace="180" w:wrap="around" w:vAnchor="page" w:hAnchor="text" w:x="3873" w:y="-140"/>
            <w:spacing w:line="240" w:lineRule="auto"/>
          </w:pPr>
        </w:p>
      </w:tc>
    </w:tr>
  </w:tbl>
  <w:p w14:paraId="120C266A" w14:textId="77777777" w:rsidR="00527BD4" w:rsidRDefault="00527BD4" w:rsidP="00D0609E">
    <w:pPr>
      <w:framePr w:w="6340" w:h="2750" w:hRule="exact" w:hSpace="180" w:wrap="around" w:vAnchor="page" w:hAnchor="text" w:x="3873" w:y="-140"/>
    </w:pPr>
  </w:p>
  <w:p w14:paraId="772A77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7ECB" w:rsidRPr="008A75BB" w14:paraId="16D8468F" w14:textId="77777777" w:rsidTr="00A50CF6">
      <w:tc>
        <w:tcPr>
          <w:tcW w:w="2160" w:type="dxa"/>
        </w:tcPr>
        <w:p w14:paraId="3324AB5F" w14:textId="77777777" w:rsidR="00527BD4" w:rsidRPr="005819CE" w:rsidRDefault="00C16BCB" w:rsidP="00A50CF6">
          <w:pPr>
            <w:pStyle w:val="Huisstijl-Adres"/>
            <w:rPr>
              <w:b/>
            </w:rPr>
          </w:pPr>
          <w:r>
            <w:rPr>
              <w:b/>
            </w:rPr>
            <w:t>Directoraat-generaal Bedrijfsleven &amp; Innovatie</w:t>
          </w:r>
          <w:r w:rsidRPr="005819CE">
            <w:rPr>
              <w:b/>
            </w:rPr>
            <w:br/>
          </w:r>
          <w:r>
            <w:t>Directie Ondernemerschap</w:t>
          </w:r>
        </w:p>
        <w:p w14:paraId="20CF29F7" w14:textId="77777777" w:rsidR="00527BD4" w:rsidRPr="00BE5ED9" w:rsidRDefault="00C16BCB" w:rsidP="00A50CF6">
          <w:pPr>
            <w:pStyle w:val="Huisstijl-Adres"/>
          </w:pPr>
          <w:r>
            <w:rPr>
              <w:b/>
            </w:rPr>
            <w:t>Bezoekadres</w:t>
          </w:r>
          <w:r>
            <w:rPr>
              <w:b/>
            </w:rPr>
            <w:br/>
          </w:r>
          <w:r>
            <w:t>Bezuidenhoutseweg 73</w:t>
          </w:r>
          <w:r w:rsidRPr="005819CE">
            <w:br/>
          </w:r>
          <w:r>
            <w:t>2594 AC Den Haag</w:t>
          </w:r>
        </w:p>
        <w:p w14:paraId="4689A306" w14:textId="77777777" w:rsidR="00EF495B" w:rsidRDefault="00C16BCB" w:rsidP="0098788A">
          <w:pPr>
            <w:pStyle w:val="Huisstijl-Adres"/>
          </w:pPr>
          <w:r>
            <w:rPr>
              <w:b/>
            </w:rPr>
            <w:t>Postadres</w:t>
          </w:r>
          <w:r>
            <w:rPr>
              <w:b/>
            </w:rPr>
            <w:br/>
          </w:r>
          <w:r>
            <w:t>Postbus 20401</w:t>
          </w:r>
          <w:r w:rsidRPr="005819CE">
            <w:br/>
            <w:t>2500 E</w:t>
          </w:r>
          <w:r>
            <w:t>K</w:t>
          </w:r>
          <w:r w:rsidRPr="005819CE">
            <w:t xml:space="preserve"> Den Haag</w:t>
          </w:r>
        </w:p>
        <w:p w14:paraId="29400329" w14:textId="77777777" w:rsidR="00EF495B" w:rsidRPr="005B3814" w:rsidRDefault="00C16BCB" w:rsidP="0098788A">
          <w:pPr>
            <w:pStyle w:val="Huisstijl-Adres"/>
          </w:pPr>
          <w:r>
            <w:rPr>
              <w:b/>
            </w:rPr>
            <w:t>Overheidsidentificatienr</w:t>
          </w:r>
          <w:r>
            <w:rPr>
              <w:b/>
            </w:rPr>
            <w:br/>
          </w:r>
          <w:r w:rsidRPr="005B3814">
            <w:t>00000001003214369000</w:t>
          </w:r>
        </w:p>
        <w:p w14:paraId="08D2B78D" w14:textId="135393E3" w:rsidR="00527BD4" w:rsidRPr="008A75BB" w:rsidRDefault="00C16BC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17ECB" w:rsidRPr="008A75BB" w14:paraId="6080D0C1" w14:textId="77777777" w:rsidTr="008A75BB">
      <w:trPr>
        <w:trHeight w:hRule="exact" w:val="80"/>
      </w:trPr>
      <w:tc>
        <w:tcPr>
          <w:tcW w:w="2160" w:type="dxa"/>
        </w:tcPr>
        <w:p w14:paraId="0217A77B" w14:textId="77777777" w:rsidR="00527BD4" w:rsidRPr="0021582F" w:rsidRDefault="00527BD4" w:rsidP="00A50CF6">
          <w:pPr>
            <w:rPr>
              <w:lang w:val="en-US"/>
            </w:rPr>
          </w:pPr>
        </w:p>
      </w:tc>
    </w:tr>
    <w:tr w:rsidR="00717ECB" w14:paraId="6B702522" w14:textId="77777777" w:rsidTr="00A50CF6">
      <w:tc>
        <w:tcPr>
          <w:tcW w:w="2160" w:type="dxa"/>
        </w:tcPr>
        <w:p w14:paraId="48D5695C" w14:textId="77777777" w:rsidR="000C0163" w:rsidRPr="005819CE" w:rsidRDefault="00C16BCB" w:rsidP="000C0163">
          <w:pPr>
            <w:pStyle w:val="Huisstijl-Kopje"/>
          </w:pPr>
          <w:r>
            <w:t>Ons kenmerk</w:t>
          </w:r>
          <w:r w:rsidRPr="005819CE">
            <w:t xml:space="preserve"> </w:t>
          </w:r>
        </w:p>
        <w:p w14:paraId="3E37D8D2" w14:textId="77777777" w:rsidR="000C0163" w:rsidRPr="005819CE" w:rsidRDefault="00C16BCB" w:rsidP="000C0163">
          <w:pPr>
            <w:pStyle w:val="Huisstijl-Gegeven"/>
          </w:pPr>
          <w:r>
            <w:t>DGBI-O</w:t>
          </w:r>
          <w:r w:rsidR="00926AE2">
            <w:t xml:space="preserve"> / </w:t>
          </w:r>
          <w:r>
            <w:t>101014420</w:t>
          </w:r>
        </w:p>
        <w:p w14:paraId="08316EB1" w14:textId="77777777" w:rsidR="00527BD4" w:rsidRPr="005819CE" w:rsidRDefault="00527BD4" w:rsidP="008A75BB">
          <w:pPr>
            <w:pStyle w:val="Huisstijl-Kopje"/>
          </w:pPr>
        </w:p>
      </w:tc>
    </w:tr>
  </w:tbl>
  <w:p w14:paraId="484D895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17ECB" w14:paraId="756225B1" w14:textId="77777777" w:rsidTr="007610AA">
      <w:trPr>
        <w:trHeight w:val="400"/>
      </w:trPr>
      <w:tc>
        <w:tcPr>
          <w:tcW w:w="7520" w:type="dxa"/>
          <w:gridSpan w:val="2"/>
        </w:tcPr>
        <w:p w14:paraId="619A3EA5" w14:textId="77777777" w:rsidR="00527BD4" w:rsidRPr="00BC3B53" w:rsidRDefault="00C16BCB" w:rsidP="00A50CF6">
          <w:pPr>
            <w:pStyle w:val="Huisstijl-Retouradres"/>
          </w:pPr>
          <w:r>
            <w:t>&gt; Retouradres Postbus 20401 2500 EK Den Haag</w:t>
          </w:r>
        </w:p>
      </w:tc>
    </w:tr>
    <w:tr w:rsidR="00717ECB" w14:paraId="0ED73799" w14:textId="77777777" w:rsidTr="007610AA">
      <w:tc>
        <w:tcPr>
          <w:tcW w:w="7520" w:type="dxa"/>
          <w:gridSpan w:val="2"/>
        </w:tcPr>
        <w:p w14:paraId="514CEAC4" w14:textId="77777777" w:rsidR="00527BD4" w:rsidRPr="00983E8F" w:rsidRDefault="00527BD4" w:rsidP="00A50CF6">
          <w:pPr>
            <w:pStyle w:val="Huisstijl-Rubricering"/>
          </w:pPr>
        </w:p>
      </w:tc>
    </w:tr>
    <w:tr w:rsidR="00717ECB" w14:paraId="025A1663" w14:textId="77777777" w:rsidTr="007610AA">
      <w:trPr>
        <w:trHeight w:hRule="exact" w:val="2440"/>
      </w:trPr>
      <w:tc>
        <w:tcPr>
          <w:tcW w:w="7520" w:type="dxa"/>
          <w:gridSpan w:val="2"/>
        </w:tcPr>
        <w:p w14:paraId="236DCCA5" w14:textId="77777777" w:rsidR="008A75BB" w:rsidRDefault="008A75BB">
          <w:pPr>
            <w:pStyle w:val="Huisstijl-NAW"/>
          </w:pPr>
          <w:r>
            <w:t>D</w:t>
          </w:r>
          <w:r w:rsidR="00C16BCB">
            <w:t xml:space="preserve">e Voorzitter van de Tweede Kamer </w:t>
          </w:r>
        </w:p>
        <w:p w14:paraId="56F7008A" w14:textId="244919C1" w:rsidR="00717ECB" w:rsidRDefault="00C16BCB">
          <w:pPr>
            <w:pStyle w:val="Huisstijl-NAW"/>
          </w:pPr>
          <w:r>
            <w:t>der Staten-Generaal</w:t>
          </w:r>
        </w:p>
        <w:p w14:paraId="5CDC9190" w14:textId="77777777" w:rsidR="00717ECB" w:rsidRDefault="00C16BCB">
          <w:pPr>
            <w:pStyle w:val="Huisstijl-NAW"/>
          </w:pPr>
          <w:r>
            <w:t>Prinses Irenestraat 6</w:t>
          </w:r>
        </w:p>
        <w:p w14:paraId="14C91C94" w14:textId="1C05C723" w:rsidR="00717ECB" w:rsidRDefault="008A75BB">
          <w:pPr>
            <w:pStyle w:val="Huisstijl-NAW"/>
          </w:pPr>
          <w:r>
            <w:t xml:space="preserve">2595 BD  </w:t>
          </w:r>
          <w:r w:rsidR="00C16BCB">
            <w:t>Den Haag</w:t>
          </w:r>
        </w:p>
      </w:tc>
    </w:tr>
    <w:tr w:rsidR="00717ECB" w14:paraId="4F202F37" w14:textId="77777777" w:rsidTr="007610AA">
      <w:trPr>
        <w:trHeight w:hRule="exact" w:val="400"/>
      </w:trPr>
      <w:tc>
        <w:tcPr>
          <w:tcW w:w="7520" w:type="dxa"/>
          <w:gridSpan w:val="2"/>
        </w:tcPr>
        <w:p w14:paraId="551985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7ECB" w14:paraId="29C49E6D" w14:textId="77777777" w:rsidTr="007610AA">
      <w:trPr>
        <w:trHeight w:val="240"/>
      </w:trPr>
      <w:tc>
        <w:tcPr>
          <w:tcW w:w="900" w:type="dxa"/>
        </w:tcPr>
        <w:p w14:paraId="20C03D8E" w14:textId="77777777" w:rsidR="00527BD4" w:rsidRPr="007709EF" w:rsidRDefault="00C16BCB" w:rsidP="00A50CF6">
          <w:pPr>
            <w:rPr>
              <w:szCs w:val="18"/>
            </w:rPr>
          </w:pPr>
          <w:r>
            <w:rPr>
              <w:szCs w:val="18"/>
            </w:rPr>
            <w:t>Datum</w:t>
          </w:r>
        </w:p>
      </w:tc>
      <w:tc>
        <w:tcPr>
          <w:tcW w:w="6620" w:type="dxa"/>
        </w:tcPr>
        <w:p w14:paraId="0A062BA2" w14:textId="50EA87B4" w:rsidR="00527BD4" w:rsidRPr="007709EF" w:rsidRDefault="008B5B2B" w:rsidP="00A50CF6">
          <w:r>
            <w:t>2 oktober 2025</w:t>
          </w:r>
        </w:p>
      </w:tc>
    </w:tr>
    <w:tr w:rsidR="00717ECB" w14:paraId="6F4F281A" w14:textId="77777777" w:rsidTr="007610AA">
      <w:trPr>
        <w:trHeight w:val="240"/>
      </w:trPr>
      <w:tc>
        <w:tcPr>
          <w:tcW w:w="900" w:type="dxa"/>
        </w:tcPr>
        <w:p w14:paraId="76FE7464" w14:textId="77777777" w:rsidR="00527BD4" w:rsidRPr="007709EF" w:rsidRDefault="00C16BCB" w:rsidP="00A50CF6">
          <w:pPr>
            <w:rPr>
              <w:szCs w:val="18"/>
            </w:rPr>
          </w:pPr>
          <w:r>
            <w:rPr>
              <w:szCs w:val="18"/>
            </w:rPr>
            <w:t>Betreft</w:t>
          </w:r>
        </w:p>
      </w:tc>
      <w:tc>
        <w:tcPr>
          <w:tcW w:w="6620" w:type="dxa"/>
        </w:tcPr>
        <w:p w14:paraId="1AC41465" w14:textId="4282E812" w:rsidR="00527BD4" w:rsidRPr="007709EF" w:rsidRDefault="00C16BCB" w:rsidP="00A50CF6">
          <w:r>
            <w:t>Kamerbrief inzake appreciatie gewijzigde motie</w:t>
          </w:r>
          <w:r w:rsidR="000512C0">
            <w:t xml:space="preserve"> lid</w:t>
          </w:r>
          <w:r>
            <w:t xml:space="preserve"> Thijssen</w:t>
          </w:r>
          <w:r w:rsidR="00A957A2">
            <w:t xml:space="preserve"> </w:t>
          </w:r>
          <w:r w:rsidR="00A957A2" w:rsidRPr="00A957A2">
            <w:t xml:space="preserve">over het gesprek tussen de schragende partijen van de corporate </w:t>
          </w:r>
          <w:proofErr w:type="spellStart"/>
          <w:r w:rsidR="00A957A2" w:rsidRPr="00A957A2">
            <w:t>governance</w:t>
          </w:r>
          <w:proofErr w:type="spellEnd"/>
          <w:r w:rsidR="00A957A2" w:rsidRPr="00A957A2">
            <w:t xml:space="preserve"> code weer op gang brengen (</w:t>
          </w:r>
          <w:proofErr w:type="spellStart"/>
          <w:r w:rsidR="00A957A2" w:rsidRPr="00A957A2">
            <w:t>t.v.v</w:t>
          </w:r>
          <w:proofErr w:type="spellEnd"/>
          <w:r w:rsidR="00A957A2" w:rsidRPr="00A957A2">
            <w:t>. 31083-71)</w:t>
          </w:r>
        </w:p>
      </w:tc>
    </w:tr>
  </w:tbl>
  <w:p w14:paraId="4AC25D3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7C4A7F"/>
    <w:multiLevelType w:val="hybridMultilevel"/>
    <w:tmpl w:val="720A52BE"/>
    <w:lvl w:ilvl="0" w:tplc="04130001">
      <w:start w:val="1"/>
      <w:numFmt w:val="bullet"/>
      <w:lvlText w:val=""/>
      <w:lvlJc w:val="left"/>
      <w:pPr>
        <w:ind w:left="833" w:hanging="360"/>
      </w:pPr>
      <w:rPr>
        <w:rFonts w:ascii="Symbol" w:hAnsi="Symbol" w:hint="default"/>
      </w:rPr>
    </w:lvl>
    <w:lvl w:ilvl="1" w:tplc="04130003">
      <w:start w:val="1"/>
      <w:numFmt w:val="bullet"/>
      <w:lvlText w:val="o"/>
      <w:lvlJc w:val="left"/>
      <w:pPr>
        <w:ind w:left="1553" w:hanging="360"/>
      </w:pPr>
      <w:rPr>
        <w:rFonts w:ascii="Courier New" w:hAnsi="Courier New" w:cs="Courier New" w:hint="default"/>
      </w:rPr>
    </w:lvl>
    <w:lvl w:ilvl="2" w:tplc="04130005">
      <w:start w:val="1"/>
      <w:numFmt w:val="bullet"/>
      <w:lvlText w:val=""/>
      <w:lvlJc w:val="left"/>
      <w:pPr>
        <w:ind w:left="2273" w:hanging="360"/>
      </w:pPr>
      <w:rPr>
        <w:rFonts w:ascii="Wingdings" w:hAnsi="Wingdings" w:hint="default"/>
      </w:rPr>
    </w:lvl>
    <w:lvl w:ilvl="3" w:tplc="04130001">
      <w:start w:val="1"/>
      <w:numFmt w:val="bullet"/>
      <w:lvlText w:val=""/>
      <w:lvlJc w:val="left"/>
      <w:pPr>
        <w:ind w:left="2993" w:hanging="360"/>
      </w:pPr>
      <w:rPr>
        <w:rFonts w:ascii="Symbol" w:hAnsi="Symbol" w:hint="default"/>
      </w:rPr>
    </w:lvl>
    <w:lvl w:ilvl="4" w:tplc="04130003">
      <w:start w:val="1"/>
      <w:numFmt w:val="bullet"/>
      <w:lvlText w:val="o"/>
      <w:lvlJc w:val="left"/>
      <w:pPr>
        <w:ind w:left="3713" w:hanging="360"/>
      </w:pPr>
      <w:rPr>
        <w:rFonts w:ascii="Courier New" w:hAnsi="Courier New" w:cs="Courier New" w:hint="default"/>
      </w:rPr>
    </w:lvl>
    <w:lvl w:ilvl="5" w:tplc="04130005">
      <w:start w:val="1"/>
      <w:numFmt w:val="bullet"/>
      <w:lvlText w:val=""/>
      <w:lvlJc w:val="left"/>
      <w:pPr>
        <w:ind w:left="4433" w:hanging="360"/>
      </w:pPr>
      <w:rPr>
        <w:rFonts w:ascii="Wingdings" w:hAnsi="Wingdings" w:hint="default"/>
      </w:rPr>
    </w:lvl>
    <w:lvl w:ilvl="6" w:tplc="04130001">
      <w:start w:val="1"/>
      <w:numFmt w:val="bullet"/>
      <w:lvlText w:val=""/>
      <w:lvlJc w:val="left"/>
      <w:pPr>
        <w:ind w:left="5153" w:hanging="360"/>
      </w:pPr>
      <w:rPr>
        <w:rFonts w:ascii="Symbol" w:hAnsi="Symbol" w:hint="default"/>
      </w:rPr>
    </w:lvl>
    <w:lvl w:ilvl="7" w:tplc="04130003">
      <w:start w:val="1"/>
      <w:numFmt w:val="bullet"/>
      <w:lvlText w:val="o"/>
      <w:lvlJc w:val="left"/>
      <w:pPr>
        <w:ind w:left="5873" w:hanging="360"/>
      </w:pPr>
      <w:rPr>
        <w:rFonts w:ascii="Courier New" w:hAnsi="Courier New" w:cs="Courier New" w:hint="default"/>
      </w:rPr>
    </w:lvl>
    <w:lvl w:ilvl="8" w:tplc="04130005">
      <w:start w:val="1"/>
      <w:numFmt w:val="bullet"/>
      <w:lvlText w:val=""/>
      <w:lvlJc w:val="left"/>
      <w:pPr>
        <w:ind w:left="6593"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0C0F3EC">
      <w:start w:val="1"/>
      <w:numFmt w:val="bullet"/>
      <w:pStyle w:val="Lijstopsomteken"/>
      <w:lvlText w:val="•"/>
      <w:lvlJc w:val="left"/>
      <w:pPr>
        <w:tabs>
          <w:tab w:val="num" w:pos="227"/>
        </w:tabs>
        <w:ind w:left="227" w:hanging="227"/>
      </w:pPr>
      <w:rPr>
        <w:rFonts w:ascii="Verdana" w:hAnsi="Verdana" w:hint="default"/>
        <w:sz w:val="18"/>
        <w:szCs w:val="18"/>
      </w:rPr>
    </w:lvl>
    <w:lvl w:ilvl="1" w:tplc="535EAE6E" w:tentative="1">
      <w:start w:val="1"/>
      <w:numFmt w:val="bullet"/>
      <w:lvlText w:val="o"/>
      <w:lvlJc w:val="left"/>
      <w:pPr>
        <w:tabs>
          <w:tab w:val="num" w:pos="1440"/>
        </w:tabs>
        <w:ind w:left="1440" w:hanging="360"/>
      </w:pPr>
      <w:rPr>
        <w:rFonts w:ascii="Courier New" w:hAnsi="Courier New" w:cs="Courier New" w:hint="default"/>
      </w:rPr>
    </w:lvl>
    <w:lvl w:ilvl="2" w:tplc="21B471A8" w:tentative="1">
      <w:start w:val="1"/>
      <w:numFmt w:val="bullet"/>
      <w:lvlText w:val=""/>
      <w:lvlJc w:val="left"/>
      <w:pPr>
        <w:tabs>
          <w:tab w:val="num" w:pos="2160"/>
        </w:tabs>
        <w:ind w:left="2160" w:hanging="360"/>
      </w:pPr>
      <w:rPr>
        <w:rFonts w:ascii="Wingdings" w:hAnsi="Wingdings" w:hint="default"/>
      </w:rPr>
    </w:lvl>
    <w:lvl w:ilvl="3" w:tplc="D2FA3C2C" w:tentative="1">
      <w:start w:val="1"/>
      <w:numFmt w:val="bullet"/>
      <w:lvlText w:val=""/>
      <w:lvlJc w:val="left"/>
      <w:pPr>
        <w:tabs>
          <w:tab w:val="num" w:pos="2880"/>
        </w:tabs>
        <w:ind w:left="2880" w:hanging="360"/>
      </w:pPr>
      <w:rPr>
        <w:rFonts w:ascii="Symbol" w:hAnsi="Symbol" w:hint="default"/>
      </w:rPr>
    </w:lvl>
    <w:lvl w:ilvl="4" w:tplc="F152A0CA" w:tentative="1">
      <w:start w:val="1"/>
      <w:numFmt w:val="bullet"/>
      <w:lvlText w:val="o"/>
      <w:lvlJc w:val="left"/>
      <w:pPr>
        <w:tabs>
          <w:tab w:val="num" w:pos="3600"/>
        </w:tabs>
        <w:ind w:left="3600" w:hanging="360"/>
      </w:pPr>
      <w:rPr>
        <w:rFonts w:ascii="Courier New" w:hAnsi="Courier New" w:cs="Courier New" w:hint="default"/>
      </w:rPr>
    </w:lvl>
    <w:lvl w:ilvl="5" w:tplc="E4228EBC" w:tentative="1">
      <w:start w:val="1"/>
      <w:numFmt w:val="bullet"/>
      <w:lvlText w:val=""/>
      <w:lvlJc w:val="left"/>
      <w:pPr>
        <w:tabs>
          <w:tab w:val="num" w:pos="4320"/>
        </w:tabs>
        <w:ind w:left="4320" w:hanging="360"/>
      </w:pPr>
      <w:rPr>
        <w:rFonts w:ascii="Wingdings" w:hAnsi="Wingdings" w:hint="default"/>
      </w:rPr>
    </w:lvl>
    <w:lvl w:ilvl="6" w:tplc="3D2C4EF8" w:tentative="1">
      <w:start w:val="1"/>
      <w:numFmt w:val="bullet"/>
      <w:lvlText w:val=""/>
      <w:lvlJc w:val="left"/>
      <w:pPr>
        <w:tabs>
          <w:tab w:val="num" w:pos="5040"/>
        </w:tabs>
        <w:ind w:left="5040" w:hanging="360"/>
      </w:pPr>
      <w:rPr>
        <w:rFonts w:ascii="Symbol" w:hAnsi="Symbol" w:hint="default"/>
      </w:rPr>
    </w:lvl>
    <w:lvl w:ilvl="7" w:tplc="122EED7A" w:tentative="1">
      <w:start w:val="1"/>
      <w:numFmt w:val="bullet"/>
      <w:lvlText w:val="o"/>
      <w:lvlJc w:val="left"/>
      <w:pPr>
        <w:tabs>
          <w:tab w:val="num" w:pos="5760"/>
        </w:tabs>
        <w:ind w:left="5760" w:hanging="360"/>
      </w:pPr>
      <w:rPr>
        <w:rFonts w:ascii="Courier New" w:hAnsi="Courier New" w:cs="Courier New" w:hint="default"/>
      </w:rPr>
    </w:lvl>
    <w:lvl w:ilvl="8" w:tplc="FFB205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B13D8"/>
    <w:multiLevelType w:val="hybridMultilevel"/>
    <w:tmpl w:val="109CA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B2EA29B4">
      <w:start w:val="1"/>
      <w:numFmt w:val="bullet"/>
      <w:pStyle w:val="Lijstopsomteken2"/>
      <w:lvlText w:val="–"/>
      <w:lvlJc w:val="left"/>
      <w:pPr>
        <w:tabs>
          <w:tab w:val="num" w:pos="227"/>
        </w:tabs>
        <w:ind w:left="227" w:firstLine="0"/>
      </w:pPr>
      <w:rPr>
        <w:rFonts w:ascii="Verdana" w:hAnsi="Verdana" w:hint="default"/>
      </w:rPr>
    </w:lvl>
    <w:lvl w:ilvl="1" w:tplc="688EAE26" w:tentative="1">
      <w:start w:val="1"/>
      <w:numFmt w:val="bullet"/>
      <w:lvlText w:val="o"/>
      <w:lvlJc w:val="left"/>
      <w:pPr>
        <w:tabs>
          <w:tab w:val="num" w:pos="1440"/>
        </w:tabs>
        <w:ind w:left="1440" w:hanging="360"/>
      </w:pPr>
      <w:rPr>
        <w:rFonts w:ascii="Courier New" w:hAnsi="Courier New" w:cs="Courier New" w:hint="default"/>
      </w:rPr>
    </w:lvl>
    <w:lvl w:ilvl="2" w:tplc="651EC42A" w:tentative="1">
      <w:start w:val="1"/>
      <w:numFmt w:val="bullet"/>
      <w:lvlText w:val=""/>
      <w:lvlJc w:val="left"/>
      <w:pPr>
        <w:tabs>
          <w:tab w:val="num" w:pos="2160"/>
        </w:tabs>
        <w:ind w:left="2160" w:hanging="360"/>
      </w:pPr>
      <w:rPr>
        <w:rFonts w:ascii="Wingdings" w:hAnsi="Wingdings" w:hint="default"/>
      </w:rPr>
    </w:lvl>
    <w:lvl w:ilvl="3" w:tplc="0F4AE010" w:tentative="1">
      <w:start w:val="1"/>
      <w:numFmt w:val="bullet"/>
      <w:lvlText w:val=""/>
      <w:lvlJc w:val="left"/>
      <w:pPr>
        <w:tabs>
          <w:tab w:val="num" w:pos="2880"/>
        </w:tabs>
        <w:ind w:left="2880" w:hanging="360"/>
      </w:pPr>
      <w:rPr>
        <w:rFonts w:ascii="Symbol" w:hAnsi="Symbol" w:hint="default"/>
      </w:rPr>
    </w:lvl>
    <w:lvl w:ilvl="4" w:tplc="889C72B0" w:tentative="1">
      <w:start w:val="1"/>
      <w:numFmt w:val="bullet"/>
      <w:lvlText w:val="o"/>
      <w:lvlJc w:val="left"/>
      <w:pPr>
        <w:tabs>
          <w:tab w:val="num" w:pos="3600"/>
        </w:tabs>
        <w:ind w:left="3600" w:hanging="360"/>
      </w:pPr>
      <w:rPr>
        <w:rFonts w:ascii="Courier New" w:hAnsi="Courier New" w:cs="Courier New" w:hint="default"/>
      </w:rPr>
    </w:lvl>
    <w:lvl w:ilvl="5" w:tplc="5AA83A18" w:tentative="1">
      <w:start w:val="1"/>
      <w:numFmt w:val="bullet"/>
      <w:lvlText w:val=""/>
      <w:lvlJc w:val="left"/>
      <w:pPr>
        <w:tabs>
          <w:tab w:val="num" w:pos="4320"/>
        </w:tabs>
        <w:ind w:left="4320" w:hanging="360"/>
      </w:pPr>
      <w:rPr>
        <w:rFonts w:ascii="Wingdings" w:hAnsi="Wingdings" w:hint="default"/>
      </w:rPr>
    </w:lvl>
    <w:lvl w:ilvl="6" w:tplc="343062D4" w:tentative="1">
      <w:start w:val="1"/>
      <w:numFmt w:val="bullet"/>
      <w:lvlText w:val=""/>
      <w:lvlJc w:val="left"/>
      <w:pPr>
        <w:tabs>
          <w:tab w:val="num" w:pos="5040"/>
        </w:tabs>
        <w:ind w:left="5040" w:hanging="360"/>
      </w:pPr>
      <w:rPr>
        <w:rFonts w:ascii="Symbol" w:hAnsi="Symbol" w:hint="default"/>
      </w:rPr>
    </w:lvl>
    <w:lvl w:ilvl="7" w:tplc="D7B24494" w:tentative="1">
      <w:start w:val="1"/>
      <w:numFmt w:val="bullet"/>
      <w:lvlText w:val="o"/>
      <w:lvlJc w:val="left"/>
      <w:pPr>
        <w:tabs>
          <w:tab w:val="num" w:pos="5760"/>
        </w:tabs>
        <w:ind w:left="5760" w:hanging="360"/>
      </w:pPr>
      <w:rPr>
        <w:rFonts w:ascii="Courier New" w:hAnsi="Courier New" w:cs="Courier New" w:hint="default"/>
      </w:rPr>
    </w:lvl>
    <w:lvl w:ilvl="8" w:tplc="4E8CBD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75533770">
    <w:abstractNumId w:val="11"/>
  </w:num>
  <w:num w:numId="2" w16cid:durableId="171798739">
    <w:abstractNumId w:val="7"/>
  </w:num>
  <w:num w:numId="3" w16cid:durableId="1946109786">
    <w:abstractNumId w:val="6"/>
  </w:num>
  <w:num w:numId="4" w16cid:durableId="1617563914">
    <w:abstractNumId w:val="5"/>
  </w:num>
  <w:num w:numId="5" w16cid:durableId="267667083">
    <w:abstractNumId w:val="4"/>
  </w:num>
  <w:num w:numId="6" w16cid:durableId="391317483">
    <w:abstractNumId w:val="8"/>
  </w:num>
  <w:num w:numId="7" w16cid:durableId="181356194">
    <w:abstractNumId w:val="3"/>
  </w:num>
  <w:num w:numId="8" w16cid:durableId="997225734">
    <w:abstractNumId w:val="2"/>
  </w:num>
  <w:num w:numId="9" w16cid:durableId="2123454630">
    <w:abstractNumId w:val="1"/>
  </w:num>
  <w:num w:numId="10" w16cid:durableId="90976977">
    <w:abstractNumId w:val="0"/>
  </w:num>
  <w:num w:numId="11" w16cid:durableId="927231906">
    <w:abstractNumId w:val="10"/>
  </w:num>
  <w:num w:numId="12" w16cid:durableId="1813054868">
    <w:abstractNumId w:val="12"/>
  </w:num>
  <w:num w:numId="13" w16cid:durableId="1353871438">
    <w:abstractNumId w:val="15"/>
  </w:num>
  <w:num w:numId="14" w16cid:durableId="1054351190">
    <w:abstractNumId w:val="14"/>
  </w:num>
  <w:num w:numId="15" w16cid:durableId="454101006">
    <w:abstractNumId w:val="9"/>
  </w:num>
  <w:num w:numId="16" w16cid:durableId="8856778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12C0"/>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7363"/>
    <w:rsid w:val="001E34C6"/>
    <w:rsid w:val="001E5581"/>
    <w:rsid w:val="001F3C70"/>
    <w:rsid w:val="00200D88"/>
    <w:rsid w:val="00201F68"/>
    <w:rsid w:val="00212F2A"/>
    <w:rsid w:val="00214F2B"/>
    <w:rsid w:val="0021582F"/>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060"/>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2642"/>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028C"/>
    <w:rsid w:val="005206F2"/>
    <w:rsid w:val="00521CEE"/>
    <w:rsid w:val="00527BD4"/>
    <w:rsid w:val="00537095"/>
    <w:rsid w:val="005403C8"/>
    <w:rsid w:val="005429DC"/>
    <w:rsid w:val="005565F9"/>
    <w:rsid w:val="005566B1"/>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15D8"/>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953A0"/>
    <w:rsid w:val="006A10F8"/>
    <w:rsid w:val="006A1C99"/>
    <w:rsid w:val="006A2100"/>
    <w:rsid w:val="006A5C3B"/>
    <w:rsid w:val="006A72E0"/>
    <w:rsid w:val="006B0BF3"/>
    <w:rsid w:val="006B4CA7"/>
    <w:rsid w:val="006B775E"/>
    <w:rsid w:val="006B7BC7"/>
    <w:rsid w:val="006C2535"/>
    <w:rsid w:val="006C441E"/>
    <w:rsid w:val="006C4B90"/>
    <w:rsid w:val="006D1016"/>
    <w:rsid w:val="006D17F2"/>
    <w:rsid w:val="006D184A"/>
    <w:rsid w:val="006E3546"/>
    <w:rsid w:val="006E3FA9"/>
    <w:rsid w:val="006E7D82"/>
    <w:rsid w:val="006F038F"/>
    <w:rsid w:val="006F0F93"/>
    <w:rsid w:val="006F31F2"/>
    <w:rsid w:val="006F7494"/>
    <w:rsid w:val="006F751F"/>
    <w:rsid w:val="00702428"/>
    <w:rsid w:val="00705433"/>
    <w:rsid w:val="00714DC5"/>
    <w:rsid w:val="00715237"/>
    <w:rsid w:val="00717ECB"/>
    <w:rsid w:val="00721AE1"/>
    <w:rsid w:val="007254A5"/>
    <w:rsid w:val="00725748"/>
    <w:rsid w:val="007269E3"/>
    <w:rsid w:val="007350B2"/>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2AF2"/>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5BB"/>
    <w:rsid w:val="008B1198"/>
    <w:rsid w:val="008B3471"/>
    <w:rsid w:val="008B3929"/>
    <w:rsid w:val="008B4125"/>
    <w:rsid w:val="008B4CB3"/>
    <w:rsid w:val="008B567B"/>
    <w:rsid w:val="008B5B2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764D1"/>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57A2"/>
    <w:rsid w:val="00AA7FC9"/>
    <w:rsid w:val="00AB237D"/>
    <w:rsid w:val="00AB5933"/>
    <w:rsid w:val="00AE013D"/>
    <w:rsid w:val="00AE11B7"/>
    <w:rsid w:val="00AE7F68"/>
    <w:rsid w:val="00AF2321"/>
    <w:rsid w:val="00AF48E7"/>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611C"/>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16BCB"/>
    <w:rsid w:val="00C206F1"/>
    <w:rsid w:val="00C217E1"/>
    <w:rsid w:val="00C219B1"/>
    <w:rsid w:val="00C26340"/>
    <w:rsid w:val="00C4015B"/>
    <w:rsid w:val="00C40C60"/>
    <w:rsid w:val="00C43FE6"/>
    <w:rsid w:val="00C5258E"/>
    <w:rsid w:val="00C530C9"/>
    <w:rsid w:val="00C6066B"/>
    <w:rsid w:val="00C619A7"/>
    <w:rsid w:val="00C73D5F"/>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13F5"/>
    <w:rsid w:val="00D516BE"/>
    <w:rsid w:val="00D5423B"/>
    <w:rsid w:val="00D54E6A"/>
    <w:rsid w:val="00D54F4E"/>
    <w:rsid w:val="00D56E01"/>
    <w:rsid w:val="00D57A56"/>
    <w:rsid w:val="00D604B3"/>
    <w:rsid w:val="00D60BA4"/>
    <w:rsid w:val="00D62419"/>
    <w:rsid w:val="00D675C7"/>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6A1"/>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350B2"/>
    <w:pPr>
      <w:ind w:left="720"/>
      <w:contextualSpacing/>
    </w:pPr>
  </w:style>
  <w:style w:type="character" w:styleId="Voetnootmarkering">
    <w:name w:val="footnote reference"/>
    <w:basedOn w:val="Standaardalinea-lettertype"/>
    <w:semiHidden/>
    <w:unhideWhenUsed/>
    <w:rsid w:val="00520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5226">
      <w:bodyDiv w:val="1"/>
      <w:marLeft w:val="0"/>
      <w:marRight w:val="0"/>
      <w:marTop w:val="0"/>
      <w:marBottom w:val="0"/>
      <w:divBdr>
        <w:top w:val="none" w:sz="0" w:space="0" w:color="auto"/>
        <w:left w:val="none" w:sz="0" w:space="0" w:color="auto"/>
        <w:bottom w:val="none" w:sz="0" w:space="0" w:color="auto"/>
        <w:right w:val="none" w:sz="0" w:space="0" w:color="auto"/>
      </w:divBdr>
    </w:div>
    <w:div w:id="462965099">
      <w:bodyDiv w:val="1"/>
      <w:marLeft w:val="0"/>
      <w:marRight w:val="0"/>
      <w:marTop w:val="0"/>
      <w:marBottom w:val="0"/>
      <w:divBdr>
        <w:top w:val="none" w:sz="0" w:space="0" w:color="auto"/>
        <w:left w:val="none" w:sz="0" w:space="0" w:color="auto"/>
        <w:bottom w:val="none" w:sz="0" w:space="0" w:color="auto"/>
        <w:right w:val="none" w:sz="0" w:space="0" w:color="auto"/>
      </w:divBdr>
    </w:div>
    <w:div w:id="6812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2025-10-02T15:18:00.0000000Z</dcterms:created>
  <dcterms:modified xsi:type="dcterms:W3CDTF">2025-10-02T15:18:00.0000000Z</dcterms:modified>
  <dc:description>------------------------</dc:description>
  <dc:subject/>
  <keywords/>
  <version/>
  <category/>
</coreProperties>
</file>