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9F2EA9" w14:paraId="5E55976B" w14:textId="351EA0BD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FC20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359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37E2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FC20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5E3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DA2B3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359C">
        <w:rPr>
          <w:rFonts w:ascii="Times New Roman" w:hAnsi="Times New Roman" w:cs="Times New Roman"/>
          <w:b/>
          <w:bCs/>
          <w:sz w:val="24"/>
          <w:szCs w:val="24"/>
        </w:rPr>
        <w:t>Va</w:t>
      </w:r>
      <w:r w:rsidRPr="0041359C" w:rsidR="0041359C">
        <w:rPr>
          <w:rFonts w:ascii="Times New Roman" w:hAnsi="Times New Roman" w:cs="Times New Roman"/>
          <w:b/>
          <w:bCs/>
          <w:sz w:val="24"/>
          <w:szCs w:val="24"/>
        </w:rPr>
        <w:t>ststelling van de begrotingsstaten van de Staten</w:t>
      </w:r>
      <w:r w:rsidR="0041359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1359C" w:rsidR="0041359C">
        <w:rPr>
          <w:rFonts w:ascii="Times New Roman" w:hAnsi="Times New Roman" w:cs="Times New Roman"/>
          <w:b/>
          <w:bCs/>
          <w:sz w:val="24"/>
          <w:szCs w:val="24"/>
        </w:rPr>
        <w:t>Generaal (IIA) voor het jaar 2026</w:t>
      </w:r>
    </w:p>
    <w:p w:rsidRPr="00E85D8D" w:rsidR="00D8145B" w:rsidP="00D8145B" w:rsidRDefault="00D8145B" w14:paraId="149EB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87F0530" w14:textId="5D070B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FC201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9F2EA9">
        <w:rPr>
          <w:rFonts w:ascii="Times New Roman" w:hAnsi="Times New Roman" w:cs="Times New Roman"/>
          <w:sz w:val="24"/>
          <w:szCs w:val="24"/>
        </w:rPr>
        <w:t>2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41359C">
        <w:rPr>
          <w:rFonts w:ascii="Times New Roman" w:hAnsi="Times New Roman" w:cs="Times New Roman"/>
          <w:sz w:val="24"/>
          <w:szCs w:val="24"/>
        </w:rPr>
        <w:t xml:space="preserve">oktober </w:t>
      </w:r>
      <w:r w:rsidRPr="00E85D8D">
        <w:rPr>
          <w:rFonts w:ascii="Times New Roman" w:hAnsi="Times New Roman" w:cs="Times New Roman"/>
          <w:sz w:val="24"/>
          <w:szCs w:val="24"/>
        </w:rPr>
        <w:t>202</w:t>
      </w:r>
      <w:r w:rsidR="0041359C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2B5523F5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41359C" w:rsidR="0041359C">
        <w:rPr>
          <w:rFonts w:ascii="Times New Roman" w:hAnsi="Times New Roman" w:cs="Times New Roman"/>
          <w:bCs/>
          <w:sz w:val="24"/>
          <w:szCs w:val="24"/>
        </w:rPr>
        <w:t>Vaststelling van de begrotingsstaten van de Staten-Generaal (IIA) voor het jaar 2026</w:t>
      </w:r>
      <w:r w:rsidR="00783AB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451DE">
        <w:rPr>
          <w:rFonts w:ascii="Times New Roman" w:hAnsi="Times New Roman" w:cs="Times New Roman"/>
          <w:sz w:val="24"/>
          <w:szCs w:val="24"/>
        </w:rPr>
        <w:t>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36A048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9F2EA9">
        <w:rPr>
          <w:rFonts w:ascii="Times New Roman" w:hAnsi="Times New Roman" w:cs="Times New Roman"/>
          <w:sz w:val="24"/>
          <w:szCs w:val="24"/>
        </w:rPr>
        <w:t>De Vree</w:t>
      </w:r>
      <w:r w:rsidRPr="00E85D8D" w:rsidR="000C4C5B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7C513F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02EFD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41359C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EE6C51" w:rsidP="00F75522" w:rsidRDefault="00EE6C51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EE6C5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974BB"/>
    <w:rsid w:val="000C4C5B"/>
    <w:rsid w:val="00144F04"/>
    <w:rsid w:val="002F2C53"/>
    <w:rsid w:val="00344716"/>
    <w:rsid w:val="00375B62"/>
    <w:rsid w:val="0041359C"/>
    <w:rsid w:val="00465145"/>
    <w:rsid w:val="004F537A"/>
    <w:rsid w:val="006950DA"/>
    <w:rsid w:val="00744B3C"/>
    <w:rsid w:val="00783AB6"/>
    <w:rsid w:val="007F5E30"/>
    <w:rsid w:val="00837E2B"/>
    <w:rsid w:val="008451DE"/>
    <w:rsid w:val="008917EE"/>
    <w:rsid w:val="00940A4B"/>
    <w:rsid w:val="009F2EA9"/>
    <w:rsid w:val="00A94D97"/>
    <w:rsid w:val="00AD6A8D"/>
    <w:rsid w:val="00C12436"/>
    <w:rsid w:val="00C3163A"/>
    <w:rsid w:val="00C83900"/>
    <w:rsid w:val="00CB1672"/>
    <w:rsid w:val="00CB42EF"/>
    <w:rsid w:val="00CC2379"/>
    <w:rsid w:val="00D8145B"/>
    <w:rsid w:val="00DA2B36"/>
    <w:rsid w:val="00DD6155"/>
    <w:rsid w:val="00E85D8D"/>
    <w:rsid w:val="00EE6C51"/>
    <w:rsid w:val="00F22C52"/>
    <w:rsid w:val="00F75522"/>
    <w:rsid w:val="00F774A5"/>
    <w:rsid w:val="00FA721F"/>
    <w:rsid w:val="00FC20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2025-10-02T13:31:00.0000000Z</dcterms:created>
  <dcterms:modified xsi:type="dcterms:W3CDTF">2025-10-02T13:31:00.0000000Z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6cc87e75-3651-4b19-a707-ad242d9f14cc</vt:lpwstr>
  </property>
</Properties>
</file>