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88527D3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0B4587A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571598D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CD81A2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755AC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</w:t>
            </w:r>
            <w:r w:rsidR="001A73D3">
              <w:rPr>
                <w:rFonts w:ascii="Times New Roman" w:hAnsi="Times New Roman"/>
                <w:b w:val="0"/>
                <w:bCs/>
              </w:rPr>
              <w:t>5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-202</w:t>
            </w:r>
            <w:r w:rsidR="001A73D3">
              <w:rPr>
                <w:rFonts w:ascii="Times New Roman" w:hAnsi="Times New Roman"/>
                <w:b w:val="0"/>
                <w:bCs/>
              </w:rPr>
              <w:t>6</w:t>
            </w:r>
          </w:p>
        </w:tc>
      </w:tr>
      <w:tr w:rsidR="00470846" w:rsidTr="00FB349A" w14:paraId="3AFD569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59700F0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BADC6D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F07B0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36001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4B2F3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021950D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366F7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7B77E0" w14:paraId="051A9D1B" w14:textId="3174203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 XIII</w:t>
            </w:r>
          </w:p>
        </w:tc>
        <w:tc>
          <w:tcPr>
            <w:tcW w:w="7654" w:type="dxa"/>
            <w:gridSpan w:val="2"/>
          </w:tcPr>
          <w:p w:rsidRPr="007B77E0" w:rsidR="00470846" w:rsidP="007B77E0" w:rsidRDefault="007B77E0" w14:paraId="6909C24A" w14:textId="315DCBD8">
            <w:pPr>
              <w:rPr>
                <w:b/>
                <w:bCs/>
              </w:rPr>
            </w:pPr>
            <w:r w:rsidRPr="007B77E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Economische Zaken (XIII) voor het jaar 2026</w:t>
            </w:r>
          </w:p>
        </w:tc>
      </w:tr>
      <w:tr w:rsidR="00470846" w:rsidTr="00FB349A" w14:paraId="4442E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CD69B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0291C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F4DF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52914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3F3E96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DB172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E57ED84" w14:textId="0F0BC61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56C8A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E3FB939" w14:textId="1F225E5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0C0874">
              <w:rPr>
                <w:rFonts w:ascii="Times New Roman" w:hAnsi="Times New Roman"/>
                <w:caps/>
              </w:rPr>
              <w:t>Kouwenhoven</w:t>
            </w:r>
            <w:r w:rsidR="005F4AD6">
              <w:rPr>
                <w:rFonts w:ascii="Times New Roman" w:hAnsi="Times New Roman"/>
                <w:caps/>
              </w:rPr>
              <w:t xml:space="preserve"> ter vervanging van dat gedruk</w:t>
            </w:r>
            <w:r w:rsidR="003E01C0">
              <w:rPr>
                <w:rFonts w:ascii="Times New Roman" w:hAnsi="Times New Roman"/>
                <w:caps/>
              </w:rPr>
              <w:t>t onder nr. 6</w:t>
            </w:r>
            <w:r w:rsidR="003E01C0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3231D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B7465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B68E54E" w14:textId="5DBEA34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56C8A">
              <w:rPr>
                <w:rFonts w:ascii="Times New Roman" w:hAnsi="Times New Roman"/>
                <w:b w:val="0"/>
              </w:rPr>
              <w:t>2 oktober 2025</w:t>
            </w:r>
          </w:p>
        </w:tc>
      </w:tr>
      <w:tr w:rsidR="00470846" w:rsidTr="00FB349A" w14:paraId="3198AF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C2259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CDDB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7A1D6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99BD3E9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2E7C6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4E24F0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8FEB5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B349A" w:rsidRDefault="00470846" w14:paraId="6EAE0E91" w14:textId="2B0E26BA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7B77E0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Pr="007B77E0" w:rsidR="007B77E0">
        <w:rPr>
          <w:rFonts w:ascii="Times New Roman" w:hAnsi="Times New Roman"/>
          <w:b/>
        </w:rPr>
        <w:t>Goed functionerende economie en markten</w:t>
      </w:r>
      <w:r w:rsidRPr="004D4BCF" w:rsidR="001A2A63">
        <w:rPr>
          <w:rFonts w:ascii="Times New Roman" w:hAnsi="Times New Roman"/>
        </w:rPr>
        <w:t xml:space="preserve"> </w:t>
      </w:r>
      <w:r w:rsidR="007B77E0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7B77E0">
        <w:rPr>
          <w:rFonts w:ascii="Times New Roman" w:hAnsi="Times New Roman"/>
          <w:b/>
        </w:rPr>
        <w:t>40.000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671D59A" w14:textId="77777777">
      <w:pPr>
        <w:rPr>
          <w:rFonts w:ascii="Times New Roman" w:hAnsi="Times New Roman"/>
        </w:rPr>
      </w:pPr>
    </w:p>
    <w:p w:rsidRPr="004D4BCF" w:rsidR="00470846" w:rsidP="00FB349A" w:rsidRDefault="00470846" w14:paraId="781C3169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CA07962" w14:textId="77777777">
      <w:pPr>
        <w:rPr>
          <w:rFonts w:ascii="Times New Roman" w:hAnsi="Times New Roman"/>
        </w:rPr>
      </w:pPr>
    </w:p>
    <w:p w:rsidRPr="008C2D85" w:rsidR="001A2A63" w:rsidP="00FB349A" w:rsidRDefault="007B77E0" w14:paraId="635DA8B3" w14:textId="7A9F39C6">
      <w:pPr>
        <w:rPr>
          <w:rFonts w:ascii="Times New Roman" w:hAnsi="Times New Roman"/>
        </w:rPr>
      </w:pPr>
      <w:r w:rsidRPr="007B77E0">
        <w:rPr>
          <w:rFonts w:ascii="Times New Roman" w:hAnsi="Times New Roman"/>
        </w:rPr>
        <w:t>De indiener wenst 40 miljoen euro te investeren in cybersecurity via het Digital Trust Center</w:t>
      </w:r>
      <w:r w:rsidR="00B87F41">
        <w:rPr>
          <w:rFonts w:ascii="Times New Roman" w:hAnsi="Times New Roman"/>
        </w:rPr>
        <w:t xml:space="preserve"> (DTC), dat in de loop van komend jaar samengevoegd zal worden met het Nationaal Cyber Security Centrum (NCSC)</w:t>
      </w:r>
      <w:r w:rsidRPr="007B77E0">
        <w:rPr>
          <w:rFonts w:ascii="Times New Roman" w:hAnsi="Times New Roman"/>
        </w:rPr>
        <w:t xml:space="preserve">. Het </w:t>
      </w:r>
      <w:r w:rsidR="00B87F41">
        <w:rPr>
          <w:rFonts w:ascii="Times New Roman" w:hAnsi="Times New Roman"/>
        </w:rPr>
        <w:t>DTC</w:t>
      </w:r>
      <w:r w:rsidRPr="007B77E0">
        <w:rPr>
          <w:rFonts w:ascii="Times New Roman" w:hAnsi="Times New Roman"/>
        </w:rPr>
        <w:t xml:space="preserve"> is er </w:t>
      </w:r>
      <w:r w:rsidR="000D7876">
        <w:rPr>
          <w:rFonts w:ascii="Times New Roman" w:hAnsi="Times New Roman"/>
        </w:rPr>
        <w:t xml:space="preserve">nu </w:t>
      </w:r>
      <w:r w:rsidRPr="007B77E0">
        <w:rPr>
          <w:rFonts w:ascii="Times New Roman" w:hAnsi="Times New Roman"/>
        </w:rPr>
        <w:t>om het «niet-vitale bedrijfsleven» beter in staat te stellen hun eigen cyberweerbaarheid te organiseren</w:t>
      </w:r>
      <w:r w:rsidR="000D7876">
        <w:rPr>
          <w:rFonts w:ascii="Times New Roman" w:hAnsi="Times New Roman"/>
        </w:rPr>
        <w:t>.</w:t>
      </w:r>
      <w:r w:rsidR="00B87F41">
        <w:rPr>
          <w:rFonts w:ascii="Times New Roman" w:hAnsi="Times New Roman"/>
        </w:rPr>
        <w:t xml:space="preserve"> </w:t>
      </w:r>
      <w:r w:rsidR="000D7876">
        <w:rPr>
          <w:rFonts w:ascii="Times New Roman" w:hAnsi="Times New Roman"/>
        </w:rPr>
        <w:t>I</w:t>
      </w:r>
      <w:r w:rsidR="00B87F41">
        <w:rPr>
          <w:rFonts w:ascii="Times New Roman" w:hAnsi="Times New Roman"/>
        </w:rPr>
        <w:t xml:space="preserve">ndiener is de opvatting toegedaan dat het van belang is dat </w:t>
      </w:r>
      <w:r w:rsidR="00EC7FF5">
        <w:rPr>
          <w:rFonts w:ascii="Times New Roman" w:hAnsi="Times New Roman"/>
        </w:rPr>
        <w:t xml:space="preserve">ook </w:t>
      </w:r>
      <w:r w:rsidR="00B87F41">
        <w:rPr>
          <w:rFonts w:ascii="Times New Roman" w:hAnsi="Times New Roman"/>
        </w:rPr>
        <w:t xml:space="preserve">de </w:t>
      </w:r>
      <w:r w:rsidR="000D7876">
        <w:rPr>
          <w:rFonts w:ascii="Times New Roman" w:hAnsi="Times New Roman"/>
        </w:rPr>
        <w:t xml:space="preserve">toekomstige </w:t>
      </w:r>
      <w:r w:rsidR="00B87F41">
        <w:rPr>
          <w:rFonts w:ascii="Times New Roman" w:hAnsi="Times New Roman"/>
        </w:rPr>
        <w:t xml:space="preserve">geïntegreerde cyberautoriteit in staat </w:t>
      </w:r>
      <w:r w:rsidR="000D7876">
        <w:rPr>
          <w:rFonts w:ascii="Times New Roman" w:hAnsi="Times New Roman"/>
        </w:rPr>
        <w:t>wordt</w:t>
      </w:r>
      <w:r w:rsidR="00B87F41">
        <w:rPr>
          <w:rFonts w:ascii="Times New Roman" w:hAnsi="Times New Roman"/>
        </w:rPr>
        <w:t xml:space="preserve"> gesteld om ondernemers buiten de (vitale) NIS2-doelgroepen </w:t>
      </w:r>
      <w:r w:rsidR="00EC7FF5">
        <w:rPr>
          <w:rFonts w:ascii="Times New Roman" w:hAnsi="Times New Roman"/>
        </w:rPr>
        <w:t xml:space="preserve">blijvend en in toenemende mate </w:t>
      </w:r>
      <w:r w:rsidR="00B87F41">
        <w:rPr>
          <w:rFonts w:ascii="Times New Roman" w:hAnsi="Times New Roman"/>
        </w:rPr>
        <w:t>te helpen digitaal weerbaarder te worden en zo de</w:t>
      </w:r>
      <w:r w:rsidR="00EC7FF5">
        <w:rPr>
          <w:rFonts w:ascii="Times New Roman" w:hAnsi="Times New Roman"/>
        </w:rPr>
        <w:t xml:space="preserve"> maatschappelijke</w:t>
      </w:r>
      <w:r w:rsidR="00B87F41">
        <w:rPr>
          <w:rFonts w:ascii="Times New Roman" w:hAnsi="Times New Roman"/>
        </w:rPr>
        <w:t xml:space="preserve"> impact en financiële schade van cyberaanvallen te verminderen</w:t>
      </w:r>
      <w:r w:rsidRPr="007B77E0">
        <w:rPr>
          <w:rFonts w:ascii="Times New Roman" w:hAnsi="Times New Roman"/>
        </w:rPr>
        <w:t>. De middelen worden o.a. gebruikt voor het beheer, de doorontwikkeling en gebruik van een online platform/community, kennisopbouw over cyberrisico's en kennisdeling met de doelgroep niet-vitaal bedrijfsleven</w:t>
      </w:r>
      <w:r w:rsidR="00B87F41">
        <w:rPr>
          <w:rFonts w:ascii="Times New Roman" w:hAnsi="Times New Roman"/>
        </w:rPr>
        <w:t xml:space="preserve"> middels een loketfunctie en bijvoorbeeld het uitbrengen van cyberadviezen en indicators of </w:t>
      </w:r>
      <w:proofErr w:type="spellStart"/>
      <w:r w:rsidR="00B87F41">
        <w:rPr>
          <w:rFonts w:ascii="Times New Roman" w:hAnsi="Times New Roman"/>
        </w:rPr>
        <w:t>compromise</w:t>
      </w:r>
      <w:proofErr w:type="spellEnd"/>
      <w:r w:rsidR="00B87F41">
        <w:rPr>
          <w:rFonts w:ascii="Times New Roman" w:hAnsi="Times New Roman"/>
        </w:rPr>
        <w:t xml:space="preserve"> (</w:t>
      </w:r>
      <w:proofErr w:type="spellStart"/>
      <w:r w:rsidR="00B87F41">
        <w:rPr>
          <w:rFonts w:ascii="Times New Roman" w:hAnsi="Times New Roman"/>
        </w:rPr>
        <w:t>IOC’s</w:t>
      </w:r>
      <w:proofErr w:type="spellEnd"/>
      <w:r w:rsidR="00B87F41">
        <w:rPr>
          <w:rFonts w:ascii="Times New Roman" w:hAnsi="Times New Roman"/>
        </w:rPr>
        <w:t>)</w:t>
      </w:r>
      <w:r w:rsidRPr="007B77E0">
        <w:rPr>
          <w:rFonts w:ascii="Times New Roman" w:hAnsi="Times New Roman"/>
        </w:rPr>
        <w:t>.</w:t>
      </w:r>
      <w:r w:rsidR="00CB4295">
        <w:rPr>
          <w:rFonts w:ascii="Times New Roman" w:hAnsi="Times New Roman"/>
        </w:rPr>
        <w:t xml:space="preserve"> Dekking voor dit amendement wordt gevonden middels het amendement op de begroting van </w:t>
      </w:r>
      <w:r w:rsidR="00BF4452">
        <w:rPr>
          <w:rFonts w:ascii="Times New Roman" w:hAnsi="Times New Roman"/>
        </w:rPr>
        <w:t xml:space="preserve">het defensiematerieelbegrotingsfonds </w:t>
      </w:r>
      <w:r w:rsidR="00CB4295">
        <w:rPr>
          <w:rFonts w:ascii="Times New Roman" w:hAnsi="Times New Roman"/>
        </w:rPr>
        <w:t xml:space="preserve">waarmee </w:t>
      </w:r>
      <w:r w:rsidR="0015421D">
        <w:rPr>
          <w:rFonts w:ascii="Times New Roman" w:hAnsi="Times New Roman"/>
        </w:rPr>
        <w:t>7</w:t>
      </w:r>
      <w:r w:rsidR="008B1E35">
        <w:rPr>
          <w:rFonts w:ascii="Times New Roman" w:hAnsi="Times New Roman"/>
        </w:rPr>
        <w:t>7</w:t>
      </w:r>
      <w:r w:rsidRPr="00FD3B1A" w:rsidR="00FD3B1A">
        <w:rPr>
          <w:rFonts w:ascii="Times New Roman" w:hAnsi="Times New Roman"/>
        </w:rPr>
        <w:t xml:space="preserve"> miljoen euro</w:t>
      </w:r>
      <w:r w:rsidR="00FD3B1A">
        <w:rPr>
          <w:rFonts w:ascii="Times New Roman" w:hAnsi="Times New Roman"/>
        </w:rPr>
        <w:t xml:space="preserve"> wordt</w:t>
      </w:r>
      <w:r w:rsidRPr="00FD3B1A" w:rsidR="00FD3B1A">
        <w:rPr>
          <w:rFonts w:ascii="Times New Roman" w:hAnsi="Times New Roman"/>
        </w:rPr>
        <w:t xml:space="preserve"> vrij</w:t>
      </w:r>
      <w:r w:rsidR="00FD3B1A">
        <w:rPr>
          <w:rFonts w:ascii="Times New Roman" w:hAnsi="Times New Roman"/>
        </w:rPr>
        <w:t xml:space="preserve">gemaakt </w:t>
      </w:r>
      <w:r w:rsidRPr="00FD3B1A" w:rsidR="00FD3B1A">
        <w:rPr>
          <w:rFonts w:ascii="Times New Roman" w:hAnsi="Times New Roman"/>
        </w:rPr>
        <w:t>uit</w:t>
      </w:r>
      <w:r w:rsidR="007C2A5F">
        <w:rPr>
          <w:rFonts w:ascii="Times New Roman" w:hAnsi="Times New Roman"/>
        </w:rPr>
        <w:t xml:space="preserve"> artikel 8 van dit fonds</w:t>
      </w:r>
      <w:r w:rsidR="00FD3B1A">
        <w:rPr>
          <w:rFonts w:ascii="Times New Roman" w:hAnsi="Times New Roman"/>
        </w:rPr>
        <w:t>.</w:t>
      </w:r>
    </w:p>
    <w:p w:rsidRPr="008C2D85" w:rsidR="001A2A63" w:rsidP="00FB349A" w:rsidRDefault="001A2A63" w14:paraId="1B1DBDDC" w14:textId="77777777">
      <w:pPr>
        <w:rPr>
          <w:rFonts w:ascii="Times New Roman" w:hAnsi="Times New Roman"/>
        </w:rPr>
      </w:pPr>
    </w:p>
    <w:p w:rsidR="001A2A63" w:rsidP="00FB349A" w:rsidRDefault="008B1E35" w14:paraId="5F096ACD" w14:textId="06A42F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indiener beoogt deze middelen structureel </w:t>
      </w:r>
      <w:proofErr w:type="spellStart"/>
      <w:r>
        <w:rPr>
          <w:rFonts w:ascii="Times New Roman" w:hAnsi="Times New Roman"/>
        </w:rPr>
        <w:t>berschikbaar</w:t>
      </w:r>
      <w:proofErr w:type="spellEnd"/>
      <w:r>
        <w:rPr>
          <w:rFonts w:ascii="Times New Roman" w:hAnsi="Times New Roman"/>
        </w:rPr>
        <w:t xml:space="preserve"> te stellen. </w:t>
      </w:r>
      <w:r w:rsidRPr="00B57B45" w:rsidDel="002F7C4D">
        <w:rPr>
          <w:rFonts w:ascii="Times New Roman" w:hAnsi="Times New Roman"/>
        </w:rPr>
        <w:t xml:space="preserve"> </w:t>
      </w:r>
    </w:p>
    <w:p w:rsidR="008B1E35" w:rsidP="00FB349A" w:rsidRDefault="008B1E35" w14:paraId="3DEB2787" w14:textId="77777777">
      <w:pPr>
        <w:rPr>
          <w:rFonts w:ascii="Times New Roman" w:hAnsi="Times New Roman"/>
        </w:rPr>
      </w:pPr>
    </w:p>
    <w:p w:rsidRPr="008C2D85" w:rsidR="008B1E35" w:rsidP="00FB349A" w:rsidRDefault="008B1E35" w14:paraId="2A6215E9" w14:textId="18780D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Kouwenhoven </w:t>
      </w:r>
    </w:p>
    <w:sectPr w:rsidRPr="008C2D85" w:rsidR="008B1E3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C67F" w14:textId="77777777" w:rsidR="00F34EEB" w:rsidRDefault="00F34EEB">
      <w:pPr>
        <w:spacing w:line="20" w:lineRule="exact"/>
      </w:pPr>
    </w:p>
  </w:endnote>
  <w:endnote w:type="continuationSeparator" w:id="0">
    <w:p w14:paraId="764E34E9" w14:textId="77777777" w:rsidR="00F34EEB" w:rsidRDefault="00F34E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4A8189" w14:textId="77777777" w:rsidR="00F34EEB" w:rsidRDefault="00F34E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4C79" w14:textId="77777777" w:rsidR="00F34EEB" w:rsidRDefault="00F34E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DD1DAD" w14:textId="77777777" w:rsidR="00F34EEB" w:rsidRDefault="00F34EEB">
      <w:r>
        <w:continuationSeparator/>
      </w:r>
    </w:p>
  </w:footnote>
  <w:footnote w:id="1">
    <w:p w14:paraId="0488DCFC" w14:textId="5845BD3D" w:rsidR="003E01C0" w:rsidRPr="00772A97" w:rsidRDefault="003E01C0">
      <w:pPr>
        <w:pStyle w:val="Voetnoottekst"/>
        <w:rPr>
          <w:rFonts w:ascii="Times New Roman" w:hAnsi="Times New Roman"/>
          <w:sz w:val="20"/>
        </w:rPr>
      </w:pPr>
      <w:r w:rsidRPr="00772A97">
        <w:rPr>
          <w:rStyle w:val="Voetnootmarkering"/>
          <w:rFonts w:ascii="Times New Roman" w:hAnsi="Times New Roman"/>
          <w:sz w:val="20"/>
        </w:rPr>
        <w:footnoteRef/>
      </w:r>
      <w:r w:rsidRPr="00772A97">
        <w:rPr>
          <w:rFonts w:ascii="Times New Roman" w:hAnsi="Times New Roman"/>
          <w:sz w:val="20"/>
        </w:rPr>
        <w:t xml:space="preserve"> </w:t>
      </w:r>
      <w:r w:rsidRPr="003E01C0">
        <w:rPr>
          <w:rFonts w:ascii="Times New Roman" w:hAnsi="Times New Roman"/>
          <w:sz w:val="20"/>
        </w:rPr>
        <w:t>Vervanging in verband met een wijziging van de toelichting.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0"/>
    <w:rsid w:val="0003016F"/>
    <w:rsid w:val="00052244"/>
    <w:rsid w:val="00056C8A"/>
    <w:rsid w:val="000C0874"/>
    <w:rsid w:val="000C6F39"/>
    <w:rsid w:val="000D7876"/>
    <w:rsid w:val="0011770C"/>
    <w:rsid w:val="00120827"/>
    <w:rsid w:val="00146E70"/>
    <w:rsid w:val="0015421D"/>
    <w:rsid w:val="001555B2"/>
    <w:rsid w:val="00170A84"/>
    <w:rsid w:val="00173380"/>
    <w:rsid w:val="001A2A63"/>
    <w:rsid w:val="001A3D33"/>
    <w:rsid w:val="001A5AFF"/>
    <w:rsid w:val="001A6B5A"/>
    <w:rsid w:val="001A73D3"/>
    <w:rsid w:val="001C562D"/>
    <w:rsid w:val="001E2226"/>
    <w:rsid w:val="001F7334"/>
    <w:rsid w:val="002569BB"/>
    <w:rsid w:val="003050FF"/>
    <w:rsid w:val="003D4FB9"/>
    <w:rsid w:val="003E01C0"/>
    <w:rsid w:val="003E5927"/>
    <w:rsid w:val="00417365"/>
    <w:rsid w:val="00470846"/>
    <w:rsid w:val="0047650D"/>
    <w:rsid w:val="004B2AE2"/>
    <w:rsid w:val="004C2A57"/>
    <w:rsid w:val="004D4BCF"/>
    <w:rsid w:val="00500B13"/>
    <w:rsid w:val="005C554B"/>
    <w:rsid w:val="005E482A"/>
    <w:rsid w:val="005F4AD6"/>
    <w:rsid w:val="0061089D"/>
    <w:rsid w:val="00646211"/>
    <w:rsid w:val="006E2A74"/>
    <w:rsid w:val="00706AED"/>
    <w:rsid w:val="00736284"/>
    <w:rsid w:val="00741EB2"/>
    <w:rsid w:val="00772A97"/>
    <w:rsid w:val="007958E0"/>
    <w:rsid w:val="007B77E0"/>
    <w:rsid w:val="007C2A5F"/>
    <w:rsid w:val="00833C90"/>
    <w:rsid w:val="008467BE"/>
    <w:rsid w:val="00854DAE"/>
    <w:rsid w:val="00867688"/>
    <w:rsid w:val="008819B7"/>
    <w:rsid w:val="008A1325"/>
    <w:rsid w:val="008B1E35"/>
    <w:rsid w:val="008C2D85"/>
    <w:rsid w:val="00926C70"/>
    <w:rsid w:val="009347C2"/>
    <w:rsid w:val="009E6185"/>
    <w:rsid w:val="009F67AB"/>
    <w:rsid w:val="00A1221C"/>
    <w:rsid w:val="00B24FC7"/>
    <w:rsid w:val="00B37F45"/>
    <w:rsid w:val="00B6508A"/>
    <w:rsid w:val="00B87F41"/>
    <w:rsid w:val="00BD6436"/>
    <w:rsid w:val="00BE1B3C"/>
    <w:rsid w:val="00BF4452"/>
    <w:rsid w:val="00C26FAB"/>
    <w:rsid w:val="00C370AE"/>
    <w:rsid w:val="00C51F65"/>
    <w:rsid w:val="00C5415C"/>
    <w:rsid w:val="00C74FE3"/>
    <w:rsid w:val="00C800D0"/>
    <w:rsid w:val="00C850D6"/>
    <w:rsid w:val="00CB4295"/>
    <w:rsid w:val="00CC0433"/>
    <w:rsid w:val="00CF14ED"/>
    <w:rsid w:val="00D43ADE"/>
    <w:rsid w:val="00D733D3"/>
    <w:rsid w:val="00D818D9"/>
    <w:rsid w:val="00D961CF"/>
    <w:rsid w:val="00DB5D3B"/>
    <w:rsid w:val="00DB6E43"/>
    <w:rsid w:val="00DD08D8"/>
    <w:rsid w:val="00DE12F5"/>
    <w:rsid w:val="00E47054"/>
    <w:rsid w:val="00E92E2A"/>
    <w:rsid w:val="00E96167"/>
    <w:rsid w:val="00EC7FF5"/>
    <w:rsid w:val="00F06146"/>
    <w:rsid w:val="00F2239C"/>
    <w:rsid w:val="00F34EEB"/>
    <w:rsid w:val="00F37F6D"/>
    <w:rsid w:val="00F410B4"/>
    <w:rsid w:val="00F7633D"/>
    <w:rsid w:val="00F764C0"/>
    <w:rsid w:val="00F8109A"/>
    <w:rsid w:val="00F9022B"/>
    <w:rsid w:val="00FA10B5"/>
    <w:rsid w:val="00FB1067"/>
    <w:rsid w:val="00FB349A"/>
    <w:rsid w:val="00FD3B1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6DEFE"/>
  <w15:docId w15:val="{361515E4-5440-714B-A1C5-56277EAE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1555B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FD3B1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D3B1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3B1A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D3B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D3B1A"/>
    <w:rPr>
      <w:rFonts w:ascii="Courier New" w:hAnsi="Courier New"/>
      <w:b/>
      <w:bCs/>
    </w:rPr>
  </w:style>
  <w:style w:type="character" w:styleId="Voetnootmarkering">
    <w:name w:val="footnote reference"/>
    <w:basedOn w:val="Standaardalinea-lettertype"/>
    <w:semiHidden/>
    <w:unhideWhenUsed/>
    <w:rsid w:val="003E0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281</ap:Words>
  <ap:Characters>1548</ap:Characters>
  <ap:DocSecurity>0</ap:DocSecurity>
  <ap:Lines>12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amtbeg</vt:lpstr>
      <vt:lpstr>amtbeg</vt:lpstr>
    </vt:vector>
  </ap:TitlesOfParts>
  <ap:LinksUpToDate>false</ap:LinksUpToDate>
  <ap:CharactersWithSpaces>1826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2025-10-02T10:16:00.0000000Z</dcterms:created>
  <dcterms:modified xsi:type="dcterms:W3CDTF">2025-10-02T10:16:00.0000000Z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