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9761E" w:rsidR="00CB3578" w:rsidTr="00F13442" w14:paraId="56BB4D05" w14:textId="77777777">
        <w:trPr>
          <w:cantSplit/>
        </w:trPr>
        <w:tc>
          <w:tcPr>
            <w:tcW w:w="9142" w:type="dxa"/>
            <w:gridSpan w:val="2"/>
            <w:tcBorders>
              <w:top w:val="nil"/>
              <w:left w:val="nil"/>
              <w:bottom w:val="nil"/>
              <w:right w:val="nil"/>
            </w:tcBorders>
          </w:tcPr>
          <w:p w:rsidRPr="00B33121" w:rsidR="00B33121" w:rsidP="004474D9" w:rsidRDefault="00B33121" w14:paraId="5CBF5495" w14:textId="77777777">
            <w:pPr>
              <w:tabs>
                <w:tab w:val="left" w:pos="-1440"/>
                <w:tab w:val="left" w:pos="-720"/>
              </w:tabs>
              <w:suppressAutoHyphens/>
              <w:rPr>
                <w:rFonts w:ascii="Times New Roman" w:hAnsi="Times New Roman"/>
              </w:rPr>
            </w:pPr>
            <w:r w:rsidRPr="00B33121">
              <w:rPr>
                <w:rFonts w:ascii="Times New Roman" w:hAnsi="Times New Roman"/>
              </w:rPr>
              <w:t>De Tweede Kamer der Staten-</w:t>
            </w:r>
            <w:r w:rsidRPr="00B33121">
              <w:rPr>
                <w:rFonts w:ascii="Times New Roman" w:hAnsi="Times New Roman"/>
              </w:rPr>
              <w:fldChar w:fldCharType="begin"/>
            </w:r>
            <w:r w:rsidRPr="00B33121">
              <w:rPr>
                <w:rFonts w:ascii="Times New Roman" w:hAnsi="Times New Roman"/>
              </w:rPr>
              <w:instrText xml:space="preserve">PRIVATE </w:instrText>
            </w:r>
            <w:r w:rsidRPr="00B33121">
              <w:rPr>
                <w:rFonts w:ascii="Times New Roman" w:hAnsi="Times New Roman"/>
              </w:rPr>
              <w:fldChar w:fldCharType="end"/>
            </w:r>
          </w:p>
          <w:p w:rsidRPr="00B33121" w:rsidR="00B33121" w:rsidP="004474D9" w:rsidRDefault="00B33121" w14:paraId="331CD124" w14:textId="77777777">
            <w:pPr>
              <w:tabs>
                <w:tab w:val="left" w:pos="-1440"/>
                <w:tab w:val="left" w:pos="-720"/>
              </w:tabs>
              <w:suppressAutoHyphens/>
              <w:rPr>
                <w:rFonts w:ascii="Times New Roman" w:hAnsi="Times New Roman"/>
              </w:rPr>
            </w:pPr>
            <w:r w:rsidRPr="00B33121">
              <w:rPr>
                <w:rFonts w:ascii="Times New Roman" w:hAnsi="Times New Roman"/>
              </w:rPr>
              <w:t>Generaal zendt bijgaand door</w:t>
            </w:r>
          </w:p>
          <w:p w:rsidRPr="00B33121" w:rsidR="00B33121" w:rsidP="004474D9" w:rsidRDefault="00B33121" w14:paraId="739012F7" w14:textId="77777777">
            <w:pPr>
              <w:tabs>
                <w:tab w:val="left" w:pos="-1440"/>
                <w:tab w:val="left" w:pos="-720"/>
              </w:tabs>
              <w:suppressAutoHyphens/>
              <w:rPr>
                <w:rFonts w:ascii="Times New Roman" w:hAnsi="Times New Roman"/>
              </w:rPr>
            </w:pPr>
            <w:r w:rsidRPr="00B33121">
              <w:rPr>
                <w:rFonts w:ascii="Times New Roman" w:hAnsi="Times New Roman"/>
              </w:rPr>
              <w:t>haar aangenomen wetsvoorstel</w:t>
            </w:r>
          </w:p>
          <w:p w:rsidRPr="00B33121" w:rsidR="00B33121" w:rsidP="004474D9" w:rsidRDefault="00B33121" w14:paraId="7934731B" w14:textId="77777777">
            <w:pPr>
              <w:tabs>
                <w:tab w:val="left" w:pos="-1440"/>
                <w:tab w:val="left" w:pos="-720"/>
              </w:tabs>
              <w:suppressAutoHyphens/>
              <w:rPr>
                <w:rFonts w:ascii="Times New Roman" w:hAnsi="Times New Roman"/>
              </w:rPr>
            </w:pPr>
            <w:r w:rsidRPr="00B33121">
              <w:rPr>
                <w:rFonts w:ascii="Times New Roman" w:hAnsi="Times New Roman"/>
              </w:rPr>
              <w:t>aan de Eerste Kamer.</w:t>
            </w:r>
          </w:p>
          <w:p w:rsidRPr="00B33121" w:rsidR="00B33121" w:rsidP="004474D9" w:rsidRDefault="00B33121" w14:paraId="6C30C9DE" w14:textId="77777777">
            <w:pPr>
              <w:tabs>
                <w:tab w:val="left" w:pos="-1440"/>
                <w:tab w:val="left" w:pos="-720"/>
              </w:tabs>
              <w:suppressAutoHyphens/>
              <w:rPr>
                <w:rFonts w:ascii="Times New Roman" w:hAnsi="Times New Roman"/>
              </w:rPr>
            </w:pPr>
          </w:p>
          <w:p w:rsidRPr="00B33121" w:rsidR="00B33121" w:rsidP="004474D9" w:rsidRDefault="00B33121" w14:paraId="26BD3B9E" w14:textId="77777777">
            <w:pPr>
              <w:tabs>
                <w:tab w:val="left" w:pos="-1440"/>
                <w:tab w:val="left" w:pos="-720"/>
              </w:tabs>
              <w:suppressAutoHyphens/>
              <w:rPr>
                <w:rFonts w:ascii="Times New Roman" w:hAnsi="Times New Roman"/>
              </w:rPr>
            </w:pPr>
            <w:r w:rsidRPr="00B33121">
              <w:rPr>
                <w:rFonts w:ascii="Times New Roman" w:hAnsi="Times New Roman"/>
              </w:rPr>
              <w:t>De Voorzitter,</w:t>
            </w:r>
          </w:p>
          <w:p w:rsidRPr="00B33121" w:rsidR="00B33121" w:rsidP="004474D9" w:rsidRDefault="00B33121" w14:paraId="44A4DA84" w14:textId="77777777">
            <w:pPr>
              <w:tabs>
                <w:tab w:val="left" w:pos="-1440"/>
                <w:tab w:val="left" w:pos="-720"/>
              </w:tabs>
              <w:suppressAutoHyphens/>
              <w:rPr>
                <w:rFonts w:ascii="Times New Roman" w:hAnsi="Times New Roman"/>
              </w:rPr>
            </w:pPr>
          </w:p>
          <w:p w:rsidRPr="00B33121" w:rsidR="00B33121" w:rsidP="004474D9" w:rsidRDefault="00B33121" w14:paraId="035FC3B0" w14:textId="77777777">
            <w:pPr>
              <w:tabs>
                <w:tab w:val="left" w:pos="-1440"/>
                <w:tab w:val="left" w:pos="-720"/>
              </w:tabs>
              <w:suppressAutoHyphens/>
              <w:rPr>
                <w:rFonts w:ascii="Times New Roman" w:hAnsi="Times New Roman"/>
              </w:rPr>
            </w:pPr>
          </w:p>
          <w:p w:rsidRPr="00B33121" w:rsidR="00B33121" w:rsidP="004474D9" w:rsidRDefault="00B33121" w14:paraId="0BE2E03A" w14:textId="77777777">
            <w:pPr>
              <w:tabs>
                <w:tab w:val="left" w:pos="-1440"/>
                <w:tab w:val="left" w:pos="-720"/>
              </w:tabs>
              <w:suppressAutoHyphens/>
              <w:rPr>
                <w:rFonts w:ascii="Times New Roman" w:hAnsi="Times New Roman"/>
              </w:rPr>
            </w:pPr>
          </w:p>
          <w:p w:rsidRPr="00B33121" w:rsidR="00B33121" w:rsidP="004474D9" w:rsidRDefault="00B33121" w14:paraId="19C0C7C5" w14:textId="77777777">
            <w:pPr>
              <w:tabs>
                <w:tab w:val="left" w:pos="-1440"/>
                <w:tab w:val="left" w:pos="-720"/>
              </w:tabs>
              <w:suppressAutoHyphens/>
              <w:rPr>
                <w:rFonts w:ascii="Times New Roman" w:hAnsi="Times New Roman"/>
              </w:rPr>
            </w:pPr>
          </w:p>
          <w:p w:rsidRPr="00B33121" w:rsidR="00B33121" w:rsidP="004474D9" w:rsidRDefault="00B33121" w14:paraId="13BC9AF9" w14:textId="77777777">
            <w:pPr>
              <w:tabs>
                <w:tab w:val="left" w:pos="-1440"/>
                <w:tab w:val="left" w:pos="-720"/>
              </w:tabs>
              <w:suppressAutoHyphens/>
              <w:rPr>
                <w:rFonts w:ascii="Times New Roman" w:hAnsi="Times New Roman"/>
              </w:rPr>
            </w:pPr>
          </w:p>
          <w:p w:rsidRPr="00B33121" w:rsidR="00B33121" w:rsidP="004474D9" w:rsidRDefault="00B33121" w14:paraId="45920418" w14:textId="77777777">
            <w:pPr>
              <w:tabs>
                <w:tab w:val="left" w:pos="-1440"/>
                <w:tab w:val="left" w:pos="-720"/>
              </w:tabs>
              <w:suppressAutoHyphens/>
              <w:rPr>
                <w:rFonts w:ascii="Times New Roman" w:hAnsi="Times New Roman"/>
              </w:rPr>
            </w:pPr>
          </w:p>
          <w:p w:rsidRPr="00B33121" w:rsidR="00B33121" w:rsidP="004474D9" w:rsidRDefault="00B33121" w14:paraId="0DB3EB0F" w14:textId="77777777">
            <w:pPr>
              <w:tabs>
                <w:tab w:val="left" w:pos="-1440"/>
                <w:tab w:val="left" w:pos="-720"/>
              </w:tabs>
              <w:suppressAutoHyphens/>
              <w:rPr>
                <w:rFonts w:ascii="Times New Roman" w:hAnsi="Times New Roman"/>
              </w:rPr>
            </w:pPr>
          </w:p>
          <w:p w:rsidRPr="00B33121" w:rsidR="00B33121" w:rsidP="004474D9" w:rsidRDefault="00B33121" w14:paraId="4A4D45DC" w14:textId="77777777">
            <w:pPr>
              <w:tabs>
                <w:tab w:val="left" w:pos="-1440"/>
                <w:tab w:val="left" w:pos="-720"/>
              </w:tabs>
              <w:suppressAutoHyphens/>
              <w:rPr>
                <w:rFonts w:ascii="Times New Roman" w:hAnsi="Times New Roman"/>
              </w:rPr>
            </w:pPr>
          </w:p>
          <w:p w:rsidRPr="00B33121" w:rsidR="00B33121" w:rsidP="004474D9" w:rsidRDefault="00B33121" w14:paraId="117DF798" w14:textId="77777777">
            <w:pPr>
              <w:rPr>
                <w:rFonts w:ascii="Times New Roman" w:hAnsi="Times New Roman"/>
              </w:rPr>
            </w:pPr>
          </w:p>
          <w:p w:rsidRPr="00EC2F07" w:rsidR="00CB3578" w:rsidP="00EC2F07" w:rsidRDefault="00B33121" w14:paraId="1D2CB227" w14:textId="2692A7B4">
            <w:pPr>
              <w:pStyle w:val="Amendement"/>
              <w:rPr>
                <w:rFonts w:ascii="Times New Roman" w:hAnsi="Times New Roman" w:cs="Times New Roman"/>
                <w:b w:val="0"/>
              </w:rPr>
            </w:pPr>
            <w:r>
              <w:rPr>
                <w:rFonts w:ascii="Times New Roman" w:hAnsi="Times New Roman" w:cs="Times New Roman"/>
                <w:b w:val="0"/>
                <w:bCs w:val="0"/>
                <w:sz w:val="20"/>
              </w:rPr>
              <w:t>13 mei 2025</w:t>
            </w:r>
          </w:p>
        </w:tc>
      </w:tr>
      <w:tr w:rsidRPr="0099761E" w:rsidR="00CB3578" w:rsidTr="00A11E73" w14:paraId="41BEEF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761E" w:rsidR="00CB3578" w:rsidRDefault="00CB3578" w14:paraId="6A86A443" w14:textId="77777777">
            <w:pPr>
              <w:pStyle w:val="Amendement"/>
              <w:rPr>
                <w:rFonts w:ascii="Times New Roman" w:hAnsi="Times New Roman" w:cs="Times New Roman"/>
              </w:rPr>
            </w:pPr>
          </w:p>
        </w:tc>
        <w:tc>
          <w:tcPr>
            <w:tcW w:w="6590" w:type="dxa"/>
            <w:tcBorders>
              <w:top w:val="nil"/>
              <w:left w:val="nil"/>
              <w:bottom w:val="nil"/>
              <w:right w:val="nil"/>
            </w:tcBorders>
          </w:tcPr>
          <w:p w:rsidRPr="0099761E" w:rsidR="00CB3578" w:rsidRDefault="00CB3578" w14:paraId="4A588A50" w14:textId="77777777">
            <w:pPr>
              <w:tabs>
                <w:tab w:val="left" w:pos="-1440"/>
                <w:tab w:val="left" w:pos="-720"/>
              </w:tabs>
              <w:suppressAutoHyphens/>
              <w:rPr>
                <w:rFonts w:ascii="Times New Roman" w:hAnsi="Times New Roman"/>
                <w:b/>
                <w:bCs/>
                <w:sz w:val="24"/>
              </w:rPr>
            </w:pPr>
          </w:p>
        </w:tc>
      </w:tr>
      <w:tr w:rsidRPr="0099761E" w:rsidR="00B33121" w:rsidTr="00602747" w14:paraId="1BB485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9761E" w:rsidR="00B33121" w:rsidP="000D5BC4" w:rsidRDefault="00B33121" w14:paraId="3BD95592" w14:textId="77777777">
            <w:pPr>
              <w:rPr>
                <w:rFonts w:ascii="Times New Roman" w:hAnsi="Times New Roman"/>
                <w:b/>
                <w:bCs/>
                <w:sz w:val="24"/>
              </w:rPr>
            </w:pPr>
            <w:r w:rsidRPr="0099761E">
              <w:rPr>
                <w:rFonts w:ascii="Times New Roman" w:hAnsi="Times New Roman"/>
                <w:b/>
                <w:bCs/>
                <w:sz w:val="24"/>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Pr="0099761E" w:rsidR="00CB3578" w:rsidTr="00A11E73" w14:paraId="2A19B2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761E" w:rsidR="00CB3578" w:rsidRDefault="00CB3578" w14:paraId="77743EF2" w14:textId="77777777">
            <w:pPr>
              <w:pStyle w:val="Amendement"/>
              <w:rPr>
                <w:rFonts w:ascii="Times New Roman" w:hAnsi="Times New Roman" w:cs="Times New Roman"/>
              </w:rPr>
            </w:pPr>
          </w:p>
        </w:tc>
        <w:tc>
          <w:tcPr>
            <w:tcW w:w="6590" w:type="dxa"/>
            <w:tcBorders>
              <w:top w:val="nil"/>
              <w:left w:val="nil"/>
              <w:bottom w:val="nil"/>
              <w:right w:val="nil"/>
            </w:tcBorders>
          </w:tcPr>
          <w:p w:rsidRPr="0099761E" w:rsidR="00CB3578" w:rsidRDefault="00CB3578" w14:paraId="419FCA1E" w14:textId="77777777">
            <w:pPr>
              <w:pStyle w:val="Amendement"/>
              <w:rPr>
                <w:rFonts w:ascii="Times New Roman" w:hAnsi="Times New Roman" w:cs="Times New Roman"/>
              </w:rPr>
            </w:pPr>
          </w:p>
        </w:tc>
      </w:tr>
      <w:tr w:rsidRPr="0099761E" w:rsidR="00CB3578" w:rsidTr="00A11E73" w14:paraId="2426B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761E" w:rsidR="00CB3578" w:rsidRDefault="00CB3578" w14:paraId="36E7444D" w14:textId="77777777">
            <w:pPr>
              <w:pStyle w:val="Amendement"/>
              <w:rPr>
                <w:rFonts w:ascii="Times New Roman" w:hAnsi="Times New Roman" w:cs="Times New Roman"/>
              </w:rPr>
            </w:pPr>
          </w:p>
        </w:tc>
        <w:tc>
          <w:tcPr>
            <w:tcW w:w="6590" w:type="dxa"/>
            <w:tcBorders>
              <w:top w:val="nil"/>
              <w:left w:val="nil"/>
              <w:bottom w:val="nil"/>
              <w:right w:val="nil"/>
            </w:tcBorders>
          </w:tcPr>
          <w:p w:rsidRPr="0099761E" w:rsidR="00CB3578" w:rsidRDefault="00CB3578" w14:paraId="61340813" w14:textId="77777777">
            <w:pPr>
              <w:pStyle w:val="Amendement"/>
              <w:rPr>
                <w:rFonts w:ascii="Times New Roman" w:hAnsi="Times New Roman" w:cs="Times New Roman"/>
              </w:rPr>
            </w:pPr>
          </w:p>
        </w:tc>
      </w:tr>
      <w:tr w:rsidRPr="0099761E" w:rsidR="00B33121" w:rsidTr="00AA16FC" w14:paraId="637FC4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9761E" w:rsidR="00B33121" w:rsidRDefault="00B33121" w14:paraId="1AA26816" w14:textId="01B638B0">
            <w:pPr>
              <w:pStyle w:val="Amendement"/>
              <w:rPr>
                <w:rFonts w:ascii="Times New Roman" w:hAnsi="Times New Roman" w:cs="Times New Roman"/>
              </w:rPr>
            </w:pPr>
            <w:r>
              <w:rPr>
                <w:rFonts w:ascii="Times New Roman" w:hAnsi="Times New Roman" w:cs="Times New Roman"/>
              </w:rPr>
              <w:t xml:space="preserve">GEWIJZIGD </w:t>
            </w:r>
            <w:r w:rsidRPr="0099761E">
              <w:rPr>
                <w:rFonts w:ascii="Times New Roman" w:hAnsi="Times New Roman" w:cs="Times New Roman"/>
              </w:rPr>
              <w:t>VOORSTEL VAN WET</w:t>
            </w:r>
          </w:p>
        </w:tc>
      </w:tr>
      <w:tr w:rsidRPr="0099761E" w:rsidR="00CB3578" w:rsidTr="00A11E73" w14:paraId="124C18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9761E" w:rsidR="00CB3578" w:rsidP="00D55648" w:rsidRDefault="00CB3578" w14:paraId="37959DF5" w14:textId="77777777">
            <w:pPr>
              <w:pStyle w:val="Amendement"/>
              <w:rPr>
                <w:rFonts w:ascii="Times New Roman" w:hAnsi="Times New Roman" w:cs="Times New Roman"/>
              </w:rPr>
            </w:pPr>
          </w:p>
        </w:tc>
        <w:tc>
          <w:tcPr>
            <w:tcW w:w="6590" w:type="dxa"/>
            <w:tcBorders>
              <w:top w:val="nil"/>
              <w:left w:val="nil"/>
              <w:bottom w:val="nil"/>
              <w:right w:val="nil"/>
            </w:tcBorders>
          </w:tcPr>
          <w:p w:rsidRPr="0099761E" w:rsidR="00CB3578" w:rsidRDefault="00CB3578" w14:paraId="01D98EE8" w14:textId="77777777">
            <w:pPr>
              <w:pStyle w:val="Amendement"/>
              <w:rPr>
                <w:rFonts w:ascii="Times New Roman" w:hAnsi="Times New Roman" w:cs="Times New Roman"/>
              </w:rPr>
            </w:pPr>
          </w:p>
        </w:tc>
      </w:tr>
    </w:tbl>
    <w:p w:rsidRPr="0099761E" w:rsidR="0099761E" w:rsidP="0099761E" w:rsidRDefault="0099761E" w14:paraId="0C426B70" w14:textId="77777777">
      <w:pPr>
        <w:ind w:firstLine="284"/>
        <w:rPr>
          <w:rFonts w:ascii="Times New Roman" w:hAnsi="Times New Roman"/>
          <w:sz w:val="24"/>
        </w:rPr>
      </w:pPr>
      <w:r w:rsidRPr="0099761E">
        <w:rPr>
          <w:rFonts w:ascii="Times New Roman" w:hAnsi="Times New Roman"/>
          <w:sz w:val="24"/>
        </w:rPr>
        <w:t>Wij Willem-Alexander, bij de gratie Gods, Koning der Nederlanden, Prins van</w:t>
      </w:r>
      <w:r w:rsidRPr="0099761E">
        <w:rPr>
          <w:rFonts w:ascii="Times New Roman" w:hAnsi="Times New Roman"/>
          <w:sz w:val="24"/>
        </w:rPr>
        <w:br/>
        <w:t xml:space="preserve">Oranje-Nassau, enz. enz. enz. </w:t>
      </w:r>
    </w:p>
    <w:p w:rsidRPr="0099761E" w:rsidR="0099761E" w:rsidP="0099761E" w:rsidRDefault="0099761E" w14:paraId="6B205637" w14:textId="77777777">
      <w:pPr>
        <w:rPr>
          <w:rFonts w:ascii="Times New Roman" w:hAnsi="Times New Roman"/>
          <w:sz w:val="24"/>
        </w:rPr>
      </w:pPr>
    </w:p>
    <w:p w:rsidR="0099761E" w:rsidP="0099761E" w:rsidRDefault="0099761E" w14:paraId="52987477" w14:textId="77777777">
      <w:pPr>
        <w:ind w:firstLine="284"/>
        <w:rPr>
          <w:rFonts w:ascii="Times New Roman" w:hAnsi="Times New Roman"/>
          <w:sz w:val="24"/>
        </w:rPr>
      </w:pPr>
      <w:r w:rsidRPr="0099761E">
        <w:rPr>
          <w:rFonts w:ascii="Times New Roman" w:hAnsi="Times New Roman"/>
          <w:sz w:val="24"/>
        </w:rPr>
        <w:t>Allen, die deze zullen zien of horen lezen, saluut! doen te weten:</w:t>
      </w:r>
    </w:p>
    <w:p w:rsidRPr="0099761E" w:rsidR="0099761E" w:rsidP="0099761E" w:rsidRDefault="0099761E" w14:paraId="3DB8D611" w14:textId="77777777">
      <w:pPr>
        <w:ind w:firstLine="284"/>
        <w:rPr>
          <w:rFonts w:ascii="Times New Roman" w:hAnsi="Times New Roman"/>
          <w:sz w:val="24"/>
        </w:rPr>
      </w:pPr>
      <w:r w:rsidRPr="0099761E">
        <w:rPr>
          <w:rFonts w:ascii="Times New Roman" w:hAnsi="Times New Roman"/>
          <w:sz w:val="24"/>
        </w:rPr>
        <w:t>Alzo, Wij in overweging genomen hebben, dat het noodzakelijk is om wettelijke grondslagen te creëren voor de verwerking van persoonsgegevens ten behoeve van kwaliteitsregistraties in de zorg, het verder de verwachting is dat het aantal kwaliteitsregistraties in de toekomst zal toenemen en het wenselijk is daartoe een bestendig wettelijk kader te bieden waarin betrokken partijen, met het oog op het meten en verbeteren van de kwaliteit van zorg, gezamenlijk voor de beheersing van deze kwaliteitsregistraties kunnen zorgen;</w:t>
      </w:r>
    </w:p>
    <w:p w:rsidRPr="0099761E" w:rsidR="0099761E" w:rsidP="0099761E" w:rsidRDefault="0099761E" w14:paraId="76F92609" w14:textId="77777777">
      <w:pPr>
        <w:ind w:firstLine="284"/>
        <w:rPr>
          <w:rFonts w:ascii="Times New Roman" w:hAnsi="Times New Roman"/>
          <w:sz w:val="24"/>
        </w:rPr>
      </w:pPr>
      <w:r w:rsidRPr="0099761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99761E" w:rsidP="0099761E" w:rsidRDefault="0099761E" w14:paraId="4F351BA2" w14:textId="77777777">
      <w:pPr>
        <w:rPr>
          <w:rFonts w:ascii="Times New Roman" w:hAnsi="Times New Roman"/>
          <w:sz w:val="24"/>
        </w:rPr>
      </w:pPr>
    </w:p>
    <w:p w:rsidRPr="0099761E" w:rsidR="0099761E" w:rsidP="0099761E" w:rsidRDefault="0099761E" w14:paraId="4371F323" w14:textId="77777777">
      <w:pPr>
        <w:rPr>
          <w:rFonts w:ascii="Times New Roman" w:hAnsi="Times New Roman"/>
          <w:sz w:val="24"/>
        </w:rPr>
      </w:pPr>
    </w:p>
    <w:p w:rsidRPr="0099761E" w:rsidR="0099761E" w:rsidP="0099761E" w:rsidRDefault="0099761E" w14:paraId="05896507" w14:textId="77777777">
      <w:pPr>
        <w:rPr>
          <w:rFonts w:ascii="Times New Roman" w:hAnsi="Times New Roman"/>
          <w:b/>
          <w:sz w:val="24"/>
        </w:rPr>
      </w:pPr>
      <w:r w:rsidRPr="0099761E">
        <w:rPr>
          <w:rFonts w:ascii="Times New Roman" w:hAnsi="Times New Roman"/>
          <w:b/>
          <w:sz w:val="24"/>
        </w:rPr>
        <w:t>ARTIKEL I</w:t>
      </w:r>
    </w:p>
    <w:p w:rsidRPr="0099761E" w:rsidR="0099761E" w:rsidP="0099761E" w:rsidRDefault="0099761E" w14:paraId="02F572D2" w14:textId="77777777">
      <w:pPr>
        <w:rPr>
          <w:rFonts w:ascii="Times New Roman" w:hAnsi="Times New Roman"/>
          <w:sz w:val="24"/>
        </w:rPr>
      </w:pPr>
    </w:p>
    <w:p w:rsidRPr="0099761E" w:rsidR="0099761E" w:rsidP="0099761E" w:rsidRDefault="0099761E" w14:paraId="1D429B63" w14:textId="77777777">
      <w:pPr>
        <w:ind w:firstLine="284"/>
        <w:rPr>
          <w:rFonts w:ascii="Times New Roman" w:hAnsi="Times New Roman"/>
          <w:sz w:val="24"/>
        </w:rPr>
      </w:pPr>
      <w:r w:rsidRPr="0099761E">
        <w:rPr>
          <w:rFonts w:ascii="Times New Roman" w:hAnsi="Times New Roman"/>
          <w:sz w:val="24"/>
        </w:rPr>
        <w:t>De Wet kwaliteit, klachten en geschillen zorg wordt als volgt gewijzigd:</w:t>
      </w:r>
    </w:p>
    <w:p w:rsidRPr="0099761E" w:rsidR="0099761E" w:rsidP="0099761E" w:rsidRDefault="0099761E" w14:paraId="1F4FE82E" w14:textId="77777777">
      <w:pPr>
        <w:rPr>
          <w:rFonts w:ascii="Times New Roman" w:hAnsi="Times New Roman"/>
          <w:sz w:val="24"/>
        </w:rPr>
      </w:pPr>
    </w:p>
    <w:p w:rsidRPr="0099761E" w:rsidR="0099761E" w:rsidP="0099761E" w:rsidRDefault="0099761E" w14:paraId="578AF491" w14:textId="77777777">
      <w:pPr>
        <w:rPr>
          <w:rFonts w:ascii="Times New Roman" w:hAnsi="Times New Roman"/>
          <w:sz w:val="24"/>
        </w:rPr>
      </w:pPr>
      <w:r w:rsidRPr="0099761E">
        <w:rPr>
          <w:rFonts w:ascii="Times New Roman" w:hAnsi="Times New Roman"/>
          <w:sz w:val="24"/>
        </w:rPr>
        <w:t>A</w:t>
      </w:r>
    </w:p>
    <w:p w:rsidRPr="0099761E" w:rsidR="0099761E" w:rsidP="0099761E" w:rsidRDefault="0099761E" w14:paraId="08D53FF0" w14:textId="77777777">
      <w:pPr>
        <w:pStyle w:val="Tekstopmerking"/>
        <w:rPr>
          <w:rFonts w:ascii="Times New Roman" w:hAnsi="Times New Roman" w:cs="Times New Roman"/>
          <w:sz w:val="24"/>
          <w:szCs w:val="24"/>
        </w:rPr>
      </w:pPr>
    </w:p>
    <w:p w:rsidRPr="0099761E" w:rsidR="0099761E" w:rsidP="0099761E" w:rsidRDefault="0099761E" w14:paraId="780284D2" w14:textId="77777777">
      <w:pPr>
        <w:pStyle w:val="Tekstopmerking"/>
        <w:ind w:firstLine="284"/>
        <w:rPr>
          <w:rFonts w:ascii="Times New Roman" w:hAnsi="Times New Roman" w:cs="Times New Roman"/>
          <w:sz w:val="24"/>
          <w:szCs w:val="24"/>
        </w:rPr>
      </w:pPr>
      <w:r w:rsidRPr="0099761E">
        <w:rPr>
          <w:rFonts w:ascii="Times New Roman" w:hAnsi="Times New Roman" w:cs="Times New Roman"/>
          <w:sz w:val="24"/>
          <w:szCs w:val="24"/>
        </w:rPr>
        <w:t>Artikel 1 wordt als volgt gewijzigd:</w:t>
      </w:r>
    </w:p>
    <w:p w:rsidRPr="0099761E" w:rsidR="0099761E" w:rsidP="0099761E" w:rsidRDefault="0099761E" w14:paraId="13AE53B1" w14:textId="77777777">
      <w:pPr>
        <w:rPr>
          <w:rFonts w:ascii="Times New Roman" w:hAnsi="Times New Roman"/>
          <w:sz w:val="24"/>
        </w:rPr>
      </w:pPr>
    </w:p>
    <w:p w:rsidRPr="0099761E" w:rsidR="0099761E" w:rsidP="0099761E" w:rsidRDefault="0099761E" w14:paraId="21CD7A41" w14:textId="77777777">
      <w:pPr>
        <w:ind w:firstLine="284"/>
        <w:rPr>
          <w:rFonts w:ascii="Times New Roman" w:hAnsi="Times New Roman"/>
          <w:sz w:val="24"/>
        </w:rPr>
      </w:pPr>
      <w:r w:rsidRPr="0099761E">
        <w:rPr>
          <w:rFonts w:ascii="Times New Roman" w:hAnsi="Times New Roman"/>
          <w:sz w:val="24"/>
        </w:rPr>
        <w:t>1. In het eerste lid wordt in alfabetische volgorde ingevoegd:</w:t>
      </w:r>
    </w:p>
    <w:p w:rsidRPr="0099761E" w:rsidR="0099761E" w:rsidP="0099761E" w:rsidRDefault="0099761E" w14:paraId="62D7D7FE" w14:textId="77777777">
      <w:pPr>
        <w:ind w:firstLine="284"/>
        <w:rPr>
          <w:rFonts w:ascii="Times New Roman" w:hAnsi="Times New Roman"/>
          <w:sz w:val="24"/>
        </w:rPr>
      </w:pPr>
      <w:r>
        <w:rPr>
          <w:rFonts w:ascii="Times New Roman" w:hAnsi="Times New Roman"/>
          <w:i/>
          <w:sz w:val="24"/>
        </w:rPr>
        <w:lastRenderedPageBreak/>
        <w:t xml:space="preserve">- </w:t>
      </w:r>
      <w:r w:rsidRPr="0099761E">
        <w:rPr>
          <w:rFonts w:ascii="Times New Roman" w:hAnsi="Times New Roman"/>
          <w:i/>
          <w:sz w:val="24"/>
        </w:rPr>
        <w:t xml:space="preserve">cliëntenpopulatie: </w:t>
      </w:r>
      <w:r w:rsidRPr="0099761E">
        <w:rPr>
          <w:rFonts w:ascii="Times New Roman" w:hAnsi="Times New Roman"/>
          <w:sz w:val="24"/>
        </w:rPr>
        <w:t>onderzoeksgroep van cliënten die is gedefinieerd aan de hand van de overeenkomsten die de cliënten vertonen in hun aandoening, ziekte, zorgtype of complicatie, of combinaties daarvan;</w:t>
      </w:r>
    </w:p>
    <w:p w:rsidRPr="0099761E" w:rsidR="0099761E" w:rsidP="0099761E" w:rsidRDefault="0099761E" w14:paraId="0D8616F3" w14:textId="77777777">
      <w:pPr>
        <w:ind w:firstLine="284"/>
        <w:rPr>
          <w:rFonts w:ascii="Times New Roman" w:hAnsi="Times New Roman"/>
          <w:sz w:val="24"/>
        </w:rPr>
      </w:pPr>
      <w:r>
        <w:rPr>
          <w:rFonts w:ascii="Times New Roman" w:hAnsi="Times New Roman"/>
          <w:i/>
          <w:sz w:val="24"/>
        </w:rPr>
        <w:t xml:space="preserve">- </w:t>
      </w:r>
      <w:r w:rsidRPr="0099761E">
        <w:rPr>
          <w:rFonts w:ascii="Times New Roman" w:hAnsi="Times New Roman"/>
          <w:i/>
          <w:sz w:val="24"/>
        </w:rPr>
        <w:t>kwaliteitsregistratie</w:t>
      </w:r>
      <w:r w:rsidRPr="0099761E">
        <w:rPr>
          <w:rFonts w:ascii="Times New Roman" w:hAnsi="Times New Roman"/>
          <w:sz w:val="24"/>
        </w:rPr>
        <w:t>: verzameling, opslag en verdere verwerking van gegevens, waaronder persoonsgegevens, van een cliëntenpopulatie die wordt uitgevoerd met als doel om de kwaliteit van zorg aan die cliëntenpopulatie te meten en te verbeteren;</w:t>
      </w:r>
    </w:p>
    <w:p w:rsidRPr="0099761E" w:rsidR="0099761E" w:rsidP="0099761E" w:rsidRDefault="0099761E" w14:paraId="6C2B1C6D" w14:textId="77777777">
      <w:pPr>
        <w:ind w:firstLine="284"/>
        <w:rPr>
          <w:rFonts w:ascii="Times New Roman" w:hAnsi="Times New Roman"/>
          <w:sz w:val="24"/>
        </w:rPr>
      </w:pPr>
      <w:r>
        <w:rPr>
          <w:rFonts w:ascii="Times New Roman" w:hAnsi="Times New Roman"/>
          <w:i/>
          <w:sz w:val="24"/>
        </w:rPr>
        <w:t xml:space="preserve">- </w:t>
      </w:r>
      <w:r w:rsidRPr="0099761E">
        <w:rPr>
          <w:rFonts w:ascii="Times New Roman" w:hAnsi="Times New Roman"/>
          <w:i/>
          <w:sz w:val="24"/>
        </w:rPr>
        <w:t>medisch specialistische zorg</w:t>
      </w:r>
      <w:r w:rsidRPr="0099761E">
        <w:rPr>
          <w:rFonts w:ascii="Times New Roman" w:hAnsi="Times New Roman"/>
          <w:sz w:val="24"/>
        </w:rPr>
        <w:t>: bij ministeriële regeling aangewezen zorg die door een arts wordt verleend en valt binnen de bijzondere deskundigheid van artsen aan wie de bevoegdheid toekomt tot het voeren van een wettelijk erkende specialistentitel als bedoeld in artikel 14 van de Wet op de beroepen in de individuele gezondheidszorg;</w:t>
      </w:r>
    </w:p>
    <w:p w:rsidRPr="0099761E" w:rsidR="0099761E" w:rsidP="0099761E" w:rsidRDefault="0099761E" w14:paraId="4CEE6B9F" w14:textId="77777777">
      <w:pPr>
        <w:ind w:firstLine="284"/>
        <w:rPr>
          <w:rFonts w:ascii="Times New Roman" w:hAnsi="Times New Roman"/>
          <w:sz w:val="24"/>
        </w:rPr>
      </w:pPr>
      <w:r>
        <w:rPr>
          <w:rFonts w:ascii="Times New Roman" w:hAnsi="Times New Roman"/>
          <w:i/>
          <w:sz w:val="24"/>
        </w:rPr>
        <w:t xml:space="preserve">- </w:t>
      </w:r>
      <w:r w:rsidRPr="0099761E">
        <w:rPr>
          <w:rFonts w:ascii="Times New Roman" w:hAnsi="Times New Roman"/>
          <w:i/>
          <w:sz w:val="24"/>
        </w:rPr>
        <w:t>register voor kwaliteitsregistraties</w:t>
      </w:r>
      <w:r w:rsidRPr="0099761E">
        <w:rPr>
          <w:rFonts w:ascii="Times New Roman" w:hAnsi="Times New Roman"/>
          <w:sz w:val="24"/>
        </w:rPr>
        <w:t>: register voor kwaliteitsregistraties als bedoeld in artike</w:t>
      </w:r>
      <w:r w:rsidR="00BA0F03">
        <w:rPr>
          <w:rFonts w:ascii="Times New Roman" w:hAnsi="Times New Roman"/>
          <w:sz w:val="24"/>
        </w:rPr>
        <w:t>l 11l</w:t>
      </w:r>
      <w:r w:rsidRPr="0099761E">
        <w:rPr>
          <w:rFonts w:ascii="Times New Roman" w:hAnsi="Times New Roman"/>
          <w:sz w:val="24"/>
        </w:rPr>
        <w:t>;</w:t>
      </w:r>
    </w:p>
    <w:p w:rsidRPr="0099761E" w:rsidR="0099761E" w:rsidP="0099761E" w:rsidRDefault="0099761E" w14:paraId="71A38D7F" w14:textId="77777777">
      <w:pPr>
        <w:rPr>
          <w:rFonts w:ascii="Times New Roman" w:hAnsi="Times New Roman"/>
          <w:i/>
          <w:iCs/>
          <w:sz w:val="24"/>
        </w:rPr>
      </w:pPr>
      <w:r>
        <w:rPr>
          <w:rFonts w:ascii="Times New Roman" w:hAnsi="Times New Roman"/>
          <w:i/>
          <w:iCs/>
          <w:sz w:val="24"/>
        </w:rPr>
        <w:t xml:space="preserve">- </w:t>
      </w:r>
      <w:r w:rsidRPr="0099761E">
        <w:rPr>
          <w:rFonts w:ascii="Times New Roman" w:hAnsi="Times New Roman"/>
          <w:i/>
          <w:iCs/>
          <w:sz w:val="24"/>
        </w:rPr>
        <w:t xml:space="preserve">registratiehouder: </w:t>
      </w:r>
      <w:r w:rsidRPr="0099761E">
        <w:rPr>
          <w:rFonts w:ascii="Times New Roman" w:hAnsi="Times New Roman"/>
          <w:sz w:val="24"/>
        </w:rPr>
        <w:t>verwerkingsverantwoordelijke voor een in het register voor kwaliteitsregistraties opgenomen kwaliteitsregistratie;</w:t>
      </w:r>
    </w:p>
    <w:p w:rsidRPr="0099761E" w:rsidR="0099761E" w:rsidP="0099761E" w:rsidRDefault="0099761E" w14:paraId="2A784011" w14:textId="77777777">
      <w:pPr>
        <w:pStyle w:val="Lijstalinea"/>
        <w:ind w:left="1065"/>
        <w:rPr>
          <w:rFonts w:ascii="Times New Roman" w:hAnsi="Times New Roman" w:cs="Times New Roman"/>
          <w:i/>
          <w:iCs/>
          <w:sz w:val="24"/>
          <w:szCs w:val="24"/>
        </w:rPr>
      </w:pPr>
    </w:p>
    <w:p w:rsidRPr="00BA0F03" w:rsidR="00BA0F03" w:rsidP="00BA0F03" w:rsidRDefault="00BA0F03" w14:paraId="623E9AA0" w14:textId="77777777">
      <w:pPr>
        <w:ind w:firstLine="284"/>
        <w:rPr>
          <w:rFonts w:ascii="Times New Roman" w:hAnsi="Times New Roman"/>
          <w:sz w:val="24"/>
        </w:rPr>
      </w:pPr>
      <w:r w:rsidRPr="00BA0F03">
        <w:rPr>
          <w:rFonts w:ascii="Times New Roman" w:hAnsi="Times New Roman"/>
          <w:sz w:val="24"/>
        </w:rPr>
        <w:t xml:space="preserve">2. Na het tiende lid wordt een lid toegevoegd, luidende: </w:t>
      </w:r>
    </w:p>
    <w:p w:rsidR="00BA0F03" w:rsidP="00BA0F03" w:rsidRDefault="00BA0F03" w14:paraId="16BECCC9" w14:textId="77777777">
      <w:pPr>
        <w:ind w:firstLine="284"/>
        <w:rPr>
          <w:rFonts w:ascii="Times New Roman" w:hAnsi="Times New Roman"/>
          <w:sz w:val="24"/>
        </w:rPr>
      </w:pPr>
      <w:r w:rsidRPr="00BA0F03">
        <w:rPr>
          <w:rFonts w:ascii="Times New Roman" w:hAnsi="Times New Roman"/>
          <w:sz w:val="24"/>
        </w:rPr>
        <w:t>11. Artikel 11q is niet van toepassing op de militair geneeskundige dienst, bedoeld in artikel 1, eerste lid, aanhef en onder f, van de Wet ambtenaren Defensie.</w:t>
      </w:r>
    </w:p>
    <w:p w:rsidR="00BA0F03" w:rsidP="0099761E" w:rsidRDefault="00BA0F03" w14:paraId="30C2FAA3" w14:textId="77777777">
      <w:pPr>
        <w:ind w:firstLine="284"/>
        <w:rPr>
          <w:rFonts w:ascii="Times New Roman" w:hAnsi="Times New Roman"/>
          <w:sz w:val="24"/>
        </w:rPr>
      </w:pPr>
    </w:p>
    <w:p w:rsidRPr="00075E51" w:rsidR="00075E51" w:rsidP="00075E51" w:rsidRDefault="00075E51" w14:paraId="7C152940" w14:textId="77777777">
      <w:pPr>
        <w:rPr>
          <w:rFonts w:ascii="Times New Roman" w:hAnsi="Times New Roman"/>
          <w:sz w:val="24"/>
        </w:rPr>
      </w:pPr>
      <w:r w:rsidRPr="00075E51">
        <w:rPr>
          <w:rFonts w:ascii="Times New Roman" w:hAnsi="Times New Roman"/>
          <w:sz w:val="24"/>
        </w:rPr>
        <w:t>Aa</w:t>
      </w:r>
    </w:p>
    <w:p w:rsidRPr="00075E51" w:rsidR="00075E51" w:rsidP="00075E51" w:rsidRDefault="00075E51" w14:paraId="52DC7961" w14:textId="77777777">
      <w:pPr>
        <w:rPr>
          <w:rFonts w:ascii="Times New Roman" w:hAnsi="Times New Roman"/>
          <w:sz w:val="24"/>
        </w:rPr>
      </w:pPr>
    </w:p>
    <w:p w:rsidRPr="00075E51" w:rsidR="00075E51" w:rsidP="00075E51" w:rsidRDefault="00075E51" w14:paraId="6F296543" w14:textId="77777777">
      <w:pPr>
        <w:rPr>
          <w:rFonts w:ascii="Times New Roman" w:hAnsi="Times New Roman"/>
          <w:sz w:val="24"/>
        </w:rPr>
      </w:pPr>
      <w:r w:rsidRPr="00075E51">
        <w:rPr>
          <w:rFonts w:ascii="Times New Roman" w:hAnsi="Times New Roman"/>
          <w:sz w:val="24"/>
        </w:rPr>
        <w:tab/>
        <w:t>In artikel 2, tweede lid, onderdeel b, wordt “en de kwaliteitsstandaarden” vervangen door “, de kwaliteitsstandaarden en de inzichten uit de kwaliteitsregistraties”.</w:t>
      </w:r>
    </w:p>
    <w:p w:rsidR="0099761E" w:rsidP="0099761E" w:rsidRDefault="0099761E" w14:paraId="4315FADC" w14:textId="77777777">
      <w:pPr>
        <w:rPr>
          <w:rFonts w:ascii="Times New Roman" w:hAnsi="Times New Roman"/>
          <w:sz w:val="24"/>
        </w:rPr>
      </w:pPr>
    </w:p>
    <w:p w:rsidRPr="00075E51" w:rsidR="00075E51" w:rsidP="00075E51" w:rsidRDefault="00075E51" w14:paraId="1CDCC73A" w14:textId="112EEEBF">
      <w:pPr>
        <w:rPr>
          <w:rFonts w:ascii="Times New Roman" w:hAnsi="Times New Roman"/>
          <w:sz w:val="24"/>
        </w:rPr>
      </w:pPr>
      <w:r w:rsidRPr="00075E51">
        <w:rPr>
          <w:rFonts w:ascii="Times New Roman" w:hAnsi="Times New Roman"/>
          <w:sz w:val="24"/>
        </w:rPr>
        <w:t>A</w:t>
      </w:r>
      <w:r w:rsidR="00B33121">
        <w:rPr>
          <w:rFonts w:ascii="Times New Roman" w:hAnsi="Times New Roman"/>
          <w:sz w:val="24"/>
        </w:rPr>
        <w:t>b</w:t>
      </w:r>
    </w:p>
    <w:p w:rsidRPr="00075E51" w:rsidR="00075E51" w:rsidP="00075E51" w:rsidRDefault="00075E51" w14:paraId="5CD3CF77" w14:textId="77777777">
      <w:pPr>
        <w:rPr>
          <w:rFonts w:ascii="Times New Roman" w:hAnsi="Times New Roman"/>
          <w:sz w:val="24"/>
        </w:rPr>
      </w:pPr>
    </w:p>
    <w:p w:rsidRPr="00075E51" w:rsidR="00075E51" w:rsidP="00075E51" w:rsidRDefault="00075E51" w14:paraId="44CAE870" w14:textId="77777777">
      <w:pPr>
        <w:ind w:firstLine="284"/>
        <w:rPr>
          <w:rFonts w:ascii="Times New Roman" w:hAnsi="Times New Roman"/>
          <w:sz w:val="24"/>
        </w:rPr>
      </w:pPr>
      <w:r w:rsidRPr="00075E51">
        <w:rPr>
          <w:rFonts w:ascii="Times New Roman" w:hAnsi="Times New Roman"/>
          <w:sz w:val="24"/>
        </w:rPr>
        <w:t xml:space="preserve">Artikel 3a wordt als volgt gewijzigd: </w:t>
      </w:r>
    </w:p>
    <w:p w:rsidRPr="00075E51" w:rsidR="00075E51" w:rsidP="00075E51" w:rsidRDefault="00075E51" w14:paraId="3743F338" w14:textId="77777777">
      <w:pPr>
        <w:rPr>
          <w:rFonts w:ascii="Times New Roman" w:hAnsi="Times New Roman"/>
          <w:sz w:val="24"/>
        </w:rPr>
      </w:pPr>
    </w:p>
    <w:p w:rsidRPr="00075E51" w:rsidR="00075E51" w:rsidP="00075E51" w:rsidRDefault="00075E51" w14:paraId="44D67FB7" w14:textId="77777777">
      <w:pPr>
        <w:ind w:firstLine="284"/>
        <w:rPr>
          <w:rFonts w:ascii="Times New Roman" w:hAnsi="Times New Roman"/>
          <w:sz w:val="24"/>
        </w:rPr>
      </w:pPr>
      <w:r w:rsidRPr="00075E51">
        <w:rPr>
          <w:rFonts w:ascii="Times New Roman" w:hAnsi="Times New Roman"/>
          <w:sz w:val="24"/>
        </w:rPr>
        <w:t xml:space="preserve">1. Voor de tekst wordt de aanduiding “1.” geplaatst. </w:t>
      </w:r>
    </w:p>
    <w:p w:rsidRPr="00075E51" w:rsidR="00075E51" w:rsidP="00075E51" w:rsidRDefault="00075E51" w14:paraId="73EE572F" w14:textId="77777777">
      <w:pPr>
        <w:rPr>
          <w:rFonts w:ascii="Times New Roman" w:hAnsi="Times New Roman"/>
          <w:sz w:val="24"/>
        </w:rPr>
      </w:pPr>
    </w:p>
    <w:p w:rsidRPr="00075E51" w:rsidR="00075E51" w:rsidP="00075E51" w:rsidRDefault="00075E51" w14:paraId="19939FC3" w14:textId="02E6F9E7">
      <w:pPr>
        <w:ind w:firstLine="284"/>
        <w:rPr>
          <w:rFonts w:ascii="Times New Roman" w:hAnsi="Times New Roman"/>
          <w:sz w:val="24"/>
        </w:rPr>
      </w:pPr>
      <w:r w:rsidRPr="00075E51">
        <w:rPr>
          <w:rFonts w:ascii="Times New Roman" w:hAnsi="Times New Roman"/>
          <w:sz w:val="24"/>
        </w:rPr>
        <w:t xml:space="preserve">2. Er worden </w:t>
      </w:r>
      <w:r>
        <w:rPr>
          <w:rFonts w:ascii="Times New Roman" w:hAnsi="Times New Roman"/>
          <w:sz w:val="24"/>
        </w:rPr>
        <w:t>drie</w:t>
      </w:r>
      <w:r w:rsidRPr="00075E51">
        <w:rPr>
          <w:rFonts w:ascii="Times New Roman" w:hAnsi="Times New Roman"/>
          <w:sz w:val="24"/>
        </w:rPr>
        <w:t xml:space="preserve"> leden toegevoegd, luidende: </w:t>
      </w:r>
    </w:p>
    <w:p w:rsidRPr="00075E51" w:rsidR="00075E51" w:rsidP="00075E51" w:rsidRDefault="00075E51" w14:paraId="4F64AEB7" w14:textId="77777777">
      <w:pPr>
        <w:ind w:firstLine="284"/>
        <w:rPr>
          <w:rFonts w:ascii="Times New Roman" w:hAnsi="Times New Roman"/>
          <w:sz w:val="24"/>
        </w:rPr>
      </w:pPr>
      <w:r w:rsidRPr="00075E51">
        <w:rPr>
          <w:rFonts w:ascii="Times New Roman" w:hAnsi="Times New Roman"/>
          <w:sz w:val="24"/>
        </w:rPr>
        <w:t xml:space="preserve">2. Een zorgaanbieder als bedoeld in het eerste lid kan het aanbieden van acute zorg op een bepaalde locatie slechts geheel of gedeeltelijk beëindigen of opschorten nadat de burgemeester van de gemeente waar de locatie zich bevindt daarover desgewenst een zwaarwegend advies heeft uitgebracht. Bevat het advies een negatief oordeel over de voorgenomen beëindiging of opschorting, dan kan deze slechts plaatsvinden nadat de zorgaanbieder heeft gemotiveerd waarom het advies niet wordt gevolgd en de Inspectie hierover een zwaarwegend advies heeft uitgebracht. </w:t>
      </w:r>
    </w:p>
    <w:p w:rsidRPr="00075E51" w:rsidR="00075E51" w:rsidP="00075E51" w:rsidRDefault="00075E51" w14:paraId="648F8921" w14:textId="77777777">
      <w:pPr>
        <w:ind w:firstLine="284"/>
        <w:rPr>
          <w:rFonts w:ascii="Times New Roman" w:hAnsi="Times New Roman"/>
          <w:sz w:val="24"/>
        </w:rPr>
      </w:pPr>
      <w:r w:rsidRPr="00075E51">
        <w:rPr>
          <w:rFonts w:ascii="Times New Roman" w:hAnsi="Times New Roman"/>
          <w:sz w:val="24"/>
        </w:rPr>
        <w:t>3. Voor het geven van een zwaarwegend advies als bedoeld in het tweede lid overlegt de burgemeester met:</w:t>
      </w:r>
    </w:p>
    <w:p w:rsidRPr="00075E51" w:rsidR="00075E51" w:rsidP="00075E51" w:rsidRDefault="00075E51" w14:paraId="718CB158" w14:textId="77777777">
      <w:pPr>
        <w:ind w:firstLine="284"/>
        <w:rPr>
          <w:rFonts w:ascii="Times New Roman" w:hAnsi="Times New Roman"/>
          <w:sz w:val="24"/>
        </w:rPr>
      </w:pPr>
      <w:r w:rsidRPr="00075E51">
        <w:rPr>
          <w:rFonts w:ascii="Times New Roman" w:hAnsi="Times New Roman"/>
          <w:sz w:val="24"/>
        </w:rPr>
        <w:t>a. de zorgaanbieder die de zorg geheel of gedeeltelijk wil beëindigen of opschorten;</w:t>
      </w:r>
    </w:p>
    <w:p w:rsidRPr="00075E51" w:rsidR="00075E51" w:rsidP="00075E51" w:rsidRDefault="00075E51" w14:paraId="3D7C6E8F" w14:textId="77777777">
      <w:pPr>
        <w:ind w:firstLine="284"/>
        <w:rPr>
          <w:rFonts w:ascii="Times New Roman" w:hAnsi="Times New Roman"/>
          <w:sz w:val="24"/>
        </w:rPr>
      </w:pPr>
      <w:r w:rsidRPr="00075E51">
        <w:rPr>
          <w:rFonts w:ascii="Times New Roman" w:hAnsi="Times New Roman"/>
          <w:sz w:val="24"/>
        </w:rPr>
        <w:t>b. het regionaal overleg acute zorgketen, dat tot doel heeft te bewerkstelligen dat zorgaanbieders die behoren tot de op grond van het eerste lid aangewezen categorieën afspraken maken met betrekking tot de beschikbaarheid en bereikbaarheid van de acute zorg in hun regio;</w:t>
      </w:r>
    </w:p>
    <w:p w:rsidRPr="00075E51" w:rsidR="00075E51" w:rsidP="00075E51" w:rsidRDefault="00075E51" w14:paraId="69AA4BDF" w14:textId="77777777">
      <w:pPr>
        <w:ind w:firstLine="284"/>
        <w:rPr>
          <w:rFonts w:ascii="Times New Roman" w:hAnsi="Times New Roman"/>
          <w:sz w:val="24"/>
        </w:rPr>
      </w:pPr>
      <w:r w:rsidRPr="00075E51">
        <w:rPr>
          <w:rFonts w:ascii="Times New Roman" w:hAnsi="Times New Roman"/>
          <w:sz w:val="24"/>
        </w:rPr>
        <w:t>c. de burgemeesters van de gemeenten in de omgeving, en</w:t>
      </w:r>
    </w:p>
    <w:p w:rsidR="00075E51" w:rsidP="00075E51" w:rsidRDefault="00075E51" w14:paraId="500E4123" w14:textId="452DA7BE">
      <w:pPr>
        <w:ind w:firstLine="284"/>
        <w:rPr>
          <w:rFonts w:ascii="Times New Roman" w:hAnsi="Times New Roman"/>
          <w:sz w:val="24"/>
        </w:rPr>
      </w:pPr>
      <w:r w:rsidRPr="00075E51">
        <w:rPr>
          <w:rFonts w:ascii="Times New Roman" w:hAnsi="Times New Roman"/>
          <w:sz w:val="24"/>
        </w:rPr>
        <w:t>d. de inwoners uit de omgeving die belang hebben bij de door de zorgaanbieder geboden acute zorg.</w:t>
      </w:r>
    </w:p>
    <w:p w:rsidRPr="00075E51" w:rsidR="00075E51" w:rsidP="00075E51" w:rsidRDefault="00075E51" w14:paraId="2177F5CF" w14:textId="1C94FDED">
      <w:pPr>
        <w:widowControl w:val="0"/>
        <w:ind w:firstLine="284"/>
        <w:rPr>
          <w:rFonts w:ascii="Times New Roman" w:hAnsi="Times New Roman"/>
          <w:sz w:val="24"/>
          <w:szCs w:val="20"/>
        </w:rPr>
      </w:pPr>
      <w:r>
        <w:rPr>
          <w:rFonts w:ascii="Times New Roman" w:hAnsi="Times New Roman"/>
          <w:sz w:val="24"/>
          <w:szCs w:val="20"/>
        </w:rPr>
        <w:t>4</w:t>
      </w:r>
      <w:r w:rsidRPr="00075E51">
        <w:rPr>
          <w:rFonts w:ascii="Times New Roman" w:hAnsi="Times New Roman"/>
          <w:sz w:val="24"/>
          <w:szCs w:val="20"/>
        </w:rPr>
        <w:t xml:space="preserve">. Het ontwerp van een krachtens het eerste lid vast te stellen algemene maatregel van </w:t>
      </w:r>
      <w:r w:rsidRPr="00075E51">
        <w:rPr>
          <w:rFonts w:ascii="Times New Roman" w:hAnsi="Times New Roman"/>
          <w:sz w:val="24"/>
          <w:szCs w:val="20"/>
        </w:rPr>
        <w:lastRenderedPageBreak/>
        <w:t>bestuur wordt niet eerder gedaan dan vier weken nadat het ontwerp aan beide kamers der Staten-Generaal overgelegd.</w:t>
      </w:r>
    </w:p>
    <w:p w:rsidRPr="0099761E" w:rsidR="00075E51" w:rsidP="00075E51" w:rsidRDefault="00075E51" w14:paraId="384F26AB" w14:textId="77777777">
      <w:pPr>
        <w:rPr>
          <w:rFonts w:ascii="Times New Roman" w:hAnsi="Times New Roman"/>
          <w:sz w:val="24"/>
        </w:rPr>
      </w:pPr>
    </w:p>
    <w:p w:rsidRPr="0099761E" w:rsidR="0099761E" w:rsidP="0099761E" w:rsidRDefault="0099761E" w14:paraId="3D4593E0" w14:textId="77777777">
      <w:pPr>
        <w:rPr>
          <w:rFonts w:ascii="Times New Roman" w:hAnsi="Times New Roman"/>
          <w:sz w:val="24"/>
        </w:rPr>
      </w:pPr>
      <w:r w:rsidRPr="0099761E">
        <w:rPr>
          <w:rFonts w:ascii="Times New Roman" w:hAnsi="Times New Roman"/>
          <w:sz w:val="24"/>
        </w:rPr>
        <w:t xml:space="preserve">B </w:t>
      </w:r>
    </w:p>
    <w:p w:rsidRPr="0099761E" w:rsidR="0099761E" w:rsidP="0099761E" w:rsidRDefault="0099761E" w14:paraId="3146DCEE" w14:textId="77777777">
      <w:pPr>
        <w:rPr>
          <w:rFonts w:ascii="Times New Roman" w:hAnsi="Times New Roman"/>
          <w:sz w:val="24"/>
        </w:rPr>
      </w:pPr>
    </w:p>
    <w:p w:rsidRPr="0099761E" w:rsidR="0099761E" w:rsidP="0099761E" w:rsidRDefault="0099761E" w14:paraId="0696672A" w14:textId="77777777">
      <w:pPr>
        <w:ind w:firstLine="284"/>
        <w:rPr>
          <w:rFonts w:ascii="Times New Roman" w:hAnsi="Times New Roman"/>
          <w:sz w:val="24"/>
        </w:rPr>
      </w:pPr>
      <w:r w:rsidRPr="0099761E">
        <w:rPr>
          <w:rFonts w:ascii="Times New Roman" w:hAnsi="Times New Roman"/>
          <w:sz w:val="24"/>
        </w:rPr>
        <w:t>In de artikelen 9, eerste en vijfde lid, 11, tweede lid, en 11h, eerste lid, wordt “gegevens over gezondheid als bedoeld in artikel 4, onderdeel 15 van de Algemene verordening gegevensbescherming” telkens vervangen door “gegevens over gezondheid”.</w:t>
      </w:r>
    </w:p>
    <w:p w:rsidRPr="0099761E" w:rsidR="0099761E" w:rsidP="0099761E" w:rsidRDefault="0099761E" w14:paraId="53005B6C" w14:textId="77777777">
      <w:pPr>
        <w:rPr>
          <w:rFonts w:ascii="Times New Roman" w:hAnsi="Times New Roman"/>
          <w:sz w:val="24"/>
        </w:rPr>
      </w:pPr>
    </w:p>
    <w:p w:rsidRPr="0099761E" w:rsidR="0099761E" w:rsidP="0099761E" w:rsidRDefault="0099761E" w14:paraId="4FC01BAB" w14:textId="77777777">
      <w:pPr>
        <w:rPr>
          <w:rFonts w:ascii="Times New Roman" w:hAnsi="Times New Roman"/>
          <w:sz w:val="24"/>
        </w:rPr>
      </w:pPr>
      <w:r w:rsidRPr="0099761E">
        <w:rPr>
          <w:rFonts w:ascii="Times New Roman" w:hAnsi="Times New Roman"/>
          <w:sz w:val="24"/>
        </w:rPr>
        <w:t>C</w:t>
      </w:r>
    </w:p>
    <w:p w:rsidRPr="0099761E" w:rsidR="0099761E" w:rsidP="0099761E" w:rsidRDefault="0099761E" w14:paraId="17F25C5F" w14:textId="77777777">
      <w:pPr>
        <w:rPr>
          <w:rFonts w:ascii="Times New Roman" w:hAnsi="Times New Roman"/>
          <w:sz w:val="24"/>
        </w:rPr>
      </w:pPr>
    </w:p>
    <w:p w:rsidRPr="0099761E" w:rsidR="0099761E" w:rsidP="0099761E" w:rsidRDefault="0099761E" w14:paraId="47CE558B" w14:textId="77777777">
      <w:pPr>
        <w:ind w:firstLine="284"/>
        <w:rPr>
          <w:rFonts w:ascii="Times New Roman" w:hAnsi="Times New Roman"/>
          <w:sz w:val="24"/>
        </w:rPr>
      </w:pPr>
      <w:r w:rsidRPr="0099761E">
        <w:rPr>
          <w:rFonts w:ascii="Times New Roman" w:hAnsi="Times New Roman"/>
          <w:sz w:val="24"/>
        </w:rPr>
        <w:t>Artikel 11j, tweede lid, wordt als volgt gewijzigd:</w:t>
      </w:r>
    </w:p>
    <w:p w:rsidR="0099761E" w:rsidP="0099761E" w:rsidRDefault="0099761E" w14:paraId="51B495B4" w14:textId="77777777">
      <w:pPr>
        <w:rPr>
          <w:rFonts w:ascii="Times New Roman" w:hAnsi="Times New Roman"/>
          <w:sz w:val="24"/>
        </w:rPr>
      </w:pPr>
    </w:p>
    <w:p w:rsidRPr="0099761E" w:rsidR="0099761E" w:rsidP="0099761E" w:rsidRDefault="0099761E" w14:paraId="17DFFCED" w14:textId="77777777">
      <w:pPr>
        <w:ind w:firstLine="284"/>
        <w:rPr>
          <w:rFonts w:ascii="Times New Roman" w:hAnsi="Times New Roman"/>
          <w:sz w:val="24"/>
        </w:rPr>
      </w:pPr>
      <w:r w:rsidRPr="0099761E">
        <w:rPr>
          <w:rFonts w:ascii="Times New Roman" w:hAnsi="Times New Roman"/>
          <w:sz w:val="24"/>
        </w:rPr>
        <w:t>1. Aan het slot van onderdeel b vervalt “en”.</w:t>
      </w:r>
    </w:p>
    <w:p w:rsidR="0099761E" w:rsidP="0099761E" w:rsidRDefault="0099761E" w14:paraId="06F6BE1C" w14:textId="77777777">
      <w:pPr>
        <w:rPr>
          <w:rFonts w:ascii="Times New Roman" w:hAnsi="Times New Roman"/>
          <w:sz w:val="24"/>
        </w:rPr>
      </w:pPr>
    </w:p>
    <w:p w:rsidRPr="0099761E" w:rsidR="0099761E" w:rsidP="0099761E" w:rsidRDefault="0099761E" w14:paraId="42E7D984" w14:textId="77777777">
      <w:pPr>
        <w:ind w:firstLine="284"/>
        <w:rPr>
          <w:rFonts w:ascii="Times New Roman" w:hAnsi="Times New Roman"/>
          <w:sz w:val="24"/>
        </w:rPr>
      </w:pPr>
      <w:r w:rsidRPr="0099761E">
        <w:rPr>
          <w:rFonts w:ascii="Times New Roman" w:hAnsi="Times New Roman"/>
          <w:sz w:val="24"/>
        </w:rPr>
        <w:t>2. Onder vervanging van de punt aan het slot van onderdeel c door een puntkomma, wordt een onderdeel toegevoegd, luidende:</w:t>
      </w:r>
    </w:p>
    <w:p w:rsidRPr="0099761E" w:rsidR="0099761E" w:rsidP="0099761E" w:rsidRDefault="0099761E" w14:paraId="53907046" w14:textId="77777777">
      <w:pPr>
        <w:ind w:firstLine="284"/>
        <w:rPr>
          <w:rFonts w:ascii="Times New Roman" w:hAnsi="Times New Roman"/>
          <w:sz w:val="24"/>
        </w:rPr>
      </w:pPr>
      <w:r w:rsidRPr="0099761E">
        <w:rPr>
          <w:rFonts w:ascii="Times New Roman" w:hAnsi="Times New Roman"/>
          <w:sz w:val="24"/>
        </w:rPr>
        <w:t xml:space="preserve">d. zijn taken op het gebied van kwaliteitsregistraties als bedoeld in paragraaf 3. </w:t>
      </w:r>
    </w:p>
    <w:p w:rsidRPr="0099761E" w:rsidR="0099761E" w:rsidP="0099761E" w:rsidRDefault="0099761E" w14:paraId="673006AB" w14:textId="77777777">
      <w:pPr>
        <w:rPr>
          <w:rFonts w:ascii="Times New Roman" w:hAnsi="Times New Roman"/>
          <w:sz w:val="24"/>
        </w:rPr>
      </w:pPr>
    </w:p>
    <w:p w:rsidRPr="0099761E" w:rsidR="0099761E" w:rsidP="0099761E" w:rsidRDefault="0099761E" w14:paraId="387CB4C6" w14:textId="77777777">
      <w:pPr>
        <w:rPr>
          <w:rFonts w:ascii="Times New Roman" w:hAnsi="Times New Roman"/>
          <w:sz w:val="24"/>
        </w:rPr>
      </w:pPr>
      <w:r w:rsidRPr="0099761E">
        <w:rPr>
          <w:rFonts w:ascii="Times New Roman" w:hAnsi="Times New Roman"/>
          <w:sz w:val="24"/>
        </w:rPr>
        <w:t>D</w:t>
      </w:r>
    </w:p>
    <w:p w:rsidRPr="0099761E" w:rsidR="0099761E" w:rsidP="0099761E" w:rsidRDefault="0099761E" w14:paraId="232FE3ED" w14:textId="77777777">
      <w:pPr>
        <w:rPr>
          <w:rFonts w:ascii="Times New Roman" w:hAnsi="Times New Roman"/>
          <w:sz w:val="24"/>
        </w:rPr>
      </w:pPr>
    </w:p>
    <w:p w:rsidRPr="0099761E" w:rsidR="0099761E" w:rsidP="0099761E" w:rsidRDefault="00BA0F03" w14:paraId="7F47C652" w14:textId="77777777">
      <w:pPr>
        <w:ind w:firstLine="284"/>
        <w:rPr>
          <w:rFonts w:ascii="Times New Roman" w:hAnsi="Times New Roman"/>
          <w:sz w:val="24"/>
        </w:rPr>
      </w:pPr>
      <w:r>
        <w:rPr>
          <w:rFonts w:ascii="Times New Roman" w:hAnsi="Times New Roman"/>
          <w:sz w:val="24"/>
        </w:rPr>
        <w:t>Na artikel 11k</w:t>
      </w:r>
      <w:r w:rsidRPr="0099761E" w:rsidR="0099761E">
        <w:rPr>
          <w:rFonts w:ascii="Times New Roman" w:hAnsi="Times New Roman"/>
          <w:sz w:val="24"/>
        </w:rPr>
        <w:t xml:space="preserve"> wordt een nieuwe paragraaf ingevoegd, luidende:</w:t>
      </w:r>
    </w:p>
    <w:p w:rsidRPr="0099761E" w:rsidR="0099761E" w:rsidP="0099761E" w:rsidRDefault="0099761E" w14:paraId="7F904613" w14:textId="77777777">
      <w:pPr>
        <w:rPr>
          <w:rFonts w:ascii="Times New Roman" w:hAnsi="Times New Roman"/>
          <w:sz w:val="24"/>
        </w:rPr>
      </w:pPr>
    </w:p>
    <w:p w:rsidRPr="0099761E" w:rsidR="0099761E" w:rsidP="0099761E" w:rsidRDefault="0099761E" w14:paraId="5CDD44B5" w14:textId="77777777">
      <w:pPr>
        <w:rPr>
          <w:rFonts w:ascii="Times New Roman" w:hAnsi="Times New Roman"/>
          <w:i/>
          <w:sz w:val="24"/>
        </w:rPr>
      </w:pPr>
      <w:r w:rsidRPr="0099761E">
        <w:rPr>
          <w:rFonts w:ascii="Times New Roman" w:hAnsi="Times New Roman"/>
          <w:i/>
          <w:sz w:val="24"/>
        </w:rPr>
        <w:t>§ 3. Kwaliteitsregistraties</w:t>
      </w:r>
    </w:p>
    <w:p w:rsidRPr="0099761E" w:rsidR="0099761E" w:rsidP="0099761E" w:rsidRDefault="0099761E" w14:paraId="2FA1ACB2" w14:textId="77777777">
      <w:pPr>
        <w:rPr>
          <w:rFonts w:ascii="Times New Roman" w:hAnsi="Times New Roman"/>
          <w:sz w:val="24"/>
        </w:rPr>
      </w:pPr>
    </w:p>
    <w:p w:rsidRPr="0099761E" w:rsidR="0099761E" w:rsidP="0099761E" w:rsidRDefault="0099761E" w14:paraId="686AF371" w14:textId="77777777">
      <w:pPr>
        <w:rPr>
          <w:rFonts w:ascii="Times New Roman" w:hAnsi="Times New Roman"/>
          <w:b/>
          <w:sz w:val="24"/>
        </w:rPr>
      </w:pPr>
      <w:bookmarkStart w:name="_Hlk61911828" w:id="0"/>
      <w:r w:rsidRPr="0099761E">
        <w:rPr>
          <w:rFonts w:ascii="Times New Roman" w:hAnsi="Times New Roman"/>
          <w:b/>
          <w:sz w:val="24"/>
        </w:rPr>
        <w:t>A</w:t>
      </w:r>
      <w:r w:rsidR="00BA0F03">
        <w:rPr>
          <w:rFonts w:ascii="Times New Roman" w:hAnsi="Times New Roman"/>
          <w:b/>
          <w:sz w:val="24"/>
        </w:rPr>
        <w:t>rtikel 11l</w:t>
      </w:r>
    </w:p>
    <w:p w:rsidR="0099761E" w:rsidP="0099761E" w:rsidRDefault="0099761E" w14:paraId="6A0A1A87" w14:textId="77777777">
      <w:pPr>
        <w:rPr>
          <w:rFonts w:ascii="Times New Roman" w:hAnsi="Times New Roman"/>
          <w:sz w:val="24"/>
        </w:rPr>
      </w:pPr>
    </w:p>
    <w:p w:rsidRPr="0099761E" w:rsidR="0099761E" w:rsidP="0099761E" w:rsidRDefault="0099761E" w14:paraId="20A89D23" w14:textId="77777777">
      <w:pPr>
        <w:ind w:firstLine="284"/>
        <w:rPr>
          <w:rFonts w:ascii="Times New Roman" w:hAnsi="Times New Roman"/>
          <w:sz w:val="24"/>
        </w:rPr>
      </w:pPr>
      <w:r w:rsidRPr="0099761E">
        <w:rPr>
          <w:rFonts w:ascii="Times New Roman" w:hAnsi="Times New Roman"/>
          <w:sz w:val="24"/>
        </w:rPr>
        <w:t>1. Het Zorginstituut houdt een openbaar register voor kwaliteitsregistraties bij waarin kwaliteitsregistraties zijn opgenomen.</w:t>
      </w:r>
    </w:p>
    <w:p w:rsidRPr="0099761E" w:rsidR="0099761E" w:rsidP="0099761E" w:rsidRDefault="0099761E" w14:paraId="7FA1175C" w14:textId="77777777">
      <w:pPr>
        <w:ind w:firstLine="284"/>
        <w:rPr>
          <w:rFonts w:ascii="Times New Roman" w:hAnsi="Times New Roman"/>
          <w:sz w:val="24"/>
        </w:rPr>
      </w:pPr>
      <w:r w:rsidRPr="0099761E">
        <w:rPr>
          <w:rFonts w:ascii="Times New Roman" w:hAnsi="Times New Roman"/>
          <w:sz w:val="24"/>
        </w:rPr>
        <w:t>2. De verwerkingsverantwoordelijke kan een aanvraag doen tot opname van een kwaliteitsregistratie in het register voor kwaliteitsregistraties.</w:t>
      </w:r>
    </w:p>
    <w:p w:rsidRPr="0099761E" w:rsidR="0099761E" w:rsidP="0099761E" w:rsidRDefault="0099761E" w14:paraId="620A27D8" w14:textId="77777777">
      <w:pPr>
        <w:ind w:firstLine="284"/>
        <w:rPr>
          <w:rFonts w:ascii="Times New Roman" w:hAnsi="Times New Roman"/>
          <w:sz w:val="24"/>
        </w:rPr>
      </w:pPr>
      <w:r w:rsidRPr="0099761E">
        <w:rPr>
          <w:rFonts w:ascii="Times New Roman" w:hAnsi="Times New Roman"/>
          <w:sz w:val="24"/>
        </w:rPr>
        <w:t>3. Als het Zorginstituut vaststelt dat uit de aanvraag onvoldoende blijkt dat wordt voldaan aan de v</w:t>
      </w:r>
      <w:r w:rsidR="00645834">
        <w:rPr>
          <w:rFonts w:ascii="Times New Roman" w:hAnsi="Times New Roman"/>
          <w:sz w:val="24"/>
        </w:rPr>
        <w:t>oorwaarde bedoeld in artikel 11o</w:t>
      </w:r>
      <w:r w:rsidRPr="0099761E">
        <w:rPr>
          <w:rFonts w:ascii="Times New Roman" w:hAnsi="Times New Roman"/>
          <w:sz w:val="24"/>
        </w:rPr>
        <w:t>, eerste lid, onderdeel d, stelt het Zorginstituut nader onderzoek in en stelt organisaties als bedoeld in dat onderdeel in de gelegenheid om zich uit te spreken over de wenselijkheid van opname van een kwaliteitsregistratie in het register voor kwaliteitsregistraties, voordat het op de aanvraag besluit.</w:t>
      </w:r>
    </w:p>
    <w:p w:rsidRPr="0099761E" w:rsidR="0099761E" w:rsidP="0099761E" w:rsidRDefault="0099761E" w14:paraId="3AA77A63" w14:textId="77777777">
      <w:pPr>
        <w:ind w:firstLine="284"/>
        <w:rPr>
          <w:rFonts w:ascii="Times New Roman" w:hAnsi="Times New Roman"/>
          <w:sz w:val="24"/>
        </w:rPr>
      </w:pPr>
      <w:r w:rsidRPr="0099761E">
        <w:rPr>
          <w:rFonts w:ascii="Times New Roman" w:hAnsi="Times New Roman"/>
          <w:sz w:val="24"/>
        </w:rPr>
        <w:t>4. Als het Zorginstituut vaststelt dat de aanvraag voldoet aan de vo</w:t>
      </w:r>
      <w:r w:rsidR="00645834">
        <w:rPr>
          <w:rFonts w:ascii="Times New Roman" w:hAnsi="Times New Roman"/>
          <w:sz w:val="24"/>
        </w:rPr>
        <w:t>orwaarden bedoeld in artikel 11o</w:t>
      </w:r>
      <w:r w:rsidRPr="0099761E">
        <w:rPr>
          <w:rFonts w:ascii="Times New Roman" w:hAnsi="Times New Roman"/>
          <w:sz w:val="24"/>
        </w:rPr>
        <w:t>, neemt het de kwaliteitsregistratie op in het register voor kwaliteitsregistraties.</w:t>
      </w:r>
    </w:p>
    <w:p w:rsidRPr="0099761E" w:rsidR="0099761E" w:rsidP="0099761E" w:rsidRDefault="0099761E" w14:paraId="460EF78A" w14:textId="77777777">
      <w:pPr>
        <w:ind w:firstLine="284"/>
        <w:rPr>
          <w:rFonts w:ascii="Times New Roman" w:hAnsi="Times New Roman"/>
          <w:sz w:val="24"/>
        </w:rPr>
      </w:pPr>
      <w:r w:rsidRPr="0099761E">
        <w:rPr>
          <w:rFonts w:ascii="Times New Roman" w:hAnsi="Times New Roman"/>
          <w:sz w:val="24"/>
        </w:rPr>
        <w:t>5. Een opname in het register voor kwaliteitsregistraties is geldig voor een door het Zorginstituut bepaalde termijn van maximaal vijf jaren.</w:t>
      </w:r>
    </w:p>
    <w:p w:rsidRPr="0099761E" w:rsidR="0099761E" w:rsidP="0099761E" w:rsidRDefault="0099761E" w14:paraId="473B3F3A" w14:textId="77777777">
      <w:pPr>
        <w:ind w:firstLine="284"/>
        <w:rPr>
          <w:rFonts w:ascii="Times New Roman" w:hAnsi="Times New Roman"/>
          <w:sz w:val="24"/>
        </w:rPr>
      </w:pPr>
      <w:r w:rsidRPr="0099761E">
        <w:rPr>
          <w:rFonts w:ascii="Times New Roman" w:hAnsi="Times New Roman"/>
          <w:sz w:val="24"/>
        </w:rPr>
        <w:t>6. Een aanvraag wordt ingediend door middel van een bij ministeriële regeling vastgesteld aanvraagformulier.</w:t>
      </w:r>
    </w:p>
    <w:bookmarkEnd w:id="0"/>
    <w:p w:rsidRPr="0099761E" w:rsidR="0099761E" w:rsidP="0099761E" w:rsidRDefault="0099761E" w14:paraId="46F56298" w14:textId="77777777">
      <w:pPr>
        <w:rPr>
          <w:rFonts w:ascii="Times New Roman" w:hAnsi="Times New Roman"/>
          <w:sz w:val="24"/>
        </w:rPr>
      </w:pPr>
    </w:p>
    <w:p w:rsidRPr="0099761E" w:rsidR="0099761E" w:rsidP="0099761E" w:rsidRDefault="00BA0F03" w14:paraId="4ED448D8" w14:textId="77777777">
      <w:pPr>
        <w:rPr>
          <w:rFonts w:ascii="Times New Roman" w:hAnsi="Times New Roman"/>
          <w:b/>
          <w:sz w:val="24"/>
        </w:rPr>
      </w:pPr>
      <w:r>
        <w:rPr>
          <w:rFonts w:ascii="Times New Roman" w:hAnsi="Times New Roman"/>
          <w:b/>
          <w:sz w:val="24"/>
        </w:rPr>
        <w:t>Artikel 11m</w:t>
      </w:r>
    </w:p>
    <w:p w:rsidR="0099761E" w:rsidP="0099761E" w:rsidRDefault="0099761E" w14:paraId="40FB6853" w14:textId="77777777">
      <w:pPr>
        <w:rPr>
          <w:rFonts w:ascii="Times New Roman" w:hAnsi="Times New Roman"/>
          <w:sz w:val="24"/>
        </w:rPr>
      </w:pPr>
    </w:p>
    <w:p w:rsidRPr="0099761E" w:rsidR="0099761E" w:rsidP="0099761E" w:rsidRDefault="00D54FCA" w14:paraId="07DE1A89" w14:textId="77777777">
      <w:pPr>
        <w:ind w:firstLine="284"/>
        <w:rPr>
          <w:rFonts w:ascii="Times New Roman" w:hAnsi="Times New Roman"/>
          <w:sz w:val="24"/>
        </w:rPr>
      </w:pPr>
      <w:r>
        <w:rPr>
          <w:rFonts w:ascii="Times New Roman" w:hAnsi="Times New Roman"/>
          <w:sz w:val="24"/>
        </w:rPr>
        <w:t>1. Artikel 11l</w:t>
      </w:r>
      <w:r w:rsidRPr="0099761E" w:rsidR="0099761E">
        <w:rPr>
          <w:rFonts w:ascii="Times New Roman" w:hAnsi="Times New Roman"/>
          <w:sz w:val="24"/>
        </w:rPr>
        <w:t xml:space="preserve"> is van overeenkomstige toepassing op een aanvraag tot verlenging of wijziging van de opname van een reeds in het Register voor kwaliteitsregistraties opgenomen kwaliteitsregistratie. </w:t>
      </w:r>
    </w:p>
    <w:p w:rsidRPr="0099761E" w:rsidR="0099761E" w:rsidP="0099761E" w:rsidRDefault="0099761E" w14:paraId="6EACC033" w14:textId="77777777">
      <w:pPr>
        <w:ind w:firstLine="284"/>
        <w:rPr>
          <w:rFonts w:ascii="Times New Roman" w:hAnsi="Times New Roman"/>
          <w:sz w:val="24"/>
        </w:rPr>
      </w:pPr>
      <w:r w:rsidRPr="0099761E">
        <w:rPr>
          <w:rFonts w:ascii="Times New Roman" w:hAnsi="Times New Roman"/>
          <w:sz w:val="24"/>
        </w:rPr>
        <w:lastRenderedPageBreak/>
        <w:t>2. Het Zorginstituut kan besluiten om een kwaliteitsregistratie te schrappen uit het register voor kwaliteitsregistraties als niet of niet langer wordt voldaan aan de voo</w:t>
      </w:r>
      <w:r w:rsidR="00645834">
        <w:rPr>
          <w:rFonts w:ascii="Times New Roman" w:hAnsi="Times New Roman"/>
          <w:sz w:val="24"/>
        </w:rPr>
        <w:t>rwaarden, bedoeld in artikel 11o</w:t>
      </w:r>
      <w:r w:rsidRPr="0099761E">
        <w:rPr>
          <w:rFonts w:ascii="Times New Roman" w:hAnsi="Times New Roman"/>
          <w:sz w:val="24"/>
        </w:rPr>
        <w:t>, die ten grondslag lagen aan de opname in het register voor kwaliteitsregistraties.</w:t>
      </w:r>
    </w:p>
    <w:p w:rsidRPr="0099761E" w:rsidR="0099761E" w:rsidP="0099761E" w:rsidRDefault="0099761E" w14:paraId="74565AD6" w14:textId="77777777">
      <w:pPr>
        <w:ind w:firstLine="284"/>
        <w:rPr>
          <w:rFonts w:ascii="Times New Roman" w:hAnsi="Times New Roman"/>
          <w:sz w:val="24"/>
        </w:rPr>
      </w:pPr>
      <w:r w:rsidRPr="0099761E">
        <w:rPr>
          <w:rFonts w:ascii="Times New Roman" w:hAnsi="Times New Roman"/>
          <w:sz w:val="24"/>
        </w:rPr>
        <w:t>3. Voordat het Zorginstituut een besluit als bedoeld in het vorige lid neemt, stelt het de registratiehouder en organisaties als bedoeld</w:t>
      </w:r>
      <w:r w:rsidR="00645834">
        <w:rPr>
          <w:rFonts w:ascii="Times New Roman" w:hAnsi="Times New Roman"/>
          <w:sz w:val="24"/>
        </w:rPr>
        <w:t xml:space="preserve"> in artikel 11o</w:t>
      </w:r>
      <w:r w:rsidRPr="0099761E">
        <w:rPr>
          <w:rFonts w:ascii="Times New Roman" w:hAnsi="Times New Roman"/>
          <w:sz w:val="24"/>
        </w:rPr>
        <w:t xml:space="preserve">, eerste lid, onderdeel d, in de gelegenheid daarover hun standpunten naar voren te brengen. </w:t>
      </w:r>
    </w:p>
    <w:p w:rsidRPr="0099761E" w:rsidR="0099761E" w:rsidP="0099761E" w:rsidRDefault="0099761E" w14:paraId="2FE7BCC1" w14:textId="77777777">
      <w:pPr>
        <w:rPr>
          <w:rFonts w:ascii="Times New Roman" w:hAnsi="Times New Roman"/>
          <w:sz w:val="24"/>
        </w:rPr>
      </w:pPr>
    </w:p>
    <w:p w:rsidRPr="0099761E" w:rsidR="0099761E" w:rsidP="0099761E" w:rsidRDefault="00BA0F03" w14:paraId="6840F913" w14:textId="77777777">
      <w:pPr>
        <w:rPr>
          <w:rFonts w:ascii="Times New Roman" w:hAnsi="Times New Roman"/>
          <w:b/>
          <w:sz w:val="24"/>
        </w:rPr>
      </w:pPr>
      <w:r>
        <w:rPr>
          <w:rFonts w:ascii="Times New Roman" w:hAnsi="Times New Roman"/>
          <w:b/>
          <w:sz w:val="24"/>
        </w:rPr>
        <w:t>Artikel 11n</w:t>
      </w:r>
    </w:p>
    <w:p w:rsidR="0099761E" w:rsidP="0099761E" w:rsidRDefault="0099761E" w14:paraId="1FA03A40" w14:textId="77777777">
      <w:pPr>
        <w:rPr>
          <w:rFonts w:ascii="Times New Roman" w:hAnsi="Times New Roman"/>
          <w:sz w:val="24"/>
        </w:rPr>
      </w:pPr>
    </w:p>
    <w:p w:rsidRPr="0099761E" w:rsidR="0099761E" w:rsidP="0099761E" w:rsidRDefault="0099761E" w14:paraId="60E775C0" w14:textId="77777777">
      <w:pPr>
        <w:ind w:firstLine="284"/>
        <w:rPr>
          <w:rFonts w:ascii="Times New Roman" w:hAnsi="Times New Roman"/>
          <w:sz w:val="24"/>
        </w:rPr>
      </w:pPr>
      <w:r w:rsidRPr="0099761E">
        <w:rPr>
          <w:rFonts w:ascii="Times New Roman" w:hAnsi="Times New Roman"/>
          <w:sz w:val="24"/>
        </w:rPr>
        <w:t xml:space="preserve">1. Het Zorginstituut vermeldt in het register voor kwaliteitsregistraties bij elke opgenomen kwaliteitsregistratie de informatie als </w:t>
      </w:r>
      <w:r w:rsidR="00645834">
        <w:rPr>
          <w:rFonts w:ascii="Times New Roman" w:hAnsi="Times New Roman"/>
          <w:sz w:val="24"/>
        </w:rPr>
        <w:t>bedoeld in artikel 11o</w:t>
      </w:r>
      <w:r w:rsidRPr="0099761E">
        <w:rPr>
          <w:rFonts w:ascii="Times New Roman" w:hAnsi="Times New Roman"/>
          <w:sz w:val="24"/>
        </w:rPr>
        <w:t>, eerste lid, onderdeel f.</w:t>
      </w:r>
    </w:p>
    <w:p w:rsidRPr="0099761E" w:rsidR="0099761E" w:rsidP="0099761E" w:rsidRDefault="0099761E" w14:paraId="2A9D320D" w14:textId="77777777">
      <w:pPr>
        <w:ind w:firstLine="284"/>
        <w:rPr>
          <w:rFonts w:ascii="Times New Roman" w:hAnsi="Times New Roman"/>
          <w:sz w:val="24"/>
        </w:rPr>
      </w:pPr>
      <w:r w:rsidRPr="0099761E">
        <w:rPr>
          <w:rFonts w:ascii="Times New Roman" w:hAnsi="Times New Roman"/>
          <w:sz w:val="24"/>
        </w:rPr>
        <w:t>2. Bij ministeriële regeling kunnen regels worden gesteld over de inrichting van het register voor kwaliteitsregistraties.</w:t>
      </w:r>
    </w:p>
    <w:p w:rsidRPr="0099761E" w:rsidR="0099761E" w:rsidP="0099761E" w:rsidRDefault="0099761E" w14:paraId="6B95D464" w14:textId="77777777">
      <w:pPr>
        <w:rPr>
          <w:rFonts w:ascii="Times New Roman" w:hAnsi="Times New Roman"/>
          <w:sz w:val="24"/>
        </w:rPr>
      </w:pPr>
    </w:p>
    <w:p w:rsidRPr="0099761E" w:rsidR="0099761E" w:rsidP="0099761E" w:rsidRDefault="0099761E" w14:paraId="6E01FEF4" w14:textId="77777777">
      <w:pPr>
        <w:rPr>
          <w:rFonts w:ascii="Times New Roman" w:hAnsi="Times New Roman"/>
          <w:i/>
          <w:sz w:val="24"/>
        </w:rPr>
      </w:pPr>
      <w:r w:rsidRPr="0099761E">
        <w:rPr>
          <w:rFonts w:ascii="Times New Roman" w:hAnsi="Times New Roman"/>
          <w:b/>
          <w:sz w:val="24"/>
        </w:rPr>
        <w:t>Artikel 11</w:t>
      </w:r>
      <w:r w:rsidR="00BA0F03">
        <w:rPr>
          <w:rFonts w:ascii="Times New Roman" w:hAnsi="Times New Roman"/>
          <w:b/>
          <w:sz w:val="24"/>
        </w:rPr>
        <w:t>o</w:t>
      </w:r>
      <w:r w:rsidRPr="0099761E">
        <w:rPr>
          <w:rFonts w:ascii="Times New Roman" w:hAnsi="Times New Roman"/>
          <w:sz w:val="24"/>
        </w:rPr>
        <w:t xml:space="preserve"> </w:t>
      </w:r>
    </w:p>
    <w:p w:rsidR="0099761E" w:rsidP="0099761E" w:rsidRDefault="0099761E" w14:paraId="5D9ED5F1" w14:textId="77777777">
      <w:pPr>
        <w:rPr>
          <w:rFonts w:ascii="Times New Roman" w:hAnsi="Times New Roman"/>
          <w:sz w:val="24"/>
        </w:rPr>
      </w:pPr>
    </w:p>
    <w:p w:rsidRPr="0099761E" w:rsidR="0099761E" w:rsidP="0099761E" w:rsidRDefault="0099761E" w14:paraId="31826FC5" w14:textId="77777777">
      <w:pPr>
        <w:ind w:firstLine="284"/>
        <w:rPr>
          <w:rFonts w:ascii="Times New Roman" w:hAnsi="Times New Roman"/>
          <w:sz w:val="24"/>
        </w:rPr>
      </w:pPr>
      <w:r w:rsidRPr="0099761E">
        <w:rPr>
          <w:rFonts w:ascii="Times New Roman" w:hAnsi="Times New Roman"/>
          <w:sz w:val="24"/>
        </w:rPr>
        <w:t>1. Een kwaliteitsregistratie wordt slechts opgenomen in het register voor kwaliteitsregistraties als wordt voldaan aan de volgende voorwaarden:</w:t>
      </w:r>
    </w:p>
    <w:p w:rsidRPr="0099761E" w:rsidR="0099761E" w:rsidP="0099761E" w:rsidRDefault="0099761E" w14:paraId="74069DA6" w14:textId="77777777">
      <w:pPr>
        <w:ind w:firstLine="284"/>
        <w:rPr>
          <w:rFonts w:ascii="Times New Roman" w:hAnsi="Times New Roman"/>
          <w:sz w:val="24"/>
        </w:rPr>
      </w:pPr>
      <w:r w:rsidRPr="0099761E">
        <w:rPr>
          <w:rFonts w:ascii="Times New Roman" w:hAnsi="Times New Roman"/>
          <w:sz w:val="24"/>
        </w:rPr>
        <w:t>a. er worden geen gegevens verwerkt in strijd met enig wettelijk voorschrift;</w:t>
      </w:r>
    </w:p>
    <w:p w:rsidRPr="0099761E" w:rsidR="0099761E" w:rsidP="0099761E" w:rsidRDefault="0099761E" w14:paraId="3CDAD547" w14:textId="77777777">
      <w:pPr>
        <w:ind w:firstLine="284"/>
        <w:rPr>
          <w:rFonts w:ascii="Times New Roman" w:hAnsi="Times New Roman"/>
          <w:sz w:val="24"/>
        </w:rPr>
      </w:pPr>
      <w:r w:rsidRPr="0099761E">
        <w:rPr>
          <w:rFonts w:ascii="Times New Roman" w:hAnsi="Times New Roman"/>
          <w:sz w:val="24"/>
        </w:rPr>
        <w:t>b. de kwaliteitsregistratie voldoet aan de eisen van noodzakelijkheid, proportionaliteit en subsidiariteit;</w:t>
      </w:r>
    </w:p>
    <w:p w:rsidRPr="0099761E" w:rsidR="0099761E" w:rsidP="0099761E" w:rsidRDefault="0099761E" w14:paraId="3234D4E4" w14:textId="77777777">
      <w:pPr>
        <w:ind w:firstLine="284"/>
        <w:rPr>
          <w:rFonts w:ascii="Times New Roman" w:hAnsi="Times New Roman"/>
          <w:sz w:val="24"/>
        </w:rPr>
      </w:pPr>
      <w:r w:rsidRPr="0099761E">
        <w:rPr>
          <w:rFonts w:ascii="Times New Roman" w:hAnsi="Times New Roman"/>
          <w:sz w:val="24"/>
        </w:rPr>
        <w:t xml:space="preserve">c. de kwaliteitsregistratie heeft, geheel of gedeeltelijk, betrekking op zorg die wordt geleverd door zorgaanbieders die medisch specialistische zorg leveren en heeft geen betrekking op </w:t>
      </w:r>
      <w:proofErr w:type="spellStart"/>
      <w:r w:rsidRPr="0099761E">
        <w:rPr>
          <w:rFonts w:ascii="Times New Roman" w:hAnsi="Times New Roman"/>
          <w:sz w:val="24"/>
        </w:rPr>
        <w:t>Wlz</w:t>
      </w:r>
      <w:proofErr w:type="spellEnd"/>
      <w:r w:rsidRPr="0099761E">
        <w:rPr>
          <w:rFonts w:ascii="Times New Roman" w:hAnsi="Times New Roman"/>
          <w:sz w:val="24"/>
        </w:rPr>
        <w:t>-zorg of geneeskundige zorg zoals klinisch-psychologen of psychiaters die plegen te bieden;</w:t>
      </w:r>
    </w:p>
    <w:p w:rsidRPr="0099761E" w:rsidR="0099761E" w:rsidP="0099761E" w:rsidRDefault="0099761E" w14:paraId="2FD80F56" w14:textId="77777777">
      <w:pPr>
        <w:ind w:firstLine="284"/>
        <w:rPr>
          <w:rFonts w:ascii="Times New Roman" w:hAnsi="Times New Roman"/>
          <w:sz w:val="24"/>
        </w:rPr>
      </w:pPr>
      <w:r w:rsidRPr="0099761E">
        <w:rPr>
          <w:rFonts w:ascii="Times New Roman" w:hAnsi="Times New Roman"/>
          <w:sz w:val="24"/>
        </w:rPr>
        <w:t>d. er is bij belanghebbende organisaties van cliënten, zorgaanbieders, zorgverleners en zorgverzekeraars voldoende draagvlak voor de kwaliteitsregistratie;</w:t>
      </w:r>
    </w:p>
    <w:p w:rsidRPr="0099761E" w:rsidR="0099761E" w:rsidP="0099761E" w:rsidRDefault="0099761E" w14:paraId="0ED12E49" w14:textId="77777777">
      <w:pPr>
        <w:ind w:firstLine="284"/>
        <w:rPr>
          <w:rFonts w:ascii="Times New Roman" w:hAnsi="Times New Roman"/>
          <w:sz w:val="24"/>
        </w:rPr>
      </w:pPr>
      <w:r w:rsidRPr="0099761E">
        <w:rPr>
          <w:rFonts w:ascii="Times New Roman" w:hAnsi="Times New Roman"/>
          <w:sz w:val="24"/>
        </w:rPr>
        <w:t>e. in de aanvraag is aandacht besteed aan de mate waarin resultaten uit de kwaliteitsregistraties herleidbaar zijn tot zorgverleners. De mate waarin deze herleidbaarheid noodzakelijk is voor het functioneren van de kwaliteitsregistratie is gemotiveerd afgewogen tegen de mate waarin herleidbaarheid impact heeft op zorgverleners;</w:t>
      </w:r>
    </w:p>
    <w:p w:rsidRPr="0099761E" w:rsidR="0099761E" w:rsidP="0099761E" w:rsidRDefault="0099761E" w14:paraId="09E96A68" w14:textId="77777777">
      <w:pPr>
        <w:ind w:firstLine="284"/>
        <w:rPr>
          <w:rFonts w:ascii="Times New Roman" w:hAnsi="Times New Roman"/>
          <w:sz w:val="24"/>
        </w:rPr>
      </w:pPr>
      <w:r w:rsidRPr="0099761E">
        <w:rPr>
          <w:rFonts w:ascii="Times New Roman" w:hAnsi="Times New Roman"/>
          <w:sz w:val="24"/>
        </w:rPr>
        <w:t>f. de kwaliteitsregistratie omschrijft op een heldere en begrijpelijke wijze:</w:t>
      </w:r>
    </w:p>
    <w:p w:rsidRPr="0099761E" w:rsidR="0099761E" w:rsidP="0099761E" w:rsidRDefault="0099761E" w14:paraId="5AA3E0FC" w14:textId="77777777">
      <w:pPr>
        <w:ind w:firstLine="284"/>
        <w:rPr>
          <w:rFonts w:ascii="Times New Roman" w:hAnsi="Times New Roman"/>
          <w:sz w:val="24"/>
        </w:rPr>
      </w:pPr>
      <w:r w:rsidRPr="0099761E">
        <w:rPr>
          <w:rFonts w:ascii="Times New Roman" w:hAnsi="Times New Roman"/>
          <w:sz w:val="24"/>
        </w:rPr>
        <w:t>1°. het doel van de kwaliteitsregistratie, zodanig dat inzicht wordt geboden in de wijze waarop dat doel zich verhoudt tot het in dit onderdeel bepaalde onder 2° tot en met 7°;</w:t>
      </w:r>
    </w:p>
    <w:p w:rsidRPr="0099761E" w:rsidR="0099761E" w:rsidP="0099761E" w:rsidRDefault="0099761E" w14:paraId="5BFB0F24" w14:textId="77777777">
      <w:pPr>
        <w:ind w:firstLine="284"/>
        <w:rPr>
          <w:rFonts w:ascii="Times New Roman" w:hAnsi="Times New Roman"/>
          <w:sz w:val="24"/>
        </w:rPr>
      </w:pPr>
      <w:r w:rsidRPr="0099761E">
        <w:rPr>
          <w:rFonts w:ascii="Times New Roman" w:hAnsi="Times New Roman"/>
          <w:sz w:val="24"/>
        </w:rPr>
        <w:t>2°. de gegevens, waaronder persoonsgegevens, waaronder gegevens over gezondheid, genetische gegevens, of persoonsgegevens waaruit ras of etnische afkomst blijken, waarvan de verwerking voor dat doel noodzakelijk is;</w:t>
      </w:r>
    </w:p>
    <w:p w:rsidRPr="0099761E" w:rsidR="0099761E" w:rsidP="0099761E" w:rsidRDefault="0099761E" w14:paraId="4980D1FC" w14:textId="77777777">
      <w:pPr>
        <w:ind w:firstLine="284"/>
        <w:rPr>
          <w:rFonts w:ascii="Times New Roman" w:hAnsi="Times New Roman"/>
          <w:sz w:val="24"/>
        </w:rPr>
      </w:pPr>
      <w:r w:rsidRPr="0099761E">
        <w:rPr>
          <w:rFonts w:ascii="Times New Roman" w:hAnsi="Times New Roman"/>
          <w:sz w:val="24"/>
        </w:rPr>
        <w:t>3°. de verwerkingshandelingen die op die gegevens kunnen worden toegepast;</w:t>
      </w:r>
    </w:p>
    <w:p w:rsidRPr="0099761E" w:rsidR="0099761E" w:rsidP="0099761E" w:rsidRDefault="0099761E" w14:paraId="6E049EB0" w14:textId="77777777">
      <w:pPr>
        <w:ind w:firstLine="284"/>
        <w:rPr>
          <w:rFonts w:ascii="Times New Roman" w:hAnsi="Times New Roman"/>
          <w:sz w:val="24"/>
        </w:rPr>
      </w:pPr>
      <w:r w:rsidRPr="0099761E">
        <w:rPr>
          <w:rFonts w:ascii="Times New Roman" w:hAnsi="Times New Roman"/>
          <w:sz w:val="24"/>
        </w:rPr>
        <w:t>4°. de wijze waarop de gegevens door passende technische en organisatorische maatregelen worden beveiligd tegen verlies of onrechtmatige verwerking;</w:t>
      </w:r>
    </w:p>
    <w:p w:rsidRPr="0099761E" w:rsidR="0099761E" w:rsidP="0099761E" w:rsidRDefault="0099761E" w14:paraId="4248C697" w14:textId="77777777">
      <w:pPr>
        <w:ind w:firstLine="284"/>
        <w:rPr>
          <w:rFonts w:ascii="Times New Roman" w:hAnsi="Times New Roman"/>
          <w:sz w:val="24"/>
        </w:rPr>
      </w:pPr>
      <w:r w:rsidRPr="0099761E">
        <w:rPr>
          <w:rFonts w:ascii="Times New Roman" w:hAnsi="Times New Roman"/>
          <w:sz w:val="24"/>
        </w:rPr>
        <w:t>5°. de bewaartermijnen van die gegevens;</w:t>
      </w:r>
    </w:p>
    <w:p w:rsidRPr="0099761E" w:rsidR="0099761E" w:rsidP="0099761E" w:rsidRDefault="0099761E" w14:paraId="7CF7640C" w14:textId="77777777">
      <w:pPr>
        <w:ind w:firstLine="284"/>
        <w:rPr>
          <w:rFonts w:ascii="Times New Roman" w:hAnsi="Times New Roman"/>
          <w:sz w:val="24"/>
        </w:rPr>
      </w:pPr>
      <w:r w:rsidRPr="0099761E">
        <w:rPr>
          <w:rFonts w:ascii="Times New Roman" w:hAnsi="Times New Roman"/>
          <w:sz w:val="24"/>
        </w:rPr>
        <w:t xml:space="preserve">6°. de cliëntenpopulatie waarop de gegevens betrekking hebben; </w:t>
      </w:r>
    </w:p>
    <w:p w:rsidRPr="0099761E" w:rsidR="0099761E" w:rsidP="0099761E" w:rsidRDefault="0099761E" w14:paraId="39C60E5B" w14:textId="77777777">
      <w:pPr>
        <w:ind w:firstLine="284"/>
        <w:rPr>
          <w:rFonts w:ascii="Times New Roman" w:hAnsi="Times New Roman"/>
          <w:sz w:val="24"/>
        </w:rPr>
      </w:pPr>
      <w:r w:rsidRPr="0099761E">
        <w:rPr>
          <w:rFonts w:ascii="Times New Roman" w:hAnsi="Times New Roman"/>
          <w:sz w:val="24"/>
        </w:rPr>
        <w:t>7°. welke categorieën van zorgaanbieders de gegevens moeten verstrekken; en</w:t>
      </w:r>
    </w:p>
    <w:p w:rsidRPr="0099761E" w:rsidR="0099761E" w:rsidP="0099761E" w:rsidRDefault="0099761E" w14:paraId="7E218568" w14:textId="77777777">
      <w:pPr>
        <w:ind w:firstLine="284"/>
        <w:rPr>
          <w:rFonts w:ascii="Times New Roman" w:hAnsi="Times New Roman"/>
          <w:sz w:val="24"/>
        </w:rPr>
      </w:pPr>
      <w:r w:rsidRPr="0099761E">
        <w:rPr>
          <w:rFonts w:ascii="Times New Roman" w:hAnsi="Times New Roman"/>
          <w:sz w:val="24"/>
        </w:rPr>
        <w:t>8°. wie de registratiehouder is van de kwaliteitsregistratie die verantwoordelijk is voor de inhoudelijke ontwikkeling en instandhouding van die kwaliteitsregistratie, alsmede voor de naleving van de voorwaarden waaronder de opname in het register voor kwaliteitsregistraties geschiedt; en</w:t>
      </w:r>
    </w:p>
    <w:p w:rsidRPr="0099761E" w:rsidR="0099761E" w:rsidP="0099761E" w:rsidRDefault="0099761E" w14:paraId="6707EA81" w14:textId="77777777">
      <w:pPr>
        <w:ind w:firstLine="284"/>
        <w:rPr>
          <w:rFonts w:ascii="Times New Roman" w:hAnsi="Times New Roman"/>
          <w:sz w:val="24"/>
        </w:rPr>
      </w:pPr>
      <w:r w:rsidRPr="0099761E">
        <w:rPr>
          <w:rFonts w:ascii="Times New Roman" w:hAnsi="Times New Roman"/>
          <w:sz w:val="24"/>
        </w:rPr>
        <w:lastRenderedPageBreak/>
        <w:t xml:space="preserve">g. ten aanzien van de kwaliteitsregistratie is een </w:t>
      </w:r>
      <w:proofErr w:type="spellStart"/>
      <w:r w:rsidRPr="0099761E">
        <w:rPr>
          <w:rFonts w:ascii="Times New Roman" w:hAnsi="Times New Roman"/>
          <w:sz w:val="24"/>
        </w:rPr>
        <w:t>gegevensbeschermingseffectbeoordeling</w:t>
      </w:r>
      <w:proofErr w:type="spellEnd"/>
      <w:r w:rsidRPr="0099761E">
        <w:rPr>
          <w:rFonts w:ascii="Times New Roman" w:hAnsi="Times New Roman"/>
          <w:sz w:val="24"/>
        </w:rPr>
        <w:t xml:space="preserve"> als bedoeld in artikel 35 van de Algemene verordening gegevensbescherming uitgevoerd, waarover in het geval artikel 36 van de Algemene verordening gegevensbescherming daartoe verplicht, de Autoriteit Persoonsgegevens is geraadpleegd.</w:t>
      </w:r>
    </w:p>
    <w:p w:rsidR="00075E51" w:rsidP="009B08DE" w:rsidRDefault="0099761E" w14:paraId="48D83B64" w14:textId="4F2F04D1">
      <w:pPr>
        <w:ind w:firstLine="284"/>
        <w:rPr>
          <w:rFonts w:ascii="Times New Roman" w:hAnsi="Times New Roman"/>
          <w:sz w:val="24"/>
        </w:rPr>
      </w:pPr>
      <w:r w:rsidRPr="0099761E">
        <w:rPr>
          <w:rFonts w:ascii="Times New Roman" w:hAnsi="Times New Roman"/>
          <w:sz w:val="24"/>
        </w:rPr>
        <w:t>2.</w:t>
      </w:r>
      <w:r w:rsidR="00B33121">
        <w:rPr>
          <w:rFonts w:ascii="Times New Roman" w:hAnsi="Times New Roman"/>
          <w:sz w:val="24"/>
        </w:rPr>
        <w:t xml:space="preserve"> </w:t>
      </w:r>
      <w:r w:rsidRPr="0099761E">
        <w:rPr>
          <w:rFonts w:ascii="Times New Roman" w:hAnsi="Times New Roman"/>
          <w:sz w:val="24"/>
        </w:rPr>
        <w:t>Bij ministeriële regeling worden de voorwaarden, genoemd in het eerste lid, nader uitgewerkt.</w:t>
      </w:r>
    </w:p>
    <w:p w:rsidRPr="00075E51" w:rsidR="00075E51" w:rsidP="00075E51" w:rsidRDefault="00B33121" w14:paraId="7BA34135" w14:textId="5089D3F3">
      <w:pPr>
        <w:widowControl w:val="0"/>
        <w:ind w:firstLine="284"/>
        <w:rPr>
          <w:rFonts w:ascii="Times New Roman" w:hAnsi="Times New Roman"/>
          <w:sz w:val="24"/>
          <w:szCs w:val="20"/>
        </w:rPr>
      </w:pPr>
      <w:r>
        <w:rPr>
          <w:rFonts w:ascii="Times New Roman" w:hAnsi="Times New Roman"/>
          <w:sz w:val="24"/>
          <w:szCs w:val="20"/>
        </w:rPr>
        <w:t>3</w:t>
      </w:r>
      <w:r w:rsidRPr="00075E51" w:rsidR="00075E51">
        <w:rPr>
          <w:rFonts w:ascii="Times New Roman" w:hAnsi="Times New Roman"/>
          <w:sz w:val="24"/>
          <w:szCs w:val="20"/>
        </w:rPr>
        <w:t>. Bij of krachtens algemene maatregel van bestuur kunnen regels worden gesteld over de wijze waarop wordt voorkomen dat een registratiehouder op enige wijze onder invloed staat van een kwaadwillende buitenlandse mogendheid.</w:t>
      </w:r>
    </w:p>
    <w:p w:rsidR="0099761E" w:rsidP="009B08DE" w:rsidRDefault="00B33121" w14:paraId="35BC3D4B" w14:textId="529504D1">
      <w:pPr>
        <w:ind w:firstLine="284"/>
        <w:rPr>
          <w:rFonts w:ascii="Times New Roman" w:hAnsi="Times New Roman"/>
          <w:sz w:val="24"/>
        </w:rPr>
      </w:pPr>
      <w:r>
        <w:rPr>
          <w:rFonts w:ascii="Times New Roman" w:hAnsi="Times New Roman"/>
          <w:sz w:val="24"/>
        </w:rPr>
        <w:t>4</w:t>
      </w:r>
      <w:r w:rsidRPr="00075E51" w:rsidR="00075E51">
        <w:rPr>
          <w:rFonts w:ascii="Times New Roman" w:hAnsi="Times New Roman"/>
          <w:sz w:val="24"/>
        </w:rPr>
        <w:t>. De registratiehouder is een rechtspersoon zonder winstoogmerk.</w:t>
      </w:r>
      <w:r w:rsidRPr="0099761E" w:rsidR="0099761E">
        <w:rPr>
          <w:rFonts w:ascii="Times New Roman" w:hAnsi="Times New Roman"/>
          <w:sz w:val="24"/>
        </w:rPr>
        <w:t xml:space="preserve"> </w:t>
      </w:r>
    </w:p>
    <w:p w:rsidRPr="00EC2F07" w:rsidR="00EC2F07" w:rsidP="00EC2F07" w:rsidRDefault="00B33121" w14:paraId="11882557" w14:textId="39E6A336">
      <w:pPr>
        <w:ind w:firstLine="284"/>
        <w:rPr>
          <w:rFonts w:ascii="Times New Roman" w:hAnsi="Times New Roman"/>
          <w:sz w:val="24"/>
        </w:rPr>
      </w:pPr>
      <w:r>
        <w:rPr>
          <w:rFonts w:ascii="Times New Roman" w:hAnsi="Times New Roman"/>
          <w:sz w:val="24"/>
        </w:rPr>
        <w:t>5</w:t>
      </w:r>
      <w:r w:rsidRPr="00EC2F07" w:rsidR="00EC2F07">
        <w:rPr>
          <w:rFonts w:ascii="Times New Roman" w:hAnsi="Times New Roman"/>
          <w:sz w:val="24"/>
        </w:rPr>
        <w:t>. Bij ministeriële regeling kunnen:</w:t>
      </w:r>
    </w:p>
    <w:p w:rsidRPr="00EC2F07" w:rsidR="00EC2F07" w:rsidP="00EC2F07" w:rsidRDefault="00EC2F07" w14:paraId="2F0D2BD6" w14:textId="3E528382">
      <w:pPr>
        <w:ind w:firstLine="284"/>
        <w:rPr>
          <w:rFonts w:ascii="Times New Roman" w:hAnsi="Times New Roman"/>
          <w:sz w:val="24"/>
        </w:rPr>
      </w:pPr>
      <w:r w:rsidRPr="00EC2F07">
        <w:rPr>
          <w:rFonts w:ascii="Times New Roman" w:hAnsi="Times New Roman"/>
          <w:sz w:val="24"/>
        </w:rPr>
        <w:t xml:space="preserve">a. </w:t>
      </w:r>
      <w:r w:rsidR="00075E51">
        <w:rPr>
          <w:rFonts w:ascii="Times New Roman" w:hAnsi="Times New Roman"/>
          <w:sz w:val="24"/>
        </w:rPr>
        <w:t xml:space="preserve">aanvullende </w:t>
      </w:r>
      <w:r w:rsidRPr="00EC2F07">
        <w:rPr>
          <w:rFonts w:ascii="Times New Roman" w:hAnsi="Times New Roman"/>
          <w:sz w:val="24"/>
        </w:rPr>
        <w:t>eisen worden gesteld aan de registratiehouder, welke eisen kunnen verschillen voor verschillende registratiehouders;</w:t>
      </w:r>
    </w:p>
    <w:p w:rsidRPr="00EC2F07" w:rsidR="00EC2F07" w:rsidP="00EC2F07" w:rsidRDefault="00EC2F07" w14:paraId="2757712F" w14:textId="77777777">
      <w:pPr>
        <w:ind w:firstLine="284"/>
        <w:rPr>
          <w:rFonts w:ascii="Times New Roman" w:hAnsi="Times New Roman"/>
          <w:sz w:val="24"/>
        </w:rPr>
      </w:pPr>
      <w:r w:rsidRPr="00EC2F07">
        <w:rPr>
          <w:rFonts w:ascii="Times New Roman" w:hAnsi="Times New Roman"/>
          <w:sz w:val="24"/>
        </w:rPr>
        <w:t xml:space="preserve">b. regels worden gesteld over de toetsing van de </w:t>
      </w:r>
      <w:proofErr w:type="spellStart"/>
      <w:r w:rsidRPr="00EC2F07">
        <w:rPr>
          <w:rFonts w:ascii="Times New Roman" w:hAnsi="Times New Roman"/>
          <w:sz w:val="24"/>
        </w:rPr>
        <w:t>gegevensbeschermingseffectbeoordeling</w:t>
      </w:r>
      <w:proofErr w:type="spellEnd"/>
      <w:r w:rsidRPr="00EC2F07">
        <w:rPr>
          <w:rFonts w:ascii="Times New Roman" w:hAnsi="Times New Roman"/>
          <w:sz w:val="24"/>
        </w:rPr>
        <w:t>.</w:t>
      </w:r>
    </w:p>
    <w:p w:rsidRPr="0099761E" w:rsidR="00EC2F07" w:rsidP="00EC2F07" w:rsidRDefault="00B33121" w14:paraId="609DD3A4" w14:textId="67BEB8BC">
      <w:pPr>
        <w:ind w:firstLine="284"/>
        <w:rPr>
          <w:rFonts w:ascii="Times New Roman" w:hAnsi="Times New Roman"/>
          <w:sz w:val="24"/>
        </w:rPr>
      </w:pPr>
      <w:r>
        <w:rPr>
          <w:rFonts w:ascii="Times New Roman" w:hAnsi="Times New Roman"/>
          <w:sz w:val="24"/>
        </w:rPr>
        <w:t>6</w:t>
      </w:r>
      <w:r w:rsidRPr="00EC2F07" w:rsidR="00EC2F07">
        <w:rPr>
          <w:rFonts w:ascii="Times New Roman" w:hAnsi="Times New Roman"/>
          <w:sz w:val="24"/>
        </w:rPr>
        <w:t xml:space="preserve">. Een kwaliteitsregistratie wordt slechts opgenomen in het register voor kwaliteitsregistraties als wordt voldaan aan regels, bedoeld in het </w:t>
      </w:r>
      <w:r>
        <w:rPr>
          <w:rFonts w:ascii="Times New Roman" w:hAnsi="Times New Roman"/>
          <w:sz w:val="24"/>
        </w:rPr>
        <w:t>vijfde</w:t>
      </w:r>
      <w:r w:rsidRPr="00EC2F07" w:rsidR="00EC2F07">
        <w:rPr>
          <w:rFonts w:ascii="Times New Roman" w:hAnsi="Times New Roman"/>
          <w:sz w:val="24"/>
        </w:rPr>
        <w:t xml:space="preserve"> lid.</w:t>
      </w:r>
    </w:p>
    <w:p w:rsidRPr="0099761E" w:rsidR="0099761E" w:rsidP="0099761E" w:rsidRDefault="0099761E" w14:paraId="21CD23EE" w14:textId="77777777">
      <w:pPr>
        <w:rPr>
          <w:rFonts w:ascii="Times New Roman" w:hAnsi="Times New Roman"/>
          <w:b/>
          <w:sz w:val="24"/>
        </w:rPr>
      </w:pPr>
    </w:p>
    <w:p w:rsidRPr="0099761E" w:rsidR="0099761E" w:rsidP="0099761E" w:rsidRDefault="0099761E" w14:paraId="55E823C5" w14:textId="77777777">
      <w:pPr>
        <w:rPr>
          <w:rFonts w:ascii="Times New Roman" w:hAnsi="Times New Roman"/>
          <w:sz w:val="24"/>
        </w:rPr>
      </w:pPr>
      <w:r w:rsidRPr="0099761E">
        <w:rPr>
          <w:rFonts w:ascii="Times New Roman" w:hAnsi="Times New Roman"/>
          <w:b/>
          <w:sz w:val="24"/>
        </w:rPr>
        <w:t>Artikel 11</w:t>
      </w:r>
      <w:r w:rsidR="00BA0F03">
        <w:rPr>
          <w:rFonts w:ascii="Times New Roman" w:hAnsi="Times New Roman"/>
          <w:b/>
          <w:sz w:val="24"/>
        </w:rPr>
        <w:t>p</w:t>
      </w:r>
    </w:p>
    <w:p w:rsidR="0099761E" w:rsidP="0099761E" w:rsidRDefault="0099761E" w14:paraId="45B13341" w14:textId="77777777">
      <w:pPr>
        <w:rPr>
          <w:rFonts w:ascii="Times New Roman" w:hAnsi="Times New Roman"/>
          <w:sz w:val="24"/>
        </w:rPr>
      </w:pPr>
    </w:p>
    <w:p w:rsidRPr="0099761E" w:rsidR="0099761E" w:rsidP="0099761E" w:rsidRDefault="0099761E" w14:paraId="3A0813AA" w14:textId="77777777">
      <w:pPr>
        <w:ind w:firstLine="284"/>
        <w:rPr>
          <w:rFonts w:ascii="Times New Roman" w:hAnsi="Times New Roman"/>
          <w:sz w:val="24"/>
        </w:rPr>
      </w:pPr>
      <w:r w:rsidRPr="0099761E">
        <w:rPr>
          <w:rFonts w:ascii="Times New Roman" w:hAnsi="Times New Roman"/>
          <w:sz w:val="24"/>
        </w:rPr>
        <w:t>1. De registratiehouder mag gegevens, waaronder persoonsgegevens, waaronder gegevens over gezondheid, genetische gegevens of persoonsgegevens waaruit ras of etnische afkomst blijken, verwerken, voor zover dit noodzakelijk is om de kwaliteit van zorg aan de cliëntenpopulatie waarop de betreffende kwaliteitsregistratie ziet te meten en te verbeteren. De verwerking vindt alleen plaats indien:</w:t>
      </w:r>
    </w:p>
    <w:p w:rsidRPr="0099761E" w:rsidR="0099761E" w:rsidP="0099761E" w:rsidRDefault="0099761E" w14:paraId="62E72C6F" w14:textId="77777777">
      <w:pPr>
        <w:ind w:firstLine="284"/>
        <w:rPr>
          <w:rFonts w:ascii="Times New Roman" w:hAnsi="Times New Roman"/>
          <w:sz w:val="24"/>
        </w:rPr>
      </w:pPr>
      <w:r w:rsidRPr="0099761E">
        <w:rPr>
          <w:rFonts w:ascii="Times New Roman" w:hAnsi="Times New Roman"/>
          <w:sz w:val="24"/>
        </w:rPr>
        <w:t>a. dit noodzakelijk is op grond van het bij de aan</w:t>
      </w:r>
      <w:r w:rsidR="00645834">
        <w:rPr>
          <w:rFonts w:ascii="Times New Roman" w:hAnsi="Times New Roman"/>
          <w:sz w:val="24"/>
        </w:rPr>
        <w:t>vraag als bedoeld in artikel 11o</w:t>
      </w:r>
      <w:r w:rsidRPr="0099761E">
        <w:rPr>
          <w:rFonts w:ascii="Times New Roman" w:hAnsi="Times New Roman"/>
          <w:sz w:val="24"/>
        </w:rPr>
        <w:t xml:space="preserve">, eerste lid, onderdeel f, onder 1°, omschreven doel van die kwaliteitsregistratie; </w:t>
      </w:r>
    </w:p>
    <w:p w:rsidRPr="0099761E" w:rsidR="0099761E" w:rsidP="0099761E" w:rsidRDefault="0099761E" w14:paraId="59A089B2" w14:textId="77777777">
      <w:pPr>
        <w:ind w:firstLine="284"/>
        <w:rPr>
          <w:rFonts w:ascii="Times New Roman" w:hAnsi="Times New Roman"/>
          <w:sz w:val="24"/>
        </w:rPr>
      </w:pPr>
      <w:r w:rsidRPr="0099761E">
        <w:rPr>
          <w:rFonts w:ascii="Times New Roman" w:hAnsi="Times New Roman"/>
          <w:sz w:val="24"/>
        </w:rPr>
        <w:t xml:space="preserve">b. deze beperkt is tot de daarbij omschreven gegevens, verwerkingshandelingen, bewaartermijnen en cliëntenpopulatie; en </w:t>
      </w:r>
    </w:p>
    <w:p w:rsidRPr="0099761E" w:rsidR="0099761E" w:rsidP="0099761E" w:rsidRDefault="0099761E" w14:paraId="7ECF56AA" w14:textId="77777777">
      <w:pPr>
        <w:ind w:firstLine="284"/>
        <w:rPr>
          <w:rFonts w:ascii="Times New Roman" w:hAnsi="Times New Roman"/>
          <w:sz w:val="24"/>
        </w:rPr>
      </w:pPr>
      <w:r w:rsidRPr="0099761E">
        <w:rPr>
          <w:rFonts w:ascii="Times New Roman" w:hAnsi="Times New Roman"/>
          <w:sz w:val="24"/>
        </w:rPr>
        <w:t>c. de gegevens afkomstig zijn van een zorgaanbieder die valt onder een daarbij omschreven categorie van zorgaanbieders.</w:t>
      </w:r>
    </w:p>
    <w:p w:rsidRPr="0099761E" w:rsidR="0099761E" w:rsidP="0099761E" w:rsidRDefault="0099761E" w14:paraId="733CB243" w14:textId="77777777">
      <w:pPr>
        <w:ind w:firstLine="284"/>
        <w:rPr>
          <w:rFonts w:ascii="Times New Roman" w:hAnsi="Times New Roman"/>
          <w:sz w:val="24"/>
        </w:rPr>
      </w:pPr>
      <w:r w:rsidRPr="0099761E">
        <w:rPr>
          <w:rFonts w:ascii="Times New Roman" w:hAnsi="Times New Roman"/>
          <w:sz w:val="24"/>
        </w:rPr>
        <w:t xml:space="preserve">2. De registratiehouder, of een onder diens verantwoordelijkheid werkzame verwerker, verwerkt slechts persoonsgegevens als daarop </w:t>
      </w:r>
      <w:proofErr w:type="spellStart"/>
      <w:r w:rsidRPr="0099761E">
        <w:rPr>
          <w:rFonts w:ascii="Times New Roman" w:hAnsi="Times New Roman"/>
          <w:sz w:val="24"/>
        </w:rPr>
        <w:t>pseudonimisering</w:t>
      </w:r>
      <w:proofErr w:type="spellEnd"/>
      <w:r w:rsidRPr="0099761E">
        <w:rPr>
          <w:rFonts w:ascii="Times New Roman" w:hAnsi="Times New Roman"/>
          <w:sz w:val="24"/>
        </w:rPr>
        <w:t xml:space="preserve"> is toegepast en vervolgens ten aanzien van deze verwerkingen onafgebroken is gecontinueerd.</w:t>
      </w:r>
    </w:p>
    <w:p w:rsidRPr="0099761E" w:rsidR="0099761E" w:rsidP="0099761E" w:rsidRDefault="0099761E" w14:paraId="7A8FB3F1" w14:textId="77777777">
      <w:pPr>
        <w:ind w:firstLine="284"/>
        <w:rPr>
          <w:rFonts w:ascii="Times New Roman" w:hAnsi="Times New Roman"/>
          <w:sz w:val="24"/>
        </w:rPr>
      </w:pPr>
      <w:r w:rsidRPr="0099761E">
        <w:rPr>
          <w:rFonts w:ascii="Times New Roman" w:hAnsi="Times New Roman"/>
          <w:sz w:val="24"/>
        </w:rPr>
        <w:t>3. Het is personen die werkzaamheden verrichten voor de registratiehouder of een onder diens verantwoordelijkheid werkzame verwerker verboden om hetgeen hen uit of in verband met die werkzaamheden over natuurlijke personen blijkt of wordt meegedeeld, verder bekend te maken dan voor het functioneren van die kwaliteitsregistratie noodzakelijk is dan wel op grond van deze wet is voorgeschreven of toegestaan.</w:t>
      </w:r>
    </w:p>
    <w:p w:rsidRPr="0099761E" w:rsidR="0099761E" w:rsidP="0099761E" w:rsidRDefault="0099761E" w14:paraId="75F70B46" w14:textId="77777777">
      <w:pPr>
        <w:ind w:firstLine="284"/>
        <w:rPr>
          <w:rFonts w:ascii="Times New Roman" w:hAnsi="Times New Roman"/>
          <w:sz w:val="24"/>
        </w:rPr>
      </w:pPr>
      <w:r w:rsidRPr="0099761E">
        <w:rPr>
          <w:rFonts w:ascii="Times New Roman" w:hAnsi="Times New Roman"/>
          <w:sz w:val="24"/>
        </w:rPr>
        <w:t>4. Het derde lid is niet van toepassing als enig wettelijk voorschrift tot de bekendmaking verplicht.</w:t>
      </w:r>
    </w:p>
    <w:p w:rsidRPr="0099761E" w:rsidR="0099761E" w:rsidP="0099761E" w:rsidRDefault="0099761E" w14:paraId="21787DD5" w14:textId="77777777">
      <w:pPr>
        <w:ind w:firstLine="284"/>
        <w:rPr>
          <w:rFonts w:ascii="Times New Roman" w:hAnsi="Times New Roman"/>
          <w:sz w:val="24"/>
        </w:rPr>
      </w:pPr>
      <w:r w:rsidRPr="0099761E">
        <w:rPr>
          <w:rFonts w:ascii="Times New Roman" w:hAnsi="Times New Roman"/>
          <w:sz w:val="24"/>
        </w:rPr>
        <w:t xml:space="preserve">5. Bij ministeriële regeling kunnen regels worden gesteld met betrekking tot het tweede lid. </w:t>
      </w:r>
    </w:p>
    <w:p w:rsidRPr="0099761E" w:rsidR="0099761E" w:rsidP="0099761E" w:rsidRDefault="0099761E" w14:paraId="26802288" w14:textId="77777777">
      <w:pPr>
        <w:rPr>
          <w:rFonts w:ascii="Times New Roman" w:hAnsi="Times New Roman"/>
          <w:b/>
          <w:sz w:val="24"/>
        </w:rPr>
      </w:pPr>
    </w:p>
    <w:p w:rsidRPr="0099761E" w:rsidR="0099761E" w:rsidP="0099761E" w:rsidRDefault="00BA0F03" w14:paraId="1CB98031" w14:textId="77777777">
      <w:pPr>
        <w:rPr>
          <w:rFonts w:ascii="Times New Roman" w:hAnsi="Times New Roman"/>
          <w:b/>
          <w:sz w:val="24"/>
        </w:rPr>
      </w:pPr>
      <w:r>
        <w:rPr>
          <w:rFonts w:ascii="Times New Roman" w:hAnsi="Times New Roman"/>
          <w:b/>
          <w:sz w:val="24"/>
        </w:rPr>
        <w:t>Artikel 11q</w:t>
      </w:r>
    </w:p>
    <w:p w:rsidR="0099761E" w:rsidP="0099761E" w:rsidRDefault="0099761E" w14:paraId="1377A7E7" w14:textId="77777777">
      <w:pPr>
        <w:rPr>
          <w:rFonts w:ascii="Times New Roman" w:hAnsi="Times New Roman"/>
          <w:sz w:val="24"/>
        </w:rPr>
      </w:pPr>
    </w:p>
    <w:p w:rsidRPr="0099761E" w:rsidR="0099761E" w:rsidP="0099761E" w:rsidRDefault="0099761E" w14:paraId="7071030F" w14:textId="77777777">
      <w:pPr>
        <w:ind w:firstLine="284"/>
        <w:rPr>
          <w:rFonts w:ascii="Times New Roman" w:hAnsi="Times New Roman"/>
          <w:sz w:val="24"/>
        </w:rPr>
      </w:pPr>
      <w:r w:rsidRPr="0099761E">
        <w:rPr>
          <w:rFonts w:ascii="Times New Roman" w:hAnsi="Times New Roman"/>
          <w:sz w:val="24"/>
        </w:rPr>
        <w:t>1. Een zorgaanbieder verstrekt van zijn cliënten kosteloos gegevens, waaronder gegevens waarop een wettelijke geheimhoudingsplicht rust en persoonsgegevens, waaronder gegevens over gezondheid, genetische gegevens of persoonsgegevens waaruit ras of etnische afkomst blijken, aan de registratiehouder, of onder diens verantwoordelijkheid werkzame verwerker, indien en voor zover:</w:t>
      </w:r>
    </w:p>
    <w:p w:rsidRPr="0099761E" w:rsidR="0099761E" w:rsidP="0099761E" w:rsidRDefault="0099761E" w14:paraId="3A8F54DB" w14:textId="77777777">
      <w:pPr>
        <w:ind w:firstLine="284"/>
        <w:rPr>
          <w:rFonts w:ascii="Times New Roman" w:hAnsi="Times New Roman"/>
          <w:sz w:val="24"/>
        </w:rPr>
      </w:pPr>
      <w:r w:rsidRPr="0099761E">
        <w:rPr>
          <w:rFonts w:ascii="Times New Roman" w:hAnsi="Times New Roman"/>
          <w:sz w:val="24"/>
        </w:rPr>
        <w:lastRenderedPageBreak/>
        <w:t>a. de zorgaanbieder valt onder een categorie van zorgaanbieders die op grond van de omschrijving in het register voor kwaliteitsreg</w:t>
      </w:r>
      <w:r w:rsidR="00645834">
        <w:rPr>
          <w:rFonts w:ascii="Times New Roman" w:hAnsi="Times New Roman"/>
          <w:sz w:val="24"/>
        </w:rPr>
        <w:t>istraties bedoeld in artikel 11o</w:t>
      </w:r>
      <w:r w:rsidRPr="0099761E">
        <w:rPr>
          <w:rFonts w:ascii="Times New Roman" w:hAnsi="Times New Roman"/>
          <w:sz w:val="24"/>
        </w:rPr>
        <w:t>, eerste lid, onderdeel f, onder 7°, aan die kwaliteitsregistratie gegevens moet verstrekken;</w:t>
      </w:r>
    </w:p>
    <w:p w:rsidRPr="0099761E" w:rsidR="0099761E" w:rsidP="0099761E" w:rsidRDefault="0099761E" w14:paraId="27B71985" w14:textId="77777777">
      <w:pPr>
        <w:ind w:firstLine="284"/>
        <w:rPr>
          <w:rFonts w:ascii="Times New Roman" w:hAnsi="Times New Roman"/>
          <w:sz w:val="24"/>
        </w:rPr>
      </w:pPr>
      <w:r w:rsidRPr="0099761E">
        <w:rPr>
          <w:rFonts w:ascii="Times New Roman" w:hAnsi="Times New Roman"/>
          <w:sz w:val="24"/>
        </w:rPr>
        <w:t>b. de gegevens betrekking hebben op cliënten die op grond van de omschrijving in het register voor kwaliteitsreg</w:t>
      </w:r>
      <w:r w:rsidR="00645834">
        <w:rPr>
          <w:rFonts w:ascii="Times New Roman" w:hAnsi="Times New Roman"/>
          <w:sz w:val="24"/>
        </w:rPr>
        <w:t>istraties bedoeld in artikel 11o</w:t>
      </w:r>
      <w:r w:rsidRPr="0099761E">
        <w:rPr>
          <w:rFonts w:ascii="Times New Roman" w:hAnsi="Times New Roman"/>
          <w:sz w:val="24"/>
        </w:rPr>
        <w:t>, eerste lid, onderdeel f, onder 6°, vallen binnen de cliëntenpopulatie van die kwaliteitsregistratie; en</w:t>
      </w:r>
    </w:p>
    <w:p w:rsidRPr="0099761E" w:rsidR="0099761E" w:rsidP="0099761E" w:rsidRDefault="0099761E" w14:paraId="365AD37E" w14:textId="77777777">
      <w:pPr>
        <w:ind w:firstLine="284"/>
        <w:rPr>
          <w:rFonts w:ascii="Times New Roman" w:hAnsi="Times New Roman"/>
          <w:sz w:val="24"/>
        </w:rPr>
      </w:pPr>
      <w:r w:rsidRPr="0099761E">
        <w:rPr>
          <w:rFonts w:ascii="Times New Roman" w:hAnsi="Times New Roman"/>
          <w:sz w:val="24"/>
        </w:rPr>
        <w:t>c. de gegevens vallen onder de omschrijving van gegevens die op grond van de omschrijving in het register voor kwaliteitsregistraties door die registratiehouder mogen worden verwerkt.</w:t>
      </w:r>
    </w:p>
    <w:p w:rsidRPr="0099761E" w:rsidR="0099761E" w:rsidP="0099761E" w:rsidRDefault="0099761E" w14:paraId="557049E3" w14:textId="77777777">
      <w:pPr>
        <w:ind w:firstLine="284"/>
        <w:rPr>
          <w:rFonts w:ascii="Times New Roman" w:hAnsi="Times New Roman"/>
          <w:sz w:val="24"/>
        </w:rPr>
      </w:pPr>
      <w:r w:rsidRPr="0099761E">
        <w:rPr>
          <w:rFonts w:ascii="Times New Roman" w:hAnsi="Times New Roman"/>
          <w:sz w:val="24"/>
        </w:rPr>
        <w:t>2. Een zorgverlener of opdrachtnemer die direct of indirect onder de verantwoordelijkheid van een in het eerste lid bedoelde zorgaanbieder werkzaam is, verschaft die zorgaanbieder ten behoeve van de in dat lid bedoelde verstrekking toegang tot de gegevens die de zorgaanbieder op grond van dat lid moet verstrekken.</w:t>
      </w:r>
    </w:p>
    <w:p w:rsidRPr="0099761E" w:rsidR="0099761E" w:rsidP="0099761E" w:rsidRDefault="0099761E" w14:paraId="4FCF5D62" w14:textId="77777777">
      <w:pPr>
        <w:ind w:firstLine="284"/>
        <w:rPr>
          <w:rFonts w:ascii="Times New Roman" w:hAnsi="Times New Roman"/>
          <w:sz w:val="24"/>
        </w:rPr>
      </w:pPr>
      <w:r w:rsidRPr="0099761E">
        <w:rPr>
          <w:rFonts w:ascii="Times New Roman" w:hAnsi="Times New Roman"/>
          <w:sz w:val="24"/>
        </w:rPr>
        <w:t>3. Een zorgaanbieder als bedoeld in het eerste lid,</w:t>
      </w:r>
      <w:r w:rsidRPr="0099761E">
        <w:rPr>
          <w:rFonts w:ascii="Times New Roman" w:hAnsi="Times New Roman"/>
          <w:color w:val="FF0000"/>
          <w:sz w:val="24"/>
        </w:rPr>
        <w:t xml:space="preserve"> </w:t>
      </w:r>
      <w:r w:rsidRPr="0099761E">
        <w:rPr>
          <w:rFonts w:ascii="Times New Roman" w:hAnsi="Times New Roman"/>
          <w:sz w:val="24"/>
        </w:rPr>
        <w:t xml:space="preserve">past op de in dat lid bedoelde gegevens </w:t>
      </w:r>
      <w:proofErr w:type="spellStart"/>
      <w:r w:rsidRPr="0099761E">
        <w:rPr>
          <w:rFonts w:ascii="Times New Roman" w:hAnsi="Times New Roman"/>
          <w:sz w:val="24"/>
        </w:rPr>
        <w:t>pseudonimisering</w:t>
      </w:r>
      <w:proofErr w:type="spellEnd"/>
      <w:r w:rsidRPr="0099761E">
        <w:rPr>
          <w:rFonts w:ascii="Times New Roman" w:hAnsi="Times New Roman"/>
          <w:sz w:val="24"/>
        </w:rPr>
        <w:t xml:space="preserve"> toe, alvorens de gegevens te verstrekken.</w:t>
      </w:r>
    </w:p>
    <w:p w:rsidRPr="0099761E" w:rsidR="0099761E" w:rsidP="0099761E" w:rsidRDefault="0099761E" w14:paraId="613E6339" w14:textId="77777777">
      <w:pPr>
        <w:rPr>
          <w:rFonts w:ascii="Times New Roman" w:hAnsi="Times New Roman"/>
          <w:sz w:val="24"/>
        </w:rPr>
      </w:pPr>
    </w:p>
    <w:p w:rsidRPr="0099761E" w:rsidR="0099761E" w:rsidP="0099761E" w:rsidRDefault="00BA0F03" w14:paraId="31716DC1" w14:textId="77777777">
      <w:pPr>
        <w:rPr>
          <w:rFonts w:ascii="Times New Roman" w:hAnsi="Times New Roman"/>
          <w:b/>
          <w:sz w:val="24"/>
        </w:rPr>
      </w:pPr>
      <w:r>
        <w:rPr>
          <w:rFonts w:ascii="Times New Roman" w:hAnsi="Times New Roman"/>
          <w:b/>
          <w:sz w:val="24"/>
        </w:rPr>
        <w:t>Artikel 11r</w:t>
      </w:r>
    </w:p>
    <w:p w:rsidR="0099761E" w:rsidP="0099761E" w:rsidRDefault="0099761E" w14:paraId="678C5C1A" w14:textId="77777777">
      <w:pPr>
        <w:rPr>
          <w:rFonts w:ascii="Times New Roman" w:hAnsi="Times New Roman"/>
          <w:sz w:val="24"/>
        </w:rPr>
      </w:pPr>
    </w:p>
    <w:p w:rsidRPr="0099761E" w:rsidR="0099761E" w:rsidP="0099761E" w:rsidRDefault="0099761E" w14:paraId="0EB64D3B" w14:textId="77777777">
      <w:pPr>
        <w:ind w:firstLine="284"/>
        <w:rPr>
          <w:rFonts w:ascii="Times New Roman" w:hAnsi="Times New Roman"/>
          <w:sz w:val="24"/>
        </w:rPr>
      </w:pPr>
      <w:r w:rsidRPr="0099761E">
        <w:rPr>
          <w:rFonts w:ascii="Times New Roman" w:hAnsi="Times New Roman"/>
          <w:sz w:val="24"/>
        </w:rPr>
        <w:t>1. Bij algemene maatregel van bestuur kun</w:t>
      </w:r>
      <w:r w:rsidR="00645834">
        <w:rPr>
          <w:rFonts w:ascii="Times New Roman" w:hAnsi="Times New Roman"/>
          <w:sz w:val="24"/>
        </w:rPr>
        <w:t>nen in aanvulling op artikel 11o</w:t>
      </w:r>
      <w:r w:rsidRPr="0099761E">
        <w:rPr>
          <w:rFonts w:ascii="Times New Roman" w:hAnsi="Times New Roman"/>
          <w:sz w:val="24"/>
        </w:rPr>
        <w:t xml:space="preserve">, eerste lid, regels worden gesteld over de voorwaarden waaraan een kwaliteitsregistratie dient te voldoen met betrekking tot de rechten van cliënten en de uitoefening daarvan. </w:t>
      </w:r>
    </w:p>
    <w:p w:rsidRPr="0099761E" w:rsidR="0099761E" w:rsidP="0099761E" w:rsidRDefault="0099761E" w14:paraId="02BD869C" w14:textId="77777777">
      <w:pPr>
        <w:ind w:firstLine="284"/>
        <w:rPr>
          <w:rFonts w:ascii="Times New Roman" w:hAnsi="Times New Roman"/>
          <w:sz w:val="24"/>
        </w:rPr>
      </w:pPr>
      <w:r w:rsidRPr="0099761E">
        <w:rPr>
          <w:rFonts w:ascii="Times New Roman" w:hAnsi="Times New Roman"/>
          <w:sz w:val="24"/>
        </w:rPr>
        <w:t>2. Bij algemene maatregel van bestuur kunnen regels worden gesteld met betrekking tot het verwijderen of overdragen van gegevens uit een kwaliteitsregistratie die niet langer actief is of niet langer in het register voor kwaliteitsregistraties is opgenomen, of uit een kwaliteitsregistratie wiens verwerkingsverantwoordelijke ingrijpende veranderingen doormaakt of dreigt door te maken.</w:t>
      </w:r>
    </w:p>
    <w:p w:rsidRPr="0099761E" w:rsidR="0099761E" w:rsidP="0099761E" w:rsidRDefault="0099761E" w14:paraId="3BE1CEA9" w14:textId="77777777">
      <w:pPr>
        <w:rPr>
          <w:rFonts w:ascii="Times New Roman" w:hAnsi="Times New Roman"/>
          <w:sz w:val="24"/>
        </w:rPr>
      </w:pPr>
    </w:p>
    <w:p w:rsidRPr="0099761E" w:rsidR="0099761E" w:rsidP="0099761E" w:rsidRDefault="00BA0F03" w14:paraId="60C207E1" w14:textId="77777777">
      <w:pPr>
        <w:rPr>
          <w:rFonts w:ascii="Times New Roman" w:hAnsi="Times New Roman"/>
          <w:b/>
          <w:sz w:val="24"/>
        </w:rPr>
      </w:pPr>
      <w:r>
        <w:rPr>
          <w:rFonts w:ascii="Times New Roman" w:hAnsi="Times New Roman"/>
          <w:b/>
          <w:sz w:val="24"/>
        </w:rPr>
        <w:t>Artikel 11s</w:t>
      </w:r>
    </w:p>
    <w:p w:rsidR="0099761E" w:rsidP="0099761E" w:rsidRDefault="0099761E" w14:paraId="0EB53575" w14:textId="77777777">
      <w:pPr>
        <w:rPr>
          <w:rFonts w:ascii="Times New Roman" w:hAnsi="Times New Roman"/>
          <w:sz w:val="24"/>
        </w:rPr>
      </w:pPr>
    </w:p>
    <w:p w:rsidRPr="0099761E" w:rsidR="0099761E" w:rsidP="0099761E" w:rsidRDefault="0099761E" w14:paraId="58D08080" w14:textId="77777777">
      <w:pPr>
        <w:ind w:firstLine="284"/>
        <w:rPr>
          <w:rFonts w:ascii="Times New Roman" w:hAnsi="Times New Roman"/>
          <w:sz w:val="24"/>
        </w:rPr>
      </w:pPr>
      <w:r w:rsidRPr="0099761E">
        <w:rPr>
          <w:rFonts w:ascii="Times New Roman" w:hAnsi="Times New Roman"/>
          <w:sz w:val="24"/>
        </w:rPr>
        <w:t>Bij ministeriële regeling kan worden bepaald:</w:t>
      </w:r>
    </w:p>
    <w:p w:rsidRPr="0099761E" w:rsidR="0099761E" w:rsidP="0099761E" w:rsidRDefault="0099761E" w14:paraId="51DE94C7" w14:textId="77777777">
      <w:pPr>
        <w:ind w:firstLine="284"/>
        <w:rPr>
          <w:rFonts w:ascii="Times New Roman" w:hAnsi="Times New Roman"/>
          <w:sz w:val="24"/>
        </w:rPr>
      </w:pPr>
      <w:r w:rsidRPr="0099761E">
        <w:rPr>
          <w:rFonts w:ascii="Times New Roman" w:hAnsi="Times New Roman"/>
          <w:sz w:val="24"/>
        </w:rPr>
        <w:t xml:space="preserve">a. op welke wijze de verstrekking van </w:t>
      </w:r>
      <w:r w:rsidR="00EC2F07">
        <w:rPr>
          <w:rFonts w:ascii="Times New Roman" w:hAnsi="Times New Roman"/>
          <w:sz w:val="24"/>
        </w:rPr>
        <w:t>gegevens, bedoeld in artikel 11q</w:t>
      </w:r>
      <w:r w:rsidRPr="0099761E">
        <w:rPr>
          <w:rFonts w:ascii="Times New Roman" w:hAnsi="Times New Roman"/>
          <w:sz w:val="24"/>
        </w:rPr>
        <w:t>, eerste lid, plaatsvindt;</w:t>
      </w:r>
    </w:p>
    <w:p w:rsidRPr="0099761E" w:rsidR="0099761E" w:rsidP="0099761E" w:rsidRDefault="0099761E" w14:paraId="62FE6DCF" w14:textId="77777777">
      <w:pPr>
        <w:ind w:firstLine="284"/>
        <w:rPr>
          <w:rFonts w:ascii="Times New Roman" w:hAnsi="Times New Roman"/>
          <w:sz w:val="24"/>
        </w:rPr>
      </w:pPr>
      <w:r w:rsidRPr="0099761E">
        <w:rPr>
          <w:rFonts w:ascii="Times New Roman" w:hAnsi="Times New Roman"/>
          <w:sz w:val="24"/>
        </w:rPr>
        <w:t>b. op welke wijze deze gegevens door passende technische en organisatorische maatregelen worden beveiligd tegen verlies of onrechtmatige verwerking.</w:t>
      </w:r>
    </w:p>
    <w:p w:rsidRPr="0099761E" w:rsidR="0099761E" w:rsidP="0099761E" w:rsidRDefault="0099761E" w14:paraId="55C77E08" w14:textId="77777777">
      <w:pPr>
        <w:rPr>
          <w:rFonts w:ascii="Times New Roman" w:hAnsi="Times New Roman"/>
          <w:sz w:val="24"/>
        </w:rPr>
      </w:pPr>
    </w:p>
    <w:p w:rsidRPr="0099761E" w:rsidR="0099761E" w:rsidP="0099761E" w:rsidRDefault="0099761E" w14:paraId="613ADEF5" w14:textId="77777777">
      <w:pPr>
        <w:rPr>
          <w:rFonts w:ascii="Times New Roman" w:hAnsi="Times New Roman"/>
          <w:i/>
          <w:sz w:val="24"/>
        </w:rPr>
      </w:pPr>
      <w:r w:rsidRPr="0099761E">
        <w:rPr>
          <w:rFonts w:ascii="Times New Roman" w:hAnsi="Times New Roman"/>
          <w:b/>
          <w:sz w:val="24"/>
        </w:rPr>
        <w:t>Artikel 11</w:t>
      </w:r>
      <w:r w:rsidR="00BA0F03">
        <w:rPr>
          <w:rFonts w:ascii="Times New Roman" w:hAnsi="Times New Roman"/>
          <w:b/>
          <w:sz w:val="24"/>
        </w:rPr>
        <w:t>t</w:t>
      </w:r>
    </w:p>
    <w:p w:rsidR="0099761E" w:rsidP="0099761E" w:rsidRDefault="0099761E" w14:paraId="2A8845FB" w14:textId="77777777">
      <w:pPr>
        <w:rPr>
          <w:rFonts w:ascii="Times New Roman" w:hAnsi="Times New Roman"/>
          <w:sz w:val="24"/>
        </w:rPr>
      </w:pPr>
    </w:p>
    <w:p w:rsidRPr="0099761E" w:rsidR="0099761E" w:rsidP="0099761E" w:rsidRDefault="00D54FCA" w14:paraId="48F17404" w14:textId="77777777">
      <w:pPr>
        <w:ind w:firstLine="284"/>
        <w:rPr>
          <w:rFonts w:ascii="Times New Roman" w:hAnsi="Times New Roman"/>
          <w:sz w:val="24"/>
        </w:rPr>
      </w:pPr>
      <w:r>
        <w:rPr>
          <w:rFonts w:ascii="Times New Roman" w:hAnsi="Times New Roman"/>
          <w:sz w:val="24"/>
        </w:rPr>
        <w:t>1. In afwijking van artikel 11l</w:t>
      </w:r>
      <w:r w:rsidRPr="0099761E" w:rsidR="0099761E">
        <w:rPr>
          <w:rFonts w:ascii="Times New Roman" w:hAnsi="Times New Roman"/>
          <w:sz w:val="24"/>
        </w:rPr>
        <w:t>, vierde lid, kan het Zorginstituut een kwaliteitsregistratie voor een door het Zorginstituut te bepalen periode van ten hoogste twee jaren onder daarbij gestelde voorwaarden voorwaardelijk opnemen in het register voor kwaliteitsregistraties.</w:t>
      </w:r>
    </w:p>
    <w:p w:rsidRPr="0099761E" w:rsidR="0099761E" w:rsidP="0099761E" w:rsidRDefault="0099761E" w14:paraId="71FCA261" w14:textId="77777777">
      <w:pPr>
        <w:ind w:firstLine="284"/>
        <w:rPr>
          <w:rFonts w:ascii="Times New Roman" w:hAnsi="Times New Roman"/>
          <w:sz w:val="24"/>
        </w:rPr>
      </w:pPr>
      <w:r w:rsidRPr="0099761E">
        <w:rPr>
          <w:rFonts w:ascii="Times New Roman" w:hAnsi="Times New Roman"/>
          <w:sz w:val="24"/>
        </w:rPr>
        <w:t>2. Een besluit als bedoeld in het eerste lid kan worden genomen als is voldaan aan de volgende voorwaarden:</w:t>
      </w:r>
    </w:p>
    <w:p w:rsidRPr="0099761E" w:rsidR="0099761E" w:rsidP="0099761E" w:rsidRDefault="0099761E" w14:paraId="03EE56C8" w14:textId="77777777">
      <w:pPr>
        <w:ind w:firstLine="284"/>
        <w:rPr>
          <w:rFonts w:ascii="Times New Roman" w:hAnsi="Times New Roman"/>
          <w:sz w:val="24"/>
        </w:rPr>
      </w:pPr>
      <w:r w:rsidRPr="0099761E">
        <w:rPr>
          <w:rFonts w:ascii="Times New Roman" w:hAnsi="Times New Roman"/>
          <w:sz w:val="24"/>
        </w:rPr>
        <w:t>a. er is ten aanzien van de kwaliteitsregistratie nog niet voldaan aan het bepaalde bij of krachtens artik</w:t>
      </w:r>
      <w:r w:rsidR="00645834">
        <w:rPr>
          <w:rFonts w:ascii="Times New Roman" w:hAnsi="Times New Roman"/>
          <w:sz w:val="24"/>
        </w:rPr>
        <w:t>el 11o</w:t>
      </w:r>
      <w:r w:rsidRPr="0099761E">
        <w:rPr>
          <w:rFonts w:ascii="Times New Roman" w:hAnsi="Times New Roman"/>
          <w:sz w:val="24"/>
        </w:rPr>
        <w:t>; en</w:t>
      </w:r>
    </w:p>
    <w:p w:rsidRPr="0099761E" w:rsidR="0099761E" w:rsidP="0099761E" w:rsidRDefault="0099761E" w14:paraId="6983EDBA" w14:textId="77777777">
      <w:pPr>
        <w:ind w:firstLine="284"/>
        <w:rPr>
          <w:rFonts w:ascii="Times New Roman" w:hAnsi="Times New Roman"/>
          <w:sz w:val="24"/>
        </w:rPr>
      </w:pPr>
      <w:r w:rsidRPr="0099761E">
        <w:rPr>
          <w:rFonts w:ascii="Times New Roman" w:hAnsi="Times New Roman"/>
          <w:sz w:val="24"/>
        </w:rPr>
        <w:t>b. er zijn voldoende aanwijzingen dat de kwaliteitsregistratie, binnen de periode van voorwaardelijke opname zal kunnen voldoen aan de voo</w:t>
      </w:r>
      <w:r w:rsidR="00645834">
        <w:rPr>
          <w:rFonts w:ascii="Times New Roman" w:hAnsi="Times New Roman"/>
          <w:sz w:val="24"/>
        </w:rPr>
        <w:t>rwaarden, bedoeld in artikel 11o</w:t>
      </w:r>
      <w:r w:rsidRPr="0099761E">
        <w:rPr>
          <w:rFonts w:ascii="Times New Roman" w:hAnsi="Times New Roman"/>
          <w:sz w:val="24"/>
        </w:rPr>
        <w:t>.</w:t>
      </w:r>
    </w:p>
    <w:p w:rsidRPr="0099761E" w:rsidR="0099761E" w:rsidP="0099761E" w:rsidRDefault="0099761E" w14:paraId="0543E5D2" w14:textId="77777777">
      <w:pPr>
        <w:ind w:firstLine="284"/>
        <w:rPr>
          <w:rFonts w:ascii="Times New Roman" w:hAnsi="Times New Roman"/>
          <w:sz w:val="24"/>
        </w:rPr>
      </w:pPr>
      <w:r w:rsidRPr="0099761E">
        <w:rPr>
          <w:rFonts w:ascii="Times New Roman" w:hAnsi="Times New Roman"/>
          <w:sz w:val="24"/>
        </w:rPr>
        <w:t>3. Het Zorginstituut neemt het besluit, bedoeld in het eerste lid, niet dan nadat organis</w:t>
      </w:r>
      <w:r w:rsidR="00645834">
        <w:rPr>
          <w:rFonts w:ascii="Times New Roman" w:hAnsi="Times New Roman"/>
          <w:sz w:val="24"/>
        </w:rPr>
        <w:t>aties als bedoeld in artikel 11o</w:t>
      </w:r>
      <w:r w:rsidRPr="0099761E">
        <w:rPr>
          <w:rFonts w:ascii="Times New Roman" w:hAnsi="Times New Roman"/>
          <w:sz w:val="24"/>
        </w:rPr>
        <w:t xml:space="preserve">, eerste lid, onderdeel d, in de gelegenheid zijn gesteld om hun zienswijze te geven. </w:t>
      </w:r>
    </w:p>
    <w:p w:rsidRPr="0099761E" w:rsidR="0099761E" w:rsidP="0099761E" w:rsidRDefault="0099761E" w14:paraId="18D45653" w14:textId="77777777">
      <w:pPr>
        <w:ind w:firstLine="284"/>
        <w:rPr>
          <w:rFonts w:ascii="Times New Roman" w:hAnsi="Times New Roman"/>
          <w:sz w:val="24"/>
        </w:rPr>
      </w:pPr>
      <w:r w:rsidRPr="0099761E">
        <w:rPr>
          <w:rFonts w:ascii="Times New Roman" w:hAnsi="Times New Roman"/>
          <w:sz w:val="24"/>
        </w:rPr>
        <w:lastRenderedPageBreak/>
        <w:t>4. Als de registratiehouder niet voldoet aan de voorwaarden die op grond van het eerste lid zijn verbonden aan de voorwaardelijke opname in het register voor kwali</w:t>
      </w:r>
      <w:r w:rsidR="00EC2F07">
        <w:rPr>
          <w:rFonts w:ascii="Times New Roman" w:hAnsi="Times New Roman"/>
          <w:sz w:val="24"/>
        </w:rPr>
        <w:t>teitsregistraties is artikel 11m</w:t>
      </w:r>
      <w:r w:rsidRPr="0099761E">
        <w:rPr>
          <w:rFonts w:ascii="Times New Roman" w:hAnsi="Times New Roman"/>
          <w:sz w:val="24"/>
        </w:rPr>
        <w:t>, tweede lid, van overeenkomstige toepassing.</w:t>
      </w:r>
    </w:p>
    <w:p w:rsidR="0099761E" w:rsidP="0099761E" w:rsidRDefault="0099761E" w14:paraId="25006800" w14:textId="77777777">
      <w:pPr>
        <w:ind w:firstLine="284"/>
        <w:rPr>
          <w:rFonts w:ascii="Times New Roman" w:hAnsi="Times New Roman"/>
          <w:sz w:val="24"/>
        </w:rPr>
      </w:pPr>
      <w:r w:rsidRPr="0099761E">
        <w:rPr>
          <w:rFonts w:ascii="Times New Roman" w:hAnsi="Times New Roman"/>
          <w:sz w:val="24"/>
        </w:rPr>
        <w:t xml:space="preserve">5. Bij ministeriële regeling worden kwaliteitsregistraties, voor zover deze geheel of gedeeltelijk, betrekking heeft op zorg die wordt geleverd door zorgaanbieders die medisch specialistische zorg leveren en geen betrekking heeft op </w:t>
      </w:r>
      <w:proofErr w:type="spellStart"/>
      <w:r w:rsidRPr="0099761E">
        <w:rPr>
          <w:rFonts w:ascii="Times New Roman" w:hAnsi="Times New Roman"/>
          <w:sz w:val="24"/>
        </w:rPr>
        <w:t>Wlz</w:t>
      </w:r>
      <w:proofErr w:type="spellEnd"/>
      <w:r w:rsidRPr="0099761E">
        <w:rPr>
          <w:rFonts w:ascii="Times New Roman" w:hAnsi="Times New Roman"/>
          <w:sz w:val="24"/>
        </w:rPr>
        <w:t>-zorg of geneeskundige zorg zoals klinisch-psychologen of psychiaters die plegen te bieden, aangewezen die voorwaardelijk kunnen worden opgenomen in het register voor kwaliteitsregistraties als bedoeld in het eerste lid.</w:t>
      </w:r>
    </w:p>
    <w:p w:rsidR="00EC2F07" w:rsidP="0099761E" w:rsidRDefault="00EC2F07" w14:paraId="1BA2842C" w14:textId="77777777">
      <w:pPr>
        <w:ind w:firstLine="284"/>
        <w:rPr>
          <w:rFonts w:ascii="Times New Roman" w:hAnsi="Times New Roman"/>
          <w:sz w:val="24"/>
        </w:rPr>
      </w:pPr>
      <w:r w:rsidRPr="00EC2F07">
        <w:rPr>
          <w:rFonts w:ascii="Times New Roman" w:hAnsi="Times New Roman"/>
          <w:sz w:val="24"/>
        </w:rPr>
        <w:t>6. Indien een kwaliteitsregistratie voorwaardelijk in het register is opgenomen, verstrekken zorgaanbieders alleen de in artikel 11p, eerste lid, bedoelde gegevens indien zij deze gegevens reeds verstrekten aan de desbetreffende kwaliteitsregistratie voordat de kwaliteitsregistratie in het register voor kwaliteitsregistraties was opgenomen.</w:t>
      </w:r>
    </w:p>
    <w:p w:rsidR="00075E51" w:rsidP="00075E51" w:rsidRDefault="00075E51" w14:paraId="26EF2605" w14:textId="77777777">
      <w:pPr>
        <w:rPr>
          <w:rFonts w:ascii="Times New Roman" w:hAnsi="Times New Roman"/>
          <w:sz w:val="24"/>
        </w:rPr>
      </w:pPr>
    </w:p>
    <w:p w:rsidRPr="00075E51" w:rsidR="00075E51" w:rsidP="00075E51" w:rsidRDefault="00075E51" w14:paraId="3BE4E643" w14:textId="77777777">
      <w:pPr>
        <w:widowControl w:val="0"/>
        <w:rPr>
          <w:rFonts w:ascii="Times New Roman" w:hAnsi="Times New Roman"/>
          <w:b/>
          <w:bCs/>
          <w:sz w:val="24"/>
          <w:szCs w:val="20"/>
        </w:rPr>
      </w:pPr>
      <w:r w:rsidRPr="00075E51">
        <w:rPr>
          <w:rFonts w:ascii="Times New Roman" w:hAnsi="Times New Roman"/>
          <w:b/>
          <w:bCs/>
          <w:sz w:val="24"/>
          <w:szCs w:val="20"/>
        </w:rPr>
        <w:t>Artikel 11u</w:t>
      </w:r>
    </w:p>
    <w:p w:rsidRPr="00075E51" w:rsidR="00075E51" w:rsidP="00075E51" w:rsidRDefault="00075E51" w14:paraId="576271E1" w14:textId="77777777">
      <w:pPr>
        <w:widowControl w:val="0"/>
        <w:rPr>
          <w:rFonts w:ascii="Times New Roman" w:hAnsi="Times New Roman"/>
          <w:sz w:val="24"/>
          <w:szCs w:val="20"/>
        </w:rPr>
      </w:pPr>
    </w:p>
    <w:p w:rsidRPr="00075E51" w:rsidR="00075E51" w:rsidP="00075E51" w:rsidRDefault="00075E51" w14:paraId="76B7A0E6" w14:textId="77777777">
      <w:pPr>
        <w:widowControl w:val="0"/>
        <w:ind w:firstLine="284"/>
        <w:rPr>
          <w:rFonts w:ascii="Times New Roman" w:hAnsi="Times New Roman"/>
          <w:sz w:val="24"/>
          <w:szCs w:val="20"/>
        </w:rPr>
      </w:pPr>
      <w:r w:rsidRPr="00075E51">
        <w:rPr>
          <w:rFonts w:ascii="Times New Roman" w:hAnsi="Times New Roman"/>
          <w:sz w:val="24"/>
          <w:szCs w:val="20"/>
        </w:rPr>
        <w:t xml:space="preserve">Een ministeriële regeling als bedoeld in de artikelen 1, 11o, tweede lid, 11p, vijfde lid, en 11s, wordt niet eerder vastgesteld </w:t>
      </w:r>
      <w:r w:rsidRPr="00075E51">
        <w:rPr>
          <w:rFonts w:ascii="Times New Roman" w:hAnsi="Times New Roman"/>
          <w:iCs/>
          <w:sz w:val="24"/>
          <w:szCs w:val="20"/>
        </w:rPr>
        <w:t>dan vier weken nadat het ontwerp aan beide kamers der Staten-Generaal is overgelegd.</w:t>
      </w:r>
      <w:r w:rsidRPr="00075E51">
        <w:rPr>
          <w:rFonts w:ascii="Times New Roman" w:hAnsi="Times New Roman"/>
          <w:sz w:val="24"/>
          <w:szCs w:val="20"/>
        </w:rPr>
        <w:tab/>
      </w:r>
    </w:p>
    <w:p w:rsidRPr="0099761E" w:rsidR="0099761E" w:rsidP="0099761E" w:rsidRDefault="0099761E" w14:paraId="44B539FE" w14:textId="77777777">
      <w:pPr>
        <w:rPr>
          <w:rFonts w:ascii="Times New Roman" w:hAnsi="Times New Roman"/>
          <w:sz w:val="24"/>
        </w:rPr>
      </w:pPr>
    </w:p>
    <w:p w:rsidRPr="0099761E" w:rsidR="0099761E" w:rsidP="0099761E" w:rsidRDefault="0099761E" w14:paraId="777E8CFA" w14:textId="77777777">
      <w:pPr>
        <w:rPr>
          <w:rFonts w:ascii="Times New Roman" w:hAnsi="Times New Roman"/>
          <w:sz w:val="24"/>
        </w:rPr>
      </w:pPr>
      <w:r w:rsidRPr="0099761E">
        <w:rPr>
          <w:rFonts w:ascii="Times New Roman" w:hAnsi="Times New Roman"/>
          <w:sz w:val="24"/>
        </w:rPr>
        <w:t>E</w:t>
      </w:r>
    </w:p>
    <w:p w:rsidRPr="0099761E" w:rsidR="0099761E" w:rsidP="0099761E" w:rsidRDefault="0099761E" w14:paraId="4CF34C81" w14:textId="77777777">
      <w:pPr>
        <w:rPr>
          <w:rFonts w:ascii="Times New Roman" w:hAnsi="Times New Roman"/>
          <w:sz w:val="24"/>
        </w:rPr>
      </w:pPr>
    </w:p>
    <w:p w:rsidRPr="0099761E" w:rsidR="0099761E" w:rsidP="0099761E" w:rsidRDefault="0099761E" w14:paraId="2CCACA1B" w14:textId="77777777">
      <w:pPr>
        <w:ind w:firstLine="284"/>
        <w:rPr>
          <w:rFonts w:ascii="Times New Roman" w:hAnsi="Times New Roman"/>
          <w:sz w:val="24"/>
        </w:rPr>
      </w:pPr>
      <w:r w:rsidRPr="0099761E">
        <w:rPr>
          <w:rFonts w:ascii="Times New Roman" w:hAnsi="Times New Roman"/>
          <w:sz w:val="24"/>
        </w:rPr>
        <w:t>Het paragraafopschrift “</w:t>
      </w:r>
      <w:r w:rsidRPr="0099761E">
        <w:rPr>
          <w:rFonts w:ascii="Times New Roman" w:hAnsi="Times New Roman"/>
          <w:i/>
          <w:sz w:val="24"/>
        </w:rPr>
        <w:t xml:space="preserve">§ 3. Landelijk register zorgaanbieders” </w:t>
      </w:r>
      <w:r w:rsidRPr="0099761E">
        <w:rPr>
          <w:rFonts w:ascii="Times New Roman" w:hAnsi="Times New Roman"/>
          <w:sz w:val="24"/>
        </w:rPr>
        <w:t xml:space="preserve">komt te luiden </w:t>
      </w:r>
    </w:p>
    <w:p w:rsidRPr="0099761E" w:rsidR="0099761E" w:rsidP="0099761E" w:rsidRDefault="0099761E" w14:paraId="7AB82E18" w14:textId="77777777">
      <w:pPr>
        <w:rPr>
          <w:rFonts w:ascii="Times New Roman" w:hAnsi="Times New Roman"/>
          <w:sz w:val="24"/>
        </w:rPr>
      </w:pPr>
      <w:r w:rsidRPr="0099761E">
        <w:rPr>
          <w:rFonts w:ascii="Times New Roman" w:hAnsi="Times New Roman"/>
          <w:i/>
          <w:sz w:val="24"/>
        </w:rPr>
        <w:t>“§ 4. Landelijk register zorgaanbieders</w:t>
      </w:r>
      <w:r w:rsidRPr="0099761E">
        <w:rPr>
          <w:rFonts w:ascii="Times New Roman" w:hAnsi="Times New Roman"/>
          <w:sz w:val="24"/>
        </w:rPr>
        <w:t>”.</w:t>
      </w:r>
    </w:p>
    <w:p w:rsidRPr="0099761E" w:rsidR="0099761E" w:rsidP="0099761E" w:rsidRDefault="0099761E" w14:paraId="06CD4915" w14:textId="77777777">
      <w:pPr>
        <w:tabs>
          <w:tab w:val="left" w:pos="6705"/>
        </w:tabs>
        <w:rPr>
          <w:rFonts w:ascii="Times New Roman" w:hAnsi="Times New Roman"/>
          <w:b/>
          <w:sz w:val="24"/>
        </w:rPr>
      </w:pPr>
    </w:p>
    <w:p w:rsidRPr="0099761E" w:rsidR="0099761E" w:rsidP="0099761E" w:rsidRDefault="0099761E" w14:paraId="0C794F92" w14:textId="77777777">
      <w:pPr>
        <w:tabs>
          <w:tab w:val="left" w:pos="6705"/>
        </w:tabs>
        <w:rPr>
          <w:rFonts w:ascii="Times New Roman" w:hAnsi="Times New Roman"/>
          <w:sz w:val="24"/>
        </w:rPr>
      </w:pPr>
      <w:r w:rsidRPr="0099761E">
        <w:rPr>
          <w:rFonts w:ascii="Times New Roman" w:hAnsi="Times New Roman"/>
          <w:sz w:val="24"/>
        </w:rPr>
        <w:t>F</w:t>
      </w:r>
    </w:p>
    <w:p w:rsidRPr="0099761E" w:rsidR="0099761E" w:rsidP="0099761E" w:rsidRDefault="0099761E" w14:paraId="24EE5C92" w14:textId="77777777">
      <w:pPr>
        <w:tabs>
          <w:tab w:val="left" w:pos="6705"/>
        </w:tabs>
        <w:rPr>
          <w:rFonts w:ascii="Times New Roman" w:hAnsi="Times New Roman"/>
          <w:sz w:val="24"/>
        </w:rPr>
      </w:pPr>
    </w:p>
    <w:p w:rsidRPr="0099761E" w:rsidR="0099761E" w:rsidP="0099761E" w:rsidRDefault="0099761E" w14:paraId="67622048" w14:textId="77777777">
      <w:pPr>
        <w:ind w:firstLine="284"/>
        <w:rPr>
          <w:rFonts w:ascii="Times New Roman" w:hAnsi="Times New Roman"/>
          <w:sz w:val="24"/>
        </w:rPr>
      </w:pPr>
      <w:r w:rsidRPr="0099761E">
        <w:rPr>
          <w:rFonts w:ascii="Times New Roman" w:hAnsi="Times New Roman"/>
          <w:sz w:val="24"/>
        </w:rPr>
        <w:t>Artikel 30b wordt vervangen door:</w:t>
      </w:r>
    </w:p>
    <w:p w:rsidRPr="0099761E" w:rsidR="0099761E" w:rsidP="0099761E" w:rsidRDefault="0099761E" w14:paraId="3A7D62CB" w14:textId="77777777">
      <w:pPr>
        <w:rPr>
          <w:rFonts w:ascii="Times New Roman" w:hAnsi="Times New Roman"/>
          <w:b/>
          <w:sz w:val="24"/>
        </w:rPr>
      </w:pPr>
    </w:p>
    <w:p w:rsidRPr="0099761E" w:rsidR="0099761E" w:rsidP="0099761E" w:rsidRDefault="0099761E" w14:paraId="7743CA27" w14:textId="77777777">
      <w:pPr>
        <w:tabs>
          <w:tab w:val="left" w:pos="6705"/>
        </w:tabs>
        <w:rPr>
          <w:rFonts w:ascii="Times New Roman" w:hAnsi="Times New Roman"/>
          <w:b/>
          <w:sz w:val="24"/>
        </w:rPr>
      </w:pPr>
      <w:r w:rsidRPr="0099761E">
        <w:rPr>
          <w:rFonts w:ascii="Times New Roman" w:hAnsi="Times New Roman"/>
          <w:b/>
          <w:sz w:val="24"/>
        </w:rPr>
        <w:t>Artikel 30b</w:t>
      </w:r>
    </w:p>
    <w:p w:rsidR="0099761E" w:rsidP="0099761E" w:rsidRDefault="0099761E" w14:paraId="7EAF3426" w14:textId="77777777">
      <w:pPr>
        <w:rPr>
          <w:rFonts w:ascii="Times New Roman" w:hAnsi="Times New Roman"/>
          <w:sz w:val="24"/>
        </w:rPr>
      </w:pPr>
    </w:p>
    <w:p w:rsidRPr="0099761E" w:rsidR="0099761E" w:rsidP="0099761E" w:rsidRDefault="0099761E" w14:paraId="22708AEB" w14:textId="77777777">
      <w:pPr>
        <w:ind w:firstLine="284"/>
        <w:rPr>
          <w:rFonts w:ascii="Times New Roman" w:hAnsi="Times New Roman"/>
          <w:sz w:val="24"/>
        </w:rPr>
      </w:pPr>
      <w:r w:rsidRPr="0099761E">
        <w:rPr>
          <w:rFonts w:ascii="Times New Roman" w:hAnsi="Times New Roman"/>
          <w:sz w:val="24"/>
        </w:rPr>
        <w:t>1. De daartoe bij algemene maatregel van bestuur aangewezen zorgaanbieders die acute zorg verlenen en die ten behoeve van een in het register voor kwaliteitsregistraties opgenomen kwaliteitsregistratie gegevens verstr</w:t>
      </w:r>
      <w:r w:rsidR="00840FFA">
        <w:rPr>
          <w:rFonts w:ascii="Times New Roman" w:hAnsi="Times New Roman"/>
          <w:sz w:val="24"/>
        </w:rPr>
        <w:t>ekken als bedoeld in artikel 11o</w:t>
      </w:r>
      <w:r w:rsidRPr="0099761E">
        <w:rPr>
          <w:rFonts w:ascii="Times New Roman" w:hAnsi="Times New Roman"/>
          <w:sz w:val="24"/>
        </w:rPr>
        <w:t>, eerste lid, onderdeel f, onder 2°, verstrekken ten behoeve van beleidsvorming aan traumacentra kosteloos alle daartoe noodzakelijke gegevens, waaronder persoonsgegevens, waaronder gegevens over gezondheid, of persoonsgegevens waaruit ras of etnische afkomst blijken, waarvan de verwerking voor dat doel noodzakelijk is.</w:t>
      </w:r>
    </w:p>
    <w:p w:rsidRPr="0099761E" w:rsidR="0099761E" w:rsidP="0099761E" w:rsidRDefault="0099761E" w14:paraId="528E2F9D" w14:textId="77777777">
      <w:pPr>
        <w:ind w:firstLine="284"/>
        <w:rPr>
          <w:rFonts w:ascii="Times New Roman" w:hAnsi="Times New Roman"/>
          <w:sz w:val="24"/>
        </w:rPr>
      </w:pPr>
      <w:r w:rsidRPr="0099761E">
        <w:rPr>
          <w:rFonts w:ascii="Times New Roman" w:hAnsi="Times New Roman"/>
          <w:sz w:val="24"/>
        </w:rPr>
        <w:t xml:space="preserve">2. De in het eerste lid bedoelde zorgaanbieders verstrekken het </w:t>
      </w:r>
      <w:proofErr w:type="spellStart"/>
      <w:r w:rsidRPr="0099761E">
        <w:rPr>
          <w:rFonts w:ascii="Times New Roman" w:hAnsi="Times New Roman"/>
          <w:sz w:val="24"/>
        </w:rPr>
        <w:t>burgerservicenummer</w:t>
      </w:r>
      <w:proofErr w:type="spellEnd"/>
      <w:r w:rsidRPr="0099761E">
        <w:rPr>
          <w:rFonts w:ascii="Times New Roman" w:hAnsi="Times New Roman"/>
          <w:sz w:val="24"/>
        </w:rPr>
        <w:t xml:space="preserve"> van de cliënt ten behoeve van het in het eerste lid genoemde doel en ten behoeve van een in het register voor kwaliteitsregistraties opgenomen kwaliteitsregistratie.</w:t>
      </w:r>
    </w:p>
    <w:p w:rsidRPr="0099761E" w:rsidR="0099761E" w:rsidP="0099761E" w:rsidRDefault="0099761E" w14:paraId="33C5767F" w14:textId="77777777">
      <w:pPr>
        <w:ind w:firstLine="284"/>
        <w:rPr>
          <w:rFonts w:ascii="Times New Roman" w:hAnsi="Times New Roman"/>
          <w:sz w:val="24"/>
        </w:rPr>
      </w:pPr>
      <w:r w:rsidRPr="0099761E">
        <w:rPr>
          <w:rFonts w:ascii="Times New Roman" w:hAnsi="Times New Roman"/>
          <w:sz w:val="24"/>
        </w:rPr>
        <w:t>3. De traumacentra zijn bevoegd om de in het eerste en tweede lid bedoelde gegevens voor de in die leden genoemde doeleinden te verwerken ten behoeve van landelijke monitoring en benchmarking in de regio en zijn bevoegd tot verstrekking van deze gegevens aan derden indien deze verstrekking overeenkomt met de in die leden genoemde doeleinden. De traumacentra zijn voor de verwerking van de gegevens gezamenlijk verwerkingsverantwoordelijke.</w:t>
      </w:r>
    </w:p>
    <w:p w:rsidRPr="0099761E" w:rsidR="0099761E" w:rsidP="0099761E" w:rsidRDefault="00840FFA" w14:paraId="395FC585" w14:textId="77777777">
      <w:pPr>
        <w:ind w:firstLine="284"/>
        <w:rPr>
          <w:rFonts w:ascii="Times New Roman" w:hAnsi="Times New Roman"/>
          <w:sz w:val="24"/>
        </w:rPr>
      </w:pPr>
      <w:r>
        <w:rPr>
          <w:rFonts w:ascii="Times New Roman" w:hAnsi="Times New Roman"/>
          <w:sz w:val="24"/>
        </w:rPr>
        <w:t>4. De artikelen 11p en 11q</w:t>
      </w:r>
      <w:r w:rsidRPr="0099761E" w:rsidR="0099761E">
        <w:rPr>
          <w:rFonts w:ascii="Times New Roman" w:hAnsi="Times New Roman"/>
          <w:sz w:val="24"/>
        </w:rPr>
        <w:t xml:space="preserve"> zijn van overeenkomstige toepassing op de verwerking van de in het eerste en tweede lid bedoelde gegevens.</w:t>
      </w:r>
    </w:p>
    <w:p w:rsidR="0099761E" w:rsidP="0099761E" w:rsidRDefault="0099761E" w14:paraId="2A2961EC" w14:textId="77777777">
      <w:pPr>
        <w:tabs>
          <w:tab w:val="left" w:pos="6705"/>
        </w:tabs>
        <w:rPr>
          <w:rFonts w:ascii="Times New Roman" w:hAnsi="Times New Roman"/>
          <w:b/>
          <w:sz w:val="24"/>
        </w:rPr>
      </w:pPr>
    </w:p>
    <w:p w:rsidR="0099761E" w:rsidP="0099761E" w:rsidRDefault="0099761E" w14:paraId="109E7613" w14:textId="77777777">
      <w:pPr>
        <w:tabs>
          <w:tab w:val="left" w:pos="6705"/>
        </w:tabs>
        <w:rPr>
          <w:rFonts w:ascii="Times New Roman" w:hAnsi="Times New Roman"/>
          <w:b/>
          <w:sz w:val="24"/>
        </w:rPr>
      </w:pPr>
    </w:p>
    <w:p w:rsidRPr="00075E51" w:rsidR="00075E51" w:rsidP="00075E51" w:rsidRDefault="00075E51" w14:paraId="4C779E59" w14:textId="77777777">
      <w:pPr>
        <w:widowControl w:val="0"/>
        <w:rPr>
          <w:rFonts w:ascii="Times New Roman" w:hAnsi="Times New Roman"/>
          <w:b/>
          <w:bCs/>
          <w:sz w:val="24"/>
          <w:szCs w:val="20"/>
        </w:rPr>
      </w:pPr>
      <w:r w:rsidRPr="00075E51">
        <w:rPr>
          <w:rFonts w:ascii="Times New Roman" w:hAnsi="Times New Roman"/>
          <w:b/>
          <w:bCs/>
          <w:sz w:val="24"/>
          <w:szCs w:val="20"/>
        </w:rPr>
        <w:t>ARTIKEL IA</w:t>
      </w:r>
    </w:p>
    <w:p w:rsidRPr="00075E51" w:rsidR="00075E51" w:rsidP="00075E51" w:rsidRDefault="00075E51" w14:paraId="24028D55" w14:textId="77777777">
      <w:pPr>
        <w:widowControl w:val="0"/>
        <w:rPr>
          <w:rFonts w:ascii="Times New Roman" w:hAnsi="Times New Roman"/>
          <w:b/>
          <w:bCs/>
          <w:sz w:val="24"/>
          <w:szCs w:val="20"/>
        </w:rPr>
      </w:pPr>
    </w:p>
    <w:p w:rsidRPr="00075E51" w:rsidR="00075E51" w:rsidP="00075E51" w:rsidRDefault="00075E51" w14:paraId="10F4B6EB" w14:textId="77777777">
      <w:pPr>
        <w:widowControl w:val="0"/>
        <w:ind w:firstLine="284"/>
        <w:rPr>
          <w:rFonts w:ascii="Times New Roman" w:hAnsi="Times New Roman"/>
          <w:sz w:val="24"/>
          <w:szCs w:val="20"/>
        </w:rPr>
      </w:pPr>
      <w:r w:rsidRPr="00075E51">
        <w:rPr>
          <w:rFonts w:ascii="Times New Roman" w:hAnsi="Times New Roman"/>
          <w:sz w:val="24"/>
          <w:szCs w:val="20"/>
        </w:rPr>
        <w:t>Artikel 11q van de Wet kwaliteit, klachten en geschillen zorg wordt als volgt gewijzigd:</w:t>
      </w:r>
    </w:p>
    <w:p w:rsidRPr="00075E51" w:rsidR="00075E51" w:rsidP="00075E51" w:rsidRDefault="00075E51" w14:paraId="171A2253" w14:textId="77777777">
      <w:pPr>
        <w:widowControl w:val="0"/>
        <w:rPr>
          <w:rFonts w:ascii="Times New Roman" w:hAnsi="Times New Roman"/>
          <w:sz w:val="24"/>
          <w:szCs w:val="20"/>
        </w:rPr>
      </w:pPr>
    </w:p>
    <w:p w:rsidRPr="00075E51" w:rsidR="00075E51" w:rsidP="00075E51" w:rsidRDefault="00075E51" w14:paraId="60A39288" w14:textId="77777777">
      <w:pPr>
        <w:widowControl w:val="0"/>
        <w:ind w:firstLine="284"/>
        <w:rPr>
          <w:rFonts w:ascii="Times New Roman" w:hAnsi="Times New Roman"/>
          <w:sz w:val="24"/>
          <w:szCs w:val="20"/>
        </w:rPr>
      </w:pPr>
      <w:r w:rsidRPr="00075E51">
        <w:rPr>
          <w:rFonts w:ascii="Times New Roman" w:hAnsi="Times New Roman"/>
          <w:sz w:val="24"/>
          <w:szCs w:val="20"/>
        </w:rPr>
        <w:t>1. Aan het eerste lid wordt, onder vervanging van “; en” aan het slot van onderdeel b door een puntkomma en de punt aan het slot van onderdeel c door “; en”, een onderdeel toegevoegd, luidende:</w:t>
      </w:r>
    </w:p>
    <w:p w:rsidRPr="00075E51" w:rsidR="00075E51" w:rsidP="00075E51" w:rsidRDefault="00075E51" w14:paraId="7E395713" w14:textId="77777777">
      <w:pPr>
        <w:widowControl w:val="0"/>
        <w:ind w:firstLine="284"/>
        <w:rPr>
          <w:rFonts w:ascii="Times New Roman" w:hAnsi="Times New Roman"/>
          <w:sz w:val="24"/>
          <w:szCs w:val="20"/>
        </w:rPr>
      </w:pPr>
      <w:r w:rsidRPr="00075E51">
        <w:rPr>
          <w:rFonts w:ascii="Times New Roman" w:hAnsi="Times New Roman"/>
          <w:sz w:val="24"/>
          <w:szCs w:val="20"/>
        </w:rPr>
        <w:t xml:space="preserve">d. de cliënt waarop de gegevens betrekking hebben, niet heeft aangegeven bezwaar te hebben tegen de verstrekking van zijn gegevens. </w:t>
      </w:r>
    </w:p>
    <w:p w:rsidRPr="00075E51" w:rsidR="00075E51" w:rsidP="00075E51" w:rsidRDefault="00075E51" w14:paraId="78CE74C7" w14:textId="77777777">
      <w:pPr>
        <w:widowControl w:val="0"/>
        <w:ind w:firstLine="284"/>
        <w:rPr>
          <w:rFonts w:ascii="Times New Roman" w:hAnsi="Times New Roman"/>
          <w:sz w:val="24"/>
          <w:szCs w:val="20"/>
        </w:rPr>
      </w:pPr>
    </w:p>
    <w:p w:rsidRPr="00075E51" w:rsidR="00075E51" w:rsidP="00075E51" w:rsidRDefault="00075E51" w14:paraId="2362E052" w14:textId="77777777">
      <w:pPr>
        <w:widowControl w:val="0"/>
        <w:ind w:firstLine="284"/>
        <w:rPr>
          <w:rFonts w:ascii="Times New Roman" w:hAnsi="Times New Roman"/>
          <w:sz w:val="24"/>
          <w:szCs w:val="20"/>
        </w:rPr>
      </w:pPr>
      <w:r w:rsidRPr="00075E51">
        <w:rPr>
          <w:rFonts w:ascii="Times New Roman" w:hAnsi="Times New Roman"/>
          <w:sz w:val="24"/>
          <w:szCs w:val="20"/>
        </w:rPr>
        <w:t>2. Er wordt een lid toegevoegd, luidende:</w:t>
      </w:r>
    </w:p>
    <w:p w:rsidRPr="00075E51" w:rsidR="00075E51" w:rsidP="00075E51" w:rsidRDefault="00075E51" w14:paraId="23445E2B" w14:textId="77777777">
      <w:pPr>
        <w:widowControl w:val="0"/>
        <w:ind w:firstLine="284"/>
        <w:rPr>
          <w:rFonts w:ascii="Times New Roman" w:hAnsi="Times New Roman"/>
          <w:sz w:val="24"/>
          <w:szCs w:val="20"/>
        </w:rPr>
      </w:pPr>
      <w:r w:rsidRPr="00075E51">
        <w:rPr>
          <w:rFonts w:ascii="Times New Roman" w:hAnsi="Times New Roman"/>
          <w:sz w:val="24"/>
          <w:szCs w:val="20"/>
        </w:rPr>
        <w:t xml:space="preserve">4. De zorgaanbieder informeert zijn cliënten voorafgaand aan de verstrekking van de gegevens, bedoeld in het eerste lid, aanhef, over de mogelijkheid om bezwaar tegen de verstrekking van zijn gegevens te maken. </w:t>
      </w:r>
    </w:p>
    <w:p w:rsidR="00075E51" w:rsidP="0099761E" w:rsidRDefault="00075E51" w14:paraId="13011ED9" w14:textId="77777777">
      <w:pPr>
        <w:tabs>
          <w:tab w:val="left" w:pos="6705"/>
        </w:tabs>
        <w:rPr>
          <w:rFonts w:ascii="Times New Roman" w:hAnsi="Times New Roman"/>
          <w:b/>
          <w:sz w:val="24"/>
        </w:rPr>
      </w:pPr>
    </w:p>
    <w:p w:rsidRPr="0099761E" w:rsidR="00075E51" w:rsidP="0099761E" w:rsidRDefault="00075E51" w14:paraId="0AFD43CE" w14:textId="77777777">
      <w:pPr>
        <w:tabs>
          <w:tab w:val="left" w:pos="6705"/>
        </w:tabs>
        <w:rPr>
          <w:rFonts w:ascii="Times New Roman" w:hAnsi="Times New Roman"/>
          <w:b/>
          <w:sz w:val="24"/>
        </w:rPr>
      </w:pPr>
    </w:p>
    <w:p w:rsidRPr="0099761E" w:rsidR="0099761E" w:rsidP="0099761E" w:rsidRDefault="0099761E" w14:paraId="2A247A7D" w14:textId="77777777">
      <w:pPr>
        <w:tabs>
          <w:tab w:val="left" w:pos="6705"/>
        </w:tabs>
        <w:rPr>
          <w:rFonts w:ascii="Times New Roman" w:hAnsi="Times New Roman"/>
          <w:b/>
          <w:sz w:val="24"/>
        </w:rPr>
      </w:pPr>
      <w:r w:rsidRPr="0099761E">
        <w:rPr>
          <w:rFonts w:ascii="Times New Roman" w:hAnsi="Times New Roman"/>
          <w:b/>
          <w:sz w:val="24"/>
        </w:rPr>
        <w:t>ARTIKEL II</w:t>
      </w:r>
    </w:p>
    <w:p w:rsidRPr="0099761E" w:rsidR="0099761E" w:rsidP="0099761E" w:rsidRDefault="0099761E" w14:paraId="547BE11B" w14:textId="77777777">
      <w:pPr>
        <w:tabs>
          <w:tab w:val="left" w:pos="6705"/>
        </w:tabs>
        <w:rPr>
          <w:rFonts w:ascii="Times New Roman" w:hAnsi="Times New Roman"/>
          <w:sz w:val="24"/>
        </w:rPr>
      </w:pPr>
    </w:p>
    <w:p w:rsidRPr="00075E51" w:rsidR="0099761E" w:rsidP="0099761E" w:rsidRDefault="00075E51" w14:paraId="29C96EE3" w14:textId="4D9769AD">
      <w:pPr>
        <w:ind w:firstLine="284"/>
        <w:rPr>
          <w:rFonts w:ascii="Times New Roman" w:hAnsi="Times New Roman"/>
          <w:i/>
          <w:iCs/>
          <w:sz w:val="24"/>
        </w:rPr>
      </w:pPr>
      <w:r w:rsidRPr="00075E51">
        <w:rPr>
          <w:rFonts w:ascii="Times New Roman" w:hAnsi="Times New Roman"/>
          <w:i/>
          <w:iCs/>
          <w:sz w:val="24"/>
        </w:rPr>
        <w:t>[Vervallen]</w:t>
      </w:r>
    </w:p>
    <w:p w:rsidR="0099761E" w:rsidP="0099761E" w:rsidRDefault="0099761E" w14:paraId="2FAFC219" w14:textId="77777777">
      <w:pPr>
        <w:rPr>
          <w:rFonts w:ascii="Times New Roman" w:hAnsi="Times New Roman"/>
          <w:b/>
          <w:sz w:val="24"/>
        </w:rPr>
      </w:pPr>
    </w:p>
    <w:p w:rsidRPr="0099761E" w:rsidR="0099761E" w:rsidP="0099761E" w:rsidRDefault="0099761E" w14:paraId="04B60570" w14:textId="77777777">
      <w:pPr>
        <w:rPr>
          <w:rFonts w:ascii="Times New Roman" w:hAnsi="Times New Roman"/>
          <w:b/>
          <w:sz w:val="24"/>
        </w:rPr>
      </w:pPr>
    </w:p>
    <w:p w:rsidRPr="0099761E" w:rsidR="0099761E" w:rsidP="0099761E" w:rsidRDefault="0099761E" w14:paraId="55FB50AF" w14:textId="77777777">
      <w:pPr>
        <w:rPr>
          <w:rFonts w:ascii="Times New Roman" w:hAnsi="Times New Roman"/>
          <w:b/>
          <w:sz w:val="24"/>
        </w:rPr>
      </w:pPr>
      <w:r w:rsidRPr="0099761E">
        <w:rPr>
          <w:rFonts w:ascii="Times New Roman" w:hAnsi="Times New Roman"/>
          <w:b/>
          <w:sz w:val="24"/>
        </w:rPr>
        <w:t>ARTIKEL III</w:t>
      </w:r>
    </w:p>
    <w:p w:rsidRPr="0099761E" w:rsidR="0099761E" w:rsidP="0099761E" w:rsidRDefault="0099761E" w14:paraId="25532FDA" w14:textId="77777777">
      <w:pPr>
        <w:rPr>
          <w:rFonts w:ascii="Times New Roman" w:hAnsi="Times New Roman"/>
          <w:sz w:val="24"/>
        </w:rPr>
      </w:pPr>
    </w:p>
    <w:p w:rsidRPr="0099761E" w:rsidR="0099761E" w:rsidP="0099761E" w:rsidRDefault="00EC2F07" w14:paraId="035F95B7" w14:textId="77777777">
      <w:pPr>
        <w:ind w:firstLine="284"/>
        <w:rPr>
          <w:rFonts w:ascii="Times New Roman" w:hAnsi="Times New Roman"/>
          <w:sz w:val="24"/>
        </w:rPr>
      </w:pPr>
      <w:r>
        <w:rPr>
          <w:rFonts w:ascii="Times New Roman" w:hAnsi="Times New Roman"/>
          <w:sz w:val="24"/>
        </w:rPr>
        <w:t>1. In afwijking van artikel 11l</w:t>
      </w:r>
      <w:r w:rsidRPr="0099761E" w:rsidR="0099761E">
        <w:rPr>
          <w:rFonts w:ascii="Times New Roman" w:hAnsi="Times New Roman"/>
          <w:sz w:val="24"/>
        </w:rPr>
        <w:t xml:space="preserve">, vierde lid, neemt het Zorginstituut de kwaliteitsregistratie van acute zorg, als bedoeld in artikel 30b van de Wet kwaliteit, klachten en geschillen zorg, zoals dat artikel luidde voor de dag waarop Artikel I, onderdeel F, in werking trad, op aanvraag van de verwerkingsverantwoordelijke zonder onderzoek op in het register voor kwaliteitsregistraties. </w:t>
      </w:r>
    </w:p>
    <w:p w:rsidRPr="0099761E" w:rsidR="0099761E" w:rsidP="0099761E" w:rsidRDefault="0099761E" w14:paraId="04FF46F4" w14:textId="77777777">
      <w:pPr>
        <w:ind w:firstLine="284"/>
        <w:rPr>
          <w:rFonts w:ascii="Times New Roman" w:hAnsi="Times New Roman"/>
          <w:sz w:val="24"/>
        </w:rPr>
      </w:pPr>
      <w:r w:rsidRPr="0099761E">
        <w:rPr>
          <w:rFonts w:ascii="Times New Roman" w:hAnsi="Times New Roman"/>
          <w:sz w:val="24"/>
        </w:rPr>
        <w:t>2. Als de kwaliteitsregistratie van acute zorg op grond van het eerste lid is opgenomen in het register voor kwaliteitsregistraties vermeldt het Zorginstitu</w:t>
      </w:r>
      <w:r w:rsidR="00EC2F07">
        <w:rPr>
          <w:rFonts w:ascii="Times New Roman" w:hAnsi="Times New Roman"/>
          <w:sz w:val="24"/>
        </w:rPr>
        <w:t>ut, in afwijking van artikel 11n</w:t>
      </w:r>
      <w:r w:rsidRPr="0099761E">
        <w:rPr>
          <w:rFonts w:ascii="Times New Roman" w:hAnsi="Times New Roman"/>
          <w:sz w:val="24"/>
        </w:rPr>
        <w:t>, eerste lid, in dat register de regels die bij algemene maatregel van bestuur waren gesteld krachtens artikel 30b van de Wet kwaliteit, klachten en geschillen zorg, zoals dat artikel luidde voor de dag waarop Artikel I, onderdeel F, in werking trad.</w:t>
      </w:r>
    </w:p>
    <w:p w:rsidRPr="0099761E" w:rsidR="0099761E" w:rsidP="0099761E" w:rsidRDefault="00EC2F07" w14:paraId="5051BE54" w14:textId="77777777">
      <w:pPr>
        <w:ind w:firstLine="284"/>
        <w:rPr>
          <w:rFonts w:ascii="Times New Roman" w:hAnsi="Times New Roman"/>
          <w:sz w:val="24"/>
        </w:rPr>
      </w:pPr>
      <w:r>
        <w:rPr>
          <w:rFonts w:ascii="Times New Roman" w:hAnsi="Times New Roman"/>
          <w:sz w:val="24"/>
        </w:rPr>
        <w:t>3. In afwijking van artikel 11l</w:t>
      </w:r>
      <w:r w:rsidRPr="0099761E" w:rsidR="0099761E">
        <w:rPr>
          <w:rFonts w:ascii="Times New Roman" w:hAnsi="Times New Roman"/>
          <w:sz w:val="24"/>
        </w:rPr>
        <w:t xml:space="preserve">, vierde lid, neemt het Zorginstituut de kwaliteitsregistratie van verslavingszorg, als bedoeld in artikel 30a van de Wet kwaliteit, klachten en geschillen zorg, zoals dat artikel luidde voor de dag waarop Artikel II, onderdeel C, in werking trad, op aanvraag van de verwerkingsverantwoordelijke zonder onderzoek op in het register voor kwaliteitsregistraties. </w:t>
      </w:r>
    </w:p>
    <w:p w:rsidRPr="0099761E" w:rsidR="0099761E" w:rsidP="0099761E" w:rsidRDefault="0099761E" w14:paraId="6AFF857D" w14:textId="77777777">
      <w:pPr>
        <w:ind w:firstLine="284"/>
        <w:rPr>
          <w:rFonts w:ascii="Times New Roman" w:hAnsi="Times New Roman"/>
          <w:sz w:val="24"/>
        </w:rPr>
      </w:pPr>
      <w:r w:rsidRPr="0099761E">
        <w:rPr>
          <w:rFonts w:ascii="Times New Roman" w:hAnsi="Times New Roman"/>
          <w:sz w:val="24"/>
        </w:rPr>
        <w:t>4. Als de kwaliteitsregistratie van verslavingszorg op grond van het derde lid is opgenomen in het register voor kwaliteitsregistraties vermeldt het Zorginstitu</w:t>
      </w:r>
      <w:r w:rsidR="00EC2F07">
        <w:rPr>
          <w:rFonts w:ascii="Times New Roman" w:hAnsi="Times New Roman"/>
          <w:sz w:val="24"/>
        </w:rPr>
        <w:t>ut, in afwijking van artikel 11n</w:t>
      </w:r>
      <w:r w:rsidRPr="0099761E">
        <w:rPr>
          <w:rFonts w:ascii="Times New Roman" w:hAnsi="Times New Roman"/>
          <w:sz w:val="24"/>
        </w:rPr>
        <w:t>, eerste lid, in dat register de regels die bij algemene maatregel van bestuur waren gesteld krachtens artikel 30a van de Wet kwaliteit, klachten en geschillen zorg, zoals dat artikel luidde voor de dag waarop Artikel II, onderdeel C, in werking trad.</w:t>
      </w:r>
    </w:p>
    <w:p w:rsidR="0099761E" w:rsidP="0099761E" w:rsidRDefault="0099761E" w14:paraId="67B0F89B" w14:textId="77777777">
      <w:pPr>
        <w:rPr>
          <w:rFonts w:ascii="Times New Roman" w:hAnsi="Times New Roman"/>
          <w:b/>
          <w:iCs/>
          <w:sz w:val="24"/>
        </w:rPr>
      </w:pPr>
    </w:p>
    <w:p w:rsidR="00B33121" w:rsidP="0099761E" w:rsidRDefault="00B33121" w14:paraId="7BF1348E" w14:textId="77777777">
      <w:pPr>
        <w:rPr>
          <w:rFonts w:ascii="Times New Roman" w:hAnsi="Times New Roman"/>
          <w:b/>
          <w:iCs/>
          <w:sz w:val="24"/>
        </w:rPr>
      </w:pPr>
    </w:p>
    <w:p w:rsidRPr="00B33121" w:rsidR="00B33121" w:rsidP="00B33121" w:rsidRDefault="00B33121" w14:paraId="4646B8F7" w14:textId="77777777">
      <w:pPr>
        <w:widowControl w:val="0"/>
        <w:rPr>
          <w:rFonts w:ascii="Times New Roman" w:hAnsi="Times New Roman"/>
          <w:sz w:val="24"/>
          <w:szCs w:val="20"/>
        </w:rPr>
      </w:pPr>
      <w:r w:rsidRPr="00B33121">
        <w:rPr>
          <w:rFonts w:ascii="Times New Roman" w:hAnsi="Times New Roman"/>
          <w:b/>
          <w:bCs/>
          <w:sz w:val="24"/>
          <w:szCs w:val="20"/>
        </w:rPr>
        <w:t>ARTIKEL IIIA</w:t>
      </w:r>
    </w:p>
    <w:p w:rsidRPr="00B33121" w:rsidR="00B33121" w:rsidP="00B33121" w:rsidRDefault="00B33121" w14:paraId="2232AA08" w14:textId="77777777">
      <w:pPr>
        <w:widowControl w:val="0"/>
        <w:ind w:firstLine="284"/>
        <w:rPr>
          <w:rFonts w:ascii="Times New Roman" w:hAnsi="Times New Roman"/>
          <w:sz w:val="24"/>
          <w:szCs w:val="20"/>
        </w:rPr>
      </w:pPr>
    </w:p>
    <w:p w:rsidRPr="00B33121" w:rsidR="00B33121" w:rsidP="00B33121" w:rsidRDefault="00B33121" w14:paraId="0CB1C7A1" w14:textId="77777777">
      <w:pPr>
        <w:widowControl w:val="0"/>
        <w:ind w:firstLine="284"/>
        <w:rPr>
          <w:rFonts w:ascii="Times New Roman" w:hAnsi="Times New Roman"/>
          <w:sz w:val="24"/>
          <w:szCs w:val="20"/>
        </w:rPr>
      </w:pPr>
      <w:r w:rsidRPr="00B33121">
        <w:rPr>
          <w:rFonts w:ascii="Times New Roman" w:hAnsi="Times New Roman"/>
          <w:sz w:val="24"/>
          <w:szCs w:val="20"/>
        </w:rPr>
        <w:lastRenderedPageBreak/>
        <w:t>Onze Minister van Volksgezondheid, Welzijn en Sport</w:t>
      </w:r>
      <w:r w:rsidRPr="00B33121" w:rsidDel="00007BE4">
        <w:rPr>
          <w:rFonts w:ascii="Times New Roman" w:hAnsi="Times New Roman"/>
          <w:b/>
          <w:sz w:val="24"/>
          <w:szCs w:val="20"/>
        </w:rPr>
        <w:t xml:space="preserve"> </w:t>
      </w:r>
      <w:r w:rsidRPr="00B33121">
        <w:rPr>
          <w:rFonts w:ascii="Times New Roman" w:hAnsi="Times New Roman"/>
          <w:sz w:val="24"/>
          <w:szCs w:val="20"/>
        </w:rPr>
        <w:t>zendt binnen drie jaar na inwerkingtreding van deze wet aan de Staten-Generaal een verslag over de doeltreffendheid en de effecten van deze wet in de praktijk.</w:t>
      </w:r>
    </w:p>
    <w:p w:rsidR="00B33121" w:rsidP="0099761E" w:rsidRDefault="00B33121" w14:paraId="3EBAA170" w14:textId="77777777">
      <w:pPr>
        <w:rPr>
          <w:rFonts w:ascii="Times New Roman" w:hAnsi="Times New Roman"/>
          <w:b/>
          <w:iCs/>
          <w:sz w:val="24"/>
        </w:rPr>
      </w:pPr>
    </w:p>
    <w:p w:rsidRPr="0099761E" w:rsidR="0099761E" w:rsidP="0099761E" w:rsidRDefault="0099761E" w14:paraId="0B3E373E" w14:textId="77777777">
      <w:pPr>
        <w:rPr>
          <w:rFonts w:ascii="Times New Roman" w:hAnsi="Times New Roman"/>
          <w:b/>
          <w:iCs/>
          <w:sz w:val="24"/>
        </w:rPr>
      </w:pPr>
    </w:p>
    <w:p w:rsidRPr="0099761E" w:rsidR="0099761E" w:rsidP="0099761E" w:rsidRDefault="0099761E" w14:paraId="6CD9EC55" w14:textId="77777777">
      <w:pPr>
        <w:rPr>
          <w:rFonts w:ascii="Times New Roman" w:hAnsi="Times New Roman"/>
          <w:b/>
          <w:sz w:val="24"/>
        </w:rPr>
      </w:pPr>
      <w:r w:rsidRPr="0099761E">
        <w:rPr>
          <w:rFonts w:ascii="Times New Roman" w:hAnsi="Times New Roman"/>
          <w:b/>
          <w:sz w:val="24"/>
        </w:rPr>
        <w:t>ARTIKEL IV</w:t>
      </w:r>
    </w:p>
    <w:p w:rsidRPr="0099761E" w:rsidR="0099761E" w:rsidP="0099761E" w:rsidRDefault="0099761E" w14:paraId="7F4C7C86" w14:textId="77777777">
      <w:pPr>
        <w:rPr>
          <w:rFonts w:ascii="Times New Roman" w:hAnsi="Times New Roman"/>
          <w:sz w:val="24"/>
        </w:rPr>
      </w:pPr>
    </w:p>
    <w:p w:rsidRPr="0099761E" w:rsidR="0099761E" w:rsidP="0099761E" w:rsidRDefault="00075E51" w14:paraId="3452266D" w14:textId="3C8385B4">
      <w:pPr>
        <w:ind w:firstLine="284"/>
        <w:rPr>
          <w:rFonts w:ascii="Times New Roman" w:hAnsi="Times New Roman"/>
          <w:sz w:val="24"/>
        </w:rPr>
      </w:pPr>
      <w:r>
        <w:rPr>
          <w:rFonts w:ascii="Times New Roman" w:hAnsi="Times New Roman"/>
          <w:sz w:val="24"/>
        </w:rPr>
        <w:t xml:space="preserve">1. </w:t>
      </w:r>
      <w:r w:rsidRPr="0099761E" w:rsidR="0099761E">
        <w:rPr>
          <w:rFonts w:ascii="Times New Roman" w:hAnsi="Times New Roman"/>
          <w:sz w:val="24"/>
        </w:rPr>
        <w:t>Deze wet treedt in werking op een bij koninklijk besluit te bepalen tijdstip dat voor de verschillende artikelen of onderdelen daarvan verschillend kan worden vastgesteld.</w:t>
      </w:r>
    </w:p>
    <w:p w:rsidRPr="00075E51" w:rsidR="00075E51" w:rsidP="00075E51" w:rsidRDefault="00075E51" w14:paraId="41FEACE2" w14:textId="77777777">
      <w:pPr>
        <w:widowControl w:val="0"/>
        <w:ind w:firstLine="284"/>
        <w:rPr>
          <w:rFonts w:ascii="Times New Roman" w:hAnsi="Times New Roman"/>
          <w:sz w:val="24"/>
          <w:szCs w:val="20"/>
        </w:rPr>
      </w:pPr>
      <w:r w:rsidRPr="00075E51">
        <w:rPr>
          <w:rFonts w:ascii="Times New Roman" w:hAnsi="Times New Roman"/>
          <w:sz w:val="24"/>
          <w:szCs w:val="20"/>
        </w:rPr>
        <w:t>2. In afwijking van het eerste lid treedt artikel IA in werking één jaar na inwerkingtreding van artikel I, onderdeel D.</w:t>
      </w:r>
    </w:p>
    <w:p w:rsidRPr="0099761E" w:rsidR="0099761E" w:rsidP="0099761E" w:rsidRDefault="0099761E" w14:paraId="4E990647" w14:textId="77777777">
      <w:pPr>
        <w:rPr>
          <w:rFonts w:ascii="Times New Roman" w:hAnsi="Times New Roman"/>
          <w:iCs/>
          <w:sz w:val="24"/>
        </w:rPr>
      </w:pPr>
    </w:p>
    <w:p w:rsidRPr="0099761E" w:rsidR="0099761E" w:rsidP="0099761E" w:rsidRDefault="0099761E" w14:paraId="5F92B419" w14:textId="77777777">
      <w:pPr>
        <w:rPr>
          <w:rFonts w:ascii="Times New Roman" w:hAnsi="Times New Roman"/>
          <w:sz w:val="24"/>
        </w:rPr>
      </w:pPr>
    </w:p>
    <w:p w:rsidRPr="0099761E" w:rsidR="0099761E" w:rsidP="0099761E" w:rsidRDefault="0099761E" w14:paraId="1A1408EA" w14:textId="77777777">
      <w:pPr>
        <w:ind w:firstLine="284"/>
        <w:rPr>
          <w:rFonts w:ascii="Times New Roman" w:hAnsi="Times New Roman"/>
          <w:sz w:val="24"/>
        </w:rPr>
      </w:pPr>
      <w:r w:rsidRPr="0099761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9761E" w:rsidR="0099761E" w:rsidP="0099761E" w:rsidRDefault="0099761E" w14:paraId="0DA6A6B8" w14:textId="77777777">
      <w:pPr>
        <w:rPr>
          <w:rFonts w:ascii="Times New Roman" w:hAnsi="Times New Roman"/>
          <w:sz w:val="24"/>
        </w:rPr>
      </w:pPr>
    </w:p>
    <w:p w:rsidRPr="0099761E" w:rsidR="0099761E" w:rsidP="0099761E" w:rsidRDefault="0099761E" w14:paraId="4D568CAD" w14:textId="77777777">
      <w:pPr>
        <w:rPr>
          <w:rFonts w:ascii="Times New Roman" w:hAnsi="Times New Roman"/>
          <w:sz w:val="24"/>
        </w:rPr>
      </w:pPr>
      <w:r>
        <w:rPr>
          <w:rFonts w:ascii="Times New Roman" w:hAnsi="Times New Roman"/>
          <w:sz w:val="24"/>
        </w:rPr>
        <w:t>Gegeven</w:t>
      </w:r>
    </w:p>
    <w:p w:rsidRPr="0099761E" w:rsidR="0099761E" w:rsidP="0099761E" w:rsidRDefault="0099761E" w14:paraId="0C5FACA8" w14:textId="77777777">
      <w:pPr>
        <w:rPr>
          <w:rFonts w:ascii="Times New Roman" w:hAnsi="Times New Roman"/>
          <w:sz w:val="24"/>
        </w:rPr>
      </w:pPr>
    </w:p>
    <w:p w:rsidR="0099761E" w:rsidP="0099761E" w:rsidRDefault="0099761E" w14:paraId="546CD476" w14:textId="77777777">
      <w:pPr>
        <w:rPr>
          <w:rFonts w:ascii="Times New Roman" w:hAnsi="Times New Roman"/>
          <w:sz w:val="24"/>
        </w:rPr>
      </w:pPr>
    </w:p>
    <w:p w:rsidR="0099761E" w:rsidP="0099761E" w:rsidRDefault="0099761E" w14:paraId="6E1F947F" w14:textId="77777777">
      <w:pPr>
        <w:rPr>
          <w:rFonts w:ascii="Times New Roman" w:hAnsi="Times New Roman"/>
          <w:sz w:val="24"/>
        </w:rPr>
      </w:pPr>
    </w:p>
    <w:p w:rsidR="0099761E" w:rsidP="0099761E" w:rsidRDefault="0099761E" w14:paraId="4C90BFFA" w14:textId="77777777">
      <w:pPr>
        <w:rPr>
          <w:rFonts w:ascii="Times New Roman" w:hAnsi="Times New Roman"/>
          <w:sz w:val="24"/>
        </w:rPr>
      </w:pPr>
    </w:p>
    <w:p w:rsidR="0099761E" w:rsidP="0099761E" w:rsidRDefault="0099761E" w14:paraId="6821ACC4" w14:textId="77777777">
      <w:pPr>
        <w:rPr>
          <w:rFonts w:ascii="Times New Roman" w:hAnsi="Times New Roman"/>
          <w:sz w:val="24"/>
        </w:rPr>
      </w:pPr>
    </w:p>
    <w:p w:rsidRPr="0099761E" w:rsidR="0099761E" w:rsidP="0099761E" w:rsidRDefault="0099761E" w14:paraId="6EEDB7F6" w14:textId="77777777">
      <w:pPr>
        <w:rPr>
          <w:rFonts w:ascii="Times New Roman" w:hAnsi="Times New Roman"/>
          <w:sz w:val="24"/>
        </w:rPr>
      </w:pPr>
    </w:p>
    <w:p w:rsidRPr="0099761E" w:rsidR="0099761E" w:rsidP="0099761E" w:rsidRDefault="0099761E" w14:paraId="30B753A0" w14:textId="77777777">
      <w:pPr>
        <w:rPr>
          <w:rFonts w:ascii="Times New Roman" w:hAnsi="Times New Roman"/>
          <w:b/>
          <w:sz w:val="24"/>
        </w:rPr>
      </w:pPr>
      <w:r w:rsidRPr="0099761E">
        <w:rPr>
          <w:rFonts w:ascii="Times New Roman" w:hAnsi="Times New Roman"/>
          <w:sz w:val="24"/>
        </w:rPr>
        <w:t>De Minister van Volksgezondheid, Welzijn en Sport,</w:t>
      </w:r>
      <w:r w:rsidRPr="0099761E" w:rsidDel="00007BE4">
        <w:rPr>
          <w:rFonts w:ascii="Times New Roman" w:hAnsi="Times New Roman"/>
          <w:b/>
          <w:sz w:val="24"/>
        </w:rPr>
        <w:t xml:space="preserve"> </w:t>
      </w:r>
    </w:p>
    <w:p w:rsidRPr="0099761E" w:rsidR="0099761E" w:rsidP="0099761E" w:rsidRDefault="0099761E" w14:paraId="040FF353" w14:textId="77777777">
      <w:pPr>
        <w:rPr>
          <w:rFonts w:ascii="Times New Roman" w:hAnsi="Times New Roman"/>
          <w:sz w:val="24"/>
        </w:rPr>
      </w:pPr>
    </w:p>
    <w:p w:rsidRPr="0099761E" w:rsidR="0099761E" w:rsidP="0099761E" w:rsidRDefault="0099761E" w14:paraId="72F67497" w14:textId="77777777">
      <w:pPr>
        <w:rPr>
          <w:rFonts w:ascii="Times New Roman" w:hAnsi="Times New Roman"/>
          <w:sz w:val="24"/>
        </w:rPr>
      </w:pPr>
    </w:p>
    <w:p w:rsidR="0099761E" w:rsidP="0099761E" w:rsidRDefault="0099761E" w14:paraId="3CE150FA" w14:textId="77777777">
      <w:pPr>
        <w:rPr>
          <w:rFonts w:ascii="Times New Roman" w:hAnsi="Times New Roman"/>
          <w:sz w:val="24"/>
        </w:rPr>
      </w:pPr>
    </w:p>
    <w:p w:rsidR="0099761E" w:rsidP="0099761E" w:rsidRDefault="0099761E" w14:paraId="2AEC64B5" w14:textId="77777777">
      <w:pPr>
        <w:rPr>
          <w:rFonts w:ascii="Times New Roman" w:hAnsi="Times New Roman"/>
          <w:sz w:val="24"/>
        </w:rPr>
      </w:pPr>
    </w:p>
    <w:p w:rsidR="0099761E" w:rsidP="0099761E" w:rsidRDefault="0099761E" w14:paraId="49E03E15" w14:textId="77777777">
      <w:pPr>
        <w:rPr>
          <w:rFonts w:ascii="Times New Roman" w:hAnsi="Times New Roman"/>
          <w:sz w:val="24"/>
        </w:rPr>
      </w:pPr>
    </w:p>
    <w:p w:rsidRPr="0099761E" w:rsidR="0099761E" w:rsidP="0099761E" w:rsidRDefault="0099761E" w14:paraId="3ABA8CA9" w14:textId="77777777">
      <w:pPr>
        <w:rPr>
          <w:rFonts w:ascii="Times New Roman" w:hAnsi="Times New Roman"/>
          <w:sz w:val="24"/>
        </w:rPr>
      </w:pPr>
    </w:p>
    <w:p w:rsidR="0099761E" w:rsidP="0099761E" w:rsidRDefault="0099761E" w14:paraId="21B311DA" w14:textId="77777777">
      <w:pPr>
        <w:rPr>
          <w:rFonts w:ascii="Times New Roman" w:hAnsi="Times New Roman"/>
          <w:sz w:val="24"/>
        </w:rPr>
      </w:pPr>
      <w:r w:rsidRPr="0099761E">
        <w:rPr>
          <w:rFonts w:ascii="Times New Roman" w:hAnsi="Times New Roman"/>
          <w:sz w:val="24"/>
        </w:rPr>
        <w:t>De Minister van Binnenlandse Zaken en Koninkrijksrelaties,</w:t>
      </w:r>
    </w:p>
    <w:p w:rsidRPr="0099761E" w:rsidR="00B33121" w:rsidP="00B33121" w:rsidRDefault="00B33121" w14:paraId="0D1D3E1C" w14:textId="77777777">
      <w:pPr>
        <w:rPr>
          <w:rFonts w:ascii="Times New Roman" w:hAnsi="Times New Roman"/>
          <w:sz w:val="24"/>
        </w:rPr>
      </w:pPr>
    </w:p>
    <w:p w:rsidRPr="0099761E" w:rsidR="00B33121" w:rsidP="00B33121" w:rsidRDefault="00B33121" w14:paraId="35E476AA" w14:textId="77777777">
      <w:pPr>
        <w:rPr>
          <w:rFonts w:ascii="Times New Roman" w:hAnsi="Times New Roman"/>
          <w:sz w:val="24"/>
        </w:rPr>
      </w:pPr>
    </w:p>
    <w:p w:rsidRPr="0099761E" w:rsidR="00B33121" w:rsidP="00B33121" w:rsidRDefault="00B33121" w14:paraId="18A91DF8" w14:textId="77777777">
      <w:pPr>
        <w:rPr>
          <w:rFonts w:ascii="Times New Roman" w:hAnsi="Times New Roman"/>
          <w:sz w:val="24"/>
        </w:rPr>
      </w:pPr>
    </w:p>
    <w:p w:rsidR="00B33121" w:rsidP="00B33121" w:rsidRDefault="00B33121" w14:paraId="2D3BA677" w14:textId="77777777">
      <w:pPr>
        <w:rPr>
          <w:rFonts w:ascii="Times New Roman" w:hAnsi="Times New Roman"/>
          <w:sz w:val="24"/>
        </w:rPr>
      </w:pPr>
    </w:p>
    <w:p w:rsidR="00B33121" w:rsidP="00B33121" w:rsidRDefault="00B33121" w14:paraId="68C0C229" w14:textId="77777777">
      <w:pPr>
        <w:rPr>
          <w:rFonts w:ascii="Times New Roman" w:hAnsi="Times New Roman"/>
          <w:sz w:val="24"/>
        </w:rPr>
      </w:pPr>
    </w:p>
    <w:p w:rsidRPr="0099761E" w:rsidR="00B33121" w:rsidP="00B33121" w:rsidRDefault="00B33121" w14:paraId="45E587B8" w14:textId="77777777">
      <w:pPr>
        <w:rPr>
          <w:rFonts w:ascii="Times New Roman" w:hAnsi="Times New Roman"/>
          <w:sz w:val="24"/>
        </w:rPr>
      </w:pPr>
    </w:p>
    <w:p w:rsidRPr="0099761E" w:rsidR="00B33121" w:rsidP="00B33121" w:rsidRDefault="00B33121" w14:paraId="11947C1B" w14:textId="77777777">
      <w:pPr>
        <w:rPr>
          <w:rFonts w:ascii="Times New Roman" w:hAnsi="Times New Roman"/>
          <w:b/>
          <w:sz w:val="24"/>
        </w:rPr>
      </w:pPr>
      <w:r w:rsidRPr="0099761E">
        <w:rPr>
          <w:rFonts w:ascii="Times New Roman" w:hAnsi="Times New Roman"/>
          <w:sz w:val="24"/>
        </w:rPr>
        <w:t>De Minister van Volksgezondheid, Welzijn en Sport,</w:t>
      </w:r>
      <w:r w:rsidRPr="0099761E" w:rsidDel="00007BE4">
        <w:rPr>
          <w:rFonts w:ascii="Times New Roman" w:hAnsi="Times New Roman"/>
          <w:b/>
          <w:sz w:val="24"/>
        </w:rPr>
        <w:t xml:space="preserve"> </w:t>
      </w:r>
    </w:p>
    <w:p w:rsidRPr="0099761E" w:rsidR="00B33121" w:rsidP="00B33121" w:rsidRDefault="00B33121" w14:paraId="0869DE9F" w14:textId="77777777">
      <w:pPr>
        <w:rPr>
          <w:rFonts w:ascii="Times New Roman" w:hAnsi="Times New Roman"/>
          <w:sz w:val="24"/>
        </w:rPr>
      </w:pPr>
    </w:p>
    <w:p w:rsidRPr="0099761E" w:rsidR="00B33121" w:rsidP="00B33121" w:rsidRDefault="00B33121" w14:paraId="608E1FD3" w14:textId="77777777">
      <w:pPr>
        <w:rPr>
          <w:rFonts w:ascii="Times New Roman" w:hAnsi="Times New Roman"/>
          <w:sz w:val="24"/>
        </w:rPr>
      </w:pPr>
    </w:p>
    <w:p w:rsidRPr="0099761E" w:rsidR="00B33121" w:rsidP="00B33121" w:rsidRDefault="00B33121" w14:paraId="4767C5FB" w14:textId="77777777">
      <w:pPr>
        <w:rPr>
          <w:rFonts w:ascii="Times New Roman" w:hAnsi="Times New Roman"/>
          <w:sz w:val="24"/>
        </w:rPr>
      </w:pPr>
    </w:p>
    <w:p w:rsidR="00B33121" w:rsidP="00B33121" w:rsidRDefault="00B33121" w14:paraId="472CBA18" w14:textId="77777777">
      <w:pPr>
        <w:rPr>
          <w:rFonts w:ascii="Times New Roman" w:hAnsi="Times New Roman"/>
          <w:sz w:val="24"/>
        </w:rPr>
      </w:pPr>
    </w:p>
    <w:p w:rsidR="00B33121" w:rsidP="00B33121" w:rsidRDefault="00B33121" w14:paraId="19EC1173" w14:textId="77777777">
      <w:pPr>
        <w:rPr>
          <w:rFonts w:ascii="Times New Roman" w:hAnsi="Times New Roman"/>
          <w:sz w:val="24"/>
        </w:rPr>
      </w:pPr>
    </w:p>
    <w:p w:rsidRPr="0099761E" w:rsidR="00B33121" w:rsidP="00B33121" w:rsidRDefault="00B33121" w14:paraId="10661D61" w14:textId="77777777">
      <w:pPr>
        <w:rPr>
          <w:rFonts w:ascii="Times New Roman" w:hAnsi="Times New Roman"/>
          <w:sz w:val="24"/>
        </w:rPr>
      </w:pPr>
    </w:p>
    <w:p w:rsidRPr="0099761E" w:rsidR="00B33121" w:rsidP="00B33121" w:rsidRDefault="00B33121" w14:paraId="3881D959" w14:textId="77777777">
      <w:pPr>
        <w:rPr>
          <w:rFonts w:ascii="Times New Roman" w:hAnsi="Times New Roman"/>
          <w:sz w:val="24"/>
        </w:rPr>
      </w:pPr>
      <w:r w:rsidRPr="0099761E">
        <w:rPr>
          <w:rFonts w:ascii="Times New Roman" w:hAnsi="Times New Roman"/>
          <w:sz w:val="24"/>
        </w:rPr>
        <w:t>De Minister van Binnenlandse Zaken en Koninkrijksrelaties,</w:t>
      </w:r>
    </w:p>
    <w:p w:rsidRPr="0099761E" w:rsidR="00B33121" w:rsidP="0099761E" w:rsidRDefault="00B33121" w14:paraId="25F3980F" w14:textId="77777777">
      <w:pPr>
        <w:rPr>
          <w:rFonts w:ascii="Times New Roman" w:hAnsi="Times New Roman"/>
          <w:sz w:val="24"/>
        </w:rPr>
      </w:pPr>
    </w:p>
    <w:sectPr w:rsidRPr="0099761E" w:rsidR="00B33121"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E00DE" w14:textId="77777777" w:rsidR="0099761E" w:rsidRDefault="0099761E">
      <w:pPr>
        <w:spacing w:line="20" w:lineRule="exact"/>
      </w:pPr>
    </w:p>
  </w:endnote>
  <w:endnote w:type="continuationSeparator" w:id="0">
    <w:p w14:paraId="1B056DE9" w14:textId="77777777" w:rsidR="0099761E" w:rsidRDefault="0099761E">
      <w:pPr>
        <w:pStyle w:val="Amendement"/>
      </w:pPr>
      <w:r>
        <w:rPr>
          <w:b w:val="0"/>
          <w:bCs w:val="0"/>
        </w:rPr>
        <w:t xml:space="preserve"> </w:t>
      </w:r>
    </w:p>
  </w:endnote>
  <w:endnote w:type="continuationNotice" w:id="1">
    <w:p w14:paraId="1C870428" w14:textId="77777777" w:rsidR="0099761E" w:rsidRDefault="0099761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6EF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6AE98A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C95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477AE">
      <w:rPr>
        <w:rStyle w:val="Paginanummer"/>
        <w:rFonts w:ascii="Times New Roman" w:hAnsi="Times New Roman"/>
        <w:noProof/>
      </w:rPr>
      <w:t>9</w:t>
    </w:r>
    <w:r w:rsidRPr="002168F4">
      <w:rPr>
        <w:rStyle w:val="Paginanummer"/>
        <w:rFonts w:ascii="Times New Roman" w:hAnsi="Times New Roman"/>
      </w:rPr>
      <w:fldChar w:fldCharType="end"/>
    </w:r>
  </w:p>
  <w:p w14:paraId="4EA63F0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AA6A" w14:textId="77777777" w:rsidR="0099761E" w:rsidRDefault="0099761E">
      <w:pPr>
        <w:pStyle w:val="Amendement"/>
      </w:pPr>
      <w:r>
        <w:rPr>
          <w:b w:val="0"/>
          <w:bCs w:val="0"/>
        </w:rPr>
        <w:separator/>
      </w:r>
    </w:p>
  </w:footnote>
  <w:footnote w:type="continuationSeparator" w:id="0">
    <w:p w14:paraId="0BF6BC1F" w14:textId="77777777" w:rsidR="0099761E" w:rsidRDefault="00997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E6562"/>
    <w:multiLevelType w:val="hybridMultilevel"/>
    <w:tmpl w:val="EDFA2110"/>
    <w:lvl w:ilvl="0" w:tplc="CC544F5A">
      <w:numFmt w:val="bullet"/>
      <w:lvlText w:val="-"/>
      <w:lvlJc w:val="left"/>
      <w:pPr>
        <w:ind w:left="1065" w:hanging="360"/>
      </w:pPr>
      <w:rPr>
        <w:rFonts w:ascii="Verdana" w:eastAsia="DejaVu Sans" w:hAnsi="Verdana" w:cs="Lohit Hindi" w:hint="default"/>
      </w:rPr>
    </w:lvl>
    <w:lvl w:ilvl="1" w:tplc="99FABCB4" w:tentative="1">
      <w:start w:val="1"/>
      <w:numFmt w:val="bullet"/>
      <w:lvlText w:val="o"/>
      <w:lvlJc w:val="left"/>
      <w:pPr>
        <w:ind w:left="1785" w:hanging="360"/>
      </w:pPr>
      <w:rPr>
        <w:rFonts w:ascii="Courier New" w:hAnsi="Courier New" w:cs="Courier New" w:hint="default"/>
      </w:rPr>
    </w:lvl>
    <w:lvl w:ilvl="2" w:tplc="F2A0AF16" w:tentative="1">
      <w:start w:val="1"/>
      <w:numFmt w:val="bullet"/>
      <w:lvlText w:val=""/>
      <w:lvlJc w:val="left"/>
      <w:pPr>
        <w:ind w:left="2505" w:hanging="360"/>
      </w:pPr>
      <w:rPr>
        <w:rFonts w:ascii="Wingdings" w:hAnsi="Wingdings" w:hint="default"/>
      </w:rPr>
    </w:lvl>
    <w:lvl w:ilvl="3" w:tplc="5CF20352" w:tentative="1">
      <w:start w:val="1"/>
      <w:numFmt w:val="bullet"/>
      <w:lvlText w:val=""/>
      <w:lvlJc w:val="left"/>
      <w:pPr>
        <w:ind w:left="3225" w:hanging="360"/>
      </w:pPr>
      <w:rPr>
        <w:rFonts w:ascii="Symbol" w:hAnsi="Symbol" w:hint="default"/>
      </w:rPr>
    </w:lvl>
    <w:lvl w:ilvl="4" w:tplc="E1A88780" w:tentative="1">
      <w:start w:val="1"/>
      <w:numFmt w:val="bullet"/>
      <w:lvlText w:val="o"/>
      <w:lvlJc w:val="left"/>
      <w:pPr>
        <w:ind w:left="3945" w:hanging="360"/>
      </w:pPr>
      <w:rPr>
        <w:rFonts w:ascii="Courier New" w:hAnsi="Courier New" w:cs="Courier New" w:hint="default"/>
      </w:rPr>
    </w:lvl>
    <w:lvl w:ilvl="5" w:tplc="D070EBA6" w:tentative="1">
      <w:start w:val="1"/>
      <w:numFmt w:val="bullet"/>
      <w:lvlText w:val=""/>
      <w:lvlJc w:val="left"/>
      <w:pPr>
        <w:ind w:left="4665" w:hanging="360"/>
      </w:pPr>
      <w:rPr>
        <w:rFonts w:ascii="Wingdings" w:hAnsi="Wingdings" w:hint="default"/>
      </w:rPr>
    </w:lvl>
    <w:lvl w:ilvl="6" w:tplc="C6DED9E6" w:tentative="1">
      <w:start w:val="1"/>
      <w:numFmt w:val="bullet"/>
      <w:lvlText w:val=""/>
      <w:lvlJc w:val="left"/>
      <w:pPr>
        <w:ind w:left="5385" w:hanging="360"/>
      </w:pPr>
      <w:rPr>
        <w:rFonts w:ascii="Symbol" w:hAnsi="Symbol" w:hint="default"/>
      </w:rPr>
    </w:lvl>
    <w:lvl w:ilvl="7" w:tplc="D8282752" w:tentative="1">
      <w:start w:val="1"/>
      <w:numFmt w:val="bullet"/>
      <w:lvlText w:val="o"/>
      <w:lvlJc w:val="left"/>
      <w:pPr>
        <w:ind w:left="6105" w:hanging="360"/>
      </w:pPr>
      <w:rPr>
        <w:rFonts w:ascii="Courier New" w:hAnsi="Courier New" w:cs="Courier New" w:hint="default"/>
      </w:rPr>
    </w:lvl>
    <w:lvl w:ilvl="8" w:tplc="DF7E863A" w:tentative="1">
      <w:start w:val="1"/>
      <w:numFmt w:val="bullet"/>
      <w:lvlText w:val=""/>
      <w:lvlJc w:val="left"/>
      <w:pPr>
        <w:ind w:left="6825" w:hanging="360"/>
      </w:pPr>
      <w:rPr>
        <w:rFonts w:ascii="Wingdings" w:hAnsi="Wingdings" w:hint="default"/>
      </w:rPr>
    </w:lvl>
  </w:abstractNum>
  <w:num w:numId="1" w16cid:durableId="85272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1E"/>
    <w:rsid w:val="00012DBE"/>
    <w:rsid w:val="00075E51"/>
    <w:rsid w:val="000A1D81"/>
    <w:rsid w:val="00111ED3"/>
    <w:rsid w:val="001923EF"/>
    <w:rsid w:val="001C190E"/>
    <w:rsid w:val="002168F4"/>
    <w:rsid w:val="002A727C"/>
    <w:rsid w:val="00463DCF"/>
    <w:rsid w:val="00474C0D"/>
    <w:rsid w:val="005D2707"/>
    <w:rsid w:val="00606255"/>
    <w:rsid w:val="00645834"/>
    <w:rsid w:val="006B607A"/>
    <w:rsid w:val="007D451C"/>
    <w:rsid w:val="00826224"/>
    <w:rsid w:val="00840FFA"/>
    <w:rsid w:val="008603FB"/>
    <w:rsid w:val="008F7EAA"/>
    <w:rsid w:val="00930A23"/>
    <w:rsid w:val="0099761E"/>
    <w:rsid w:val="009B08DE"/>
    <w:rsid w:val="009C7354"/>
    <w:rsid w:val="009E6D7F"/>
    <w:rsid w:val="00A11E73"/>
    <w:rsid w:val="00A2521E"/>
    <w:rsid w:val="00A32BC3"/>
    <w:rsid w:val="00AE436A"/>
    <w:rsid w:val="00B33121"/>
    <w:rsid w:val="00BA0F03"/>
    <w:rsid w:val="00BF7370"/>
    <w:rsid w:val="00C135B1"/>
    <w:rsid w:val="00C92DF8"/>
    <w:rsid w:val="00CB3578"/>
    <w:rsid w:val="00D20AFA"/>
    <w:rsid w:val="00D54FCA"/>
    <w:rsid w:val="00D55648"/>
    <w:rsid w:val="00E16443"/>
    <w:rsid w:val="00E36EE9"/>
    <w:rsid w:val="00EC2F07"/>
    <w:rsid w:val="00F13442"/>
    <w:rsid w:val="00F21102"/>
    <w:rsid w:val="00F477AE"/>
    <w:rsid w:val="00F956D4"/>
    <w:rsid w:val="00FB4B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86CDF"/>
  <w15:docId w15:val="{D1501260-835D-4D45-A391-BB12240E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Area1">
    <w:name w:val="Ondertekening_Area1"/>
    <w:basedOn w:val="Standaard"/>
    <w:next w:val="Standaard"/>
    <w:rsid w:val="0099761E"/>
    <w:pPr>
      <w:autoSpaceDN w:val="0"/>
      <w:spacing w:before="240" w:line="240" w:lineRule="exact"/>
      <w:textAlignment w:val="baseline"/>
    </w:pPr>
    <w:rPr>
      <w:rFonts w:eastAsia="DejaVu Sans" w:cs="Lohit Hindi"/>
      <w:color w:val="000000"/>
      <w:sz w:val="18"/>
      <w:szCs w:val="18"/>
    </w:rPr>
  </w:style>
  <w:style w:type="paragraph" w:styleId="Lijstalinea">
    <w:name w:val="List Paragraph"/>
    <w:basedOn w:val="Standaard"/>
    <w:uiPriority w:val="34"/>
    <w:qFormat/>
    <w:rsid w:val="0099761E"/>
    <w:pPr>
      <w:autoSpaceDN w:val="0"/>
      <w:spacing w:line="240" w:lineRule="exact"/>
      <w:ind w:left="720"/>
      <w:contextualSpacing/>
      <w:textAlignment w:val="baseline"/>
    </w:pPr>
    <w:rPr>
      <w:rFonts w:eastAsia="DejaVu Sans" w:cs="Lohit Hindi"/>
      <w:color w:val="000000"/>
      <w:sz w:val="18"/>
      <w:szCs w:val="18"/>
    </w:rPr>
  </w:style>
  <w:style w:type="paragraph" w:styleId="Tekstopmerking">
    <w:name w:val="annotation text"/>
    <w:basedOn w:val="Standaard"/>
    <w:link w:val="TekstopmerkingChar"/>
    <w:uiPriority w:val="99"/>
    <w:unhideWhenUsed/>
    <w:rsid w:val="0099761E"/>
    <w:pPr>
      <w:autoSpaceDN w:val="0"/>
      <w:textAlignment w:val="baseline"/>
    </w:pPr>
    <w:rPr>
      <w:rFonts w:eastAsia="DejaVu Sans" w:cs="Lohit Hindi"/>
      <w:color w:val="000000"/>
      <w:szCs w:val="20"/>
    </w:rPr>
  </w:style>
  <w:style w:type="character" w:customStyle="1" w:styleId="TekstopmerkingChar">
    <w:name w:val="Tekst opmerking Char"/>
    <w:basedOn w:val="Standaardalinea-lettertype"/>
    <w:link w:val="Tekstopmerking"/>
    <w:uiPriority w:val="99"/>
    <w:rsid w:val="0099761E"/>
    <w:rPr>
      <w:rFonts w:ascii="Verdana" w:eastAsia="DejaVu Sans" w:hAnsi="Verdana" w:cs="Lohit Hindi"/>
      <w:color w:val="000000"/>
    </w:rPr>
  </w:style>
  <w:style w:type="paragraph" w:customStyle="1" w:styleId="Default">
    <w:name w:val="Default"/>
    <w:rsid w:val="0099761E"/>
    <w:pPr>
      <w:autoSpaceDE w:val="0"/>
      <w:autoSpaceDN w:val="0"/>
      <w:adjustRightInd w:val="0"/>
    </w:pPr>
    <w:rPr>
      <w:rFonts w:ascii="Symbol" w:eastAsia="DejaVu Sans" w:hAnsi="Symbol" w:cs="Symbol"/>
      <w:color w:val="000000"/>
      <w:sz w:val="24"/>
      <w:szCs w:val="24"/>
    </w:rPr>
  </w:style>
  <w:style w:type="paragraph" w:styleId="Geenafstand">
    <w:name w:val="No Spacing"/>
    <w:uiPriority w:val="1"/>
    <w:qFormat/>
    <w:rsid w:val="0099761E"/>
    <w:pPr>
      <w:autoSpaceDN w:val="0"/>
      <w:textAlignment w:val="baseline"/>
    </w:pPr>
    <w:rPr>
      <w:rFonts w:ascii="Verdana" w:eastAsia="DejaVu Sans" w:hAnsi="Verdana" w:cs="Lohit Hindi"/>
      <w:color w:val="000000"/>
      <w:sz w:val="18"/>
      <w:szCs w:val="18"/>
    </w:rPr>
  </w:style>
  <w:style w:type="paragraph" w:styleId="Ballontekst">
    <w:name w:val="Balloon Text"/>
    <w:basedOn w:val="Standaard"/>
    <w:link w:val="BallontekstChar"/>
    <w:semiHidden/>
    <w:unhideWhenUsed/>
    <w:rsid w:val="00840FFA"/>
    <w:rPr>
      <w:rFonts w:ascii="Segoe UI" w:hAnsi="Segoe UI" w:cs="Segoe UI"/>
      <w:sz w:val="18"/>
      <w:szCs w:val="18"/>
    </w:rPr>
  </w:style>
  <w:style w:type="character" w:customStyle="1" w:styleId="BallontekstChar">
    <w:name w:val="Ballontekst Char"/>
    <w:basedOn w:val="Standaardalinea-lettertype"/>
    <w:link w:val="Ballontekst"/>
    <w:semiHidden/>
    <w:rsid w:val="00840FFA"/>
    <w:rPr>
      <w:rFonts w:ascii="Segoe UI" w:hAnsi="Segoe UI" w:cs="Segoe UI"/>
      <w:sz w:val="18"/>
      <w:szCs w:val="18"/>
    </w:rPr>
  </w:style>
  <w:style w:type="paragraph" w:styleId="Revisie">
    <w:name w:val="Revision"/>
    <w:hidden/>
    <w:uiPriority w:val="99"/>
    <w:semiHidden/>
    <w:rsid w:val="00B33121"/>
    <w:rPr>
      <w:rFonts w:ascii="Verdana" w:hAnsi="Verdana"/>
      <w:szCs w:val="24"/>
    </w:rPr>
  </w:style>
  <w:style w:type="paragraph" w:customStyle="1" w:styleId="apm">
    <w:name w:val="apm"/>
    <w:rsid w:val="00B33121"/>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3131</ap:Words>
  <ap:Characters>18950</ap:Characters>
  <ap:DocSecurity>4</ap:DocSecurity>
  <ap:Lines>157</ap:Lines>
  <ap:Paragraphs>44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2023-05-10T10:34:00.0000000Z</lastPrinted>
  <dcterms:created xsi:type="dcterms:W3CDTF">2025-05-19T08:22:00.0000000Z</dcterms:created>
  <dcterms:modified xsi:type="dcterms:W3CDTF">2025-05-19T08:22:00.0000000Z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