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9237A" w14:paraId="5F8D9090" w14:textId="77777777">
        <w:tc>
          <w:tcPr>
            <w:tcW w:w="6733" w:type="dxa"/>
            <w:gridSpan w:val="2"/>
            <w:tcBorders>
              <w:top w:val="nil"/>
              <w:left w:val="nil"/>
              <w:bottom w:val="nil"/>
              <w:right w:val="nil"/>
            </w:tcBorders>
            <w:vAlign w:val="center"/>
          </w:tcPr>
          <w:p w:rsidR="00997775" w:rsidP="00710A7A" w:rsidRDefault="00997775" w14:paraId="1FA8F02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F11F91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9237A" w14:paraId="118EB41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4EFE0C4" w14:textId="77777777">
            <w:r w:rsidRPr="008B0CC5">
              <w:t xml:space="preserve">Vergaderjaar </w:t>
            </w:r>
            <w:r w:rsidR="00AC6B87">
              <w:t>202</w:t>
            </w:r>
            <w:r w:rsidR="00684DFF">
              <w:t>5</w:t>
            </w:r>
            <w:r w:rsidR="00AC6B87">
              <w:t>-202</w:t>
            </w:r>
            <w:r w:rsidR="00684DFF">
              <w:t>6</w:t>
            </w:r>
          </w:p>
        </w:tc>
      </w:tr>
      <w:tr w:rsidR="00997775" w:rsidTr="0009237A" w14:paraId="4D48280A" w14:textId="77777777">
        <w:trPr>
          <w:cantSplit/>
        </w:trPr>
        <w:tc>
          <w:tcPr>
            <w:tcW w:w="10985" w:type="dxa"/>
            <w:gridSpan w:val="3"/>
            <w:tcBorders>
              <w:top w:val="nil"/>
              <w:left w:val="nil"/>
              <w:bottom w:val="nil"/>
              <w:right w:val="nil"/>
            </w:tcBorders>
          </w:tcPr>
          <w:p w:rsidR="00997775" w:rsidRDefault="00997775" w14:paraId="2A9FBDFC" w14:textId="77777777"/>
        </w:tc>
      </w:tr>
      <w:tr w:rsidR="00997775" w:rsidTr="0009237A" w14:paraId="5D0261E2" w14:textId="77777777">
        <w:trPr>
          <w:cantSplit/>
        </w:trPr>
        <w:tc>
          <w:tcPr>
            <w:tcW w:w="10985" w:type="dxa"/>
            <w:gridSpan w:val="3"/>
            <w:tcBorders>
              <w:top w:val="nil"/>
              <w:left w:val="nil"/>
              <w:bottom w:val="single" w:color="auto" w:sz="4" w:space="0"/>
              <w:right w:val="nil"/>
            </w:tcBorders>
          </w:tcPr>
          <w:p w:rsidR="00997775" w:rsidRDefault="00997775" w14:paraId="6434EA03" w14:textId="77777777"/>
        </w:tc>
      </w:tr>
      <w:tr w:rsidR="00997775" w:rsidTr="0009237A" w14:paraId="6D77F9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72116A" w14:textId="77777777"/>
        </w:tc>
        <w:tc>
          <w:tcPr>
            <w:tcW w:w="7654" w:type="dxa"/>
            <w:gridSpan w:val="2"/>
          </w:tcPr>
          <w:p w:rsidR="00997775" w:rsidRDefault="00997775" w14:paraId="1612E215" w14:textId="77777777"/>
        </w:tc>
      </w:tr>
      <w:tr w:rsidR="0009237A" w:rsidTr="0009237A" w14:paraId="6E5604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237A" w:rsidP="0009237A" w:rsidRDefault="0009237A" w14:paraId="2EAD595C" w14:textId="6D89F6A7">
            <w:pPr>
              <w:rPr>
                <w:b/>
              </w:rPr>
            </w:pPr>
            <w:r>
              <w:rPr>
                <w:b/>
              </w:rPr>
              <w:t>32 735</w:t>
            </w:r>
          </w:p>
        </w:tc>
        <w:tc>
          <w:tcPr>
            <w:tcW w:w="7654" w:type="dxa"/>
            <w:gridSpan w:val="2"/>
          </w:tcPr>
          <w:p w:rsidR="0009237A" w:rsidP="0009237A" w:rsidRDefault="0009237A" w14:paraId="4B49EEAB" w14:textId="03008EB1">
            <w:pPr>
              <w:rPr>
                <w:b/>
              </w:rPr>
            </w:pPr>
            <w:r w:rsidRPr="0099108A">
              <w:rPr>
                <w:b/>
                <w:bCs/>
              </w:rPr>
              <w:t>Mensenrechten in het buitenlands beleid</w:t>
            </w:r>
          </w:p>
        </w:tc>
      </w:tr>
      <w:tr w:rsidR="0009237A" w:rsidTr="0009237A" w14:paraId="7C1223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237A" w:rsidP="0009237A" w:rsidRDefault="0009237A" w14:paraId="74F9FE79" w14:textId="77777777"/>
        </w:tc>
        <w:tc>
          <w:tcPr>
            <w:tcW w:w="7654" w:type="dxa"/>
            <w:gridSpan w:val="2"/>
          </w:tcPr>
          <w:p w:rsidR="0009237A" w:rsidP="0009237A" w:rsidRDefault="0009237A" w14:paraId="35A45308" w14:textId="77777777"/>
        </w:tc>
      </w:tr>
      <w:tr w:rsidR="0009237A" w:rsidTr="0009237A" w14:paraId="3934E9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237A" w:rsidP="0009237A" w:rsidRDefault="0009237A" w14:paraId="5ED9D4C4" w14:textId="77777777"/>
        </w:tc>
        <w:tc>
          <w:tcPr>
            <w:tcW w:w="7654" w:type="dxa"/>
            <w:gridSpan w:val="2"/>
          </w:tcPr>
          <w:p w:rsidR="0009237A" w:rsidP="0009237A" w:rsidRDefault="0009237A" w14:paraId="65C45D1C" w14:textId="77777777"/>
        </w:tc>
      </w:tr>
      <w:tr w:rsidR="0009237A" w:rsidTr="0009237A" w14:paraId="6DE1A3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237A" w:rsidP="0009237A" w:rsidRDefault="0009237A" w14:paraId="3DE7A2B7" w14:textId="74FB8E97">
            <w:pPr>
              <w:rPr>
                <w:b/>
              </w:rPr>
            </w:pPr>
            <w:r>
              <w:rPr>
                <w:b/>
              </w:rPr>
              <w:t xml:space="preserve">Nr. </w:t>
            </w:r>
            <w:r w:rsidR="00F95DB9">
              <w:rPr>
                <w:b/>
              </w:rPr>
              <w:t>412</w:t>
            </w:r>
          </w:p>
        </w:tc>
        <w:tc>
          <w:tcPr>
            <w:tcW w:w="7654" w:type="dxa"/>
            <w:gridSpan w:val="2"/>
          </w:tcPr>
          <w:p w:rsidR="0009237A" w:rsidP="0009237A" w:rsidRDefault="0009237A" w14:paraId="7A5A1B99" w14:textId="74F0EF99">
            <w:pPr>
              <w:rPr>
                <w:b/>
              </w:rPr>
            </w:pPr>
            <w:r>
              <w:rPr>
                <w:b/>
              </w:rPr>
              <w:t xml:space="preserve">MOTIE VAN </w:t>
            </w:r>
            <w:r w:rsidR="00F95DB9">
              <w:rPr>
                <w:b/>
              </w:rPr>
              <w:t>DE LEDEN DOBBE EN PIRI</w:t>
            </w:r>
          </w:p>
        </w:tc>
      </w:tr>
      <w:tr w:rsidR="0009237A" w:rsidTr="0009237A" w14:paraId="76DDF9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237A" w:rsidP="0009237A" w:rsidRDefault="0009237A" w14:paraId="044E6839" w14:textId="77777777"/>
        </w:tc>
        <w:tc>
          <w:tcPr>
            <w:tcW w:w="7654" w:type="dxa"/>
            <w:gridSpan w:val="2"/>
          </w:tcPr>
          <w:p w:rsidR="0009237A" w:rsidP="0009237A" w:rsidRDefault="0009237A" w14:paraId="4F01105F" w14:textId="689501DF">
            <w:r>
              <w:t>Voorgesteld tijdens het notaoverleg van 29 september 2025</w:t>
            </w:r>
          </w:p>
        </w:tc>
      </w:tr>
      <w:tr w:rsidR="0009237A" w:rsidTr="0009237A" w14:paraId="547C8E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237A" w:rsidP="0009237A" w:rsidRDefault="0009237A" w14:paraId="3CAC5BE8" w14:textId="77777777"/>
        </w:tc>
        <w:tc>
          <w:tcPr>
            <w:tcW w:w="7654" w:type="dxa"/>
            <w:gridSpan w:val="2"/>
          </w:tcPr>
          <w:p w:rsidR="0009237A" w:rsidP="0009237A" w:rsidRDefault="0009237A" w14:paraId="3B4EAE2B" w14:textId="77777777"/>
        </w:tc>
      </w:tr>
      <w:tr w:rsidR="0009237A" w:rsidTr="0009237A" w14:paraId="2B62E5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237A" w:rsidP="0009237A" w:rsidRDefault="0009237A" w14:paraId="496527AF" w14:textId="77777777"/>
        </w:tc>
        <w:tc>
          <w:tcPr>
            <w:tcW w:w="7654" w:type="dxa"/>
            <w:gridSpan w:val="2"/>
          </w:tcPr>
          <w:p w:rsidR="0009237A" w:rsidP="0009237A" w:rsidRDefault="0009237A" w14:paraId="48B0380B" w14:textId="386CE73F">
            <w:r>
              <w:t>De Kamer,</w:t>
            </w:r>
          </w:p>
        </w:tc>
      </w:tr>
      <w:tr w:rsidR="0009237A" w:rsidTr="0009237A" w14:paraId="202C66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237A" w:rsidP="0009237A" w:rsidRDefault="0009237A" w14:paraId="0BFEA766" w14:textId="77777777"/>
        </w:tc>
        <w:tc>
          <w:tcPr>
            <w:tcW w:w="7654" w:type="dxa"/>
            <w:gridSpan w:val="2"/>
          </w:tcPr>
          <w:p w:rsidR="0009237A" w:rsidP="0009237A" w:rsidRDefault="0009237A" w14:paraId="4368A26F" w14:textId="77777777"/>
        </w:tc>
      </w:tr>
      <w:tr w:rsidR="0009237A" w:rsidTr="0009237A" w14:paraId="767397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237A" w:rsidP="0009237A" w:rsidRDefault="0009237A" w14:paraId="62735E17" w14:textId="77777777"/>
        </w:tc>
        <w:tc>
          <w:tcPr>
            <w:tcW w:w="7654" w:type="dxa"/>
            <w:gridSpan w:val="2"/>
          </w:tcPr>
          <w:p w:rsidR="0009237A" w:rsidP="0009237A" w:rsidRDefault="0009237A" w14:paraId="7EED7377" w14:textId="4B86D20E">
            <w:r>
              <w:t>gehoord de beraadslaging,</w:t>
            </w:r>
          </w:p>
        </w:tc>
      </w:tr>
      <w:tr w:rsidR="00997775" w:rsidTr="0009237A" w14:paraId="37583E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8D2859" w14:textId="77777777"/>
        </w:tc>
        <w:tc>
          <w:tcPr>
            <w:tcW w:w="7654" w:type="dxa"/>
            <w:gridSpan w:val="2"/>
          </w:tcPr>
          <w:p w:rsidR="00997775" w:rsidRDefault="00997775" w14:paraId="0151B9F9" w14:textId="77777777"/>
        </w:tc>
      </w:tr>
      <w:tr w:rsidR="00997775" w:rsidTr="0009237A" w14:paraId="71715B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6490CC" w14:textId="77777777"/>
        </w:tc>
        <w:tc>
          <w:tcPr>
            <w:tcW w:w="7654" w:type="dxa"/>
            <w:gridSpan w:val="2"/>
          </w:tcPr>
          <w:p w:rsidR="0009237A" w:rsidP="0009237A" w:rsidRDefault="0009237A" w14:paraId="5FFE824E" w14:textId="77777777">
            <w:r>
              <w:t>constaterende dat de Nederlandse regering geen feministisch buitenlandbeleid meer voert en vrouwenrechten uit de begroting BHO worden wegbezuinigd;</w:t>
            </w:r>
          </w:p>
          <w:p w:rsidR="00F95DB9" w:rsidP="0009237A" w:rsidRDefault="00F95DB9" w14:paraId="4F974A3F" w14:textId="77777777"/>
          <w:p w:rsidR="0009237A" w:rsidP="0009237A" w:rsidRDefault="0009237A" w14:paraId="41D9C4A0" w14:textId="77777777">
            <w:r>
              <w:t>constaterende dat er een groeiende internationale antirechtenbeweging actief is, waardoor rechten van vrouwen en meisjes steeds meer onder druk komen te staan;</w:t>
            </w:r>
          </w:p>
          <w:p w:rsidR="00F95DB9" w:rsidP="0009237A" w:rsidRDefault="00F95DB9" w14:paraId="25EDD5A6" w14:textId="77777777"/>
          <w:p w:rsidR="0009237A" w:rsidP="0009237A" w:rsidRDefault="0009237A" w14:paraId="5A59033E" w14:textId="77777777">
            <w:r>
              <w:t>overwegende dat Nederland zich wel moet blijven inzetten voor de bevordering van vrouwenrechten;</w:t>
            </w:r>
          </w:p>
          <w:p w:rsidR="00F95DB9" w:rsidP="0009237A" w:rsidRDefault="00F95DB9" w14:paraId="5A37EDEC" w14:textId="77777777"/>
          <w:p w:rsidR="0009237A" w:rsidP="0009237A" w:rsidRDefault="0009237A" w14:paraId="23DE488D" w14:textId="77777777">
            <w:r>
              <w:t>verzoekt de regering de gevolgen van de bezuinigingen op vrouwenrechten en het niet langer voeren van een feministisch buitenlandbeleid voor de Kamer inzichtelijk te maken en hierover voor de begrotingsbehandeling BHO of BuZa aan de kamer te rapporteren,</w:t>
            </w:r>
          </w:p>
          <w:p w:rsidR="00F95DB9" w:rsidP="0009237A" w:rsidRDefault="00F95DB9" w14:paraId="1987487D" w14:textId="77777777"/>
          <w:p w:rsidR="0009237A" w:rsidP="0009237A" w:rsidRDefault="0009237A" w14:paraId="219219B3" w14:textId="77777777">
            <w:r>
              <w:t>en gaat over tot de orde van de dag.</w:t>
            </w:r>
          </w:p>
          <w:p w:rsidR="00F95DB9" w:rsidP="0009237A" w:rsidRDefault="00F95DB9" w14:paraId="42D49992" w14:textId="77777777"/>
          <w:p w:rsidR="00F95DB9" w:rsidP="0009237A" w:rsidRDefault="0009237A" w14:paraId="0182F827" w14:textId="77777777">
            <w:r>
              <w:t>Dobbe</w:t>
            </w:r>
          </w:p>
          <w:p w:rsidR="00997775" w:rsidP="0009237A" w:rsidRDefault="0009237A" w14:paraId="6013C4CA" w14:textId="1876B45B">
            <w:r>
              <w:t>Piri</w:t>
            </w:r>
          </w:p>
        </w:tc>
      </w:tr>
    </w:tbl>
    <w:p w:rsidR="00997775" w:rsidRDefault="00997775" w14:paraId="24D754C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4CFB4" w14:textId="77777777" w:rsidR="0009237A" w:rsidRDefault="0009237A">
      <w:pPr>
        <w:spacing w:line="20" w:lineRule="exact"/>
      </w:pPr>
    </w:p>
  </w:endnote>
  <w:endnote w:type="continuationSeparator" w:id="0">
    <w:p w14:paraId="3AF243F7" w14:textId="77777777" w:rsidR="0009237A" w:rsidRDefault="0009237A">
      <w:pPr>
        <w:pStyle w:val="Amendement"/>
      </w:pPr>
      <w:r>
        <w:rPr>
          <w:b w:val="0"/>
        </w:rPr>
        <w:t xml:space="preserve"> </w:t>
      </w:r>
    </w:p>
  </w:endnote>
  <w:endnote w:type="continuationNotice" w:id="1">
    <w:p w14:paraId="043FD0C4" w14:textId="77777777" w:rsidR="0009237A" w:rsidRDefault="0009237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5AA7F" w14:textId="77777777" w:rsidR="0009237A" w:rsidRDefault="0009237A">
      <w:pPr>
        <w:pStyle w:val="Amendement"/>
      </w:pPr>
      <w:r>
        <w:rPr>
          <w:b w:val="0"/>
        </w:rPr>
        <w:separator/>
      </w:r>
    </w:p>
  </w:footnote>
  <w:footnote w:type="continuationSeparator" w:id="0">
    <w:p w14:paraId="1E977526" w14:textId="77777777" w:rsidR="0009237A" w:rsidRDefault="00092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7A"/>
    <w:rsid w:val="0009237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727F0"/>
    <w:rsid w:val="00CC23D1"/>
    <w:rsid w:val="00CC270F"/>
    <w:rsid w:val="00D43192"/>
    <w:rsid w:val="00DE2437"/>
    <w:rsid w:val="00E27DF4"/>
    <w:rsid w:val="00E63508"/>
    <w:rsid w:val="00ED0FE5"/>
    <w:rsid w:val="00F234E2"/>
    <w:rsid w:val="00F60341"/>
    <w:rsid w:val="00F95DB9"/>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1DDDE"/>
  <w15:docId w15:val="{57712CDF-7564-4094-8F55-F8F477CC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850</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2025-10-01T08:19:00.0000000Z</dcterms:created>
  <dcterms:modified xsi:type="dcterms:W3CDTF">2025-10-01T08:35:00.0000000Z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