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38C" w:rsidR="00747882" w:rsidP="00747882" w:rsidRDefault="00FF3644" w14:paraId="395BD590" w14:textId="4E449E0E">
      <w:pPr>
        <w:ind w:left="1416" w:hanging="1416"/>
        <w:rPr>
          <w:rFonts w:ascii="Calibri" w:hAnsi="Calibri" w:cs="Calibri"/>
        </w:rPr>
      </w:pPr>
      <w:r w:rsidRPr="005D538C">
        <w:rPr>
          <w:rFonts w:ascii="Calibri" w:hAnsi="Calibri" w:cs="Calibri"/>
        </w:rPr>
        <w:t>36</w:t>
      </w:r>
      <w:r w:rsidRPr="005D538C" w:rsidR="00747882">
        <w:rPr>
          <w:rFonts w:ascii="Calibri" w:hAnsi="Calibri" w:cs="Calibri"/>
        </w:rPr>
        <w:t xml:space="preserve"> </w:t>
      </w:r>
      <w:r w:rsidRPr="005D538C">
        <w:rPr>
          <w:rFonts w:ascii="Calibri" w:hAnsi="Calibri" w:cs="Calibri"/>
        </w:rPr>
        <w:t>800</w:t>
      </w:r>
      <w:r w:rsidRPr="005D538C" w:rsidR="00747882">
        <w:rPr>
          <w:rFonts w:ascii="Calibri" w:hAnsi="Calibri" w:cs="Calibri"/>
        </w:rPr>
        <w:t xml:space="preserve"> </w:t>
      </w:r>
      <w:r w:rsidRPr="005D538C">
        <w:rPr>
          <w:rFonts w:ascii="Calibri" w:hAnsi="Calibri" w:cs="Calibri"/>
        </w:rPr>
        <w:t>VIII</w:t>
      </w:r>
      <w:r w:rsidRPr="005D538C" w:rsidR="00747882">
        <w:rPr>
          <w:rFonts w:ascii="Calibri" w:hAnsi="Calibri" w:cs="Calibri"/>
        </w:rPr>
        <w:tab/>
        <w:t>Vaststelling van de begrotingsstaten van het Ministerie van Onderwijs, Cultuur en Wetenschap (VIII) voor het jaar 2026</w:t>
      </w:r>
    </w:p>
    <w:p w:rsidRPr="005D538C" w:rsidR="00747882" w:rsidP="00747882" w:rsidRDefault="00747882" w14:paraId="18356E52" w14:textId="397058A0">
      <w:pPr>
        <w:ind w:left="1416" w:hanging="1416"/>
        <w:rPr>
          <w:rFonts w:ascii="Calibri" w:hAnsi="Calibri" w:cs="Calibri"/>
        </w:rPr>
      </w:pPr>
      <w:r w:rsidRPr="005D538C">
        <w:rPr>
          <w:rFonts w:ascii="Calibri" w:hAnsi="Calibri" w:cs="Calibri"/>
        </w:rPr>
        <w:t xml:space="preserve">Nr. </w:t>
      </w:r>
      <w:r w:rsidRPr="005D538C" w:rsidR="00FF3644">
        <w:rPr>
          <w:rFonts w:ascii="Calibri" w:hAnsi="Calibri" w:cs="Calibri"/>
        </w:rPr>
        <w:t>10</w:t>
      </w:r>
      <w:r w:rsidRPr="005D538C">
        <w:rPr>
          <w:rFonts w:ascii="Calibri" w:hAnsi="Calibri" w:cs="Calibri"/>
        </w:rPr>
        <w:tab/>
        <w:t>Brief van de staatssecretaris van Onderwijs, Cultuur en Wetenschap</w:t>
      </w:r>
    </w:p>
    <w:p w:rsidRPr="005D538C" w:rsidR="00747882" w:rsidP="00D66BBB" w:rsidRDefault="00747882" w14:paraId="5B24B3DA" w14:textId="35048635">
      <w:pPr>
        <w:pStyle w:val="standaard-tekst"/>
        <w:spacing w:after="160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>Aan de Voorzitter van de Tweede Kamer der Staten-Generaal</w:t>
      </w:r>
    </w:p>
    <w:p w:rsidRPr="005D538C" w:rsidR="00747882" w:rsidP="00D66BBB" w:rsidRDefault="00747882" w14:paraId="758F69AD" w14:textId="44B6499D">
      <w:pPr>
        <w:pStyle w:val="standaard-tekst"/>
        <w:spacing w:after="160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>Den Haag, 29 september 2025</w:t>
      </w:r>
    </w:p>
    <w:p w:rsidRPr="005D538C" w:rsidR="00FF3644" w:rsidP="006C49EC" w:rsidRDefault="00FF3644" w14:paraId="046EF545" w14:textId="77777777">
      <w:pPr>
        <w:pStyle w:val="Geenafstand"/>
      </w:pPr>
    </w:p>
    <w:p w:rsidRPr="005D538C" w:rsidR="00FF3644" w:rsidP="00FF3644" w:rsidRDefault="00FF3644" w14:paraId="25C0B719" w14:textId="10B82BA4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>Hierbij bied ik u het ontwerpbesluit houdende de wijziging van de Regeling subsidie expertisecentra onderwijszorg CN in verband met loon- en prijsontwikkelingen over 2025 en het verlengen van de regeling aan. Voor de inhoud van het ontwerpbesluit verwijs ik u naar de ontwerp-nota van toelichting.</w:t>
      </w:r>
    </w:p>
    <w:p w:rsidRPr="005D538C" w:rsidR="00FF3644" w:rsidP="00FF3644" w:rsidRDefault="00FF3644" w14:paraId="6D3CF01A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 xml:space="preserve"> </w:t>
      </w:r>
    </w:p>
    <w:p w:rsidRPr="005D538C" w:rsidR="00FF3644" w:rsidP="00FF3644" w:rsidRDefault="00FF3644" w14:paraId="55D41439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 xml:space="preserve">De voorlegging geschiedt in het kader van de wettelijk voorgeschreven voorhangprocedure, bedoeld in bedoeld in artikel 4.10, vierde lid, van de </w:t>
      </w:r>
    </w:p>
    <w:p w:rsidRPr="005D538C" w:rsidR="00FF3644" w:rsidP="00FF3644" w:rsidRDefault="00FF3644" w14:paraId="4418B56F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 xml:space="preserve">Comptabiliteitswet 2016 en biedt uw Kamer de mogelijkheid zich hierover uit te </w:t>
      </w:r>
    </w:p>
    <w:p w:rsidRPr="005D538C" w:rsidR="00FF3644" w:rsidP="00FF3644" w:rsidRDefault="00FF3644" w14:paraId="02F53E4B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>spreken. De regeling wordt niet eerder gepubliceerd dan na het verstrijken van</w:t>
      </w:r>
    </w:p>
    <w:p w:rsidRPr="005D538C" w:rsidR="00FF3644" w:rsidP="00FF3644" w:rsidRDefault="00FF3644" w14:paraId="156363FE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>dertig dagen na verzending van deze brief, hierbij worden de recesdagen van 3 oktober tot en met 29 oktober niet meegerekend.</w:t>
      </w:r>
      <w:r w:rsidRPr="005D538C">
        <w:rPr>
          <w:rFonts w:ascii="Calibri" w:hAnsi="Calibri" w:cs="Calibri"/>
          <w:sz w:val="22"/>
          <w:szCs w:val="22"/>
          <w:lang w:val="nl-NL"/>
        </w:rPr>
        <w:cr/>
      </w:r>
    </w:p>
    <w:p w:rsidRPr="005D538C" w:rsidR="00FF3644" w:rsidP="00FF3644" w:rsidRDefault="00FF3644" w14:paraId="20FFC937" w14:textId="77777777">
      <w:pPr>
        <w:pStyle w:val="standaard-tekst"/>
        <w:rPr>
          <w:rFonts w:ascii="Calibri" w:hAnsi="Calibri" w:cs="Calibri"/>
          <w:iCs/>
          <w:sz w:val="22"/>
          <w:szCs w:val="22"/>
          <w:lang w:val="nl-NL"/>
        </w:rPr>
      </w:pPr>
      <w:r w:rsidRPr="005D538C">
        <w:rPr>
          <w:rFonts w:ascii="Calibri" w:hAnsi="Calibri" w:cs="Calibri"/>
          <w:iCs/>
          <w:sz w:val="22"/>
          <w:szCs w:val="22"/>
          <w:lang w:val="nl-NL"/>
        </w:rPr>
        <w:t>Er wordt gestreefd naar inwerkingtreding van het besluit met ingang van 1 januari 2026.</w:t>
      </w:r>
    </w:p>
    <w:p w:rsidRPr="005D538C" w:rsidR="00FF3644" w:rsidP="00FF3644" w:rsidRDefault="00FF3644" w14:paraId="0FD70778" w14:textId="77777777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</w:p>
    <w:p w:rsidRPr="005D538C" w:rsidR="00FF3644" w:rsidP="00FF3644" w:rsidRDefault="00FF3644" w14:paraId="47463AD2" w14:textId="3CDFB5CA">
      <w:pPr>
        <w:pStyle w:val="standaard-tekst"/>
        <w:rPr>
          <w:rFonts w:ascii="Calibri" w:hAnsi="Calibri" w:cs="Calibri"/>
          <w:sz w:val="22"/>
          <w:szCs w:val="22"/>
          <w:lang w:val="nl-NL"/>
        </w:rPr>
      </w:pPr>
      <w:r w:rsidRPr="005D538C">
        <w:rPr>
          <w:rFonts w:ascii="Calibri" w:hAnsi="Calibri" w:cs="Calibri"/>
          <w:sz w:val="22"/>
          <w:szCs w:val="22"/>
          <w:lang w:val="nl-NL"/>
        </w:rPr>
        <w:t xml:space="preserve">De </w:t>
      </w:r>
      <w:r w:rsidRPr="005D538C" w:rsidR="00747882">
        <w:rPr>
          <w:rFonts w:ascii="Calibri" w:hAnsi="Calibri" w:cs="Calibri"/>
          <w:sz w:val="22"/>
          <w:szCs w:val="22"/>
          <w:lang w:val="nl-NL"/>
        </w:rPr>
        <w:t>s</w:t>
      </w:r>
      <w:r w:rsidRPr="005D538C">
        <w:rPr>
          <w:rFonts w:ascii="Calibri" w:hAnsi="Calibri" w:cs="Calibri"/>
          <w:sz w:val="22"/>
          <w:szCs w:val="22"/>
          <w:lang w:val="nl-NL"/>
        </w:rPr>
        <w:t>taatssecretaris van Onderwijs, Cultuur en Wetenschap,</w:t>
      </w:r>
    </w:p>
    <w:p w:rsidRPr="005D538C" w:rsidR="00FF3644" w:rsidP="00FF3644" w:rsidRDefault="00FF3644" w14:paraId="3885F6C6" w14:textId="67C1D7DA">
      <w:pPr>
        <w:rPr>
          <w:rFonts w:ascii="Calibri" w:hAnsi="Calibri" w:cs="Calibri"/>
        </w:rPr>
      </w:pPr>
      <w:r w:rsidRPr="005D538C">
        <w:rPr>
          <w:rFonts w:ascii="Calibri" w:hAnsi="Calibri" w:cs="Calibri"/>
        </w:rPr>
        <w:t>K</w:t>
      </w:r>
      <w:r w:rsidRPr="005D538C" w:rsidR="00747882">
        <w:rPr>
          <w:rFonts w:ascii="Calibri" w:hAnsi="Calibri" w:cs="Calibri"/>
        </w:rPr>
        <w:t xml:space="preserve">.M. </w:t>
      </w:r>
      <w:r w:rsidRPr="005D538C">
        <w:rPr>
          <w:rFonts w:ascii="Calibri" w:hAnsi="Calibri" w:cs="Calibri"/>
        </w:rPr>
        <w:t>Becking</w:t>
      </w:r>
    </w:p>
    <w:p w:rsidRPr="005D538C" w:rsidR="00D66BBB" w:rsidP="00D66BBB" w:rsidRDefault="00D66BBB" w14:paraId="4551A3F0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Ter griffie van de Tweede Kamer der </w:t>
      </w:r>
    </w:p>
    <w:p w:rsidRPr="005D538C" w:rsidR="00D66BBB" w:rsidP="00D66BBB" w:rsidRDefault="00D66BBB" w14:paraId="680AFB70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Staten-Generaal ontvangen op 29 september </w:t>
      </w:r>
      <w:r w:rsidRPr="005D538C">
        <w:rPr>
          <w:rFonts w:ascii="Calibri" w:hAnsi="Calibri" w:cs="Calibri"/>
          <w:sz w:val="20"/>
          <w:szCs w:val="20"/>
        </w:rPr>
        <w:br/>
        <w:t>2025.</w:t>
      </w:r>
    </w:p>
    <w:p w:rsidRPr="005D538C" w:rsidR="00D66BBB" w:rsidP="00D66BBB" w:rsidRDefault="00D66BBB" w14:paraId="085CDBF2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5D538C" w:rsidR="00D66BBB" w:rsidP="00D66BBB" w:rsidRDefault="00D66BBB" w14:paraId="6D6E87B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De wens om over de voorgenomen voordracht </w:t>
      </w:r>
    </w:p>
    <w:p w:rsidRPr="005D538C" w:rsidR="00D66BBB" w:rsidP="00D66BBB" w:rsidRDefault="00D66BBB" w14:paraId="445A39A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voor de vast te stellen ministeriële regeling </w:t>
      </w:r>
    </w:p>
    <w:p w:rsidRPr="005D538C" w:rsidR="00D66BBB" w:rsidP="00D66BBB" w:rsidRDefault="00D66BBB" w14:paraId="5463576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nadere inlichtingen te ontvangen kan door </w:t>
      </w:r>
    </w:p>
    <w:p w:rsidRPr="005D538C" w:rsidR="00D66BBB" w:rsidP="00D66BBB" w:rsidRDefault="00D66BBB" w14:paraId="021D9F35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ten minste dertig leden van de Kamer te kennen </w:t>
      </w:r>
      <w:r w:rsidRPr="005D538C">
        <w:rPr>
          <w:rFonts w:ascii="Calibri" w:hAnsi="Calibri" w:cs="Calibri"/>
          <w:sz w:val="20"/>
          <w:szCs w:val="20"/>
        </w:rPr>
        <w:br/>
        <w:t>worden gegeven uiterlijk op 25 november 2025.</w:t>
      </w:r>
    </w:p>
    <w:p w:rsidRPr="005D538C" w:rsidR="00D66BBB" w:rsidP="00D66BBB" w:rsidRDefault="00D66BBB" w14:paraId="457166FB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 </w:t>
      </w:r>
    </w:p>
    <w:p w:rsidRPr="005D538C" w:rsidR="00D66BBB" w:rsidP="00D66BBB" w:rsidRDefault="00D66BBB" w14:paraId="2A8883E7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De voordracht voor de vast te stellen ministeriële </w:t>
      </w:r>
    </w:p>
    <w:p w:rsidRPr="005D538C" w:rsidR="00D66BBB" w:rsidP="00D66BBB" w:rsidRDefault="00D66BBB" w14:paraId="523901CB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regeling kan niet eerder worden gedaan dan op </w:t>
      </w:r>
    </w:p>
    <w:p w:rsidRPr="005D538C" w:rsidR="00D66BBB" w:rsidP="00D66BBB" w:rsidRDefault="00D66BBB" w14:paraId="7006B085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 xml:space="preserve">26 november 2025 dan wel binnen veertien dagen </w:t>
      </w:r>
      <w:r w:rsidRPr="005D538C">
        <w:rPr>
          <w:rFonts w:ascii="Calibri" w:hAnsi="Calibri" w:cs="Calibri"/>
          <w:sz w:val="20"/>
          <w:szCs w:val="20"/>
        </w:rPr>
        <w:br/>
        <w:t xml:space="preserve">na het verstrekken van de in de vorige volzin bedoelde </w:t>
      </w:r>
    </w:p>
    <w:p w:rsidRPr="005D538C" w:rsidR="00D66BBB" w:rsidP="00D66BBB" w:rsidRDefault="00D66BBB" w14:paraId="4BAECE1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5D538C">
        <w:rPr>
          <w:rFonts w:ascii="Calibri" w:hAnsi="Calibri" w:cs="Calibri"/>
          <w:sz w:val="20"/>
          <w:szCs w:val="20"/>
        </w:rPr>
        <w:t>inlichtingen.</w:t>
      </w:r>
    </w:p>
    <w:p w:rsidRPr="005D538C" w:rsidR="00D66BBB" w:rsidP="00D66BBB" w:rsidRDefault="00D66BBB" w14:paraId="0C25E250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5D538C" w:rsidR="00D66BBB" w:rsidP="00D66BBB" w:rsidRDefault="00D66BBB" w14:paraId="2467DE3F" w14:textId="77777777">
      <w:pPr>
        <w:pStyle w:val="Geenafstand"/>
        <w:rPr>
          <w:rFonts w:ascii="Calibri" w:hAnsi="Calibri" w:cs="Calibri"/>
          <w:b/>
          <w:i/>
          <w:sz w:val="20"/>
          <w:szCs w:val="20"/>
        </w:rPr>
      </w:pPr>
      <w:r w:rsidRPr="005D538C">
        <w:rPr>
          <w:rFonts w:ascii="Calibri" w:hAnsi="Calibri" w:cs="Calibri"/>
          <w:b/>
          <w:i/>
          <w:sz w:val="20"/>
          <w:szCs w:val="20"/>
        </w:rPr>
        <w:t>Bij de termijnen is rekening gehouden</w:t>
      </w:r>
    </w:p>
    <w:p w:rsidRPr="005D538C" w:rsidR="00D66BBB" w:rsidP="00D66BBB" w:rsidRDefault="00D66BBB" w14:paraId="3FC5DFCB" w14:textId="77777777">
      <w:pPr>
        <w:pStyle w:val="Geenafstand"/>
        <w:rPr>
          <w:rFonts w:ascii="Calibri" w:hAnsi="Calibri" w:cs="Calibri"/>
          <w:i/>
          <w:sz w:val="20"/>
          <w:szCs w:val="20"/>
        </w:rPr>
      </w:pPr>
      <w:r w:rsidRPr="005D538C">
        <w:rPr>
          <w:rFonts w:ascii="Calibri" w:hAnsi="Calibri" w:cs="Calibri"/>
          <w:b/>
          <w:i/>
          <w:sz w:val="20"/>
          <w:szCs w:val="20"/>
        </w:rPr>
        <w:t>met de recesperiode van de Tweede Kamer.</w:t>
      </w:r>
    </w:p>
    <w:p w:rsidRPr="005D538C" w:rsidR="00E6311E" w:rsidRDefault="00E6311E" w14:paraId="7E1DDF03" w14:textId="77777777">
      <w:pPr>
        <w:rPr>
          <w:rFonts w:ascii="Calibri" w:hAnsi="Calibri" w:cs="Calibri"/>
        </w:rPr>
      </w:pPr>
    </w:p>
    <w:sectPr w:rsidRPr="005D538C" w:rsidR="00E6311E" w:rsidSect="00FF3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7A3" w14:textId="77777777" w:rsidR="00FF3644" w:rsidRDefault="00FF3644" w:rsidP="00FF3644">
      <w:pPr>
        <w:spacing w:after="0" w:line="240" w:lineRule="auto"/>
      </w:pPr>
      <w:r>
        <w:separator/>
      </w:r>
    </w:p>
  </w:endnote>
  <w:endnote w:type="continuationSeparator" w:id="0">
    <w:p w14:paraId="1B363157" w14:textId="77777777" w:rsidR="00FF3644" w:rsidRDefault="00FF3644" w:rsidP="00F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B28C" w14:textId="77777777" w:rsidR="00FF3644" w:rsidRPr="00FF3644" w:rsidRDefault="00FF3644" w:rsidP="00FF36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F073" w14:textId="77777777" w:rsidR="00FF3644" w:rsidRPr="00FF3644" w:rsidRDefault="00FF3644" w:rsidP="00FF36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12EE" w14:textId="77777777" w:rsidR="00FF3644" w:rsidRPr="00FF3644" w:rsidRDefault="00FF3644" w:rsidP="00FF36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5A3A" w14:textId="77777777" w:rsidR="00FF3644" w:rsidRDefault="00FF3644" w:rsidP="00FF3644">
      <w:pPr>
        <w:spacing w:after="0" w:line="240" w:lineRule="auto"/>
      </w:pPr>
      <w:r>
        <w:separator/>
      </w:r>
    </w:p>
  </w:footnote>
  <w:footnote w:type="continuationSeparator" w:id="0">
    <w:p w14:paraId="48F591AF" w14:textId="77777777" w:rsidR="00FF3644" w:rsidRDefault="00FF3644" w:rsidP="00FF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4910" w14:textId="77777777" w:rsidR="00FF3644" w:rsidRPr="00FF3644" w:rsidRDefault="00FF3644" w:rsidP="00FF36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31A4" w14:textId="77777777" w:rsidR="00FF3644" w:rsidRPr="00FF3644" w:rsidRDefault="00FF3644" w:rsidP="00FF36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0621" w14:textId="77777777" w:rsidR="00FF3644" w:rsidRPr="00FF3644" w:rsidRDefault="00FF3644" w:rsidP="00FF36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44"/>
    <w:rsid w:val="000C33A6"/>
    <w:rsid w:val="0025703A"/>
    <w:rsid w:val="005D538C"/>
    <w:rsid w:val="006C49EC"/>
    <w:rsid w:val="00747882"/>
    <w:rsid w:val="008F609C"/>
    <w:rsid w:val="00C57495"/>
    <w:rsid w:val="00D66BBB"/>
    <w:rsid w:val="00DB4C55"/>
    <w:rsid w:val="00E6311E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ADFF"/>
  <w15:chartTrackingRefBased/>
  <w15:docId w15:val="{CA763E37-A7FA-46F7-841C-25A88FC1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6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6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6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6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6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6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6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6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6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6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F36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F364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F36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F364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F364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F364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F364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F364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F364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F364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F364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Geenafstand">
    <w:name w:val="No Spacing"/>
    <w:uiPriority w:val="1"/>
    <w:qFormat/>
    <w:rsid w:val="00D6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1521</ap:Characters>
  <ap:DocSecurity>0</ap:DocSecurity>
  <ap:Lines>12</ap:Lines>
  <ap:Paragraphs>3</ap:Paragraphs>
  <ap:ScaleCrop>false</ap:ScaleCrop>
  <ap:LinksUpToDate>false</ap:LinksUpToDate>
  <ap:CharactersWithSpaces>1794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2025-09-30T11:06:00.0000000Z</dcterms:created>
  <dcterms:modified xsi:type="dcterms:W3CDTF">2025-09-30T11:06:00.0000000Z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