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E57D737" w14:textId="77777777">
        <w:trPr>
          <w:cantSplit/>
        </w:trPr>
        <w:tc>
          <w:tcPr>
            <w:tcW w:w="9142" w:type="dxa"/>
            <w:gridSpan w:val="2"/>
            <w:tcBorders>
              <w:top w:val="nil"/>
              <w:left w:val="nil"/>
              <w:bottom w:val="nil"/>
              <w:right w:val="nil"/>
            </w:tcBorders>
          </w:tcPr>
          <w:p w:rsidRPr="002168F4" w:rsidR="00CB3578" w:rsidRDefault="00CB3578" w14:paraId="20CD4835" w14:textId="77777777">
            <w:pPr>
              <w:pStyle w:val="Amendement"/>
              <w:jc w:val="right"/>
              <w:rPr>
                <w:rFonts w:ascii="Times New Roman" w:hAnsi="Times New Roman" w:cs="Times New Roman"/>
              </w:rPr>
            </w:pPr>
          </w:p>
        </w:tc>
      </w:tr>
      <w:tr w:rsidRPr="002168F4" w:rsidR="00CB3578" w:rsidTr="00A11E73" w14:paraId="35B8E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E8618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F1438B" w14:textId="77777777">
            <w:pPr>
              <w:tabs>
                <w:tab w:val="left" w:pos="-1440"/>
                <w:tab w:val="left" w:pos="-720"/>
              </w:tabs>
              <w:suppressAutoHyphens/>
              <w:rPr>
                <w:rFonts w:ascii="Times New Roman" w:hAnsi="Times New Roman"/>
                <w:b/>
                <w:bCs/>
              </w:rPr>
            </w:pPr>
          </w:p>
        </w:tc>
      </w:tr>
      <w:tr w:rsidRPr="002168F4" w:rsidR="002A727C" w:rsidTr="00A11E73" w14:paraId="167FB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7365D" w:rsidRDefault="0017365D" w14:paraId="12C44BCF" w14:textId="3A1C9402">
            <w:pPr>
              <w:rPr>
                <w:rFonts w:ascii="Times New Roman" w:hAnsi="Times New Roman"/>
                <w:b/>
                <w:sz w:val="24"/>
              </w:rPr>
            </w:pPr>
            <w:r>
              <w:rPr>
                <w:rFonts w:ascii="Times New Roman" w:hAnsi="Times New Roman"/>
                <w:b/>
                <w:sz w:val="24"/>
              </w:rPr>
              <w:t>3</w:t>
            </w:r>
            <w:r w:rsidR="00817AF7">
              <w:rPr>
                <w:rFonts w:ascii="Times New Roman" w:hAnsi="Times New Roman"/>
                <w:b/>
                <w:sz w:val="24"/>
              </w:rPr>
              <w:t>6 459</w:t>
            </w:r>
          </w:p>
        </w:tc>
        <w:tc>
          <w:tcPr>
            <w:tcW w:w="6590" w:type="dxa"/>
            <w:tcBorders>
              <w:top w:val="nil"/>
              <w:left w:val="nil"/>
              <w:bottom w:val="nil"/>
              <w:right w:val="nil"/>
            </w:tcBorders>
          </w:tcPr>
          <w:p w:rsidRPr="0017365D" w:rsidR="002A727C" w:rsidP="00DD6AB4" w:rsidRDefault="00817AF7" w14:paraId="0F9D0970" w14:textId="4D4C5005">
            <w:pPr>
              <w:rPr>
                <w:rFonts w:ascii="Times New Roman" w:hAnsi="Times New Roman"/>
                <w:b/>
                <w:sz w:val="24"/>
              </w:rPr>
            </w:pPr>
            <w:r w:rsidRPr="00817AF7">
              <w:rPr>
                <w:rFonts w:ascii="Times New Roman" w:hAnsi="Times New Roman"/>
                <w:b/>
                <w:sz w:val="24"/>
              </w:rPr>
              <w:t>Voorstel van wet van de leden Stoffer, Krul en Ceder houdende verklaring dat er grond bestaat een voorstel in overweging te nemen tot het opnemen in de Grondwet van een bepaling betreffende het gezins- en familieleven</w:t>
            </w:r>
          </w:p>
        </w:tc>
      </w:tr>
      <w:tr w:rsidRPr="002168F4" w:rsidR="00CB3578" w:rsidTr="00A11E73" w14:paraId="2E288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D30C4C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2FA7A0A" w14:textId="77777777">
            <w:pPr>
              <w:pStyle w:val="Amendement"/>
              <w:rPr>
                <w:rFonts w:ascii="Times New Roman" w:hAnsi="Times New Roman" w:cs="Times New Roman"/>
              </w:rPr>
            </w:pPr>
          </w:p>
        </w:tc>
      </w:tr>
      <w:tr w:rsidRPr="002168F4" w:rsidR="00CB3578" w:rsidTr="00A11E73" w14:paraId="1B41F8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D23CF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67AACBF" w14:textId="77777777">
            <w:pPr>
              <w:pStyle w:val="Amendement"/>
              <w:rPr>
                <w:rFonts w:ascii="Times New Roman" w:hAnsi="Times New Roman" w:cs="Times New Roman"/>
              </w:rPr>
            </w:pPr>
          </w:p>
        </w:tc>
      </w:tr>
      <w:tr w:rsidRPr="002168F4" w:rsidR="00CB3578" w:rsidTr="00A11E73" w14:paraId="475F7E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AA1AF9" w:rsidRDefault="00CB3578" w14:paraId="4CE23E4F" w14:textId="69AABE65">
            <w:pPr>
              <w:pStyle w:val="Amendement"/>
              <w:rPr>
                <w:rFonts w:ascii="Times New Roman" w:hAnsi="Times New Roman" w:cs="Times New Roman"/>
              </w:rPr>
            </w:pPr>
            <w:r w:rsidRPr="002168F4">
              <w:rPr>
                <w:rFonts w:ascii="Times New Roman" w:hAnsi="Times New Roman" w:cs="Times New Roman"/>
              </w:rPr>
              <w:t xml:space="preserve">Nr. </w:t>
            </w:r>
            <w:r w:rsidR="002C559D">
              <w:rPr>
                <w:rFonts w:ascii="Times New Roman" w:hAnsi="Times New Roman" w:cs="Times New Roman"/>
              </w:rPr>
              <w:t>12</w:t>
            </w:r>
          </w:p>
        </w:tc>
        <w:tc>
          <w:tcPr>
            <w:tcW w:w="6590" w:type="dxa"/>
            <w:tcBorders>
              <w:top w:val="nil"/>
              <w:left w:val="nil"/>
              <w:bottom w:val="nil"/>
              <w:right w:val="nil"/>
            </w:tcBorders>
          </w:tcPr>
          <w:p w:rsidRPr="002168F4" w:rsidR="00CB3578" w:rsidRDefault="0017365D" w14:paraId="1E7D48D3" w14:textId="4996B36E">
            <w:pPr>
              <w:pStyle w:val="Amendement"/>
              <w:rPr>
                <w:rFonts w:ascii="Times New Roman" w:hAnsi="Times New Roman" w:cs="Times New Roman"/>
              </w:rPr>
            </w:pPr>
            <w:r>
              <w:rPr>
                <w:rFonts w:ascii="Times New Roman" w:hAnsi="Times New Roman" w:cs="Times New Roman"/>
              </w:rPr>
              <w:t>BRIEF VAN</w:t>
            </w:r>
            <w:r w:rsidR="00817AF7">
              <w:rPr>
                <w:rFonts w:ascii="Times New Roman" w:hAnsi="Times New Roman" w:cs="Times New Roman"/>
              </w:rPr>
              <w:t xml:space="preserve"> DE VASTE COMMISSIE VOOR BINNENLANDSE ZAKEN</w:t>
            </w:r>
          </w:p>
        </w:tc>
      </w:tr>
      <w:tr w:rsidRPr="002168F4" w:rsidR="00CB3578" w:rsidTr="00A11E73" w14:paraId="3D0CA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57B2E8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B58DC5" w14:textId="77777777">
            <w:pPr>
              <w:pStyle w:val="Amendement"/>
              <w:rPr>
                <w:rFonts w:ascii="Times New Roman" w:hAnsi="Times New Roman" w:cs="Times New Roman"/>
              </w:rPr>
            </w:pPr>
          </w:p>
        </w:tc>
      </w:tr>
    </w:tbl>
    <w:p w:rsidRPr="0017365D" w:rsidR="0017365D" w:rsidP="0017365D" w:rsidRDefault="002C559D" w14:paraId="7FD6A168" w14:textId="356E6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365D" w:rsidR="0017365D">
        <w:rPr>
          <w:rFonts w:ascii="Times New Roman" w:hAnsi="Times New Roman"/>
          <w:sz w:val="24"/>
          <w:szCs w:val="20"/>
        </w:rPr>
        <w:t>Aan de Voorzitter van de Tweede Kamer der Staten-Generaal</w:t>
      </w:r>
      <w:r w:rsidR="00EF62F8">
        <w:rPr>
          <w:rFonts w:ascii="Times New Roman" w:hAnsi="Times New Roman"/>
          <w:sz w:val="24"/>
          <w:szCs w:val="20"/>
        </w:rPr>
        <w:br/>
      </w:r>
    </w:p>
    <w:p w:rsidRPr="0017365D" w:rsidR="0017365D" w:rsidP="0017365D" w:rsidRDefault="002C559D" w14:paraId="67FB0DF6" w14:textId="679FE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7365D" w:rsidR="0017365D">
        <w:rPr>
          <w:rFonts w:ascii="Times New Roman" w:hAnsi="Times New Roman"/>
          <w:sz w:val="24"/>
          <w:szCs w:val="20"/>
        </w:rPr>
        <w:t xml:space="preserve">Den Haag, </w:t>
      </w:r>
      <w:r w:rsidR="00817AF7">
        <w:rPr>
          <w:rFonts w:ascii="Times New Roman" w:hAnsi="Times New Roman"/>
          <w:sz w:val="24"/>
          <w:szCs w:val="20"/>
        </w:rPr>
        <w:t>25 september 2025</w:t>
      </w:r>
    </w:p>
    <w:p w:rsidRPr="0017365D" w:rsidR="0017365D" w:rsidP="0017365D" w:rsidRDefault="0017365D" w14:paraId="255387E3" w14:textId="5191DAF4">
      <w:pPr>
        <w:tabs>
          <w:tab w:val="left" w:pos="284"/>
          <w:tab w:val="left" w:pos="567"/>
          <w:tab w:val="left" w:pos="851"/>
        </w:tabs>
        <w:ind w:right="-2"/>
        <w:rPr>
          <w:rFonts w:ascii="Times New Roman" w:hAnsi="Times New Roman"/>
          <w:sz w:val="24"/>
          <w:szCs w:val="20"/>
        </w:rPr>
      </w:pPr>
    </w:p>
    <w:p w:rsidR="00CB3578" w:rsidP="0017365D" w:rsidRDefault="00817AF7" w14:paraId="1090CA10" w14:textId="1F1099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Namens de vaste commissie voor Binnenlandse Zaken verzoek ik de Kamer, op grond van </w:t>
      </w:r>
      <w:r w:rsidRPr="00817AF7">
        <w:rPr>
          <w:rFonts w:ascii="Times New Roman" w:hAnsi="Times New Roman"/>
          <w:sz w:val="24"/>
          <w:szCs w:val="20"/>
        </w:rPr>
        <w:t>artikel 18, tweede lid, van de Wet op de Raad van State en artikel 9.22, tweede lid, van het Reglement van Orde van de Tweede Kamer der Staten-Generaal</w:t>
      </w:r>
      <w:r>
        <w:rPr>
          <w:rFonts w:ascii="Times New Roman" w:hAnsi="Times New Roman"/>
          <w:sz w:val="24"/>
          <w:szCs w:val="20"/>
        </w:rPr>
        <w:t xml:space="preserve">, </w:t>
      </w:r>
      <w:r w:rsidR="00AC05E6">
        <w:rPr>
          <w:rFonts w:ascii="Times New Roman" w:hAnsi="Times New Roman"/>
          <w:sz w:val="24"/>
          <w:szCs w:val="20"/>
        </w:rPr>
        <w:t>het</w:t>
      </w:r>
      <w:r w:rsidRPr="0017365D" w:rsidR="0017365D">
        <w:rPr>
          <w:rFonts w:ascii="Times New Roman" w:hAnsi="Times New Roman"/>
          <w:sz w:val="24"/>
          <w:szCs w:val="20"/>
        </w:rPr>
        <w:t xml:space="preserve"> op </w:t>
      </w:r>
      <w:r w:rsidR="00D31D8F">
        <w:rPr>
          <w:rFonts w:ascii="Times New Roman" w:hAnsi="Times New Roman"/>
          <w:sz w:val="24"/>
          <w:szCs w:val="20"/>
        </w:rPr>
        <w:t>3 november 2023</w:t>
      </w:r>
      <w:r w:rsidR="0017365D">
        <w:rPr>
          <w:rFonts w:ascii="Times New Roman" w:hAnsi="Times New Roman"/>
          <w:sz w:val="24"/>
          <w:szCs w:val="20"/>
        </w:rPr>
        <w:t xml:space="preserve"> aanhangig gemaakte Voorstel van wet</w:t>
      </w:r>
      <w:r w:rsidR="006E3E08">
        <w:rPr>
          <w:rFonts w:ascii="Times New Roman" w:hAnsi="Times New Roman"/>
          <w:sz w:val="24"/>
          <w:szCs w:val="20"/>
        </w:rPr>
        <w:t xml:space="preserve">, </w:t>
      </w:r>
      <w:r w:rsidR="0017365D">
        <w:rPr>
          <w:rFonts w:ascii="Times New Roman" w:hAnsi="Times New Roman"/>
          <w:sz w:val="24"/>
          <w:szCs w:val="20"/>
        </w:rPr>
        <w:t xml:space="preserve">zoals </w:t>
      </w:r>
      <w:r w:rsidR="00D31D8F">
        <w:rPr>
          <w:rFonts w:ascii="Times New Roman" w:hAnsi="Times New Roman"/>
          <w:sz w:val="24"/>
          <w:szCs w:val="20"/>
        </w:rPr>
        <w:t>dit op 25 juni 2025</w:t>
      </w:r>
      <w:r w:rsidR="006E3E08">
        <w:rPr>
          <w:rFonts w:ascii="Times New Roman" w:hAnsi="Times New Roman"/>
          <w:sz w:val="24"/>
          <w:szCs w:val="20"/>
        </w:rPr>
        <w:t xml:space="preserve"> is </w:t>
      </w:r>
      <w:r w:rsidR="0017365D">
        <w:rPr>
          <w:rFonts w:ascii="Times New Roman" w:hAnsi="Times New Roman"/>
          <w:sz w:val="24"/>
          <w:szCs w:val="20"/>
        </w:rPr>
        <w:t>gew</w:t>
      </w:r>
      <w:r w:rsidR="00E3258D">
        <w:rPr>
          <w:rFonts w:ascii="Times New Roman" w:hAnsi="Times New Roman"/>
          <w:sz w:val="24"/>
          <w:szCs w:val="20"/>
        </w:rPr>
        <w:t>ijzigd naar aanleiding van het a</w:t>
      </w:r>
      <w:r w:rsidR="0017365D">
        <w:rPr>
          <w:rFonts w:ascii="Times New Roman" w:hAnsi="Times New Roman"/>
          <w:sz w:val="24"/>
          <w:szCs w:val="20"/>
        </w:rPr>
        <w:t xml:space="preserve">dvies van de Afdeling advisering van de Raad van </w:t>
      </w:r>
      <w:r w:rsidR="00AC05E6">
        <w:rPr>
          <w:rFonts w:ascii="Times New Roman" w:hAnsi="Times New Roman"/>
          <w:sz w:val="24"/>
          <w:szCs w:val="20"/>
        </w:rPr>
        <w:t xml:space="preserve">State </w:t>
      </w:r>
      <w:r w:rsidR="00D31D8F">
        <w:rPr>
          <w:rFonts w:ascii="Times New Roman" w:hAnsi="Times New Roman"/>
          <w:sz w:val="24"/>
          <w:szCs w:val="20"/>
        </w:rPr>
        <w:t xml:space="preserve">samen met </w:t>
      </w:r>
      <w:r w:rsidR="00AC05E6">
        <w:rPr>
          <w:rFonts w:ascii="Times New Roman" w:hAnsi="Times New Roman"/>
          <w:sz w:val="24"/>
          <w:szCs w:val="20"/>
        </w:rPr>
        <w:t xml:space="preserve">de </w:t>
      </w:r>
      <w:r w:rsidR="00D31D8F">
        <w:rPr>
          <w:rFonts w:ascii="Times New Roman" w:hAnsi="Times New Roman"/>
          <w:sz w:val="24"/>
          <w:szCs w:val="20"/>
        </w:rPr>
        <w:t xml:space="preserve">bijbehorende </w:t>
      </w:r>
      <w:r w:rsidR="00AC05E6">
        <w:rPr>
          <w:rFonts w:ascii="Times New Roman" w:hAnsi="Times New Roman"/>
          <w:sz w:val="24"/>
          <w:szCs w:val="20"/>
        </w:rPr>
        <w:t xml:space="preserve">Memorie van toelichting </w:t>
      </w:r>
      <w:r w:rsidR="004D4993">
        <w:rPr>
          <w:rFonts w:ascii="Times New Roman" w:hAnsi="Times New Roman"/>
          <w:sz w:val="24"/>
          <w:szCs w:val="20"/>
        </w:rPr>
        <w:t xml:space="preserve">(Kamerstuk </w:t>
      </w:r>
      <w:r w:rsidR="0017365D">
        <w:rPr>
          <w:rFonts w:ascii="Times New Roman" w:hAnsi="Times New Roman"/>
          <w:sz w:val="24"/>
          <w:szCs w:val="20"/>
        </w:rPr>
        <w:t>3</w:t>
      </w:r>
      <w:r>
        <w:rPr>
          <w:rFonts w:ascii="Times New Roman" w:hAnsi="Times New Roman"/>
          <w:sz w:val="24"/>
          <w:szCs w:val="20"/>
        </w:rPr>
        <w:t>6</w:t>
      </w:r>
      <w:r w:rsidR="0017365D">
        <w:rPr>
          <w:rFonts w:ascii="Times New Roman" w:hAnsi="Times New Roman"/>
          <w:sz w:val="24"/>
          <w:szCs w:val="20"/>
        </w:rPr>
        <w:t xml:space="preserve"> </w:t>
      </w:r>
      <w:r>
        <w:rPr>
          <w:rFonts w:ascii="Times New Roman" w:hAnsi="Times New Roman"/>
          <w:sz w:val="24"/>
          <w:szCs w:val="20"/>
        </w:rPr>
        <w:t>459</w:t>
      </w:r>
      <w:r w:rsidR="0017365D">
        <w:rPr>
          <w:rFonts w:ascii="Times New Roman" w:hAnsi="Times New Roman"/>
          <w:sz w:val="24"/>
          <w:szCs w:val="20"/>
        </w:rPr>
        <w:t xml:space="preserve">, </w:t>
      </w:r>
      <w:proofErr w:type="spellStart"/>
      <w:r w:rsidR="0017365D">
        <w:rPr>
          <w:rFonts w:ascii="Times New Roman" w:hAnsi="Times New Roman"/>
          <w:sz w:val="24"/>
          <w:szCs w:val="20"/>
        </w:rPr>
        <w:t>nr</w:t>
      </w:r>
      <w:r w:rsidR="00AC05E6">
        <w:rPr>
          <w:rFonts w:ascii="Times New Roman" w:hAnsi="Times New Roman"/>
          <w:sz w:val="24"/>
          <w:szCs w:val="20"/>
        </w:rPr>
        <w:t>s</w:t>
      </w:r>
      <w:proofErr w:type="spellEnd"/>
      <w:r w:rsidR="0017365D">
        <w:rPr>
          <w:rFonts w:ascii="Times New Roman" w:hAnsi="Times New Roman"/>
          <w:sz w:val="24"/>
          <w:szCs w:val="20"/>
        </w:rPr>
        <w:t xml:space="preserve">. </w:t>
      </w:r>
      <w:r>
        <w:rPr>
          <w:rFonts w:ascii="Times New Roman" w:hAnsi="Times New Roman"/>
          <w:sz w:val="24"/>
          <w:szCs w:val="20"/>
        </w:rPr>
        <w:t>7</w:t>
      </w:r>
      <w:r w:rsidR="00AC05E6">
        <w:rPr>
          <w:rFonts w:ascii="Times New Roman" w:hAnsi="Times New Roman"/>
          <w:sz w:val="24"/>
          <w:szCs w:val="20"/>
        </w:rPr>
        <w:t xml:space="preserve"> en </w:t>
      </w:r>
      <w:r>
        <w:rPr>
          <w:rFonts w:ascii="Times New Roman" w:hAnsi="Times New Roman"/>
          <w:sz w:val="24"/>
          <w:szCs w:val="20"/>
        </w:rPr>
        <w:t>8</w:t>
      </w:r>
      <w:r w:rsidR="00AC05E6">
        <w:rPr>
          <w:rFonts w:ascii="Times New Roman" w:hAnsi="Times New Roman"/>
          <w:sz w:val="24"/>
          <w:szCs w:val="20"/>
        </w:rPr>
        <w:t>),</w:t>
      </w:r>
      <w:r w:rsidR="0017365D">
        <w:rPr>
          <w:rFonts w:ascii="Times New Roman" w:hAnsi="Times New Roman"/>
          <w:sz w:val="24"/>
          <w:szCs w:val="20"/>
        </w:rPr>
        <w:t xml:space="preserve"> </w:t>
      </w:r>
      <w:r w:rsidR="00633333">
        <w:rPr>
          <w:rFonts w:ascii="Times New Roman" w:hAnsi="Times New Roman"/>
          <w:sz w:val="24"/>
          <w:szCs w:val="20"/>
        </w:rPr>
        <w:t xml:space="preserve">nogmaals </w:t>
      </w:r>
      <w:r w:rsidRPr="0017365D" w:rsidR="0017365D">
        <w:rPr>
          <w:rFonts w:ascii="Times New Roman" w:hAnsi="Times New Roman"/>
          <w:sz w:val="24"/>
          <w:szCs w:val="20"/>
        </w:rPr>
        <w:t>ter advisering voor te leggen aan de Afdeling advisering van de Raad van State.</w:t>
      </w:r>
    </w:p>
    <w:p w:rsidR="00817AF7" w:rsidP="0017365D" w:rsidRDefault="003973C4" w14:paraId="79C6EC6A" w14:textId="1EFE4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p>
    <w:p w:rsidR="00817AF7" w:rsidP="0017365D" w:rsidRDefault="00817AF7" w14:paraId="666C4445" w14:textId="5159887E">
      <w:pPr>
        <w:tabs>
          <w:tab w:val="left" w:pos="284"/>
          <w:tab w:val="left" w:pos="567"/>
          <w:tab w:val="left" w:pos="851"/>
        </w:tabs>
        <w:ind w:right="-2"/>
        <w:rPr>
          <w:rFonts w:ascii="Times New Roman" w:hAnsi="Times New Roman"/>
          <w:sz w:val="24"/>
        </w:rPr>
      </w:pPr>
      <w:r w:rsidRPr="6041864D">
        <w:rPr>
          <w:rFonts w:ascii="Times New Roman" w:hAnsi="Times New Roman"/>
          <w:sz w:val="24"/>
        </w:rPr>
        <w:t xml:space="preserve">De vaste commissie voor Binnenlandse Zaken heeft besloten dit verzoek te doen naar aanleiding van het advies van de tijdelijke commissie Grondrechten en constitutionele toetsing (Kamerstuk 36 459, nr. 10). De commissie stelt voor om de </w:t>
      </w:r>
      <w:r w:rsidR="00D31D8F">
        <w:rPr>
          <w:rFonts w:ascii="Times New Roman" w:hAnsi="Times New Roman"/>
          <w:sz w:val="24"/>
        </w:rPr>
        <w:t xml:space="preserve">Afdeling advisering </w:t>
      </w:r>
      <w:r w:rsidRPr="6041864D">
        <w:rPr>
          <w:rFonts w:ascii="Times New Roman" w:hAnsi="Times New Roman"/>
          <w:sz w:val="24"/>
        </w:rPr>
        <w:t xml:space="preserve">om advies te vragen over het gewijzigde voorstel van wet,  gelet op het derde </w:t>
      </w:r>
      <w:r w:rsidR="00633333">
        <w:rPr>
          <w:rFonts w:ascii="Times New Roman" w:hAnsi="Times New Roman"/>
          <w:sz w:val="24"/>
        </w:rPr>
        <w:t xml:space="preserve">en vierde </w:t>
      </w:r>
      <w:r w:rsidRPr="6041864D">
        <w:rPr>
          <w:rFonts w:ascii="Times New Roman" w:hAnsi="Times New Roman"/>
          <w:sz w:val="24"/>
        </w:rPr>
        <w:t xml:space="preserve">lid, omdat de </w:t>
      </w:r>
      <w:r w:rsidR="00D31D8F">
        <w:rPr>
          <w:rFonts w:ascii="Times New Roman" w:hAnsi="Times New Roman"/>
          <w:sz w:val="24"/>
        </w:rPr>
        <w:t xml:space="preserve">Afdeling advisering </w:t>
      </w:r>
      <w:r w:rsidRPr="6041864D">
        <w:rPr>
          <w:rFonts w:ascii="Times New Roman" w:hAnsi="Times New Roman"/>
          <w:sz w:val="24"/>
        </w:rPr>
        <w:t>daarover nog niet heeft kunnen adviseren</w:t>
      </w:r>
      <w:r w:rsidR="00633333">
        <w:rPr>
          <w:rFonts w:ascii="Times New Roman" w:hAnsi="Times New Roman"/>
          <w:sz w:val="24"/>
        </w:rPr>
        <w:t>,</w:t>
      </w:r>
      <w:r w:rsidRPr="6041864D">
        <w:rPr>
          <w:rFonts w:ascii="Times New Roman" w:hAnsi="Times New Roman"/>
          <w:sz w:val="24"/>
        </w:rPr>
        <w:t xml:space="preserve"> terwijl het om een grondwetswijziging gaat en </w:t>
      </w:r>
      <w:r w:rsidR="00633333">
        <w:rPr>
          <w:rFonts w:ascii="Times New Roman" w:hAnsi="Times New Roman"/>
          <w:sz w:val="24"/>
        </w:rPr>
        <w:t xml:space="preserve">tevens </w:t>
      </w:r>
      <w:r w:rsidRPr="6041864D">
        <w:rPr>
          <w:rFonts w:ascii="Times New Roman" w:hAnsi="Times New Roman"/>
          <w:sz w:val="24"/>
        </w:rPr>
        <w:t xml:space="preserve">het eerdere bezwaar van de </w:t>
      </w:r>
      <w:r w:rsidR="00D31D8F">
        <w:rPr>
          <w:rFonts w:ascii="Times New Roman" w:hAnsi="Times New Roman"/>
          <w:sz w:val="24"/>
        </w:rPr>
        <w:t xml:space="preserve">Afdeling advisering </w:t>
      </w:r>
      <w:r w:rsidRPr="6041864D">
        <w:rPr>
          <w:rFonts w:ascii="Times New Roman" w:hAnsi="Times New Roman"/>
          <w:sz w:val="24"/>
        </w:rPr>
        <w:t xml:space="preserve">over de verhouding tot de belangen van het kind relevant lijkt voor </w:t>
      </w:r>
      <w:r w:rsidR="00633333">
        <w:rPr>
          <w:rFonts w:ascii="Times New Roman" w:hAnsi="Times New Roman"/>
          <w:sz w:val="24"/>
        </w:rPr>
        <w:t>het derde</w:t>
      </w:r>
      <w:r w:rsidRPr="6041864D">
        <w:rPr>
          <w:rFonts w:ascii="Times New Roman" w:hAnsi="Times New Roman"/>
          <w:sz w:val="24"/>
        </w:rPr>
        <w:t xml:space="preserve"> artikellid. </w:t>
      </w:r>
      <w:r>
        <w:br/>
      </w:r>
    </w:p>
    <w:p w:rsidR="00817AF7" w:rsidP="0017365D" w:rsidRDefault="00633333" w14:paraId="23DDB84D" w14:textId="4EA9C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De commissie stelt voor om conform het advies van de tijdelijke commissie Grondrechten en constitutionele toetsing de </w:t>
      </w:r>
      <w:r w:rsidR="00D31D8F">
        <w:rPr>
          <w:rFonts w:ascii="Times New Roman" w:hAnsi="Times New Roman"/>
          <w:sz w:val="24"/>
          <w:szCs w:val="20"/>
        </w:rPr>
        <w:t xml:space="preserve">Afdeling advisering </w:t>
      </w:r>
      <w:r w:rsidRPr="00817AF7" w:rsidR="00817AF7">
        <w:rPr>
          <w:rFonts w:ascii="Times New Roman" w:hAnsi="Times New Roman"/>
          <w:sz w:val="24"/>
          <w:szCs w:val="20"/>
        </w:rPr>
        <w:t xml:space="preserve">in het bijzonder te vragen in te gaan op het doelcriterium, het delegatieverbod en de noodzaak om te voorzien in staatsnoodrecht, omdat de eerdere bezwaren van de </w:t>
      </w:r>
      <w:r w:rsidR="00D31D8F">
        <w:rPr>
          <w:rFonts w:ascii="Times New Roman" w:hAnsi="Times New Roman"/>
          <w:sz w:val="24"/>
          <w:szCs w:val="20"/>
        </w:rPr>
        <w:t xml:space="preserve">Afdeling advisering </w:t>
      </w:r>
      <w:r w:rsidRPr="00817AF7" w:rsidR="00817AF7">
        <w:rPr>
          <w:rFonts w:ascii="Times New Roman" w:hAnsi="Times New Roman"/>
          <w:sz w:val="24"/>
          <w:szCs w:val="20"/>
        </w:rPr>
        <w:t xml:space="preserve">daarover, ook relevant lijken voor </w:t>
      </w:r>
      <w:r>
        <w:rPr>
          <w:rFonts w:ascii="Times New Roman" w:hAnsi="Times New Roman"/>
          <w:sz w:val="24"/>
          <w:szCs w:val="20"/>
        </w:rPr>
        <w:t>het vierde</w:t>
      </w:r>
      <w:r w:rsidRPr="00817AF7" w:rsidR="00817AF7">
        <w:rPr>
          <w:rFonts w:ascii="Times New Roman" w:hAnsi="Times New Roman"/>
          <w:sz w:val="24"/>
          <w:szCs w:val="20"/>
        </w:rPr>
        <w:t xml:space="preserve"> artikellid.</w:t>
      </w:r>
      <w:r w:rsidR="00817AF7">
        <w:rPr>
          <w:rFonts w:ascii="Times New Roman" w:hAnsi="Times New Roman"/>
          <w:sz w:val="24"/>
          <w:szCs w:val="20"/>
        </w:rPr>
        <w:t xml:space="preserve"> </w:t>
      </w:r>
      <w:r w:rsidR="00817AF7">
        <w:rPr>
          <w:rFonts w:ascii="Times New Roman" w:hAnsi="Times New Roman"/>
          <w:sz w:val="24"/>
          <w:szCs w:val="20"/>
        </w:rPr>
        <w:br/>
      </w:r>
      <w:r w:rsidR="00817AF7">
        <w:rPr>
          <w:rFonts w:ascii="Times New Roman" w:hAnsi="Times New Roman"/>
          <w:sz w:val="24"/>
          <w:szCs w:val="20"/>
        </w:rPr>
        <w:br/>
      </w:r>
      <w:r>
        <w:rPr>
          <w:rFonts w:ascii="Times New Roman" w:hAnsi="Times New Roman"/>
          <w:sz w:val="24"/>
          <w:szCs w:val="20"/>
        </w:rPr>
        <w:t>Tot slot stelt zij voor om</w:t>
      </w:r>
      <w:r w:rsidRPr="00817AF7" w:rsidR="00817AF7">
        <w:rPr>
          <w:rFonts w:ascii="Times New Roman" w:hAnsi="Times New Roman"/>
          <w:sz w:val="24"/>
          <w:szCs w:val="20"/>
        </w:rPr>
        <w:t xml:space="preserve"> de </w:t>
      </w:r>
      <w:r w:rsidR="00D31D8F">
        <w:rPr>
          <w:rFonts w:ascii="Times New Roman" w:hAnsi="Times New Roman"/>
          <w:sz w:val="24"/>
          <w:szCs w:val="20"/>
        </w:rPr>
        <w:t xml:space="preserve">Afdeling advisering </w:t>
      </w:r>
      <w:r w:rsidRPr="00817AF7" w:rsidR="00817AF7">
        <w:rPr>
          <w:rFonts w:ascii="Times New Roman" w:hAnsi="Times New Roman"/>
          <w:sz w:val="24"/>
          <w:szCs w:val="20"/>
        </w:rPr>
        <w:t>te vragen ook in te gaan op de eventuele noodzaak om te voorzien in overgangsrecht voor het nieuw toegevoegde derde en vierde lid met (mogelijk) rechtstreeks werkende bepalingen</w:t>
      </w:r>
      <w:r>
        <w:rPr>
          <w:rFonts w:ascii="Times New Roman" w:hAnsi="Times New Roman"/>
          <w:sz w:val="24"/>
          <w:szCs w:val="20"/>
        </w:rPr>
        <w:t>, zoals benoemd in het advies van de tijdelijke commissie Grondrechten en constitutionele toetsing,</w:t>
      </w:r>
    </w:p>
    <w:p w:rsidR="00817AF7" w:rsidP="0017365D" w:rsidRDefault="00817AF7" w14:paraId="7AF112EE" w14:textId="77777777">
      <w:pPr>
        <w:tabs>
          <w:tab w:val="left" w:pos="284"/>
          <w:tab w:val="left" w:pos="567"/>
          <w:tab w:val="left" w:pos="851"/>
        </w:tabs>
        <w:ind w:right="-2"/>
        <w:rPr>
          <w:rFonts w:ascii="Times New Roman" w:hAnsi="Times New Roman"/>
          <w:sz w:val="24"/>
          <w:szCs w:val="20"/>
        </w:rPr>
      </w:pPr>
    </w:p>
    <w:p w:rsidR="00AC05E6" w:rsidP="0017365D" w:rsidRDefault="00AC05E6" w14:paraId="1DA47CF0" w14:textId="77777777">
      <w:pPr>
        <w:tabs>
          <w:tab w:val="left" w:pos="284"/>
          <w:tab w:val="left" w:pos="567"/>
          <w:tab w:val="left" w:pos="851"/>
        </w:tabs>
        <w:ind w:right="-2"/>
        <w:rPr>
          <w:rFonts w:ascii="Times New Roman" w:hAnsi="Times New Roman"/>
          <w:sz w:val="24"/>
          <w:szCs w:val="20"/>
        </w:rPr>
      </w:pPr>
    </w:p>
    <w:p w:rsidR="00817AF7" w:rsidP="0017365D" w:rsidRDefault="00817AF7" w14:paraId="16B804E9" w14:textId="5B9F96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voorzitter van de commissie</w:t>
      </w:r>
      <w:r w:rsidR="002C559D">
        <w:rPr>
          <w:rFonts w:ascii="Times New Roman" w:hAnsi="Times New Roman"/>
          <w:sz w:val="24"/>
          <w:szCs w:val="20"/>
        </w:rPr>
        <w:t>,</w:t>
      </w:r>
    </w:p>
    <w:p w:rsidRPr="002168F4" w:rsidR="00817AF7" w:rsidP="0017365D" w:rsidRDefault="00817AF7" w14:paraId="4F50DB5E" w14:textId="5DE79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Vree</w:t>
      </w:r>
      <w:r w:rsidR="007C5529">
        <w:rPr>
          <w:rFonts w:ascii="Times New Roman" w:hAnsi="Times New Roman"/>
          <w:sz w:val="24"/>
          <w:szCs w:val="20"/>
        </w:rPr>
        <w:br/>
      </w:r>
      <w:r w:rsidR="007C5529">
        <w:rPr>
          <w:rFonts w:ascii="Times New Roman" w:hAnsi="Times New Roman"/>
          <w:sz w:val="24"/>
          <w:szCs w:val="20"/>
        </w:rPr>
        <w:br/>
        <w:t>De griffier van de commissie</w:t>
      </w:r>
      <w:r w:rsidR="002C559D">
        <w:rPr>
          <w:rFonts w:ascii="Times New Roman" w:hAnsi="Times New Roman"/>
          <w:sz w:val="24"/>
          <w:szCs w:val="20"/>
        </w:rPr>
        <w:t>,</w:t>
      </w:r>
      <w:r w:rsidR="007C5529">
        <w:rPr>
          <w:rFonts w:ascii="Times New Roman" w:hAnsi="Times New Roman"/>
          <w:sz w:val="24"/>
          <w:szCs w:val="20"/>
        </w:rPr>
        <w:br/>
        <w:t>Honsbeek</w:t>
      </w:r>
    </w:p>
    <w:sectPr w:rsidRPr="002168F4" w:rsidR="00817AF7" w:rsidSect="00C22575">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9DCE" w14:textId="77777777" w:rsidR="002C124A" w:rsidRDefault="002C124A">
      <w:pPr>
        <w:spacing w:line="20" w:lineRule="exact"/>
      </w:pPr>
    </w:p>
  </w:endnote>
  <w:endnote w:type="continuationSeparator" w:id="0">
    <w:p w14:paraId="06949924" w14:textId="77777777" w:rsidR="002C124A" w:rsidRDefault="002C124A">
      <w:pPr>
        <w:pStyle w:val="Amendement"/>
      </w:pPr>
      <w:r>
        <w:rPr>
          <w:b w:val="0"/>
          <w:bCs w:val="0"/>
        </w:rPr>
        <w:t xml:space="preserve"> </w:t>
      </w:r>
    </w:p>
  </w:endnote>
  <w:endnote w:type="continuationNotice" w:id="1">
    <w:p w14:paraId="24876D8C" w14:textId="77777777" w:rsidR="002C124A" w:rsidRDefault="002C124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D2D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B285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0AA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22575">
      <w:rPr>
        <w:rStyle w:val="Paginanummer"/>
        <w:rFonts w:ascii="Times New Roman" w:hAnsi="Times New Roman"/>
        <w:noProof/>
      </w:rPr>
      <w:t>1</w:t>
    </w:r>
    <w:r w:rsidRPr="002168F4">
      <w:rPr>
        <w:rStyle w:val="Paginanummer"/>
        <w:rFonts w:ascii="Times New Roman" w:hAnsi="Times New Roman"/>
      </w:rPr>
      <w:fldChar w:fldCharType="end"/>
    </w:r>
  </w:p>
  <w:p w14:paraId="41E388E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6631" w14:textId="77777777" w:rsidR="002C124A" w:rsidRDefault="002C124A">
      <w:pPr>
        <w:pStyle w:val="Amendement"/>
      </w:pPr>
      <w:r>
        <w:rPr>
          <w:b w:val="0"/>
          <w:bCs w:val="0"/>
        </w:rPr>
        <w:separator/>
      </w:r>
    </w:p>
  </w:footnote>
  <w:footnote w:type="continuationSeparator" w:id="0">
    <w:p w14:paraId="341E8451" w14:textId="77777777" w:rsidR="002C124A" w:rsidRDefault="002C1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5D"/>
    <w:rsid w:val="00012DBE"/>
    <w:rsid w:val="00033072"/>
    <w:rsid w:val="000A1D81"/>
    <w:rsid w:val="000B40A1"/>
    <w:rsid w:val="00111ED3"/>
    <w:rsid w:val="00143A4D"/>
    <w:rsid w:val="0017365D"/>
    <w:rsid w:val="00197507"/>
    <w:rsid w:val="001C190E"/>
    <w:rsid w:val="002168F4"/>
    <w:rsid w:val="002A727C"/>
    <w:rsid w:val="002C124A"/>
    <w:rsid w:val="002C559D"/>
    <w:rsid w:val="003060F5"/>
    <w:rsid w:val="003973C4"/>
    <w:rsid w:val="00427221"/>
    <w:rsid w:val="00456769"/>
    <w:rsid w:val="004D4993"/>
    <w:rsid w:val="0057514B"/>
    <w:rsid w:val="005D2707"/>
    <w:rsid w:val="00606255"/>
    <w:rsid w:val="00633333"/>
    <w:rsid w:val="00656AE3"/>
    <w:rsid w:val="00670564"/>
    <w:rsid w:val="006B607A"/>
    <w:rsid w:val="006E3E08"/>
    <w:rsid w:val="007A739A"/>
    <w:rsid w:val="007C5529"/>
    <w:rsid w:val="007D451C"/>
    <w:rsid w:val="00817AF7"/>
    <w:rsid w:val="00826224"/>
    <w:rsid w:val="00897B56"/>
    <w:rsid w:val="00930A23"/>
    <w:rsid w:val="009C7354"/>
    <w:rsid w:val="009E6D7F"/>
    <w:rsid w:val="00A11E73"/>
    <w:rsid w:val="00A2521E"/>
    <w:rsid w:val="00AA1AF9"/>
    <w:rsid w:val="00AC05E6"/>
    <w:rsid w:val="00AD3501"/>
    <w:rsid w:val="00AE436A"/>
    <w:rsid w:val="00BD2963"/>
    <w:rsid w:val="00C135B1"/>
    <w:rsid w:val="00C22575"/>
    <w:rsid w:val="00C92DF8"/>
    <w:rsid w:val="00CB3578"/>
    <w:rsid w:val="00D20AFA"/>
    <w:rsid w:val="00D31D8F"/>
    <w:rsid w:val="00D55648"/>
    <w:rsid w:val="00DD6AB4"/>
    <w:rsid w:val="00E16443"/>
    <w:rsid w:val="00E3258D"/>
    <w:rsid w:val="00E36EE9"/>
    <w:rsid w:val="00E46C76"/>
    <w:rsid w:val="00E7723A"/>
    <w:rsid w:val="00EF62F8"/>
    <w:rsid w:val="00F13442"/>
    <w:rsid w:val="00F956D4"/>
    <w:rsid w:val="60418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BAB31"/>
  <w15:docId w15:val="{2B390926-B907-4A4F-942B-9DBD4191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6E3E0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8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379</ap:Words>
  <ap:Characters>2004</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2025-09-25T11:43:00.0000000Z</dcterms:created>
  <dcterms:modified xsi:type="dcterms:W3CDTF">2025-09-25T11:43:00.0000000Z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842930a2-63ad-4282-bb9c-df8122203c47</vt:lpwstr>
  </property>
</Properties>
</file>