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22B7" w:rsidP="00E322B7" w:rsidRDefault="00E322B7" w14:paraId="34128EDD" w14:textId="77777777">
      <w:pPr>
        <w:pStyle w:val="Kop1"/>
        <w:rPr>
          <w:rFonts w:ascii="Arial" w:hAnsi="Arial" w:eastAsia="Times New Roman" w:cs="Arial"/>
        </w:rPr>
      </w:pPr>
      <w:r>
        <w:rPr>
          <w:rStyle w:val="Zwaar"/>
          <w:rFonts w:ascii="Arial" w:hAnsi="Arial" w:eastAsia="Times New Roman" w:cs="Arial"/>
          <w:b w:val="0"/>
          <w:bCs w:val="0"/>
        </w:rPr>
        <w:t>Europees actieplan omtrent kabelveiligheid</w:t>
      </w:r>
    </w:p>
    <w:p w:rsidR="00E322B7" w:rsidP="00E322B7" w:rsidRDefault="00E322B7" w14:paraId="46FF8FB3" w14:textId="77777777">
      <w:pPr>
        <w:spacing w:after="240"/>
        <w:rPr>
          <w:rFonts w:ascii="Arial" w:hAnsi="Arial" w:eastAsia="Times New Roman" w:cs="Arial"/>
          <w:sz w:val="22"/>
          <w:szCs w:val="22"/>
        </w:rPr>
      </w:pPr>
      <w:r>
        <w:rPr>
          <w:rFonts w:ascii="Arial" w:hAnsi="Arial" w:eastAsia="Times New Roman" w:cs="Arial"/>
          <w:sz w:val="22"/>
          <w:szCs w:val="22"/>
        </w:rPr>
        <w:t>Europees actieplan omtrent kabelveiligheid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Europees actieplan omtrent kabelveiligheid (22112, nr. 4019)</w:t>
      </w:r>
      <w:r>
        <w:rPr>
          <w:rFonts w:ascii="Arial" w:hAnsi="Arial" w:eastAsia="Times New Roman" w:cs="Arial"/>
          <w:sz w:val="22"/>
          <w:szCs w:val="22"/>
        </w:rPr>
        <w:t>.</w:t>
      </w:r>
    </w:p>
    <w:p w:rsidR="00E322B7" w:rsidP="00E322B7" w:rsidRDefault="00E322B7" w14:paraId="553890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Europees actieplan omtrent kabelveiligheid. Als eerste spreker heeft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zich gemeld, die namens GroenLinks-PvdA het woord zal voeren.</w:t>
      </w:r>
    </w:p>
    <w:p w:rsidR="00E322B7" w:rsidP="00E322B7" w:rsidRDefault="00E322B7" w14:paraId="760F73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moties.</w:t>
      </w:r>
    </w:p>
    <w:p w:rsidR="00E322B7" w:rsidP="00E322B7" w:rsidRDefault="00E322B7" w14:paraId="49D696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aanlanding van een nieuwe zeekabel in Nederland via een Arctische route de digitale infrastructuur versterkt;</w:t>
      </w:r>
      <w:r>
        <w:rPr>
          <w:rFonts w:ascii="Arial" w:hAnsi="Arial" w:eastAsia="Times New Roman" w:cs="Arial"/>
          <w:sz w:val="22"/>
          <w:szCs w:val="22"/>
        </w:rPr>
        <w:br/>
      </w:r>
      <w:r>
        <w:rPr>
          <w:rFonts w:ascii="Arial" w:hAnsi="Arial" w:eastAsia="Times New Roman" w:cs="Arial"/>
          <w:sz w:val="22"/>
          <w:szCs w:val="22"/>
        </w:rPr>
        <w:br/>
        <w:t>overwegende dat de Nederlandse Zeekabel Coalitie een intentieovereenkomst heeft ondertekend om een nieuwe zeekabel via een Arctische route te realiseren;</w:t>
      </w:r>
      <w:r>
        <w:rPr>
          <w:rFonts w:ascii="Arial" w:hAnsi="Arial" w:eastAsia="Times New Roman" w:cs="Arial"/>
          <w:sz w:val="22"/>
          <w:szCs w:val="22"/>
        </w:rPr>
        <w:br/>
      </w:r>
      <w:r>
        <w:rPr>
          <w:rFonts w:ascii="Arial" w:hAnsi="Arial" w:eastAsia="Times New Roman" w:cs="Arial"/>
          <w:sz w:val="22"/>
          <w:szCs w:val="22"/>
        </w:rPr>
        <w:br/>
        <w:t>overwegende dat de markt niet in staat is om dit project te financieren, maar dat er haalbare publiek-private financieringsmogelijkheden zijn onderzocht;</w:t>
      </w:r>
      <w:r>
        <w:rPr>
          <w:rFonts w:ascii="Arial" w:hAnsi="Arial" w:eastAsia="Times New Roman" w:cs="Arial"/>
          <w:sz w:val="22"/>
          <w:szCs w:val="22"/>
        </w:rPr>
        <w:br/>
      </w:r>
      <w:r>
        <w:rPr>
          <w:rFonts w:ascii="Arial" w:hAnsi="Arial" w:eastAsia="Times New Roman" w:cs="Arial"/>
          <w:sz w:val="22"/>
          <w:szCs w:val="22"/>
        </w:rPr>
        <w:br/>
        <w:t>spreekt uit dat een Nederlandse aantakking op de Arctische zeekabelroute wenselijk is;</w:t>
      </w:r>
      <w:r>
        <w:rPr>
          <w:rFonts w:ascii="Arial" w:hAnsi="Arial" w:eastAsia="Times New Roman" w:cs="Arial"/>
          <w:sz w:val="22"/>
          <w:szCs w:val="22"/>
        </w:rPr>
        <w:br/>
      </w:r>
      <w:r>
        <w:rPr>
          <w:rFonts w:ascii="Arial" w:hAnsi="Arial" w:eastAsia="Times New Roman" w:cs="Arial"/>
          <w:sz w:val="22"/>
          <w:szCs w:val="22"/>
        </w:rPr>
        <w:br/>
        <w:t>verzoekt de regering zich ten zeerste in te spannen voor een aanlanding van de Arctische zeekabelroute in Nederland met een zeebodemonderzoek als eerste stap en hierbij gebruik te maken van de Europese financieringsmogelijkheden,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22B7" w:rsidP="00E322B7" w:rsidRDefault="00E322B7" w14:paraId="4857E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Krul en Koekkoek.</w:t>
      </w:r>
      <w:r>
        <w:rPr>
          <w:rFonts w:ascii="Arial" w:hAnsi="Arial" w:eastAsia="Times New Roman" w:cs="Arial"/>
          <w:sz w:val="22"/>
          <w:szCs w:val="22"/>
        </w:rPr>
        <w:br/>
      </w:r>
      <w:r>
        <w:rPr>
          <w:rFonts w:ascii="Arial" w:hAnsi="Arial" w:eastAsia="Times New Roman" w:cs="Arial"/>
          <w:sz w:val="22"/>
          <w:szCs w:val="22"/>
        </w:rPr>
        <w:br/>
        <w:t>Zij krijgt nr. 4174 (22112).</w:t>
      </w:r>
    </w:p>
    <w:p w:rsidR="00E322B7" w:rsidP="00E322B7" w:rsidRDefault="00E322B7" w14:paraId="6E7865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met een brede meerderheid heeft uitgesproken dat er nieuwe trans-Atlantische zeekabels moeten worden aangelegd om de digitale infrastructuur in het hele Koninkrijk te versterken;</w:t>
      </w:r>
      <w:r>
        <w:rPr>
          <w:rFonts w:ascii="Arial" w:hAnsi="Arial" w:eastAsia="Times New Roman" w:cs="Arial"/>
          <w:sz w:val="22"/>
          <w:szCs w:val="22"/>
        </w:rPr>
        <w:br/>
      </w:r>
      <w:r>
        <w:rPr>
          <w:rFonts w:ascii="Arial" w:hAnsi="Arial" w:eastAsia="Times New Roman" w:cs="Arial"/>
          <w:sz w:val="22"/>
          <w:szCs w:val="22"/>
        </w:rPr>
        <w:br/>
        <w:t>constaterende dat een goede digitale infrastructuur van belang is voor de verdere ontwikkeling van de digitale overheidsdienstverlening in Caribisch Nederland;</w:t>
      </w:r>
      <w:r>
        <w:rPr>
          <w:rFonts w:ascii="Arial" w:hAnsi="Arial" w:eastAsia="Times New Roman" w:cs="Arial"/>
          <w:sz w:val="22"/>
          <w:szCs w:val="22"/>
        </w:rPr>
        <w:br/>
      </w:r>
      <w:r>
        <w:rPr>
          <w:rFonts w:ascii="Arial" w:hAnsi="Arial" w:eastAsia="Times New Roman" w:cs="Arial"/>
          <w:sz w:val="22"/>
          <w:szCs w:val="22"/>
        </w:rPr>
        <w:br/>
        <w:t xml:space="preserve">constaterende dat het ministerie van Economische Zaken aangeeft dat traditionele </w:t>
      </w:r>
      <w:r>
        <w:rPr>
          <w:rFonts w:ascii="Arial" w:hAnsi="Arial" w:eastAsia="Times New Roman" w:cs="Arial"/>
          <w:sz w:val="22"/>
          <w:szCs w:val="22"/>
        </w:rPr>
        <w:lastRenderedPageBreak/>
        <w:t xml:space="preserve">marktpartijen de financiering niet kunnen dragen en daardoor een afhankelijkheid bestaat van Amerikaanse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uit onderzoek blijkt dat cofinanciering via de Europese </w:t>
      </w:r>
      <w:proofErr w:type="spellStart"/>
      <w:r>
        <w:rPr>
          <w:rFonts w:ascii="Arial" w:hAnsi="Arial" w:eastAsia="Times New Roman" w:cs="Arial"/>
          <w:sz w:val="22"/>
          <w:szCs w:val="22"/>
        </w:rPr>
        <w:t>Connecting</w:t>
      </w:r>
      <w:proofErr w:type="spellEnd"/>
      <w:r>
        <w:rPr>
          <w:rFonts w:ascii="Arial" w:hAnsi="Arial" w:eastAsia="Times New Roman" w:cs="Arial"/>
          <w:sz w:val="22"/>
          <w:szCs w:val="22"/>
        </w:rPr>
        <w:t xml:space="preserve"> Europe Facility en gedeeltelijke financiering door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kansrijke opties zijn om de kabel te realiseren;</w:t>
      </w:r>
      <w:r>
        <w:rPr>
          <w:rFonts w:ascii="Arial" w:hAnsi="Arial" w:eastAsia="Times New Roman" w:cs="Arial"/>
          <w:sz w:val="22"/>
          <w:szCs w:val="22"/>
        </w:rPr>
        <w:br/>
      </w:r>
      <w:r>
        <w:rPr>
          <w:rFonts w:ascii="Arial" w:hAnsi="Arial" w:eastAsia="Times New Roman" w:cs="Arial"/>
          <w:sz w:val="22"/>
          <w:szCs w:val="22"/>
        </w:rPr>
        <w:br/>
        <w:t xml:space="preserve">verzoekt de regering om een haalbaarheidsstudie te doen naar een trans-Atlantische zeekabel tussen Europees Nederland en Caribisch Nederland en daarin de mogelijkheden van cofinanciering via een Europese CEF-subsidie en een samenwerking met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22B7" w:rsidP="00E322B7" w:rsidRDefault="00E322B7" w14:paraId="1BDC1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Krul en Koekkoek.</w:t>
      </w:r>
      <w:r>
        <w:rPr>
          <w:rFonts w:ascii="Arial" w:hAnsi="Arial" w:eastAsia="Times New Roman" w:cs="Arial"/>
          <w:sz w:val="22"/>
          <w:szCs w:val="22"/>
        </w:rPr>
        <w:br/>
      </w:r>
      <w:r>
        <w:rPr>
          <w:rFonts w:ascii="Arial" w:hAnsi="Arial" w:eastAsia="Times New Roman" w:cs="Arial"/>
          <w:sz w:val="22"/>
          <w:szCs w:val="22"/>
        </w:rPr>
        <w:br/>
        <w:t>Zij krijgt nr. 4175 (22112).</w:t>
      </w:r>
    </w:p>
    <w:p w:rsidR="00E322B7" w:rsidP="00E322B7" w:rsidRDefault="00E322B7" w14:paraId="655835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kan me voorstellen dat dit voor de mensen thuis een hele mond vol is. Heel veel mensen zullen denken: waar gaat dit over? Maar dit gaat over onze nationale veiligheid en dat straks een handjevol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al ons internetverkeer in handen heeft. Dat willen we niet. Dat is niet goed voor onze nationale veiligheid. Ik hoop dus dat deze moties worden aangenomen.</w:t>
      </w:r>
    </w:p>
    <w:p w:rsidR="00E322B7" w:rsidP="00E322B7" w:rsidRDefault="00E322B7" w14:paraId="0410B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nu het woord geven aan de heer Koops, die het woord zal voeren namens Nieuw Sociaal Contract.</w:t>
      </w:r>
    </w:p>
    <w:p w:rsidR="00E322B7" w:rsidP="00E322B7" w:rsidRDefault="00E322B7" w14:paraId="105E2D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mevrouw de voorzitter. Ik had me voorgenomen nooit iets voor te lezen wat ik zelf niet begrijp. Dat zeg ik, omdat ik niet wist wat een CPEI is. Dat weet ik nu wel. Dat is een Cable Project of European Interest. Die term gaat zo meteen voorkomen. Als er ook maar iemand denkt aan een interruptie: dat gaan we niet doen!</w:t>
      </w:r>
    </w:p>
    <w:p w:rsidR="00E322B7" w:rsidP="00E322B7" w:rsidRDefault="00E322B7" w14:paraId="07F453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onderzeese kabels van vitaal belang zijn voor onze digitale economie en energievoorziening;</w:t>
      </w:r>
      <w:r>
        <w:rPr>
          <w:rFonts w:ascii="Arial" w:hAnsi="Arial" w:eastAsia="Times New Roman" w:cs="Arial"/>
          <w:sz w:val="22"/>
          <w:szCs w:val="22"/>
        </w:rPr>
        <w:br/>
      </w:r>
      <w:r>
        <w:rPr>
          <w:rFonts w:ascii="Arial" w:hAnsi="Arial" w:eastAsia="Times New Roman" w:cs="Arial"/>
          <w:sz w:val="22"/>
          <w:szCs w:val="22"/>
        </w:rPr>
        <w:br/>
        <w:t xml:space="preserve">overwegende dat Europese initiatieven zoals surveillancehubs, een reparatievloot en </w:t>
      </w:r>
      <w:proofErr w:type="spellStart"/>
      <w:r>
        <w:rPr>
          <w:rFonts w:ascii="Arial" w:hAnsi="Arial" w:eastAsia="Times New Roman" w:cs="Arial"/>
          <w:sz w:val="22"/>
          <w:szCs w:val="22"/>
        </w:rPr>
        <w:t>CPEI's</w:t>
      </w:r>
      <w:proofErr w:type="spellEnd"/>
      <w:r>
        <w:rPr>
          <w:rFonts w:ascii="Arial" w:hAnsi="Arial" w:eastAsia="Times New Roman" w:cs="Arial"/>
          <w:sz w:val="22"/>
          <w:szCs w:val="22"/>
        </w:rPr>
        <w:t xml:space="preserve"> financiële en operationele verplichtingen kunnen meebrengen;</w:t>
      </w:r>
      <w:r>
        <w:rPr>
          <w:rFonts w:ascii="Arial" w:hAnsi="Arial" w:eastAsia="Times New Roman" w:cs="Arial"/>
          <w:sz w:val="22"/>
          <w:szCs w:val="22"/>
        </w:rPr>
        <w:br/>
      </w:r>
      <w:r>
        <w:rPr>
          <w:rFonts w:ascii="Arial" w:hAnsi="Arial" w:eastAsia="Times New Roman" w:cs="Arial"/>
          <w:sz w:val="22"/>
          <w:szCs w:val="22"/>
        </w:rPr>
        <w:br/>
        <w:t>verzoekt de regering ervoor te zorgen dat Nederland alleen deelneemt aan deze Europese projecten wanneer nationale regie behouden blijft en de Kamer vooraf instemt,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322B7" w:rsidP="00E322B7" w:rsidRDefault="00E322B7" w14:paraId="43322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en Postma.</w:t>
      </w:r>
      <w:r>
        <w:rPr>
          <w:rFonts w:ascii="Arial" w:hAnsi="Arial" w:eastAsia="Times New Roman" w:cs="Arial"/>
          <w:sz w:val="22"/>
          <w:szCs w:val="22"/>
        </w:rPr>
        <w:br/>
      </w:r>
      <w:r>
        <w:rPr>
          <w:rFonts w:ascii="Arial" w:hAnsi="Arial" w:eastAsia="Times New Roman" w:cs="Arial"/>
          <w:sz w:val="22"/>
          <w:szCs w:val="22"/>
        </w:rPr>
        <w:br/>
        <w:t>Zij krijgt nr. 4176 (22112).</w:t>
      </w:r>
    </w:p>
    <w:p w:rsidR="00E322B7" w:rsidP="00E322B7" w:rsidRDefault="00E322B7" w14:paraId="7718E46A"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zijn wij aan het einde gekomen van de eerste termijn van de Kamer. Ik kijk even richting de minister. Een paar minuutjes? Dan schorsen we voor twee minuten. Daarna gaan we verder met de eerste termijn van het kabinet.</w:t>
      </w:r>
    </w:p>
    <w:p w:rsidR="00E322B7" w:rsidP="00E322B7" w:rsidRDefault="00E322B7" w14:paraId="10FFB85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19.35 uur tot 19.37 uur geschorst.</w:t>
      </w:r>
    </w:p>
    <w:p w:rsidR="00E322B7" w:rsidP="00E322B7" w:rsidRDefault="00E322B7" w14:paraId="3D507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van Economische Zaken.</w:t>
      </w:r>
    </w:p>
    <w:p w:rsidR="00E322B7" w:rsidP="00E322B7" w:rsidRDefault="00E322B7" w14:paraId="525959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Het is terecht dat er vandaag ook voor dit onderwerp aandacht is in de Kamer. Ik behandel direct de drie moties die zijn ingediend.</w:t>
      </w:r>
      <w:r>
        <w:rPr>
          <w:rFonts w:ascii="Arial" w:hAnsi="Arial" w:eastAsia="Times New Roman" w:cs="Arial"/>
          <w:sz w:val="22"/>
          <w:szCs w:val="22"/>
        </w:rPr>
        <w:br/>
      </w:r>
      <w:r>
        <w:rPr>
          <w:rFonts w:ascii="Arial" w:hAnsi="Arial" w:eastAsia="Times New Roman" w:cs="Arial"/>
          <w:sz w:val="22"/>
          <w:szCs w:val="22"/>
        </w:rPr>
        <w:br/>
        <w:t xml:space="preserve">Allereerst de motie op stuk nr. 4174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anderen. Die geef ik oordeel Kamer.</w:t>
      </w:r>
      <w:r>
        <w:rPr>
          <w:rFonts w:ascii="Arial" w:hAnsi="Arial" w:eastAsia="Times New Roman" w:cs="Arial"/>
          <w:sz w:val="22"/>
          <w:szCs w:val="22"/>
        </w:rPr>
        <w:br/>
      </w:r>
      <w:r>
        <w:rPr>
          <w:rFonts w:ascii="Arial" w:hAnsi="Arial" w:eastAsia="Times New Roman" w:cs="Arial"/>
          <w:sz w:val="22"/>
          <w:szCs w:val="22"/>
        </w:rPr>
        <w:br/>
        <w:t xml:space="preserve">De motie op stuk nr. 4175 is ook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anderen. Die geef ik ook oordeel Kamer.</w:t>
      </w:r>
      <w:r>
        <w:rPr>
          <w:rFonts w:ascii="Arial" w:hAnsi="Arial" w:eastAsia="Times New Roman" w:cs="Arial"/>
          <w:sz w:val="22"/>
          <w:szCs w:val="22"/>
        </w:rPr>
        <w:br/>
      </w:r>
      <w:r>
        <w:rPr>
          <w:rFonts w:ascii="Arial" w:hAnsi="Arial" w:eastAsia="Times New Roman" w:cs="Arial"/>
          <w:sz w:val="22"/>
          <w:szCs w:val="22"/>
        </w:rPr>
        <w:br/>
        <w:t xml:space="preserve">Tot slot de motie op stuk nr. 4176 van de heer Koops en mevrouw Postma. Die moet ik ontraden gezien het laatste deel van het verzoek: het vooraf vragen van Kamerinstemming. Dit kan Nederland namelijk ernstig beperken in noodzakelijke handelingsvrijheid binnen de Europese Unie. Europese besluitvormingsprocessen volgen nou eenmaal strakke tijdlijnen die niet synchroon lopen met nationale procedures. Wachten op instemming van uw Kamer kan ertoe leiden dat Nederland cruciale invloed mist. Dat geldt niet alleen in crisissituaties, maar ook voor routinematige dossiers op het gebied van rechtsbescherming, bijvoorbeeld bij een EU-initiatief voor het uitwisselen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bij grensoverschrijdende digitale rechten. Als eerst instemming van de Kamer nodig is, kan Nederland pas later deelnemen. Daardoor blijft onze input beperkt en kunnen we onze rol als actieve en betrouwbare partner in Europa niet volledig vervullen.</w:t>
      </w:r>
      <w:r>
        <w:rPr>
          <w:rFonts w:ascii="Arial" w:hAnsi="Arial" w:eastAsia="Times New Roman" w:cs="Arial"/>
          <w:sz w:val="22"/>
          <w:szCs w:val="22"/>
        </w:rPr>
        <w:br/>
      </w:r>
      <w:r>
        <w:rPr>
          <w:rFonts w:ascii="Arial" w:hAnsi="Arial" w:eastAsia="Times New Roman" w:cs="Arial"/>
          <w:sz w:val="22"/>
          <w:szCs w:val="22"/>
        </w:rPr>
        <w:br/>
        <w:t>Dank.</w:t>
      </w:r>
    </w:p>
    <w:p w:rsidR="00E322B7" w:rsidP="00E322B7" w:rsidRDefault="00E322B7" w14:paraId="48C14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termijn van het kabinet. Hiermee sluit ik de beraadslaging van het tweeminutendebat Europees actieplan omtrent kabelveiligheid.</w:t>
      </w:r>
    </w:p>
    <w:p w:rsidR="00E322B7" w:rsidP="00E322B7" w:rsidRDefault="00E322B7" w14:paraId="3A7A859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322B7" w:rsidP="00E322B7" w:rsidRDefault="00E322B7" w14:paraId="09645A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volgens mij dinsdag gestemd worden. Ik wil u hartelijk danken. Ik wil de Kamer bedanken voor haar inbreng en ook de minister van Economische Zaken.</w:t>
      </w:r>
      <w:r>
        <w:rPr>
          <w:rFonts w:ascii="Arial" w:hAnsi="Arial" w:eastAsia="Times New Roman" w:cs="Arial"/>
          <w:sz w:val="22"/>
          <w:szCs w:val="22"/>
        </w:rPr>
        <w:br/>
      </w:r>
      <w:r>
        <w:rPr>
          <w:rFonts w:ascii="Arial" w:hAnsi="Arial" w:eastAsia="Times New Roman" w:cs="Arial"/>
          <w:sz w:val="22"/>
          <w:szCs w:val="22"/>
        </w:rPr>
        <w:br/>
        <w:t>Wij schorsen tot 20.30 uur. Daarna gaan we verder met de derde termijn van het debat Wijziging van de Omgevingswet en de maatwerkaanpak voor de PAS-projecten.</w:t>
      </w:r>
    </w:p>
    <w:p w:rsidR="00E322B7" w:rsidP="00E322B7" w:rsidRDefault="00E322B7" w14:paraId="69FC865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19.39 uur tot 20.33 uur geschorst.</w:t>
      </w:r>
    </w:p>
    <w:p w:rsidR="002C3023" w:rsidRDefault="002C3023" w14:paraId="473BF06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B7"/>
    <w:rsid w:val="002C3023"/>
    <w:rsid w:val="007B4789"/>
    <w:rsid w:val="00DF7A30"/>
    <w:rsid w:val="00E32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E25F"/>
  <w15:chartTrackingRefBased/>
  <w15:docId w15:val="{07BFB5F3-6D06-45CC-AE1C-5BB769DE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22B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322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322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322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322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322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322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322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322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322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22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22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22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22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22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22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22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22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22B7"/>
    <w:rPr>
      <w:rFonts w:eastAsiaTheme="majorEastAsia" w:cstheme="majorBidi"/>
      <w:color w:val="272727" w:themeColor="text1" w:themeTint="D8"/>
    </w:rPr>
  </w:style>
  <w:style w:type="paragraph" w:styleId="Titel">
    <w:name w:val="Title"/>
    <w:basedOn w:val="Standaard"/>
    <w:next w:val="Standaard"/>
    <w:link w:val="TitelChar"/>
    <w:uiPriority w:val="10"/>
    <w:qFormat/>
    <w:rsid w:val="00E322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322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22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322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22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322B7"/>
    <w:rPr>
      <w:i/>
      <w:iCs/>
      <w:color w:val="404040" w:themeColor="text1" w:themeTint="BF"/>
    </w:rPr>
  </w:style>
  <w:style w:type="paragraph" w:styleId="Lijstalinea">
    <w:name w:val="List Paragraph"/>
    <w:basedOn w:val="Standaard"/>
    <w:uiPriority w:val="34"/>
    <w:qFormat/>
    <w:rsid w:val="00E322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322B7"/>
    <w:rPr>
      <w:i/>
      <w:iCs/>
      <w:color w:val="0F4761" w:themeColor="accent1" w:themeShade="BF"/>
    </w:rPr>
  </w:style>
  <w:style w:type="paragraph" w:styleId="Duidelijkcitaat">
    <w:name w:val="Intense Quote"/>
    <w:basedOn w:val="Standaard"/>
    <w:next w:val="Standaard"/>
    <w:link w:val="DuidelijkcitaatChar"/>
    <w:uiPriority w:val="30"/>
    <w:qFormat/>
    <w:rsid w:val="00E322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322B7"/>
    <w:rPr>
      <w:i/>
      <w:iCs/>
      <w:color w:val="0F4761" w:themeColor="accent1" w:themeShade="BF"/>
    </w:rPr>
  </w:style>
  <w:style w:type="character" w:styleId="Intensieveverwijzing">
    <w:name w:val="Intense Reference"/>
    <w:basedOn w:val="Standaardalinea-lettertype"/>
    <w:uiPriority w:val="32"/>
    <w:qFormat/>
    <w:rsid w:val="00E322B7"/>
    <w:rPr>
      <w:b/>
      <w:bCs/>
      <w:smallCaps/>
      <w:color w:val="0F4761" w:themeColor="accent1" w:themeShade="BF"/>
      <w:spacing w:val="5"/>
    </w:rPr>
  </w:style>
  <w:style w:type="character" w:styleId="Zwaar">
    <w:name w:val="Strong"/>
    <w:basedOn w:val="Standaardalinea-lettertype"/>
    <w:uiPriority w:val="22"/>
    <w:qFormat/>
    <w:rsid w:val="00E32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994</ap:Words>
  <ap:Characters>5471</ap:Characters>
  <ap:DocSecurity>0</ap:DocSecurity>
  <ap:Lines>45</ap:Lines>
  <ap:Paragraphs>12</ap:Paragraphs>
  <ap:ScaleCrop>false</ap:ScaleCrop>
  <ap:LinksUpToDate>false</ap:LinksUpToDate>
  <ap:CharactersWithSpaces>6453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2025-09-25T07:21:00.0000000Z</dcterms:created>
  <dcterms:modified xsi:type="dcterms:W3CDTF">2025-09-25T07:21:00.0000000Z</dcterms:modified>
  <version/>
  <category/>
</coreProperties>
</file>