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32BB" w:rsidR="0061706A" w:rsidRDefault="00694BD2" w14:paraId="226D5645" w14:textId="067C7F2B">
      <w:pPr>
        <w:rPr>
          <w:rFonts w:ascii="Calibri" w:hAnsi="Calibri" w:cs="Calibri"/>
        </w:rPr>
      </w:pPr>
      <w:r w:rsidRPr="003732BB">
        <w:rPr>
          <w:rFonts w:ascii="Calibri" w:hAnsi="Calibri" w:cs="Calibri"/>
        </w:rPr>
        <w:t>31</w:t>
      </w:r>
      <w:r w:rsidRPr="003732BB" w:rsidR="003732BB">
        <w:rPr>
          <w:rFonts w:ascii="Calibri" w:hAnsi="Calibri" w:cs="Calibri"/>
        </w:rPr>
        <w:t xml:space="preserve"> </w:t>
      </w:r>
      <w:r w:rsidRPr="003732BB">
        <w:rPr>
          <w:rFonts w:ascii="Calibri" w:hAnsi="Calibri" w:cs="Calibri"/>
        </w:rPr>
        <w:t>288</w:t>
      </w:r>
      <w:r w:rsidRPr="003732BB" w:rsidR="0061706A">
        <w:rPr>
          <w:rFonts w:ascii="Calibri" w:hAnsi="Calibri" w:cs="Calibri"/>
        </w:rPr>
        <w:tab/>
      </w:r>
      <w:r w:rsidRPr="003732BB" w:rsidR="0061706A">
        <w:rPr>
          <w:rFonts w:ascii="Calibri" w:hAnsi="Calibri" w:cs="Calibri"/>
        </w:rPr>
        <w:tab/>
        <w:t>Hoger Onderwijs-, Onderzoek- en Wetenschapsbeleid</w:t>
      </w:r>
    </w:p>
    <w:p w:rsidRPr="003732BB" w:rsidR="0061706A" w:rsidP="00D80872" w:rsidRDefault="0061706A" w14:paraId="20B4C5AA" w14:textId="77777777">
      <w:pPr>
        <w:rPr>
          <w:rFonts w:ascii="Calibri" w:hAnsi="Calibri" w:cs="Calibri"/>
        </w:rPr>
      </w:pPr>
      <w:r w:rsidRPr="003732BB">
        <w:rPr>
          <w:rFonts w:ascii="Calibri" w:hAnsi="Calibri" w:cs="Calibri"/>
        </w:rPr>
        <w:t xml:space="preserve">Nr. </w:t>
      </w:r>
      <w:r w:rsidRPr="003732BB" w:rsidR="00694BD2">
        <w:rPr>
          <w:rFonts w:ascii="Calibri" w:hAnsi="Calibri" w:cs="Calibri"/>
        </w:rPr>
        <w:t>1212</w:t>
      </w:r>
      <w:r w:rsidRPr="003732BB">
        <w:rPr>
          <w:rFonts w:ascii="Calibri" w:hAnsi="Calibri" w:cs="Calibri"/>
        </w:rPr>
        <w:tab/>
        <w:t>Brief van de minister van Onderwijs, Cultuur en Wetenschap</w:t>
      </w:r>
    </w:p>
    <w:p w:rsidRPr="003732BB" w:rsidR="00694BD2" w:rsidP="00694BD2" w:rsidRDefault="0061706A" w14:paraId="0D1C546A" w14:textId="5699F009">
      <w:pPr>
        <w:rPr>
          <w:rFonts w:ascii="Calibri" w:hAnsi="Calibri" w:cs="Calibri"/>
        </w:rPr>
      </w:pPr>
      <w:r w:rsidRPr="003732BB">
        <w:rPr>
          <w:rFonts w:ascii="Calibri" w:hAnsi="Calibri" w:cs="Calibri"/>
        </w:rPr>
        <w:t>Aan de Voorzitter van de Tweede Kamer der Staten-Generaal</w:t>
      </w:r>
    </w:p>
    <w:p w:rsidRPr="003732BB" w:rsidR="0061706A" w:rsidP="00694BD2" w:rsidRDefault="0061706A" w14:paraId="41EFA2CA" w14:textId="2C8A113F">
      <w:pPr>
        <w:rPr>
          <w:rFonts w:ascii="Calibri" w:hAnsi="Calibri" w:cs="Calibri"/>
        </w:rPr>
      </w:pPr>
      <w:r w:rsidRPr="003732BB">
        <w:rPr>
          <w:rFonts w:ascii="Calibri" w:hAnsi="Calibri" w:cs="Calibri"/>
        </w:rPr>
        <w:t>Den Haag, 24 september 2025</w:t>
      </w:r>
    </w:p>
    <w:p w:rsidRPr="003732BB" w:rsidR="00694BD2" w:rsidP="00694BD2" w:rsidRDefault="00694BD2" w14:paraId="15113D6B" w14:textId="77777777">
      <w:pPr>
        <w:rPr>
          <w:rFonts w:ascii="Calibri" w:hAnsi="Calibri" w:cs="Calibri"/>
        </w:rPr>
      </w:pPr>
    </w:p>
    <w:p w:rsidRPr="003732BB" w:rsidR="00694BD2" w:rsidP="00694BD2" w:rsidRDefault="00694BD2" w14:paraId="34154748" w14:textId="12DF2168">
      <w:pPr>
        <w:rPr>
          <w:rFonts w:ascii="Calibri" w:hAnsi="Calibri" w:cs="Calibri"/>
        </w:rPr>
      </w:pPr>
      <w:r w:rsidRPr="003732BB">
        <w:rPr>
          <w:rFonts w:ascii="Calibri" w:hAnsi="Calibri" w:cs="Calibri"/>
        </w:rPr>
        <w:t>Hierbij bied ik uw Kamer het onderzoeksrapport ‘Aan de poort’ aan, opgesteld door Dialogic, in opdracht van het Wetenschappelijk Onderzoek en Data Centrum (WODC). Het onderzoek gaat over hoe kennisinstellingen documenten controleren van wetenschappers en studenten, zoals paspoorten en cv’s. Het onderzoek is uitgevoerd in voorbereiding op het Wetsvoorstel screening kennisveiligheid in hoger onderwijs en wetenschap. Dit najaar zal ik uw Kamer informeren over de stand van zaken op dit traject. Ik zal dan ook inhoudelijk reageren op dit rapport.</w:t>
      </w:r>
    </w:p>
    <w:p w:rsidRPr="003732BB" w:rsidR="00694BD2" w:rsidP="00694BD2" w:rsidRDefault="00694BD2" w14:paraId="2F5C6AF3" w14:textId="77777777">
      <w:pPr>
        <w:rPr>
          <w:rFonts w:ascii="Calibri" w:hAnsi="Calibri" w:cs="Calibri"/>
        </w:rPr>
      </w:pPr>
    </w:p>
    <w:p w:rsidRPr="003732BB" w:rsidR="00694BD2" w:rsidP="003732BB" w:rsidRDefault="00694BD2" w14:paraId="4BC09FFE" w14:textId="77777777">
      <w:pPr>
        <w:pStyle w:val="Geenafstand"/>
        <w:rPr>
          <w:rFonts w:ascii="Calibri" w:hAnsi="Calibri" w:cs="Calibri"/>
        </w:rPr>
      </w:pPr>
      <w:r w:rsidRPr="003732BB">
        <w:rPr>
          <w:rFonts w:ascii="Calibri" w:hAnsi="Calibri" w:cs="Calibri"/>
        </w:rPr>
        <w:t>De minister van Onderwijs, Cultuur en Wetenschap,</w:t>
      </w:r>
    </w:p>
    <w:p w:rsidRPr="003732BB" w:rsidR="00694BD2" w:rsidP="003732BB" w:rsidRDefault="00694BD2" w14:paraId="43F77F7B" w14:textId="34B9CE4F">
      <w:pPr>
        <w:pStyle w:val="Geenafstand"/>
        <w:rPr>
          <w:rFonts w:ascii="Calibri" w:hAnsi="Calibri" w:cs="Calibri"/>
        </w:rPr>
      </w:pPr>
      <w:r w:rsidRPr="003732BB">
        <w:rPr>
          <w:rFonts w:ascii="Calibri" w:hAnsi="Calibri" w:cs="Calibri"/>
        </w:rPr>
        <w:t>G</w:t>
      </w:r>
      <w:r w:rsidRPr="003732BB" w:rsidR="003732BB">
        <w:rPr>
          <w:rFonts w:ascii="Calibri" w:hAnsi="Calibri" w:cs="Calibri"/>
        </w:rPr>
        <w:t xml:space="preserve">. </w:t>
      </w:r>
      <w:r w:rsidRPr="003732BB">
        <w:rPr>
          <w:rFonts w:ascii="Calibri" w:hAnsi="Calibri" w:cs="Calibri"/>
        </w:rPr>
        <w:t>Moes</w:t>
      </w:r>
    </w:p>
    <w:p w:rsidRPr="003732BB" w:rsidR="00E6311E" w:rsidRDefault="00E6311E" w14:paraId="594D2253" w14:textId="77777777">
      <w:pPr>
        <w:rPr>
          <w:rFonts w:ascii="Calibri" w:hAnsi="Calibri" w:cs="Calibri"/>
        </w:rPr>
      </w:pPr>
    </w:p>
    <w:sectPr w:rsidRPr="003732BB" w:rsidR="00E6311E" w:rsidSect="00694BD2">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FEDC" w14:textId="77777777" w:rsidR="00694BD2" w:rsidRDefault="00694BD2" w:rsidP="00694BD2">
      <w:pPr>
        <w:spacing w:after="0" w:line="240" w:lineRule="auto"/>
      </w:pPr>
      <w:r>
        <w:separator/>
      </w:r>
    </w:p>
  </w:endnote>
  <w:endnote w:type="continuationSeparator" w:id="0">
    <w:p w14:paraId="5943CB04" w14:textId="77777777" w:rsidR="00694BD2" w:rsidRDefault="00694BD2" w:rsidP="0069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69B4" w14:textId="77777777" w:rsidR="00694BD2" w:rsidRPr="00694BD2" w:rsidRDefault="00694BD2" w:rsidP="00694B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D4C3" w14:textId="77777777" w:rsidR="00694BD2" w:rsidRPr="00694BD2" w:rsidRDefault="00694BD2" w:rsidP="00694B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5DDA" w14:textId="77777777" w:rsidR="00694BD2" w:rsidRPr="00694BD2" w:rsidRDefault="00694BD2" w:rsidP="00694B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82B3" w14:textId="77777777" w:rsidR="00694BD2" w:rsidRDefault="00694BD2" w:rsidP="00694BD2">
      <w:pPr>
        <w:spacing w:after="0" w:line="240" w:lineRule="auto"/>
      </w:pPr>
      <w:r>
        <w:separator/>
      </w:r>
    </w:p>
  </w:footnote>
  <w:footnote w:type="continuationSeparator" w:id="0">
    <w:p w14:paraId="5F2196C1" w14:textId="77777777" w:rsidR="00694BD2" w:rsidRDefault="00694BD2" w:rsidP="00694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52F9C" w14:textId="77777777" w:rsidR="00694BD2" w:rsidRPr="00694BD2" w:rsidRDefault="00694BD2" w:rsidP="00694B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5DAA" w14:textId="77777777" w:rsidR="00694BD2" w:rsidRPr="00694BD2" w:rsidRDefault="00694BD2" w:rsidP="00694B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8DEF" w14:textId="77777777" w:rsidR="00694BD2" w:rsidRPr="00694BD2" w:rsidRDefault="00694BD2" w:rsidP="00694B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D2"/>
    <w:rsid w:val="000C33A6"/>
    <w:rsid w:val="0025703A"/>
    <w:rsid w:val="003732BB"/>
    <w:rsid w:val="0061706A"/>
    <w:rsid w:val="00694BD2"/>
    <w:rsid w:val="00C57495"/>
    <w:rsid w:val="00DC4D1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1CA7"/>
  <w15:chartTrackingRefBased/>
  <w15:docId w15:val="{42C0539E-6B1E-4342-8C3B-58F30DEA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4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4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4B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4B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4B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4B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4B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4B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4B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4B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4B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4B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4B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4B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4B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4B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4B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4BD2"/>
    <w:rPr>
      <w:rFonts w:eastAsiaTheme="majorEastAsia" w:cstheme="majorBidi"/>
      <w:color w:val="272727" w:themeColor="text1" w:themeTint="D8"/>
    </w:rPr>
  </w:style>
  <w:style w:type="paragraph" w:styleId="Titel">
    <w:name w:val="Title"/>
    <w:basedOn w:val="Standaard"/>
    <w:next w:val="Standaard"/>
    <w:link w:val="TitelChar"/>
    <w:uiPriority w:val="10"/>
    <w:qFormat/>
    <w:rsid w:val="00694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4B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4B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4B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4B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4BD2"/>
    <w:rPr>
      <w:i/>
      <w:iCs/>
      <w:color w:val="404040" w:themeColor="text1" w:themeTint="BF"/>
    </w:rPr>
  </w:style>
  <w:style w:type="paragraph" w:styleId="Lijstalinea">
    <w:name w:val="List Paragraph"/>
    <w:basedOn w:val="Standaard"/>
    <w:uiPriority w:val="34"/>
    <w:qFormat/>
    <w:rsid w:val="00694BD2"/>
    <w:pPr>
      <w:ind w:left="720"/>
      <w:contextualSpacing/>
    </w:pPr>
  </w:style>
  <w:style w:type="character" w:styleId="Intensievebenadrukking">
    <w:name w:val="Intense Emphasis"/>
    <w:basedOn w:val="Standaardalinea-lettertype"/>
    <w:uiPriority w:val="21"/>
    <w:qFormat/>
    <w:rsid w:val="00694BD2"/>
    <w:rPr>
      <w:i/>
      <w:iCs/>
      <w:color w:val="0F4761" w:themeColor="accent1" w:themeShade="BF"/>
    </w:rPr>
  </w:style>
  <w:style w:type="paragraph" w:styleId="Duidelijkcitaat">
    <w:name w:val="Intense Quote"/>
    <w:basedOn w:val="Standaard"/>
    <w:next w:val="Standaard"/>
    <w:link w:val="DuidelijkcitaatChar"/>
    <w:uiPriority w:val="30"/>
    <w:qFormat/>
    <w:rsid w:val="00694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4BD2"/>
    <w:rPr>
      <w:i/>
      <w:iCs/>
      <w:color w:val="0F4761" w:themeColor="accent1" w:themeShade="BF"/>
    </w:rPr>
  </w:style>
  <w:style w:type="character" w:styleId="Intensieveverwijzing">
    <w:name w:val="Intense Reference"/>
    <w:basedOn w:val="Standaardalinea-lettertype"/>
    <w:uiPriority w:val="32"/>
    <w:qFormat/>
    <w:rsid w:val="00694BD2"/>
    <w:rPr>
      <w:b/>
      <w:bCs/>
      <w:smallCaps/>
      <w:color w:val="0F4761" w:themeColor="accent1" w:themeShade="BF"/>
      <w:spacing w:val="5"/>
    </w:rPr>
  </w:style>
  <w:style w:type="paragraph" w:styleId="Koptekst">
    <w:name w:val="header"/>
    <w:basedOn w:val="Standaard"/>
    <w:link w:val="KoptekstChar"/>
    <w:rsid w:val="00694B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4BD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4B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4BD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4BD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4BD2"/>
    <w:rPr>
      <w:rFonts w:ascii="Verdana" w:hAnsi="Verdana"/>
      <w:noProof/>
      <w:sz w:val="13"/>
      <w:szCs w:val="24"/>
      <w:lang w:eastAsia="nl-NL"/>
    </w:rPr>
  </w:style>
  <w:style w:type="paragraph" w:customStyle="1" w:styleId="Huisstijl-Gegeven">
    <w:name w:val="Huisstijl-Gegeven"/>
    <w:basedOn w:val="Standaard"/>
    <w:link w:val="Huisstijl-GegevenCharChar"/>
    <w:rsid w:val="00694BD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4BD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94BD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94BD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694BD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373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126</ap:Words>
  <ap:Characters>695</ap:Characters>
  <ap:DocSecurity>0</ap:DocSecurity>
  <ap:Lines>5</ap:Lines>
  <ap:Paragraphs>1</ap:Paragraphs>
  <ap:ScaleCrop>false</ap:ScaleCrop>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2025-09-30T10:51:00.0000000Z</dcterms:created>
  <dcterms:modified xsi:type="dcterms:W3CDTF">2025-09-30T10:51:00.0000000Z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