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78E2" w14:paraId="28AA5366" w14:textId="77777777">
        <w:tc>
          <w:tcPr>
            <w:tcW w:w="6733" w:type="dxa"/>
            <w:gridSpan w:val="2"/>
            <w:tcBorders>
              <w:top w:val="nil"/>
              <w:left w:val="nil"/>
              <w:bottom w:val="nil"/>
              <w:right w:val="nil"/>
            </w:tcBorders>
            <w:vAlign w:val="center"/>
          </w:tcPr>
          <w:p w:rsidR="00997775" w:rsidP="00710A7A" w:rsidRDefault="00997775" w14:paraId="300089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9816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78E2" w14:paraId="368D80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4E2927" w14:textId="77777777">
            <w:r w:rsidRPr="008B0CC5">
              <w:t xml:space="preserve">Vergaderjaar </w:t>
            </w:r>
            <w:r w:rsidR="00AC6B87">
              <w:t>202</w:t>
            </w:r>
            <w:r w:rsidR="00684DFF">
              <w:t>5</w:t>
            </w:r>
            <w:r w:rsidR="00AC6B87">
              <w:t>-202</w:t>
            </w:r>
            <w:r w:rsidR="00684DFF">
              <w:t>6</w:t>
            </w:r>
          </w:p>
        </w:tc>
      </w:tr>
      <w:tr w:rsidR="00997775" w:rsidTr="00ED78E2" w14:paraId="50E9AC77" w14:textId="77777777">
        <w:trPr>
          <w:cantSplit/>
        </w:trPr>
        <w:tc>
          <w:tcPr>
            <w:tcW w:w="10985" w:type="dxa"/>
            <w:gridSpan w:val="3"/>
            <w:tcBorders>
              <w:top w:val="nil"/>
              <w:left w:val="nil"/>
              <w:bottom w:val="nil"/>
              <w:right w:val="nil"/>
            </w:tcBorders>
          </w:tcPr>
          <w:p w:rsidR="00997775" w:rsidRDefault="00997775" w14:paraId="6D82E074" w14:textId="77777777"/>
        </w:tc>
      </w:tr>
      <w:tr w:rsidR="00997775" w:rsidTr="00ED78E2" w14:paraId="613333C3" w14:textId="77777777">
        <w:trPr>
          <w:cantSplit/>
        </w:trPr>
        <w:tc>
          <w:tcPr>
            <w:tcW w:w="10985" w:type="dxa"/>
            <w:gridSpan w:val="3"/>
            <w:tcBorders>
              <w:top w:val="nil"/>
              <w:left w:val="nil"/>
              <w:bottom w:val="single" w:color="auto" w:sz="4" w:space="0"/>
              <w:right w:val="nil"/>
            </w:tcBorders>
          </w:tcPr>
          <w:p w:rsidR="00997775" w:rsidRDefault="00997775" w14:paraId="2F8A217B" w14:textId="77777777"/>
        </w:tc>
      </w:tr>
      <w:tr w:rsidR="00997775" w:rsidTr="00ED78E2" w14:paraId="524A0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55B601" w14:textId="77777777"/>
        </w:tc>
        <w:tc>
          <w:tcPr>
            <w:tcW w:w="7654" w:type="dxa"/>
            <w:gridSpan w:val="2"/>
          </w:tcPr>
          <w:p w:rsidR="00997775" w:rsidRDefault="00997775" w14:paraId="673408FF" w14:textId="77777777"/>
        </w:tc>
      </w:tr>
      <w:tr w:rsidR="00ED78E2" w:rsidTr="00ED78E2" w14:paraId="46B9C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7D0198A4" w14:textId="3A59B01D">
            <w:pPr>
              <w:rPr>
                <w:b/>
              </w:rPr>
            </w:pPr>
            <w:r>
              <w:rPr>
                <w:b/>
              </w:rPr>
              <w:t>36 658</w:t>
            </w:r>
          </w:p>
        </w:tc>
        <w:tc>
          <w:tcPr>
            <w:tcW w:w="7654" w:type="dxa"/>
            <w:gridSpan w:val="2"/>
          </w:tcPr>
          <w:p w:rsidR="00ED78E2" w:rsidP="00ED78E2" w:rsidRDefault="00ED78E2" w14:paraId="4149C93C" w14:textId="5549CCBC">
            <w:pPr>
              <w:rPr>
                <w:b/>
              </w:rPr>
            </w:pPr>
            <w:r w:rsidRPr="00A4029C">
              <w:rPr>
                <w:b/>
                <w:bCs/>
                <w:szCs w:val="24"/>
              </w:rPr>
              <w:t xml:space="preserve">Initiatiefnota van het lid </w:t>
            </w:r>
            <w:proofErr w:type="spellStart"/>
            <w:r w:rsidRPr="00A4029C">
              <w:rPr>
                <w:b/>
                <w:bCs/>
                <w:szCs w:val="24"/>
              </w:rPr>
              <w:t>Mutluer</w:t>
            </w:r>
            <w:proofErr w:type="spellEnd"/>
            <w:r w:rsidRPr="00A4029C">
              <w:rPr>
                <w:b/>
                <w:bCs/>
                <w:szCs w:val="24"/>
              </w:rPr>
              <w:t xml:space="preserve"> over </w:t>
            </w:r>
            <w:proofErr w:type="spellStart"/>
            <w:r w:rsidRPr="00A4029C">
              <w:rPr>
                <w:b/>
                <w:bCs/>
                <w:szCs w:val="24"/>
              </w:rPr>
              <w:t>femicide</w:t>
            </w:r>
            <w:proofErr w:type="spellEnd"/>
            <w:r w:rsidRPr="00A4029C">
              <w:rPr>
                <w:b/>
                <w:bCs/>
                <w:szCs w:val="24"/>
              </w:rPr>
              <w:t xml:space="preserve"> – erkenning en aanpak van </w:t>
            </w:r>
            <w:proofErr w:type="spellStart"/>
            <w:r w:rsidRPr="00A4029C">
              <w:rPr>
                <w:b/>
                <w:bCs/>
                <w:szCs w:val="24"/>
              </w:rPr>
              <w:t>gendergerelateerd</w:t>
            </w:r>
            <w:proofErr w:type="spellEnd"/>
            <w:r w:rsidRPr="00A4029C">
              <w:rPr>
                <w:b/>
                <w:bCs/>
                <w:szCs w:val="24"/>
              </w:rPr>
              <w:t xml:space="preserve"> dodelijk geweld</w:t>
            </w:r>
          </w:p>
        </w:tc>
      </w:tr>
      <w:tr w:rsidR="00ED78E2" w:rsidTr="00ED78E2" w14:paraId="5D80D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6119047E" w14:textId="77777777"/>
        </w:tc>
        <w:tc>
          <w:tcPr>
            <w:tcW w:w="7654" w:type="dxa"/>
            <w:gridSpan w:val="2"/>
          </w:tcPr>
          <w:p w:rsidR="00ED78E2" w:rsidP="00ED78E2" w:rsidRDefault="00ED78E2" w14:paraId="17CE3981" w14:textId="77777777"/>
        </w:tc>
      </w:tr>
      <w:tr w:rsidR="00ED78E2" w:rsidTr="00ED78E2" w14:paraId="69E06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335071B6" w14:textId="77777777"/>
        </w:tc>
        <w:tc>
          <w:tcPr>
            <w:tcW w:w="7654" w:type="dxa"/>
            <w:gridSpan w:val="2"/>
          </w:tcPr>
          <w:p w:rsidR="00ED78E2" w:rsidP="00ED78E2" w:rsidRDefault="00ED78E2" w14:paraId="30272C6F" w14:textId="77777777"/>
        </w:tc>
      </w:tr>
      <w:tr w:rsidR="00ED78E2" w:rsidTr="00ED78E2" w14:paraId="1620B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60A5D500" w14:textId="03EEB8E1">
            <w:pPr>
              <w:rPr>
                <w:b/>
              </w:rPr>
            </w:pPr>
            <w:r>
              <w:rPr>
                <w:b/>
              </w:rPr>
              <w:t xml:space="preserve">Nr. </w:t>
            </w:r>
            <w:r w:rsidR="005F2AA8">
              <w:rPr>
                <w:b/>
              </w:rPr>
              <w:t>14</w:t>
            </w:r>
          </w:p>
        </w:tc>
        <w:tc>
          <w:tcPr>
            <w:tcW w:w="7654" w:type="dxa"/>
            <w:gridSpan w:val="2"/>
          </w:tcPr>
          <w:p w:rsidR="00ED78E2" w:rsidP="00ED78E2" w:rsidRDefault="00ED78E2" w14:paraId="54E952F7" w14:textId="64417328">
            <w:pPr>
              <w:rPr>
                <w:b/>
              </w:rPr>
            </w:pPr>
            <w:r>
              <w:rPr>
                <w:b/>
              </w:rPr>
              <w:t xml:space="preserve">MOTIE VAN </w:t>
            </w:r>
            <w:r w:rsidR="005F2AA8">
              <w:rPr>
                <w:b/>
              </w:rPr>
              <w:t>DE LEDEN BRUYNING EN DASSEN</w:t>
            </w:r>
          </w:p>
        </w:tc>
      </w:tr>
      <w:tr w:rsidR="00ED78E2" w:rsidTr="00ED78E2" w14:paraId="0E18B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7F5EAB79" w14:textId="77777777"/>
        </w:tc>
        <w:tc>
          <w:tcPr>
            <w:tcW w:w="7654" w:type="dxa"/>
            <w:gridSpan w:val="2"/>
          </w:tcPr>
          <w:p w:rsidR="00ED78E2" w:rsidP="00ED78E2" w:rsidRDefault="00ED78E2" w14:paraId="6DE53B16" w14:textId="1AA81435">
            <w:r>
              <w:t>Voorgesteld tijdens het notaoverleg van 22 september 2025</w:t>
            </w:r>
          </w:p>
        </w:tc>
      </w:tr>
      <w:tr w:rsidR="00ED78E2" w:rsidTr="00ED78E2" w14:paraId="0350E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664539BC" w14:textId="77777777"/>
        </w:tc>
        <w:tc>
          <w:tcPr>
            <w:tcW w:w="7654" w:type="dxa"/>
            <w:gridSpan w:val="2"/>
          </w:tcPr>
          <w:p w:rsidR="00ED78E2" w:rsidP="00ED78E2" w:rsidRDefault="00ED78E2" w14:paraId="08C4DCA2" w14:textId="77777777"/>
        </w:tc>
      </w:tr>
      <w:tr w:rsidR="00ED78E2" w:rsidTr="00ED78E2" w14:paraId="40F45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5184377B" w14:textId="77777777"/>
        </w:tc>
        <w:tc>
          <w:tcPr>
            <w:tcW w:w="7654" w:type="dxa"/>
            <w:gridSpan w:val="2"/>
          </w:tcPr>
          <w:p w:rsidR="00ED78E2" w:rsidP="00ED78E2" w:rsidRDefault="00ED78E2" w14:paraId="585145EC" w14:textId="746B4C34">
            <w:r>
              <w:t>De Kamer,</w:t>
            </w:r>
          </w:p>
        </w:tc>
      </w:tr>
      <w:tr w:rsidR="00ED78E2" w:rsidTr="00ED78E2" w14:paraId="79367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77B633E1" w14:textId="77777777"/>
        </w:tc>
        <w:tc>
          <w:tcPr>
            <w:tcW w:w="7654" w:type="dxa"/>
            <w:gridSpan w:val="2"/>
          </w:tcPr>
          <w:p w:rsidR="00ED78E2" w:rsidP="00ED78E2" w:rsidRDefault="00ED78E2" w14:paraId="23F14024" w14:textId="77777777"/>
        </w:tc>
      </w:tr>
      <w:tr w:rsidR="00ED78E2" w:rsidTr="00ED78E2" w14:paraId="649B2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78E2" w:rsidP="00ED78E2" w:rsidRDefault="00ED78E2" w14:paraId="38EF6338" w14:textId="77777777"/>
        </w:tc>
        <w:tc>
          <w:tcPr>
            <w:tcW w:w="7654" w:type="dxa"/>
            <w:gridSpan w:val="2"/>
          </w:tcPr>
          <w:p w:rsidR="00ED78E2" w:rsidP="00ED78E2" w:rsidRDefault="00ED78E2" w14:paraId="52BE2B97" w14:textId="5A62DDBE">
            <w:r>
              <w:t>gehoord de beraadslaging,</w:t>
            </w:r>
          </w:p>
        </w:tc>
      </w:tr>
      <w:tr w:rsidR="00997775" w:rsidTr="00ED78E2" w14:paraId="09F7F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C0FC6" w14:textId="77777777"/>
        </w:tc>
        <w:tc>
          <w:tcPr>
            <w:tcW w:w="7654" w:type="dxa"/>
            <w:gridSpan w:val="2"/>
          </w:tcPr>
          <w:p w:rsidR="00997775" w:rsidRDefault="00997775" w14:paraId="7105E390" w14:textId="77777777"/>
        </w:tc>
      </w:tr>
      <w:tr w:rsidR="00997775" w:rsidTr="00ED78E2" w14:paraId="5AE3F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524192" w14:textId="77777777"/>
        </w:tc>
        <w:tc>
          <w:tcPr>
            <w:tcW w:w="7654" w:type="dxa"/>
            <w:gridSpan w:val="2"/>
          </w:tcPr>
          <w:p w:rsidR="005F2AA8" w:rsidP="005F2AA8" w:rsidRDefault="005F2AA8" w14:paraId="38A08BBF" w14:textId="77777777">
            <w:r>
              <w:t xml:space="preserve">constaterende dat slachtoffers van dreigende </w:t>
            </w:r>
            <w:proofErr w:type="spellStart"/>
            <w:r>
              <w:t>femicide</w:t>
            </w:r>
            <w:proofErr w:type="spellEnd"/>
            <w:r>
              <w:t xml:space="preserve"> en hun omgeving vaak niet weten waar zij laagdrempelig terecht kunnen voor hulp en advies;</w:t>
            </w:r>
          </w:p>
          <w:p w:rsidR="005F2AA8" w:rsidP="005F2AA8" w:rsidRDefault="005F2AA8" w14:paraId="18D4118F" w14:textId="77777777"/>
          <w:p w:rsidR="005F2AA8" w:rsidP="005F2AA8" w:rsidRDefault="005F2AA8" w14:paraId="021E02B8" w14:textId="77777777">
            <w:r>
              <w:t>overwegende dat de Kamer eerder een motie heeft aangenomen om te verkennen hoe de Europese hulplijn 116 in Nederland kan worden ingevoerd;</w:t>
            </w:r>
          </w:p>
          <w:p w:rsidR="005F2AA8" w:rsidP="005F2AA8" w:rsidRDefault="005F2AA8" w14:paraId="4640B437" w14:textId="77777777"/>
          <w:p w:rsidR="005F2AA8" w:rsidP="005F2AA8" w:rsidRDefault="005F2AA8" w14:paraId="545B08A3" w14:textId="77777777">
            <w:r>
              <w:t>constaterende dat Veilig Thuis in de huidige vorm niet geëquipeerd is en niet over de juiste expertise beschikt om een dergelijke gespecialiseerde hulplijn uit te voeren;</w:t>
            </w:r>
          </w:p>
          <w:p w:rsidR="005F2AA8" w:rsidP="005F2AA8" w:rsidRDefault="005F2AA8" w14:paraId="4FA2D9EC" w14:textId="77777777"/>
          <w:p w:rsidR="005F2AA8" w:rsidP="005F2AA8" w:rsidRDefault="005F2AA8" w14:paraId="43672D1C" w14:textId="77777777">
            <w:r>
              <w:t>verzoekt de regering om de uitkomsten van de verkenning te vertalen naar een concreet voorstel voor de invoering van de hulplijn 116, dit onder te brengen bij een onafhankelijke organisatie met bewezen expertise op het terrein van geweld tegen vrouwen en daarbij tevens te onderzoeken hoe structurele financiering duurzaam kan worden geborgd, evenals brede bekendheid via een landelijke campagne,</w:t>
            </w:r>
          </w:p>
          <w:p w:rsidR="005F2AA8" w:rsidP="005F2AA8" w:rsidRDefault="005F2AA8" w14:paraId="4D12E75D" w14:textId="77777777"/>
          <w:p w:rsidR="005F2AA8" w:rsidP="005F2AA8" w:rsidRDefault="005F2AA8" w14:paraId="683A581F" w14:textId="77777777">
            <w:r>
              <w:t>en gaat over tot de orde van de dag.</w:t>
            </w:r>
          </w:p>
          <w:p w:rsidR="005F2AA8" w:rsidP="005F2AA8" w:rsidRDefault="005F2AA8" w14:paraId="428D87F7" w14:textId="77777777"/>
          <w:p w:rsidR="005F2AA8" w:rsidP="005F2AA8" w:rsidRDefault="005F2AA8" w14:paraId="233A565B" w14:textId="77777777">
            <w:proofErr w:type="spellStart"/>
            <w:r>
              <w:t>Bruyning</w:t>
            </w:r>
            <w:proofErr w:type="spellEnd"/>
          </w:p>
          <w:p w:rsidR="00997775" w:rsidP="005F2AA8" w:rsidRDefault="005F2AA8" w14:paraId="56AA35EF" w14:textId="100FA433">
            <w:r>
              <w:t>Dassen</w:t>
            </w:r>
          </w:p>
        </w:tc>
      </w:tr>
    </w:tbl>
    <w:p w:rsidR="00997775" w:rsidRDefault="00997775" w14:paraId="77BA490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BF5C0" w14:textId="77777777" w:rsidR="00ED78E2" w:rsidRDefault="00ED78E2">
      <w:pPr>
        <w:spacing w:line="20" w:lineRule="exact"/>
      </w:pPr>
    </w:p>
  </w:endnote>
  <w:endnote w:type="continuationSeparator" w:id="0">
    <w:p w14:paraId="3F0879B2" w14:textId="77777777" w:rsidR="00ED78E2" w:rsidRDefault="00ED78E2">
      <w:pPr>
        <w:pStyle w:val="Amendement"/>
      </w:pPr>
      <w:r>
        <w:rPr>
          <w:b w:val="0"/>
        </w:rPr>
        <w:t xml:space="preserve"> </w:t>
      </w:r>
    </w:p>
  </w:endnote>
  <w:endnote w:type="continuationNotice" w:id="1">
    <w:p w14:paraId="5E727D7B" w14:textId="77777777" w:rsidR="00ED78E2" w:rsidRDefault="00ED78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7A4F" w14:textId="77777777" w:rsidR="00ED78E2" w:rsidRDefault="00ED78E2">
      <w:pPr>
        <w:pStyle w:val="Amendement"/>
      </w:pPr>
      <w:r>
        <w:rPr>
          <w:b w:val="0"/>
        </w:rPr>
        <w:separator/>
      </w:r>
    </w:p>
  </w:footnote>
  <w:footnote w:type="continuationSeparator" w:id="0">
    <w:p w14:paraId="204FD124" w14:textId="77777777" w:rsidR="00ED78E2" w:rsidRDefault="00ED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E2"/>
    <w:rsid w:val="00133FCE"/>
    <w:rsid w:val="001E482C"/>
    <w:rsid w:val="001E4877"/>
    <w:rsid w:val="0021105A"/>
    <w:rsid w:val="00280D6A"/>
    <w:rsid w:val="002B78E9"/>
    <w:rsid w:val="002C5406"/>
    <w:rsid w:val="00330D60"/>
    <w:rsid w:val="00345A5C"/>
    <w:rsid w:val="003F71A1"/>
    <w:rsid w:val="00476415"/>
    <w:rsid w:val="00546F8D"/>
    <w:rsid w:val="00560113"/>
    <w:rsid w:val="005F2A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78E2"/>
    <w:rsid w:val="00EE268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A408"/>
  <w15:docId w15:val="{04C216F1-CD91-43C9-A017-850031E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2025-09-23T09:00:00.0000000Z</dcterms:created>
  <dcterms:modified xsi:type="dcterms:W3CDTF">2025-09-23T09:15:00.0000000Z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