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13E3" w:rsidP="00B013E3" w:rsidRDefault="00B013E3" w14:paraId="2F09EEC5" w14:textId="22980A66">
      <w:pPr>
        <w:pStyle w:val="standaard-tekst"/>
      </w:pPr>
      <w:r>
        <w:t>AH 5</w:t>
      </w:r>
    </w:p>
    <w:p w:rsidR="00B013E3" w:rsidP="00B013E3" w:rsidRDefault="00B013E3" w14:paraId="7AB41EC1" w14:textId="77777777">
      <w:pPr>
        <w:pStyle w:val="standaard-tekst"/>
      </w:pPr>
    </w:p>
    <w:p w:rsidR="00B013E3" w:rsidP="00B013E3" w:rsidRDefault="00B013E3" w14:paraId="7BB1CAD9" w14:textId="2FE9DE71">
      <w:pPr>
        <w:pStyle w:val="standaard-tekst"/>
      </w:pPr>
      <w:r>
        <w:t>2025Z15281</w:t>
      </w:r>
    </w:p>
    <w:p w:rsidR="00B013E3" w:rsidP="00B013E3" w:rsidRDefault="00B013E3" w14:paraId="6304C097" w14:textId="77777777">
      <w:pPr>
        <w:pStyle w:val="standaard-tekst"/>
      </w:pPr>
    </w:p>
    <w:p w:rsidR="00B013E3" w:rsidP="00B013E3" w:rsidRDefault="00B013E3" w14:paraId="4886C5E6" w14:textId="1EAAD3CA">
      <w:pPr>
        <w:pStyle w:val="standaard-tekst"/>
        <w:rPr>
          <w:sz w:val="24"/>
          <w:szCs w:val="24"/>
        </w:rPr>
      </w:pPr>
      <w:r w:rsidRPr="009B5FE1">
        <w:rPr>
          <w:sz w:val="24"/>
          <w:szCs w:val="24"/>
        </w:rPr>
        <w:t xml:space="preserve">Antwoord van minister </w:t>
      </w:r>
      <w:r>
        <w:rPr>
          <w:sz w:val="24"/>
          <w:szCs w:val="24"/>
        </w:rPr>
        <w:t>Moes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17 september 2025)</w:t>
      </w:r>
    </w:p>
    <w:p w:rsidR="00B013E3" w:rsidP="00B013E3" w:rsidRDefault="00B013E3" w14:paraId="404D5A89" w14:textId="77777777">
      <w:pPr>
        <w:pStyle w:val="standaard-tekst"/>
        <w:rPr>
          <w:sz w:val="24"/>
          <w:szCs w:val="24"/>
        </w:rPr>
      </w:pPr>
    </w:p>
    <w:p w:rsidR="00B013E3" w:rsidP="00B013E3" w:rsidRDefault="00B013E3" w14:paraId="388A975B" w14:textId="77777777">
      <w:pPr>
        <w:pStyle w:val="standaard-tekst"/>
      </w:pPr>
    </w:p>
    <w:p w:rsidRPr="00820DDA" w:rsidR="00B013E3" w:rsidP="00B013E3" w:rsidRDefault="00B013E3" w14:paraId="2B19D0E9" w14:textId="77777777">
      <w:pPr>
        <w:pStyle w:val="standaard-tekst"/>
      </w:pPr>
      <w:r w:rsidRPr="00820DDA">
        <w:t>Vraag 1</w:t>
      </w:r>
    </w:p>
    <w:p w:rsidRPr="00820DDA" w:rsidR="00B013E3" w:rsidP="00B013E3" w:rsidRDefault="00B013E3" w14:paraId="18705037" w14:textId="77777777">
      <w:pPr>
        <w:pStyle w:val="standaard-tekst"/>
      </w:pPr>
      <w:r w:rsidRPr="00B93200">
        <w:rPr>
          <w:rFonts w:cstheme="minorHAnsi"/>
        </w:rPr>
        <w:t>Wat is uw reactie op het bericht dat bij de introductieweken van Amsterdamse universiteiten geen politieke jongerenorganisaties (</w:t>
      </w:r>
      <w:proofErr w:type="spellStart"/>
      <w:r w:rsidRPr="00B93200">
        <w:rPr>
          <w:rFonts w:cstheme="minorHAnsi"/>
        </w:rPr>
        <w:t>PJO’s</w:t>
      </w:r>
      <w:proofErr w:type="spellEnd"/>
      <w:r w:rsidRPr="00B93200">
        <w:rPr>
          <w:rFonts w:cstheme="minorHAnsi"/>
        </w:rPr>
        <w:t>) welkom zijn?</w:t>
      </w:r>
      <w:r>
        <w:rPr>
          <w:rStyle w:val="Voetnootmarkering"/>
          <w:rFonts w:cstheme="minorHAnsi"/>
        </w:rPr>
        <w:footnoteReference w:id="1"/>
      </w:r>
      <w:r w:rsidRPr="00B93200">
        <w:rPr>
          <w:rFonts w:cstheme="minorHAnsi"/>
        </w:rPr>
        <w:t> </w:t>
      </w:r>
    </w:p>
    <w:p w:rsidRPr="00820DDA" w:rsidR="00B013E3" w:rsidP="00B013E3" w:rsidRDefault="00B013E3" w14:paraId="27C21218" w14:textId="77777777">
      <w:pPr>
        <w:pStyle w:val="standaard-tekst"/>
      </w:pPr>
    </w:p>
    <w:p w:rsidRPr="00820DDA" w:rsidR="00B013E3" w:rsidP="00B013E3" w:rsidRDefault="00B013E3" w14:paraId="5B3CDA77" w14:textId="77777777">
      <w:pPr>
        <w:pStyle w:val="standaard-tekst"/>
      </w:pPr>
      <w:r w:rsidRPr="00820DDA">
        <w:t>Antwoord 1</w:t>
      </w:r>
    </w:p>
    <w:p w:rsidR="00B013E3" w:rsidP="00B013E3" w:rsidRDefault="00B013E3" w14:paraId="4895E677" w14:textId="77777777">
      <w:pPr>
        <w:pStyle w:val="standaard-tekst"/>
      </w:pPr>
      <w:r>
        <w:t>De vormgeving van de introductieweken is volledig aan de instelling zelf. Het is niet aan mij om hierover een oordeel te hebben.</w:t>
      </w:r>
    </w:p>
    <w:p w:rsidRPr="00820DDA" w:rsidR="00B013E3" w:rsidP="00B013E3" w:rsidRDefault="00B013E3" w14:paraId="39B737E6" w14:textId="77777777">
      <w:pPr>
        <w:pStyle w:val="standaard-tekst"/>
      </w:pPr>
    </w:p>
    <w:p w:rsidRPr="00820DDA" w:rsidR="00B013E3" w:rsidP="00B013E3" w:rsidRDefault="00B013E3" w14:paraId="44E85622" w14:textId="77777777">
      <w:pPr>
        <w:pStyle w:val="standaard-tekst"/>
      </w:pPr>
      <w:r>
        <w:t>Vraag 2</w:t>
      </w:r>
    </w:p>
    <w:p w:rsidRPr="00820DDA" w:rsidR="00B013E3" w:rsidP="00B013E3" w:rsidRDefault="00B013E3" w14:paraId="203D3F8E" w14:textId="77777777">
      <w:pPr>
        <w:pStyle w:val="standaard-tekst"/>
      </w:pPr>
      <w:r w:rsidRPr="00B93200">
        <w:rPr>
          <w:rFonts w:cstheme="minorHAnsi"/>
        </w:rPr>
        <w:t xml:space="preserve">Deelt u de mening van de </w:t>
      </w:r>
      <w:proofErr w:type="spellStart"/>
      <w:r w:rsidRPr="00B93200">
        <w:rPr>
          <w:rFonts w:cstheme="minorHAnsi"/>
        </w:rPr>
        <w:t>PJO’s</w:t>
      </w:r>
      <w:proofErr w:type="spellEnd"/>
      <w:r w:rsidRPr="00B93200">
        <w:rPr>
          <w:rFonts w:cstheme="minorHAnsi"/>
        </w:rPr>
        <w:t xml:space="preserve"> dat zij ook onderdeel van het studentenleven zijn?</w:t>
      </w:r>
    </w:p>
    <w:p w:rsidR="00B013E3" w:rsidP="00B013E3" w:rsidRDefault="00B013E3" w14:paraId="68BBDEF5" w14:textId="77777777">
      <w:pPr>
        <w:pStyle w:val="standaard-tekst"/>
      </w:pPr>
    </w:p>
    <w:p w:rsidR="00B013E3" w:rsidP="00B013E3" w:rsidRDefault="00B013E3" w14:paraId="0A655BF0" w14:textId="77777777">
      <w:pPr>
        <w:pStyle w:val="standaard-tekst"/>
      </w:pPr>
      <w:r>
        <w:t>Antwoord 2</w:t>
      </w:r>
    </w:p>
    <w:p w:rsidR="00B013E3" w:rsidP="00B013E3" w:rsidRDefault="00B013E3" w14:paraId="6D84AE1F" w14:textId="77777777">
      <w:pPr>
        <w:pStyle w:val="standaard-tekst"/>
      </w:pPr>
      <w:r>
        <w:t>Studenten weten deze organisaties goed te vinden, zo blijkt ook uit het feit dat studenten op hogescholen en universiteiten een groot percentage uitmaken van de achterban van politieke jongerenorganisaties. Studentbestuurders van politieke jongerenorganisaties waarvan de politieke partij in de Eerste en Tweede Kamer vertegenwoordigd is, kunnen bijvoorbeeld ook een beurs aanvragen ter ondersteuning van hun werkzaamheden. In die zin zijn p</w:t>
      </w:r>
      <w:r w:rsidRPr="00BC168F">
        <w:t>olitieke jongerenorganisaties onderdeel van het studentenleven.</w:t>
      </w:r>
      <w:r>
        <w:t xml:space="preserve"> </w:t>
      </w:r>
      <w:r w:rsidRPr="00BC168F">
        <w:t xml:space="preserve">Alle jongeren kunnen lid worden van politieke jongerenorganisaties, </w:t>
      </w:r>
      <w:r>
        <w:t xml:space="preserve">en zijn </w:t>
      </w:r>
      <w:r w:rsidRPr="00BC168F">
        <w:t>d</w:t>
      </w:r>
      <w:r>
        <w:t xml:space="preserve">us niet specifiek gericht op </w:t>
      </w:r>
      <w:r w:rsidRPr="00BC168F">
        <w:t xml:space="preserve">studenten </w:t>
      </w:r>
      <w:r>
        <w:t>van</w:t>
      </w:r>
      <w:r w:rsidRPr="00BC168F">
        <w:t xml:space="preserve"> universiteiten en hogescholen.</w:t>
      </w:r>
    </w:p>
    <w:p w:rsidR="00B013E3" w:rsidP="00B013E3" w:rsidRDefault="00B013E3" w14:paraId="1618D459" w14:textId="77777777">
      <w:pPr>
        <w:pStyle w:val="standaard-tekst"/>
      </w:pPr>
    </w:p>
    <w:p w:rsidR="00B013E3" w:rsidP="00B013E3" w:rsidRDefault="00B013E3" w14:paraId="51972230" w14:textId="77777777">
      <w:pPr>
        <w:pStyle w:val="standaard-tekst"/>
      </w:pPr>
      <w:r>
        <w:t>Vraag 3</w:t>
      </w:r>
    </w:p>
    <w:p w:rsidR="00B013E3" w:rsidP="00B013E3" w:rsidRDefault="00B013E3" w14:paraId="2E076CB2" w14:textId="77777777">
      <w:pPr>
        <w:pStyle w:val="standaard-tekst"/>
      </w:pPr>
      <w:r w:rsidRPr="00B93200">
        <w:rPr>
          <w:rFonts w:cstheme="minorHAnsi"/>
        </w:rPr>
        <w:t xml:space="preserve">Deelt u de mening van de </w:t>
      </w:r>
      <w:proofErr w:type="spellStart"/>
      <w:r w:rsidRPr="00B93200">
        <w:rPr>
          <w:rFonts w:cstheme="minorHAnsi"/>
        </w:rPr>
        <w:t>PJO’s</w:t>
      </w:r>
      <w:proofErr w:type="spellEnd"/>
      <w:r w:rsidRPr="00B93200">
        <w:rPr>
          <w:rFonts w:cstheme="minorHAnsi"/>
        </w:rPr>
        <w:t xml:space="preserve"> dat juist op de universiteit debat en dialoog volop moeten bloeien en dat universiteiten niet gereduceerd moeten worden tot een apolitieke ruimte?</w:t>
      </w:r>
    </w:p>
    <w:p w:rsidR="00B013E3" w:rsidP="00B013E3" w:rsidRDefault="00B013E3" w14:paraId="6DE1B9A9" w14:textId="77777777">
      <w:pPr>
        <w:pStyle w:val="standaard-tekst"/>
      </w:pPr>
    </w:p>
    <w:p w:rsidRPr="00820DDA" w:rsidR="00B013E3" w:rsidP="00B013E3" w:rsidRDefault="00B013E3" w14:paraId="079C6FCD" w14:textId="77777777">
      <w:pPr>
        <w:pStyle w:val="standaard-tekst"/>
      </w:pPr>
      <w:r w:rsidRPr="00820DDA">
        <w:t>Antwoord</w:t>
      </w:r>
      <w:r>
        <w:t xml:space="preserve"> 3</w:t>
      </w:r>
    </w:p>
    <w:p w:rsidR="00B013E3" w:rsidP="00B013E3" w:rsidRDefault="00B013E3" w14:paraId="1779B210" w14:textId="77777777">
      <w:pPr>
        <w:pStyle w:val="standaard-tekst"/>
      </w:pPr>
      <w:r>
        <w:t xml:space="preserve">Universiteiten zijn bij uitstek een plek voor debat en dialoog. In de eerste plaats voor het academisch debat en dialoog, maar zeker ook breder voor debat en dialoog over maatschappelijke vraagstukken. Het niet toelaten van politieke jongerenorganisaties tot de introductieweken doet geen afbreuk aan de universiteit als plek bij uitstek voor debat en dialoog. </w:t>
      </w:r>
    </w:p>
    <w:p w:rsidR="00B013E3" w:rsidP="00B013E3" w:rsidRDefault="00B013E3" w14:paraId="32B0D832" w14:textId="77777777">
      <w:pPr>
        <w:pStyle w:val="standaard-tekst"/>
      </w:pPr>
    </w:p>
    <w:p w:rsidR="00B013E3" w:rsidP="00B013E3" w:rsidRDefault="00B013E3" w14:paraId="4562BB79" w14:textId="77777777">
      <w:pPr>
        <w:pStyle w:val="standaard-tekst"/>
      </w:pPr>
      <w:r>
        <w:t>Vraag 4</w:t>
      </w:r>
    </w:p>
    <w:p w:rsidR="00B013E3" w:rsidP="00B013E3" w:rsidRDefault="00B013E3" w14:paraId="77BEEB78" w14:textId="77777777">
      <w:pPr>
        <w:pStyle w:val="standaard-tekst"/>
        <w:rPr>
          <w:rFonts w:cstheme="minorHAnsi"/>
        </w:rPr>
      </w:pPr>
      <w:r w:rsidRPr="00B93200">
        <w:rPr>
          <w:rFonts w:cstheme="minorHAnsi"/>
        </w:rPr>
        <w:t xml:space="preserve">Hoe beoordeelt u in dat licht de reactie van de Universiteit van Amsterdam (UvA) dat </w:t>
      </w:r>
      <w:proofErr w:type="spellStart"/>
      <w:r w:rsidRPr="00B93200">
        <w:rPr>
          <w:rFonts w:cstheme="minorHAnsi"/>
        </w:rPr>
        <w:t>PJO’s</w:t>
      </w:r>
      <w:proofErr w:type="spellEnd"/>
      <w:r w:rsidRPr="00B93200">
        <w:rPr>
          <w:rFonts w:cstheme="minorHAnsi"/>
        </w:rPr>
        <w:t xml:space="preserve"> niet welkom zijn omdat ze ‘neutraal’ willen blijven? Als alle </w:t>
      </w:r>
      <w:proofErr w:type="spellStart"/>
      <w:r w:rsidRPr="00B93200">
        <w:rPr>
          <w:rFonts w:cstheme="minorHAnsi"/>
        </w:rPr>
        <w:t>PJO’s</w:t>
      </w:r>
      <w:proofErr w:type="spellEnd"/>
      <w:r w:rsidRPr="00B93200">
        <w:rPr>
          <w:rFonts w:cstheme="minorHAnsi"/>
        </w:rPr>
        <w:t xml:space="preserve"> welkom zijn is de neutraliteit toch niet in het geding?</w:t>
      </w:r>
    </w:p>
    <w:p w:rsidR="00B013E3" w:rsidP="00B013E3" w:rsidRDefault="00B013E3" w14:paraId="725C449D" w14:textId="77777777">
      <w:pPr>
        <w:pStyle w:val="standaard-tekst"/>
        <w:rPr>
          <w:rFonts w:cstheme="minorHAnsi"/>
        </w:rPr>
      </w:pPr>
    </w:p>
    <w:p w:rsidR="00B013E3" w:rsidP="00B013E3" w:rsidRDefault="00B013E3" w14:paraId="58C13C23" w14:textId="77777777">
      <w:pPr>
        <w:pStyle w:val="standaard-tekst"/>
        <w:rPr>
          <w:rFonts w:cstheme="minorHAnsi"/>
        </w:rPr>
      </w:pPr>
    </w:p>
    <w:p w:rsidR="00B013E3" w:rsidP="00B013E3" w:rsidRDefault="00B013E3" w14:paraId="082CE35C" w14:textId="77777777">
      <w:pPr>
        <w:pStyle w:val="standaard-tekst"/>
        <w:rPr>
          <w:rFonts w:cstheme="minorHAnsi"/>
        </w:rPr>
      </w:pPr>
      <w:r>
        <w:rPr>
          <w:rFonts w:cstheme="minorHAnsi"/>
        </w:rPr>
        <w:t>Antwoord 4</w:t>
      </w:r>
    </w:p>
    <w:p w:rsidRPr="008B650F" w:rsidR="00B013E3" w:rsidP="00B013E3" w:rsidRDefault="00B013E3" w14:paraId="3D1AEF54" w14:textId="77777777">
      <w:pPr>
        <w:pStyle w:val="standaard-tekst"/>
        <w:rPr>
          <w:rFonts w:cstheme="minorHAnsi"/>
        </w:rPr>
      </w:pPr>
      <w:r>
        <w:rPr>
          <w:rFonts w:cstheme="minorHAnsi"/>
        </w:rPr>
        <w:t>Zoals ik in mijn antwoord op vraag 1 heb benoemd, ga ik als minister niet over de introductieweken bij instellingen en de keuzes die zij daarin maken. Dat gezegd hebbende, heb ik van de UvA begrepen dat alleen partijen die een directe link hebben met de UvA mogen flyeren en zichzelf promoten op de campus tijdens de introweek. Partijen die niet aan deze voorwaarde voldoen, worden afgewezen. Partijen die wel zijn verbonden aan de universiteit mogen wel flyeren, denk bijvoorbeeld aan studentenpartijen voor medezeggenschapsraden van de UvA. Dit beleid wordt al een aantal jaren gehanteerd.</w:t>
      </w:r>
    </w:p>
    <w:p w:rsidR="00B013E3" w:rsidP="00B013E3" w:rsidRDefault="00B013E3" w14:paraId="4D5C381D" w14:textId="77777777">
      <w:pPr>
        <w:pStyle w:val="standaard-tekst"/>
      </w:pPr>
    </w:p>
    <w:p w:rsidR="00B013E3" w:rsidP="00B013E3" w:rsidRDefault="00B013E3" w14:paraId="65E19F21" w14:textId="77777777">
      <w:pPr>
        <w:pStyle w:val="standaard-tekst"/>
      </w:pPr>
      <w:r>
        <w:t>Vraag 5</w:t>
      </w:r>
    </w:p>
    <w:p w:rsidR="00B013E3" w:rsidP="00B013E3" w:rsidRDefault="00B013E3" w14:paraId="1BA292BA" w14:textId="77777777">
      <w:pPr>
        <w:pStyle w:val="standaard-tekst"/>
        <w:rPr>
          <w:rFonts w:cstheme="minorHAnsi"/>
        </w:rPr>
      </w:pPr>
      <w:r w:rsidRPr="00B93200">
        <w:rPr>
          <w:rFonts w:cstheme="minorHAnsi"/>
        </w:rPr>
        <w:t>Deelt u de mening dat het voor een sterke democratie belangrijk is om politieke participatie onder jongeren te vergroten en dat de introductieweken daarvoor een goed middel zijn?</w:t>
      </w:r>
    </w:p>
    <w:p w:rsidR="00B013E3" w:rsidP="00B013E3" w:rsidRDefault="00B013E3" w14:paraId="46E3A5F6" w14:textId="77777777">
      <w:pPr>
        <w:pStyle w:val="standaard-tekst"/>
        <w:rPr>
          <w:rFonts w:cstheme="minorHAnsi"/>
        </w:rPr>
      </w:pPr>
    </w:p>
    <w:p w:rsidR="00B013E3" w:rsidP="00B013E3" w:rsidRDefault="00B013E3" w14:paraId="2662B7A5" w14:textId="77777777">
      <w:pPr>
        <w:pStyle w:val="standaard-tekst"/>
        <w:rPr>
          <w:rFonts w:cstheme="minorHAnsi"/>
        </w:rPr>
      </w:pPr>
      <w:r>
        <w:rPr>
          <w:rFonts w:cstheme="minorHAnsi"/>
        </w:rPr>
        <w:t>Antwoord 5</w:t>
      </w:r>
    </w:p>
    <w:p w:rsidR="00B013E3" w:rsidP="00B013E3" w:rsidRDefault="00B013E3" w14:paraId="342BF049" w14:textId="77777777">
      <w:pPr>
        <w:pStyle w:val="standaard-tekst"/>
      </w:pPr>
      <w:r w:rsidRPr="00F7277F">
        <w:t xml:space="preserve">Ik deel de mening dat politieke participatie bijdraagt aan een sterke democratie. Het is echter niet het doel van de introductieweken om politieke participatie onder jongeren te vergroten. </w:t>
      </w:r>
      <w:r>
        <w:t>De introweek is</w:t>
      </w:r>
      <w:r w:rsidRPr="00EB387D">
        <w:rPr>
          <w:szCs w:val="24"/>
        </w:rPr>
        <w:t xml:space="preserve"> </w:t>
      </w:r>
      <w:r w:rsidRPr="00EB387D">
        <w:t>bedoeld als een sociale,</w:t>
      </w:r>
      <w:r>
        <w:t xml:space="preserve"> en </w:t>
      </w:r>
      <w:r w:rsidRPr="00EB387D">
        <w:t xml:space="preserve">informatieve kennismaking met de </w:t>
      </w:r>
      <w:r>
        <w:t>instelling</w:t>
      </w:r>
      <w:r w:rsidRPr="00EB387D">
        <w:t>, de stad en elkaar</w:t>
      </w:r>
      <w:r>
        <w:t>.</w:t>
      </w:r>
    </w:p>
    <w:p w:rsidR="00B013E3" w:rsidP="00B013E3" w:rsidRDefault="00B013E3" w14:paraId="14ADF4F7" w14:textId="77777777">
      <w:pPr>
        <w:pStyle w:val="standaard-tekst"/>
      </w:pPr>
    </w:p>
    <w:p w:rsidR="00B013E3" w:rsidP="00B013E3" w:rsidRDefault="00B013E3" w14:paraId="709B7667" w14:textId="77777777">
      <w:pPr>
        <w:pStyle w:val="standaard-tekst"/>
      </w:pPr>
      <w:r>
        <w:t xml:space="preserve">Het staat politieke partijen vrij om (binnen de lokale kaders) in de stad te flyeren en de studenten te benaderen. Voor de versterking van politieke participatie onder jongeren zet de overheid andere </w:t>
      </w:r>
      <w:r w:rsidRPr="00F7277F">
        <w:t xml:space="preserve">middelen </w:t>
      </w:r>
      <w:r>
        <w:t>in</w:t>
      </w:r>
      <w:r w:rsidRPr="00F7277F">
        <w:t>, zoals de subsidieverlening die de minister van B</w:t>
      </w:r>
      <w:r>
        <w:t>innenlandse Zaken en Koninkrijksrelaties</w:t>
      </w:r>
      <w:r w:rsidRPr="00F7277F">
        <w:t xml:space="preserve"> verstrekt aan politieke partijen voor de aan hen gelieerde politieke jongerenorganisaties en de andere activiteiten die vanuit</w:t>
      </w:r>
      <w:r>
        <w:t xml:space="preserve"> het ministerie van</w:t>
      </w:r>
      <w:r w:rsidRPr="00F7277F">
        <w:t xml:space="preserve"> BZK worden ondernomen om de betrokkenheid van jongeren bij beleid te vergroten, zoals het initiatief #mijnstemtelt dat samen met de VNG wordt ontplooid.</w:t>
      </w:r>
    </w:p>
    <w:p w:rsidR="00B013E3" w:rsidP="00B013E3" w:rsidRDefault="00B013E3" w14:paraId="171A42FC" w14:textId="77777777">
      <w:pPr>
        <w:pStyle w:val="standaard-tekst"/>
        <w:rPr>
          <w:rFonts w:cstheme="minorHAnsi"/>
        </w:rPr>
      </w:pPr>
    </w:p>
    <w:p w:rsidR="00B013E3" w:rsidP="00B013E3" w:rsidRDefault="00B013E3" w14:paraId="658870DF" w14:textId="77777777">
      <w:pPr>
        <w:pStyle w:val="standaard-tekst"/>
        <w:rPr>
          <w:rFonts w:cstheme="minorHAnsi"/>
        </w:rPr>
      </w:pPr>
      <w:r>
        <w:rPr>
          <w:rFonts w:cstheme="minorHAnsi"/>
        </w:rPr>
        <w:t>Vraag 6</w:t>
      </w:r>
    </w:p>
    <w:p w:rsidR="00B013E3" w:rsidP="00B013E3" w:rsidRDefault="00B013E3" w14:paraId="3E5F051C" w14:textId="77777777">
      <w:pPr>
        <w:pStyle w:val="standaard-tekst"/>
        <w:rPr>
          <w:rFonts w:cstheme="minorHAnsi"/>
        </w:rPr>
      </w:pPr>
      <w:r w:rsidRPr="00B93200">
        <w:rPr>
          <w:rFonts w:cstheme="minorHAnsi"/>
        </w:rPr>
        <w:t xml:space="preserve">Bent u bereid om in gesprek te gaan met de universiteiten en </w:t>
      </w:r>
      <w:proofErr w:type="spellStart"/>
      <w:r w:rsidRPr="00B93200">
        <w:rPr>
          <w:rFonts w:cstheme="minorHAnsi"/>
        </w:rPr>
        <w:t>PJO’s</w:t>
      </w:r>
      <w:proofErr w:type="spellEnd"/>
      <w:r w:rsidRPr="00B93200">
        <w:rPr>
          <w:rFonts w:cstheme="minorHAnsi"/>
        </w:rPr>
        <w:t xml:space="preserve"> over een plek voor </w:t>
      </w:r>
      <w:proofErr w:type="spellStart"/>
      <w:r w:rsidRPr="00B93200">
        <w:rPr>
          <w:rFonts w:cstheme="minorHAnsi"/>
        </w:rPr>
        <w:t>PJO’s</w:t>
      </w:r>
      <w:proofErr w:type="spellEnd"/>
      <w:r w:rsidRPr="00B93200">
        <w:rPr>
          <w:rFonts w:cstheme="minorHAnsi"/>
        </w:rPr>
        <w:t xml:space="preserve"> bij de introductieweken?</w:t>
      </w:r>
      <w:r w:rsidRPr="00B93200">
        <w:rPr>
          <w:rFonts w:cstheme="minorHAnsi"/>
        </w:rPr>
        <w:br/>
      </w:r>
    </w:p>
    <w:p w:rsidR="00B013E3" w:rsidP="00B013E3" w:rsidRDefault="00B013E3" w14:paraId="5E53E4CD" w14:textId="77777777">
      <w:pPr>
        <w:pStyle w:val="standaard-tekst"/>
        <w:rPr>
          <w:rFonts w:cstheme="minorHAnsi"/>
        </w:rPr>
      </w:pPr>
      <w:r>
        <w:rPr>
          <w:rFonts w:cstheme="minorHAnsi"/>
        </w:rPr>
        <w:t>Antwoord 6</w:t>
      </w:r>
    </w:p>
    <w:p w:rsidRPr="00820DDA" w:rsidR="00B013E3" w:rsidP="00B013E3" w:rsidRDefault="00B013E3" w14:paraId="537D8050" w14:textId="77777777">
      <w:pPr>
        <w:pStyle w:val="standaard-tekst"/>
      </w:pPr>
      <w:r>
        <w:rPr>
          <w:rFonts w:cstheme="minorHAnsi"/>
        </w:rPr>
        <w:t xml:space="preserve">Nee, ik zie voor mij geen rol weggelegd om hierover in gesprek te gaan met de universiteiten en </w:t>
      </w:r>
      <w:proofErr w:type="spellStart"/>
      <w:r>
        <w:rPr>
          <w:rFonts w:cstheme="minorHAnsi"/>
        </w:rPr>
        <w:t>PJO’s</w:t>
      </w:r>
      <w:proofErr w:type="spellEnd"/>
      <w:r>
        <w:rPr>
          <w:rFonts w:cstheme="minorHAnsi"/>
        </w:rPr>
        <w:t xml:space="preserve">. De vormgeving van de introductieweken is aan de instellingen zelf. </w:t>
      </w:r>
    </w:p>
    <w:p w:rsidR="00B013E3" w:rsidP="00B013E3" w:rsidRDefault="00B013E3" w14:paraId="10B04FDD" w14:textId="77777777">
      <w:pPr>
        <w:pStyle w:val="standaard-tekst"/>
        <w:rPr>
          <w:rFonts w:cstheme="minorHAnsi"/>
        </w:rPr>
      </w:pPr>
    </w:p>
    <w:p w:rsidR="002E11DF" w:rsidRDefault="002E11DF" w14:paraId="56F479BF" w14:textId="77777777"/>
    <w:sectPr w:rsidR="002E11DF" w:rsidSect="00B013E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6007" w14:textId="77777777" w:rsidR="00B013E3" w:rsidRDefault="00B013E3" w:rsidP="00B013E3">
      <w:pPr>
        <w:spacing w:after="0" w:line="240" w:lineRule="auto"/>
      </w:pPr>
      <w:r>
        <w:separator/>
      </w:r>
    </w:p>
  </w:endnote>
  <w:endnote w:type="continuationSeparator" w:id="0">
    <w:p w14:paraId="71E49178" w14:textId="77777777" w:rsidR="00B013E3" w:rsidRDefault="00B013E3" w:rsidP="00B0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35C0" w14:textId="77777777" w:rsidR="00B013E3" w:rsidRPr="00B013E3" w:rsidRDefault="00B013E3" w:rsidP="00B013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CE98" w14:textId="77777777" w:rsidR="00B013E3" w:rsidRPr="00B013E3" w:rsidRDefault="00B013E3" w:rsidP="00B013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5E6E" w14:textId="77777777" w:rsidR="00B013E3" w:rsidRPr="00B013E3" w:rsidRDefault="00B013E3" w:rsidP="00B013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9FBB8" w14:textId="77777777" w:rsidR="00B013E3" w:rsidRDefault="00B013E3" w:rsidP="00B013E3">
      <w:pPr>
        <w:spacing w:after="0" w:line="240" w:lineRule="auto"/>
      </w:pPr>
      <w:r>
        <w:separator/>
      </w:r>
    </w:p>
  </w:footnote>
  <w:footnote w:type="continuationSeparator" w:id="0">
    <w:p w14:paraId="753D032B" w14:textId="77777777" w:rsidR="00B013E3" w:rsidRDefault="00B013E3" w:rsidP="00B013E3">
      <w:pPr>
        <w:spacing w:after="0" w:line="240" w:lineRule="auto"/>
      </w:pPr>
      <w:r>
        <w:continuationSeparator/>
      </w:r>
    </w:p>
  </w:footnote>
  <w:footnote w:id="1">
    <w:p w14:paraId="51EA36D4" w14:textId="77777777" w:rsidR="00B013E3" w:rsidRDefault="00B013E3" w:rsidP="00B013E3">
      <w:pPr>
        <w:pStyle w:val="Voetnoottekst"/>
      </w:pPr>
      <w:r>
        <w:rPr>
          <w:rStyle w:val="Voetnootmarkering"/>
        </w:rPr>
        <w:footnoteRef/>
      </w:r>
      <w:r>
        <w:t xml:space="preserve"> </w:t>
      </w:r>
      <w:r w:rsidRPr="00D04BBD">
        <w:rPr>
          <w:rFonts w:eastAsia="Calibri" w:cs="Calibri"/>
          <w:sz w:val="18"/>
          <w:szCs w:val="18"/>
          <w:lang w:eastAsia="en-US"/>
        </w:rPr>
        <w:t>Het Parool, 19 augustus 2025, 'Amsterdamse universiteiten houden politiek buiten de deur tijdens de introductieweken', (Amsterdamse universiteiten houden politiek buiten de deur tijdens de introductieweken | Het Parool) </w:t>
      </w:r>
      <w:r w:rsidRPr="00D04BBD">
        <w:rPr>
          <w:rFonts w:eastAsia="Calibri" w:cs="Calibri"/>
          <w:sz w:val="18"/>
          <w:szCs w:val="18"/>
          <w:lang w:eastAsia="en-US"/>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5811" w14:textId="77777777" w:rsidR="00B013E3" w:rsidRPr="00B013E3" w:rsidRDefault="00B013E3" w:rsidP="00B013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2453" w14:textId="77777777" w:rsidR="00B013E3" w:rsidRPr="00B013E3" w:rsidRDefault="00B013E3" w:rsidP="00B013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D2E7" w14:textId="77777777" w:rsidR="00B013E3" w:rsidRPr="00B013E3" w:rsidRDefault="00B013E3" w:rsidP="00B013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E3"/>
    <w:rsid w:val="001E7E75"/>
    <w:rsid w:val="002E11DF"/>
    <w:rsid w:val="00B01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A859"/>
  <w15:chartTrackingRefBased/>
  <w15:docId w15:val="{8C23C8EA-418B-4A48-9B7B-D120A57D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1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1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13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13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13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13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13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13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13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3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13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13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13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13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13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13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13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13E3"/>
    <w:rPr>
      <w:rFonts w:eastAsiaTheme="majorEastAsia" w:cstheme="majorBidi"/>
      <w:color w:val="272727" w:themeColor="text1" w:themeTint="D8"/>
    </w:rPr>
  </w:style>
  <w:style w:type="paragraph" w:styleId="Titel">
    <w:name w:val="Title"/>
    <w:basedOn w:val="Standaard"/>
    <w:next w:val="Standaard"/>
    <w:link w:val="TitelChar"/>
    <w:uiPriority w:val="10"/>
    <w:qFormat/>
    <w:rsid w:val="00B01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13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13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13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13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13E3"/>
    <w:rPr>
      <w:i/>
      <w:iCs/>
      <w:color w:val="404040" w:themeColor="text1" w:themeTint="BF"/>
    </w:rPr>
  </w:style>
  <w:style w:type="paragraph" w:styleId="Lijstalinea">
    <w:name w:val="List Paragraph"/>
    <w:basedOn w:val="Standaard"/>
    <w:uiPriority w:val="34"/>
    <w:qFormat/>
    <w:rsid w:val="00B013E3"/>
    <w:pPr>
      <w:ind w:left="720"/>
      <w:contextualSpacing/>
    </w:pPr>
  </w:style>
  <w:style w:type="character" w:styleId="Intensievebenadrukking">
    <w:name w:val="Intense Emphasis"/>
    <w:basedOn w:val="Standaardalinea-lettertype"/>
    <w:uiPriority w:val="21"/>
    <w:qFormat/>
    <w:rsid w:val="00B013E3"/>
    <w:rPr>
      <w:i/>
      <w:iCs/>
      <w:color w:val="2F5496" w:themeColor="accent1" w:themeShade="BF"/>
    </w:rPr>
  </w:style>
  <w:style w:type="paragraph" w:styleId="Duidelijkcitaat">
    <w:name w:val="Intense Quote"/>
    <w:basedOn w:val="Standaard"/>
    <w:next w:val="Standaard"/>
    <w:link w:val="DuidelijkcitaatChar"/>
    <w:uiPriority w:val="30"/>
    <w:qFormat/>
    <w:rsid w:val="00B01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13E3"/>
    <w:rPr>
      <w:i/>
      <w:iCs/>
      <w:color w:val="2F5496" w:themeColor="accent1" w:themeShade="BF"/>
    </w:rPr>
  </w:style>
  <w:style w:type="character" w:styleId="Intensieveverwijzing">
    <w:name w:val="Intense Reference"/>
    <w:basedOn w:val="Standaardalinea-lettertype"/>
    <w:uiPriority w:val="32"/>
    <w:qFormat/>
    <w:rsid w:val="00B013E3"/>
    <w:rPr>
      <w:b/>
      <w:bCs/>
      <w:smallCaps/>
      <w:color w:val="2F5496" w:themeColor="accent1" w:themeShade="BF"/>
      <w:spacing w:val="5"/>
    </w:rPr>
  </w:style>
  <w:style w:type="paragraph" w:styleId="Koptekst">
    <w:name w:val="header"/>
    <w:basedOn w:val="Standaard"/>
    <w:link w:val="KoptekstChar"/>
    <w:rsid w:val="00B013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013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013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013E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013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013E3"/>
    <w:rPr>
      <w:rFonts w:ascii="Verdana" w:hAnsi="Verdana"/>
      <w:noProof/>
      <w:sz w:val="13"/>
      <w:szCs w:val="24"/>
      <w:lang w:eastAsia="nl-NL"/>
    </w:rPr>
  </w:style>
  <w:style w:type="paragraph" w:customStyle="1" w:styleId="Huisstijl-Gegeven">
    <w:name w:val="Huisstijl-Gegeven"/>
    <w:basedOn w:val="Standaard"/>
    <w:link w:val="Huisstijl-GegevenCharChar"/>
    <w:rsid w:val="00B013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013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013E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013E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B013E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B013E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013E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B01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610</ap:Words>
  <ap:Characters>3361</ap:Characters>
  <ap:DocSecurity>0</ap:DocSecurity>
  <ap:Lines>28</ap:Lines>
  <ap:Paragraphs>7</ap:Paragraphs>
  <ap:ScaleCrop>false</ap:ScaleCrop>
  <ap:LinksUpToDate>false</ap:LinksUpToDate>
  <ap:CharactersWithSpaces>3964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2025-09-17T09:48:00.0000000Z</dcterms:created>
  <dcterms:modified xsi:type="dcterms:W3CDTF">2025-09-17T09:49:00.0000000Z</dcterms:modified>
  <version/>
  <category/>
</coreProperties>
</file>