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0B60" w:rsidP="0082580C" w:rsidRDefault="00580B60" w14:paraId="1757497C" w14:textId="51D6F86D">
      <w:pPr>
        <w:rPr>
          <w:b/>
          <w:bCs/>
          <w:lang w:val="nl-NL"/>
        </w:rPr>
      </w:pPr>
      <w:bookmarkStart w:name="_Hlk192514289" w:id="0"/>
      <w:r w:rsidRPr="00F37E07">
        <w:rPr>
          <w:rFonts w:asciiTheme="majorHAnsi" w:hAnsiTheme="majorHAnsi"/>
          <w:noProof/>
        </w:rPr>
        <w:drawing>
          <wp:anchor distT="0" distB="0" distL="114300" distR="114300" simplePos="0" relativeHeight="251659264" behindDoc="0" locked="0" layoutInCell="1" allowOverlap="1" wp14:editId="4761B311" wp14:anchorId="3F053F7F">
            <wp:simplePos x="0" y="0"/>
            <wp:positionH relativeFrom="margin">
              <wp:posOffset>0</wp:posOffset>
            </wp:positionH>
            <wp:positionV relativeFrom="margin">
              <wp:posOffset>209550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580B60" w:rsidP="0082580C" w:rsidRDefault="00580B60" w14:paraId="592A965B" w14:textId="77777777">
      <w:pPr>
        <w:rPr>
          <w:b/>
          <w:bCs/>
          <w:lang w:val="nl-NL"/>
        </w:rPr>
      </w:pPr>
    </w:p>
    <w:p w:rsidRPr="00525F62" w:rsidR="00716AEF" w:rsidP="0082580C" w:rsidRDefault="00716AEF" w14:paraId="64D8EE48" w14:textId="0AAAE547">
      <w:pPr>
        <w:rPr>
          <w:b/>
          <w:bCs/>
          <w:lang w:val="nl-NL"/>
        </w:rPr>
      </w:pPr>
      <w:r w:rsidRPr="00525F62">
        <w:rPr>
          <w:b/>
          <w:bCs/>
          <w:lang w:val="nl-NL"/>
        </w:rPr>
        <w:t xml:space="preserve">Wijziging van </w:t>
      </w:r>
      <w:r w:rsidRPr="00525F62" w:rsidR="00FA7AA2">
        <w:rPr>
          <w:b/>
          <w:bCs/>
          <w:lang w:val="nl-NL"/>
        </w:rPr>
        <w:t>de</w:t>
      </w:r>
      <w:r w:rsidRPr="00525F62" w:rsidR="00FA7AA2">
        <w:rPr>
          <w:lang w:val="nl-NL"/>
        </w:rPr>
        <w:t xml:space="preserve"> </w:t>
      </w:r>
      <w:r w:rsidR="00ED10B5">
        <w:rPr>
          <w:b/>
          <w:bCs/>
          <w:lang w:val="nl-NL"/>
        </w:rPr>
        <w:t>Algemene wet inza</w:t>
      </w:r>
      <w:r w:rsidR="00B07A28">
        <w:rPr>
          <w:b/>
          <w:bCs/>
          <w:lang w:val="nl-NL"/>
        </w:rPr>
        <w:t>k</w:t>
      </w:r>
      <w:r w:rsidR="00ED10B5">
        <w:rPr>
          <w:b/>
          <w:bCs/>
          <w:lang w:val="nl-NL"/>
        </w:rPr>
        <w:t>e rijksbelastingen</w:t>
      </w:r>
      <w:r w:rsidR="00B64F63">
        <w:rPr>
          <w:b/>
          <w:bCs/>
          <w:lang w:val="nl-NL"/>
        </w:rPr>
        <w:t xml:space="preserve"> en enkele andere wetten</w:t>
      </w:r>
      <w:r w:rsidRPr="00525F62" w:rsidR="00FA7AA2">
        <w:rPr>
          <w:b/>
          <w:bCs/>
          <w:lang w:val="nl-NL"/>
        </w:rPr>
        <w:t xml:space="preserve"> </w:t>
      </w:r>
      <w:r w:rsidRPr="00525F62" w:rsidR="008911AF">
        <w:rPr>
          <w:b/>
          <w:bCs/>
          <w:lang w:val="nl-NL"/>
        </w:rPr>
        <w:t xml:space="preserve">in verband </w:t>
      </w:r>
      <w:r w:rsidRPr="0020569C" w:rsidR="008911AF">
        <w:rPr>
          <w:b/>
          <w:bCs/>
          <w:lang w:val="nl-NL"/>
        </w:rPr>
        <w:t>met</w:t>
      </w:r>
      <w:r w:rsidRPr="0020569C" w:rsidR="00AD010C">
        <w:rPr>
          <w:b/>
          <w:bCs/>
          <w:lang w:val="nl-NL"/>
        </w:rPr>
        <w:t xml:space="preserve"> </w:t>
      </w:r>
      <w:r w:rsidRPr="0020569C" w:rsidR="00977132">
        <w:rPr>
          <w:b/>
          <w:bCs/>
          <w:lang w:val="nl-NL"/>
        </w:rPr>
        <w:t>het stroomlijnen van het fiscal</w:t>
      </w:r>
      <w:r w:rsidR="00D90361">
        <w:rPr>
          <w:b/>
          <w:bCs/>
          <w:lang w:val="nl-NL"/>
        </w:rPr>
        <w:t>e</w:t>
      </w:r>
      <w:r w:rsidRPr="0020569C" w:rsidR="00977132">
        <w:rPr>
          <w:b/>
          <w:bCs/>
          <w:lang w:val="nl-NL"/>
        </w:rPr>
        <w:t xml:space="preserve"> inzagerecht</w:t>
      </w:r>
      <w:r w:rsidRPr="0020569C">
        <w:rPr>
          <w:b/>
          <w:bCs/>
          <w:lang w:val="nl-NL"/>
        </w:rPr>
        <w:t xml:space="preserve"> (</w:t>
      </w:r>
      <w:r w:rsidRPr="0020569C" w:rsidR="00AD010C">
        <w:rPr>
          <w:b/>
          <w:bCs/>
          <w:lang w:val="nl-NL"/>
        </w:rPr>
        <w:t>Wet</w:t>
      </w:r>
      <w:r w:rsidRPr="0020569C" w:rsidR="001F2997">
        <w:rPr>
          <w:b/>
          <w:bCs/>
          <w:lang w:val="nl-NL"/>
        </w:rPr>
        <w:t xml:space="preserve"> </w:t>
      </w:r>
      <w:r w:rsidRPr="0020569C" w:rsidR="004C77DF">
        <w:rPr>
          <w:b/>
          <w:bCs/>
          <w:lang w:val="nl-NL"/>
        </w:rPr>
        <w:t>stroomlijning fiscaal inzagerecht</w:t>
      </w:r>
      <w:r w:rsidRPr="0020569C">
        <w:rPr>
          <w:b/>
          <w:bCs/>
          <w:lang w:val="nl-NL"/>
        </w:rPr>
        <w:t>)</w:t>
      </w:r>
    </w:p>
    <w:p w:rsidR="00363241" w:rsidP="0082580C" w:rsidRDefault="00363241" w14:paraId="24186D2A" w14:textId="77777777">
      <w:pPr>
        <w:rPr>
          <w:b/>
          <w:bCs/>
          <w:lang w:val="nl-NL"/>
        </w:rPr>
      </w:pPr>
    </w:p>
    <w:p w:rsidR="008B5707" w:rsidP="0082580C" w:rsidRDefault="00716AEF" w14:paraId="6785B980" w14:textId="3994FF71">
      <w:pPr>
        <w:rPr>
          <w:b/>
          <w:bCs/>
          <w:lang w:val="nl-NL"/>
        </w:rPr>
      </w:pPr>
      <w:bookmarkStart w:name="_Hlk202781152" w:id="1"/>
      <w:r w:rsidRPr="00525F62">
        <w:rPr>
          <w:b/>
          <w:bCs/>
          <w:lang w:val="nl-NL"/>
        </w:rPr>
        <w:t>VOORSTEL VAN WET</w:t>
      </w:r>
    </w:p>
    <w:p w:rsidRPr="00525F62" w:rsidR="00363241" w:rsidP="0082580C" w:rsidRDefault="00363241" w14:paraId="5086115C" w14:textId="77777777">
      <w:pPr>
        <w:rPr>
          <w:b/>
          <w:bCs/>
          <w:lang w:val="nl-NL"/>
        </w:rPr>
      </w:pPr>
    </w:p>
    <w:p w:rsidRPr="00525F62" w:rsidR="008E2435" w:rsidP="0082580C" w:rsidRDefault="008E2435" w14:paraId="2F068D41" w14:textId="0F9EDAF8">
      <w:pPr>
        <w:ind w:firstLine="720"/>
        <w:rPr>
          <w:lang w:val="nl-NL"/>
        </w:rPr>
      </w:pPr>
      <w:r w:rsidRPr="009D1633">
        <w:rPr>
          <w:lang w:val="nl-NL"/>
        </w:rPr>
        <w:t xml:space="preserve">Allen, die deze zullen zien of horen lezen, saluut! doen te weten: </w:t>
      </w:r>
      <w:r w:rsidRPr="009D1633" w:rsidR="009E326F">
        <w:rPr>
          <w:lang w:val="nl-NL"/>
        </w:rPr>
        <w:br/>
      </w:r>
      <w:r w:rsidRPr="009D1633" w:rsidR="009775D9">
        <w:rPr>
          <w:lang w:val="nl-NL"/>
        </w:rPr>
        <w:t xml:space="preserve">Alzo Wij in overweging genomen hebben, dat </w:t>
      </w:r>
      <w:r w:rsidRPr="009D1633" w:rsidR="00D65223">
        <w:rPr>
          <w:lang w:val="nl-NL"/>
        </w:rPr>
        <w:t xml:space="preserve">het wenselijk is dat </w:t>
      </w:r>
      <w:r w:rsidRPr="009D1633" w:rsidR="000F6C27">
        <w:rPr>
          <w:lang w:val="nl-NL"/>
        </w:rPr>
        <w:t>de bepaling met betrekking tot het inzagerecht in het fiscal</w:t>
      </w:r>
      <w:r w:rsidR="00D90361">
        <w:rPr>
          <w:lang w:val="nl-NL"/>
        </w:rPr>
        <w:t>e</w:t>
      </w:r>
      <w:r w:rsidRPr="009D1633" w:rsidR="000F6C27">
        <w:rPr>
          <w:lang w:val="nl-NL"/>
        </w:rPr>
        <w:t xml:space="preserve"> dossier zo wordt aange</w:t>
      </w:r>
      <w:r w:rsidRPr="009D1633" w:rsidR="00BF5100">
        <w:rPr>
          <w:lang w:val="nl-NL"/>
        </w:rPr>
        <w:t>past dat inzage kan worden verleend op een wijze die uitvoerbaar is voor de Belastingdienst</w:t>
      </w:r>
      <w:r w:rsidR="00B64F63">
        <w:rPr>
          <w:lang w:val="nl-NL"/>
        </w:rPr>
        <w:t xml:space="preserve"> en de Douane</w:t>
      </w:r>
      <w:r w:rsidRPr="009D1633" w:rsidR="009775D9">
        <w:rPr>
          <w:lang w:val="nl-NL"/>
        </w:rPr>
        <w:t>;</w:t>
      </w:r>
      <w:r w:rsidRPr="009D1633">
        <w:rPr>
          <w:lang w:val="nl-NL"/>
        </w:rPr>
        <w:t xml:space="preserve"> </w:t>
      </w:r>
      <w:r w:rsidRPr="009D1633" w:rsidR="009E326F">
        <w:rPr>
          <w:lang w:val="nl-NL"/>
        </w:rPr>
        <w:br/>
      </w:r>
      <w:r w:rsidRPr="009D1633">
        <w:rPr>
          <w:lang w:val="nl-NL"/>
        </w:rPr>
        <w:t>Zo is het, dat Wij, de Afdeling advisering van de Raad van</w:t>
      </w:r>
      <w:r w:rsidRPr="00525F62">
        <w:rPr>
          <w:lang w:val="nl-NL"/>
        </w:rPr>
        <w:t xml:space="preserve"> State gehoord, en met gemeen overleg der Staten-Generaal, hebben goedgevonden en verstaan, gelijk Wij goedvinden en verstaan bij deze:</w:t>
      </w:r>
      <w:r w:rsidRPr="00525F62" w:rsidDel="008E2435">
        <w:rPr>
          <w:lang w:val="nl-NL"/>
        </w:rPr>
        <w:t xml:space="preserve"> </w:t>
      </w:r>
    </w:p>
    <w:p w:rsidR="00ED10B5" w:rsidP="0082580C" w:rsidRDefault="00ED10B5" w14:paraId="524557E6" w14:textId="77777777">
      <w:pPr>
        <w:rPr>
          <w:b/>
          <w:bCs/>
          <w:lang w:val="nl-NL"/>
        </w:rPr>
      </w:pPr>
    </w:p>
    <w:p w:rsidRPr="0020569C" w:rsidR="00CA5871" w:rsidP="0082580C" w:rsidRDefault="00716AEF" w14:paraId="23147D50" w14:textId="4A524C49">
      <w:pPr>
        <w:rPr>
          <w:b/>
          <w:bCs/>
          <w:lang w:val="nl-NL"/>
        </w:rPr>
      </w:pPr>
      <w:bookmarkStart w:name="_Hlk195690092" w:id="2"/>
      <w:bookmarkStart w:name="_Hlk199331589" w:id="3"/>
      <w:r w:rsidRPr="0020569C">
        <w:rPr>
          <w:b/>
          <w:bCs/>
          <w:lang w:val="nl-NL"/>
        </w:rPr>
        <w:t xml:space="preserve">ARTIKEL </w:t>
      </w:r>
      <w:r w:rsidRPr="0020569C" w:rsidR="008E2435">
        <w:rPr>
          <w:b/>
          <w:bCs/>
          <w:lang w:val="nl-NL"/>
        </w:rPr>
        <w:t>I</w:t>
      </w:r>
    </w:p>
    <w:p w:rsidR="007E3A8B" w:rsidP="0082580C" w:rsidRDefault="007E3A8B" w14:paraId="616B655B" w14:textId="77777777">
      <w:pPr>
        <w:rPr>
          <w:lang w:val="nl-NL"/>
        </w:rPr>
      </w:pPr>
    </w:p>
    <w:p w:rsidR="007E6A58" w:rsidP="0082580C" w:rsidRDefault="007E6A58" w14:paraId="58264944" w14:textId="2F22B44B">
      <w:pPr>
        <w:rPr>
          <w:lang w:val="nl-NL"/>
        </w:rPr>
      </w:pPr>
      <w:r w:rsidRPr="007E6A58">
        <w:rPr>
          <w:lang w:val="nl-NL"/>
        </w:rPr>
        <w:t>De Algemene wet inzake rijksbelastingen wordt als volgt gewijzigd:</w:t>
      </w:r>
    </w:p>
    <w:p w:rsidR="007E3A8B" w:rsidP="0082580C" w:rsidRDefault="007E3A8B" w14:paraId="0B48A7C8" w14:textId="77777777">
      <w:pPr>
        <w:rPr>
          <w:lang w:val="nl-NL"/>
        </w:rPr>
      </w:pPr>
      <w:bookmarkStart w:name="_Hlk199157801" w:id="4"/>
    </w:p>
    <w:p w:rsidR="00366FEB" w:rsidP="0082580C" w:rsidRDefault="00366FEB" w14:paraId="736434A8" w14:textId="1A5007D1">
      <w:pPr>
        <w:rPr>
          <w:lang w:val="nl-NL"/>
        </w:rPr>
      </w:pPr>
      <w:r>
        <w:rPr>
          <w:lang w:val="nl-NL"/>
        </w:rPr>
        <w:t>A</w:t>
      </w:r>
    </w:p>
    <w:p w:rsidRPr="00142BD5" w:rsidR="00ED10B5" w:rsidP="0082580C" w:rsidRDefault="00366FEB" w14:paraId="7D3ECAA6" w14:textId="59570D64">
      <w:pPr>
        <w:rPr>
          <w:lang w:val="nl-NL"/>
        </w:rPr>
      </w:pPr>
      <w:r>
        <w:rPr>
          <w:lang w:val="nl-NL"/>
        </w:rPr>
        <w:t xml:space="preserve">Artikel 66a </w:t>
      </w:r>
      <w:r w:rsidR="00E14646">
        <w:rPr>
          <w:lang w:val="nl-NL"/>
        </w:rPr>
        <w:t>komt te luiden</w:t>
      </w:r>
      <w:r w:rsidRPr="00142BD5" w:rsidR="00142BD5">
        <w:rPr>
          <w:lang w:val="nl-NL"/>
        </w:rPr>
        <w:t>:</w:t>
      </w:r>
    </w:p>
    <w:p w:rsidRPr="00142BD5" w:rsidR="00142BD5" w:rsidP="0082580C" w:rsidRDefault="00142BD5" w14:paraId="658F2CBC" w14:textId="263324F5">
      <w:pPr>
        <w:rPr>
          <w:b/>
          <w:bCs/>
          <w:lang w:val="nl-NL"/>
        </w:rPr>
      </w:pPr>
      <w:bookmarkStart w:name="_Hlk202256328" w:id="5"/>
      <w:r w:rsidRPr="00142BD5">
        <w:rPr>
          <w:b/>
          <w:bCs/>
          <w:lang w:val="nl-NL"/>
        </w:rPr>
        <w:t>Artikel 66a</w:t>
      </w:r>
    </w:p>
    <w:p w:rsidR="00C66932" w:rsidP="0082580C" w:rsidRDefault="009B3014" w14:paraId="59EB11B2" w14:textId="48B46115">
      <w:pPr>
        <w:rPr>
          <w:lang w:val="nl-NL"/>
        </w:rPr>
      </w:pPr>
      <w:r>
        <w:rPr>
          <w:lang w:val="nl-NL"/>
        </w:rPr>
        <w:t xml:space="preserve">1. </w:t>
      </w:r>
      <w:r w:rsidR="00DD4EBB">
        <w:rPr>
          <w:lang w:val="nl-NL"/>
        </w:rPr>
        <w:t>De inspecteur verleent t</w:t>
      </w:r>
      <w:r w:rsidR="00C66932">
        <w:rPr>
          <w:lang w:val="nl-NL"/>
        </w:rPr>
        <w:t xml:space="preserve">er zake van de bij algemene maatregel van bestuur aan te wijzen rijksbelastingen </w:t>
      </w:r>
      <w:r w:rsidRPr="009D1633" w:rsidR="00142BD5">
        <w:rPr>
          <w:lang w:val="nl-NL"/>
        </w:rPr>
        <w:t xml:space="preserve">uiterlijk </w:t>
      </w:r>
      <w:r w:rsidRPr="009D1633" w:rsidR="00B64C61">
        <w:rPr>
          <w:lang w:val="nl-NL"/>
        </w:rPr>
        <w:t xml:space="preserve">bij </w:t>
      </w:r>
      <w:r w:rsidRPr="009D1633" w:rsidR="00C27B00">
        <w:rPr>
          <w:lang w:val="nl-NL"/>
        </w:rPr>
        <w:t>de bekendmaking</w:t>
      </w:r>
      <w:r w:rsidRPr="009D1633" w:rsidR="00B64C61">
        <w:rPr>
          <w:lang w:val="nl-NL"/>
        </w:rPr>
        <w:t xml:space="preserve"> van </w:t>
      </w:r>
      <w:r w:rsidRPr="009D1633" w:rsidR="00B943CB">
        <w:rPr>
          <w:lang w:val="nl-NL"/>
        </w:rPr>
        <w:t xml:space="preserve">een belastingaanslag of </w:t>
      </w:r>
      <w:r w:rsidRPr="009D1633" w:rsidR="00B64C61">
        <w:rPr>
          <w:lang w:val="nl-NL"/>
        </w:rPr>
        <w:t xml:space="preserve">een voor bezwaar vatbare beschikking </w:t>
      </w:r>
      <w:r w:rsidRPr="009D1633" w:rsidR="003E0BEE">
        <w:rPr>
          <w:lang w:val="nl-NL"/>
        </w:rPr>
        <w:t>jegens</w:t>
      </w:r>
      <w:r w:rsidRPr="009D1633" w:rsidR="00B64C61">
        <w:rPr>
          <w:lang w:val="nl-NL"/>
        </w:rPr>
        <w:t xml:space="preserve"> een belastingplichtige of </w:t>
      </w:r>
      <w:r w:rsidRPr="009D1633" w:rsidR="00C300B5">
        <w:rPr>
          <w:lang w:val="nl-NL"/>
        </w:rPr>
        <w:t xml:space="preserve">inhoudingsplichtige </w:t>
      </w:r>
      <w:r w:rsidRPr="009D1633" w:rsidR="00142BD5">
        <w:rPr>
          <w:lang w:val="nl-NL"/>
        </w:rPr>
        <w:t>inzage in de op de</w:t>
      </w:r>
      <w:r w:rsidR="006F40CB">
        <w:rPr>
          <w:lang w:val="nl-NL"/>
        </w:rPr>
        <w:t xml:space="preserve"> zaak</w:t>
      </w:r>
      <w:bookmarkStart w:name="_Hlk194923313" w:id="6"/>
      <w:r w:rsidRPr="009D1633" w:rsidR="00B44B7D">
        <w:rPr>
          <w:lang w:val="nl-NL"/>
        </w:rPr>
        <w:t xml:space="preserve"> </w:t>
      </w:r>
      <w:bookmarkEnd w:id="6"/>
      <w:r w:rsidRPr="009D1633" w:rsidR="00142BD5">
        <w:rPr>
          <w:lang w:val="nl-NL"/>
        </w:rPr>
        <w:t>betrekking hebbende stukken</w:t>
      </w:r>
      <w:r w:rsidRPr="009D1633" w:rsidR="00B64C61">
        <w:rPr>
          <w:lang w:val="nl-NL"/>
        </w:rPr>
        <w:t>.</w:t>
      </w:r>
      <w:r w:rsidRPr="009B3014" w:rsidR="00B64C61">
        <w:rPr>
          <w:lang w:val="nl-NL"/>
        </w:rPr>
        <w:t xml:space="preserve"> </w:t>
      </w:r>
    </w:p>
    <w:p w:rsidRPr="00FA715C" w:rsidR="009B3014" w:rsidP="0082580C" w:rsidRDefault="009B3014" w14:paraId="513BCF30" w14:textId="0AEAA9F9">
      <w:pPr>
        <w:rPr>
          <w:lang w:val="nl-NL"/>
        </w:rPr>
      </w:pPr>
      <w:bookmarkStart w:name="_Hlk202175568" w:id="7"/>
      <w:r>
        <w:rPr>
          <w:lang w:val="nl-NL"/>
        </w:rPr>
        <w:t xml:space="preserve">2. De inspecteur </w:t>
      </w:r>
      <w:r w:rsidR="008C5FD2">
        <w:rPr>
          <w:lang w:val="nl-NL"/>
        </w:rPr>
        <w:t>stelt</w:t>
      </w:r>
      <w:r>
        <w:rPr>
          <w:lang w:val="nl-NL"/>
        </w:rPr>
        <w:t xml:space="preserve"> de </w:t>
      </w:r>
      <w:r w:rsidR="000D783E">
        <w:rPr>
          <w:lang w:val="nl-NL"/>
        </w:rPr>
        <w:t>op de zaak betrekking hebbende</w:t>
      </w:r>
      <w:r>
        <w:rPr>
          <w:lang w:val="nl-NL"/>
        </w:rPr>
        <w:t xml:space="preserve"> stukken </w:t>
      </w:r>
      <w:r w:rsidR="00290385">
        <w:rPr>
          <w:lang w:val="nl-NL"/>
        </w:rPr>
        <w:t xml:space="preserve">aan de belastingplichtige of inhoudingsplichtige </w:t>
      </w:r>
      <w:r w:rsidR="008C5FD2">
        <w:rPr>
          <w:lang w:val="nl-NL"/>
        </w:rPr>
        <w:t xml:space="preserve">beschikbaar via een </w:t>
      </w:r>
      <w:r w:rsidR="005D6E50">
        <w:rPr>
          <w:lang w:val="nl-NL"/>
        </w:rPr>
        <w:t>digitaal portaal</w:t>
      </w:r>
      <w:r>
        <w:rPr>
          <w:lang w:val="nl-NL"/>
        </w:rPr>
        <w:t>.</w:t>
      </w:r>
      <w:r w:rsidR="00F71C49">
        <w:rPr>
          <w:lang w:val="nl-NL"/>
        </w:rPr>
        <w:t xml:space="preserve"> De stukken blijven </w:t>
      </w:r>
      <w:r w:rsidR="00CC7010">
        <w:rPr>
          <w:lang w:val="nl-NL"/>
        </w:rPr>
        <w:t xml:space="preserve">beschikbaar </w:t>
      </w:r>
      <w:r w:rsidRPr="00AE02FA" w:rsidR="005D6E50">
        <w:rPr>
          <w:lang w:val="nl-NL"/>
        </w:rPr>
        <w:t xml:space="preserve">tot het moment dat de stukken zijn of worden vernietigd op grond van artikel 3 van </w:t>
      </w:r>
      <w:r w:rsidRPr="00AE02FA" w:rsidR="00B513E7">
        <w:rPr>
          <w:lang w:val="nl-NL"/>
        </w:rPr>
        <w:t>de Archiefwet 1995</w:t>
      </w:r>
      <w:r w:rsidR="00B513E7">
        <w:rPr>
          <w:lang w:val="nl-NL"/>
        </w:rPr>
        <w:t>.</w:t>
      </w:r>
    </w:p>
    <w:bookmarkEnd w:id="7"/>
    <w:p w:rsidR="00663F15" w:rsidP="0082580C" w:rsidRDefault="00B44B7D" w14:paraId="49C7BF6D" w14:textId="5D131A1A">
      <w:pPr>
        <w:rPr>
          <w:lang w:val="nl-NL"/>
        </w:rPr>
      </w:pPr>
      <w:r>
        <w:rPr>
          <w:lang w:val="nl-NL"/>
        </w:rPr>
        <w:t xml:space="preserve">3. </w:t>
      </w:r>
      <w:r w:rsidRPr="009B3014">
        <w:rPr>
          <w:lang w:val="nl-NL"/>
        </w:rPr>
        <w:t>De inspecteur kan</w:t>
      </w:r>
      <w:r>
        <w:rPr>
          <w:lang w:val="nl-NL"/>
        </w:rPr>
        <w:t xml:space="preserve"> </w:t>
      </w:r>
      <w:r w:rsidRPr="009B3014">
        <w:rPr>
          <w:lang w:val="nl-NL"/>
        </w:rPr>
        <w:t xml:space="preserve">toepassing van het eerste </w:t>
      </w:r>
      <w:r>
        <w:rPr>
          <w:lang w:val="nl-NL"/>
        </w:rPr>
        <w:t xml:space="preserve">en tweede </w:t>
      </w:r>
      <w:r w:rsidRPr="009B3014">
        <w:rPr>
          <w:lang w:val="nl-NL"/>
        </w:rPr>
        <w:t>lid achterwege laten voor zover geheimhouding om gewichtige redenen</w:t>
      </w:r>
      <w:r w:rsidR="000A0A1D">
        <w:rPr>
          <w:lang w:val="nl-NL"/>
        </w:rPr>
        <w:t xml:space="preserve"> als</w:t>
      </w:r>
      <w:r w:rsidR="00620415">
        <w:rPr>
          <w:lang w:val="nl-NL"/>
        </w:rPr>
        <w:t xml:space="preserve"> bedoeld in artikel 7:4 van de Algemene wet bestuursrecht</w:t>
      </w:r>
      <w:r w:rsidRPr="009B3014">
        <w:rPr>
          <w:lang w:val="nl-NL"/>
        </w:rPr>
        <w:t xml:space="preserve"> is geboden. </w:t>
      </w:r>
      <w:r>
        <w:rPr>
          <w:lang w:val="nl-NL"/>
        </w:rPr>
        <w:t>V</w:t>
      </w:r>
      <w:r w:rsidRPr="00D20B89">
        <w:rPr>
          <w:lang w:val="nl-NL"/>
        </w:rPr>
        <w:t>an de toepassing van deze bepaling</w:t>
      </w:r>
      <w:r>
        <w:rPr>
          <w:lang w:val="nl-NL"/>
        </w:rPr>
        <w:t xml:space="preserve"> wordt melding gemaakt in </w:t>
      </w:r>
      <w:r w:rsidR="002007DB">
        <w:rPr>
          <w:lang w:val="nl-NL"/>
        </w:rPr>
        <w:t>het digitale portaal</w:t>
      </w:r>
      <w:r w:rsidRPr="00D20B89">
        <w:rPr>
          <w:lang w:val="nl-NL"/>
        </w:rPr>
        <w:t>.</w:t>
      </w:r>
    </w:p>
    <w:p w:rsidRPr="00205921" w:rsidR="00682A38" w:rsidP="00682A38" w:rsidRDefault="00DD0210" w14:paraId="7B82CDFD" w14:textId="207B3642">
      <w:pPr>
        <w:rPr>
          <w:lang w:val="nl-NL"/>
        </w:rPr>
      </w:pPr>
      <w:r>
        <w:rPr>
          <w:lang w:val="nl-NL"/>
        </w:rPr>
        <w:lastRenderedPageBreak/>
        <w:t xml:space="preserve">4. </w:t>
      </w:r>
      <w:r w:rsidRPr="006D04DA" w:rsidR="006D04DA">
        <w:rPr>
          <w:lang w:val="nl-NL"/>
        </w:rPr>
        <w:t>De voldoening of afdracht op aangifte, dan wel de inhouding door een inhoudingsplichtige, van een bedrag als belasting wordt voor de toepassing van het eerste lid aangemerkt als een voor bezwaar vatbare beschikking</w:t>
      </w:r>
      <w:r w:rsidR="00E711B9">
        <w:rPr>
          <w:lang w:val="nl-NL"/>
        </w:rPr>
        <w:t>. I</w:t>
      </w:r>
      <w:r w:rsidRPr="00551740" w:rsidR="00E711B9">
        <w:rPr>
          <w:lang w:val="nl-NL"/>
        </w:rPr>
        <w:t>n afwijking van het eerste lid verleent de inspecteur uiterlijk binnen een maand na de ontvangst van de betaling van de belasting door de ontvanger inzage in de op de zaak betrekking hebbende stukken</w:t>
      </w:r>
      <w:r w:rsidR="00E711B9">
        <w:rPr>
          <w:lang w:val="nl-NL"/>
        </w:rPr>
        <w:t xml:space="preserve">. </w:t>
      </w:r>
    </w:p>
    <w:p w:rsidR="007E3A8B" w:rsidP="00A115D3" w:rsidRDefault="007E3A8B" w14:paraId="4E4470EC" w14:textId="77777777">
      <w:pPr>
        <w:rPr>
          <w:lang w:val="nl-NL"/>
        </w:rPr>
      </w:pPr>
      <w:bookmarkStart w:name="_Hlk195863368" w:id="8"/>
      <w:bookmarkEnd w:id="4"/>
      <w:bookmarkEnd w:id="5"/>
    </w:p>
    <w:p w:rsidRPr="00384759" w:rsidR="00A115D3" w:rsidP="00A115D3" w:rsidRDefault="00273191" w14:paraId="2CD8CDC7" w14:textId="65ECF373">
      <w:pPr>
        <w:rPr>
          <w:rStyle w:val="Verwijzingopmerking"/>
          <w:lang w:val="nl-NL"/>
        </w:rPr>
      </w:pPr>
      <w:r w:rsidRPr="00A22A4C">
        <w:rPr>
          <w:lang w:val="nl-NL"/>
        </w:rPr>
        <w:t xml:space="preserve">B </w:t>
      </w:r>
    </w:p>
    <w:p w:rsidRPr="00A22A4C" w:rsidR="00273191" w:rsidP="00A115D3" w:rsidRDefault="00A115D3" w14:paraId="67A17AAE" w14:textId="376D5961">
      <w:pPr>
        <w:rPr>
          <w:lang w:val="nl-NL"/>
        </w:rPr>
      </w:pPr>
      <w:r w:rsidRPr="00384759">
        <w:rPr>
          <w:rStyle w:val="Verwijzingopmerking"/>
          <w:lang w:val="nl-NL"/>
        </w:rPr>
        <w:t xml:space="preserve">Na </w:t>
      </w:r>
      <w:r w:rsidRPr="00A22A4C" w:rsidR="00273191">
        <w:rPr>
          <w:lang w:val="nl-NL"/>
        </w:rPr>
        <w:t xml:space="preserve">artikel 66a wordt een artikel ingevoegd, luidende: </w:t>
      </w:r>
    </w:p>
    <w:p w:rsidRPr="00FD0F5E" w:rsidR="00273191" w:rsidP="00273191" w:rsidRDefault="00273191" w14:paraId="38EC63D7" w14:textId="77777777">
      <w:pPr>
        <w:rPr>
          <w:b/>
          <w:bCs/>
          <w:lang w:val="nl-NL"/>
        </w:rPr>
      </w:pPr>
      <w:r>
        <w:rPr>
          <w:b/>
          <w:bCs/>
          <w:lang w:val="nl-NL"/>
        </w:rPr>
        <w:t>Artikel 66b</w:t>
      </w:r>
    </w:p>
    <w:p w:rsidRPr="00A22A4C" w:rsidR="00273191" w:rsidP="00273191" w:rsidRDefault="00273191" w14:paraId="5FBF07E5" w14:textId="263317B7">
      <w:pPr>
        <w:rPr>
          <w:lang w:val="nl-NL"/>
        </w:rPr>
      </w:pPr>
      <w:r w:rsidRPr="00A22A4C">
        <w:rPr>
          <w:lang w:val="nl-NL"/>
        </w:rPr>
        <w:t xml:space="preserve">1. </w:t>
      </w:r>
      <w:r w:rsidR="00954562">
        <w:rPr>
          <w:lang w:val="nl-NL"/>
        </w:rPr>
        <w:t xml:space="preserve">Voorafgaand aan de </w:t>
      </w:r>
      <w:r w:rsidRPr="00A22A4C" w:rsidR="00954562">
        <w:rPr>
          <w:lang w:val="nl-NL"/>
        </w:rPr>
        <w:t xml:space="preserve">aanwijzing van </w:t>
      </w:r>
      <w:r w:rsidR="00954562">
        <w:rPr>
          <w:lang w:val="nl-NL"/>
        </w:rPr>
        <w:t>de</w:t>
      </w:r>
      <w:r w:rsidRPr="00A22A4C" w:rsidR="00954562">
        <w:rPr>
          <w:lang w:val="nl-NL"/>
        </w:rPr>
        <w:t xml:space="preserve"> rijksbelasting</w:t>
      </w:r>
      <w:r w:rsidR="002969F8">
        <w:rPr>
          <w:lang w:val="nl-NL"/>
        </w:rPr>
        <w:t>en</w:t>
      </w:r>
      <w:r w:rsidRPr="00A22A4C" w:rsidR="00954562">
        <w:rPr>
          <w:lang w:val="nl-NL"/>
        </w:rPr>
        <w:t xml:space="preserve"> bij algemene maatregel van bestuur, bedoeld in artikel 66a, eerste lid</w:t>
      </w:r>
      <w:r w:rsidR="00954562">
        <w:rPr>
          <w:lang w:val="nl-NL"/>
        </w:rPr>
        <w:t>, kan d</w:t>
      </w:r>
      <w:r w:rsidRPr="00A22A4C">
        <w:rPr>
          <w:lang w:val="nl-NL"/>
        </w:rPr>
        <w:t>e inspecteur</w:t>
      </w:r>
      <w:r>
        <w:rPr>
          <w:lang w:val="nl-NL"/>
        </w:rPr>
        <w:t xml:space="preserve"> ter zake van </w:t>
      </w:r>
      <w:r w:rsidR="00954562">
        <w:rPr>
          <w:lang w:val="nl-NL"/>
        </w:rPr>
        <w:t xml:space="preserve">die </w:t>
      </w:r>
      <w:r>
        <w:rPr>
          <w:lang w:val="nl-NL"/>
        </w:rPr>
        <w:t>rijksbelasting</w:t>
      </w:r>
      <w:r w:rsidR="002969F8">
        <w:rPr>
          <w:lang w:val="nl-NL"/>
        </w:rPr>
        <w:t>en</w:t>
      </w:r>
      <w:r>
        <w:rPr>
          <w:lang w:val="nl-NL"/>
        </w:rPr>
        <w:t xml:space="preserve">, </w:t>
      </w:r>
      <w:r w:rsidRPr="00A22A4C">
        <w:rPr>
          <w:lang w:val="nl-NL"/>
        </w:rPr>
        <w:t>jegens een belastingplichtige</w:t>
      </w:r>
      <w:r>
        <w:rPr>
          <w:lang w:val="nl-NL"/>
        </w:rPr>
        <w:t xml:space="preserve"> </w:t>
      </w:r>
      <w:r w:rsidRPr="009D1633">
        <w:rPr>
          <w:lang w:val="nl-NL"/>
        </w:rPr>
        <w:t>of inhoudingsplichtige</w:t>
      </w:r>
      <w:r w:rsidRPr="00A22A4C">
        <w:rPr>
          <w:lang w:val="nl-NL"/>
        </w:rPr>
        <w:t xml:space="preserve"> inzage ver</w:t>
      </w:r>
      <w:r>
        <w:rPr>
          <w:lang w:val="nl-NL"/>
        </w:rPr>
        <w:t>lenen</w:t>
      </w:r>
      <w:r w:rsidRPr="00A22A4C">
        <w:rPr>
          <w:lang w:val="nl-NL"/>
        </w:rPr>
        <w:t xml:space="preserve"> in </w:t>
      </w:r>
      <w:r>
        <w:rPr>
          <w:lang w:val="nl-NL"/>
        </w:rPr>
        <w:t xml:space="preserve">stukken die betrekking hebben </w:t>
      </w:r>
      <w:r w:rsidRPr="00A22A4C">
        <w:rPr>
          <w:lang w:val="nl-NL"/>
        </w:rPr>
        <w:t xml:space="preserve">op </w:t>
      </w:r>
      <w:r>
        <w:rPr>
          <w:lang w:val="nl-NL"/>
        </w:rPr>
        <w:t>een</w:t>
      </w:r>
      <w:r w:rsidRPr="00A22A4C">
        <w:rPr>
          <w:lang w:val="nl-NL"/>
        </w:rPr>
        <w:t xml:space="preserve"> belastingaanslag of </w:t>
      </w:r>
      <w:r w:rsidR="00904C8F">
        <w:rPr>
          <w:lang w:val="nl-NL"/>
        </w:rPr>
        <w:t xml:space="preserve">een voor </w:t>
      </w:r>
      <w:r w:rsidRPr="00A22A4C">
        <w:rPr>
          <w:lang w:val="nl-NL"/>
        </w:rPr>
        <w:t xml:space="preserve">bezwaar vatbare beschikking. </w:t>
      </w:r>
    </w:p>
    <w:p w:rsidR="00273191" w:rsidP="00273191" w:rsidRDefault="00273191" w14:paraId="3E9EBF66" w14:textId="291AAA0C">
      <w:pPr>
        <w:rPr>
          <w:lang w:val="nl-NL"/>
        </w:rPr>
      </w:pPr>
      <w:r w:rsidRPr="00A22A4C">
        <w:rPr>
          <w:lang w:val="nl-NL"/>
        </w:rPr>
        <w:t xml:space="preserve">2. Artikel 66a, tweede </w:t>
      </w:r>
      <w:r w:rsidR="00CA32AC">
        <w:rPr>
          <w:lang w:val="nl-NL"/>
        </w:rPr>
        <w:t>tot en met vierde</w:t>
      </w:r>
      <w:r w:rsidRPr="00A22A4C">
        <w:rPr>
          <w:lang w:val="nl-NL"/>
        </w:rPr>
        <w:t xml:space="preserve"> lid, </w:t>
      </w:r>
      <w:r w:rsidR="009B6405">
        <w:rPr>
          <w:lang w:val="nl-NL"/>
        </w:rPr>
        <w:t>is</w:t>
      </w:r>
      <w:r w:rsidRPr="00A22A4C" w:rsidR="009B6405">
        <w:rPr>
          <w:lang w:val="nl-NL"/>
        </w:rPr>
        <w:t xml:space="preserve"> </w:t>
      </w:r>
      <w:r w:rsidRPr="00A22A4C">
        <w:rPr>
          <w:lang w:val="nl-NL"/>
        </w:rPr>
        <w:t>van overeenkomstige toepassing.</w:t>
      </w:r>
    </w:p>
    <w:p w:rsidR="007E3A8B" w:rsidP="00273191" w:rsidRDefault="007E3A8B" w14:paraId="39C52C1F" w14:textId="77777777">
      <w:pPr>
        <w:rPr>
          <w:lang w:val="nl-NL"/>
        </w:rPr>
      </w:pPr>
    </w:p>
    <w:p w:rsidR="00273191" w:rsidP="00273191" w:rsidRDefault="00273191" w14:paraId="6B217269" w14:textId="05C38B57">
      <w:pPr>
        <w:rPr>
          <w:lang w:val="nl-NL"/>
        </w:rPr>
      </w:pPr>
      <w:r>
        <w:rPr>
          <w:lang w:val="nl-NL"/>
        </w:rPr>
        <w:t xml:space="preserve">C </w:t>
      </w:r>
    </w:p>
    <w:p w:rsidR="00273191" w:rsidP="00273191" w:rsidRDefault="00AE4290" w14:paraId="7D2F157C" w14:textId="7811B056">
      <w:pPr>
        <w:rPr>
          <w:lang w:val="nl-NL"/>
        </w:rPr>
      </w:pPr>
      <w:r w:rsidRPr="00A11006">
        <w:rPr>
          <w:szCs w:val="16"/>
          <w:lang w:val="nl-NL"/>
        </w:rPr>
        <w:t>In artikel 67, tweede lid, onderdeel c</w:t>
      </w:r>
      <w:r w:rsidRPr="00A11006" w:rsidR="00A12222">
        <w:rPr>
          <w:szCs w:val="16"/>
          <w:lang w:val="nl-NL"/>
        </w:rPr>
        <w:t>,</w:t>
      </w:r>
      <w:r w:rsidRPr="00A11006">
        <w:rPr>
          <w:szCs w:val="16"/>
          <w:lang w:val="nl-NL"/>
        </w:rPr>
        <w:t xml:space="preserve"> wordt </w:t>
      </w:r>
      <w:r w:rsidRPr="00A11006" w:rsidR="00904C8F">
        <w:rPr>
          <w:szCs w:val="16"/>
          <w:lang w:val="nl-NL"/>
        </w:rPr>
        <w:t xml:space="preserve">“artikel </w:t>
      </w:r>
      <w:r w:rsidRPr="00A11006">
        <w:rPr>
          <w:szCs w:val="16"/>
          <w:lang w:val="nl-NL"/>
        </w:rPr>
        <w:t>66a</w:t>
      </w:r>
      <w:r w:rsidRPr="00A11006" w:rsidR="00904C8F">
        <w:rPr>
          <w:szCs w:val="16"/>
          <w:lang w:val="nl-NL"/>
        </w:rPr>
        <w:t>”</w:t>
      </w:r>
      <w:r w:rsidRPr="00A11006">
        <w:rPr>
          <w:szCs w:val="16"/>
          <w:lang w:val="nl-NL"/>
        </w:rPr>
        <w:t xml:space="preserve"> </w:t>
      </w:r>
      <w:r w:rsidRPr="00A11006" w:rsidR="00904C8F">
        <w:rPr>
          <w:szCs w:val="16"/>
          <w:lang w:val="nl-NL"/>
        </w:rPr>
        <w:t xml:space="preserve">vervangen door “de artikelen 66a </w:t>
      </w:r>
      <w:r w:rsidRPr="00A11006" w:rsidR="00F86057">
        <w:rPr>
          <w:szCs w:val="16"/>
          <w:lang w:val="nl-NL"/>
        </w:rPr>
        <w:t xml:space="preserve">en </w:t>
      </w:r>
      <w:r w:rsidRPr="00A11006">
        <w:rPr>
          <w:szCs w:val="16"/>
          <w:lang w:val="nl-NL"/>
        </w:rPr>
        <w:t>66b</w:t>
      </w:r>
      <w:r w:rsidRPr="00A11006" w:rsidR="00904C8F">
        <w:rPr>
          <w:szCs w:val="16"/>
          <w:lang w:val="nl-NL"/>
        </w:rPr>
        <w:t>”</w:t>
      </w:r>
      <w:r w:rsidRPr="00A11006">
        <w:rPr>
          <w:szCs w:val="16"/>
          <w:lang w:val="nl-NL"/>
        </w:rPr>
        <w:t>.</w:t>
      </w:r>
    </w:p>
    <w:p w:rsidR="00273191" w:rsidP="00273191" w:rsidRDefault="00273191" w14:paraId="12583341" w14:textId="77777777">
      <w:pPr>
        <w:rPr>
          <w:lang w:val="nl-NL"/>
        </w:rPr>
      </w:pPr>
    </w:p>
    <w:p w:rsidRPr="00273191" w:rsidR="00273191" w:rsidP="00273191" w:rsidRDefault="00273191" w14:paraId="5CB30C2B" w14:textId="77777777">
      <w:pPr>
        <w:rPr>
          <w:b/>
          <w:bCs/>
          <w:lang w:val="nl-NL"/>
        </w:rPr>
      </w:pPr>
      <w:r w:rsidRPr="00273191">
        <w:rPr>
          <w:b/>
          <w:bCs/>
          <w:lang w:val="nl-NL"/>
        </w:rPr>
        <w:t>A</w:t>
      </w:r>
      <w:r>
        <w:rPr>
          <w:b/>
          <w:bCs/>
          <w:lang w:val="nl-NL"/>
        </w:rPr>
        <w:t>RTIKEL</w:t>
      </w:r>
      <w:r w:rsidRPr="00273191">
        <w:rPr>
          <w:b/>
          <w:bCs/>
          <w:lang w:val="nl-NL"/>
        </w:rPr>
        <w:t xml:space="preserve"> II</w:t>
      </w:r>
    </w:p>
    <w:p w:rsidR="007E3A8B" w:rsidP="00273191" w:rsidRDefault="007E3A8B" w14:paraId="2797723C" w14:textId="77777777">
      <w:pPr>
        <w:rPr>
          <w:lang w:val="nl-NL"/>
        </w:rPr>
      </w:pPr>
    </w:p>
    <w:p w:rsidR="00273191" w:rsidP="00273191" w:rsidRDefault="00273191" w14:paraId="5BE6B95E" w14:textId="759B243C">
      <w:pPr>
        <w:rPr>
          <w:lang w:val="nl-NL"/>
        </w:rPr>
      </w:pPr>
      <w:r>
        <w:rPr>
          <w:lang w:val="nl-NL"/>
        </w:rPr>
        <w:t>De</w:t>
      </w:r>
      <w:r w:rsidRPr="00CC7D76">
        <w:rPr>
          <w:lang w:val="nl-NL"/>
        </w:rPr>
        <w:t xml:space="preserve"> </w:t>
      </w:r>
      <w:r w:rsidRPr="007E6A58">
        <w:rPr>
          <w:lang w:val="nl-NL"/>
        </w:rPr>
        <w:t xml:space="preserve">Algemene wet inzake rijksbelastingen wordt </w:t>
      </w:r>
      <w:r w:rsidR="003D767A">
        <w:rPr>
          <w:lang w:val="nl-NL"/>
        </w:rPr>
        <w:t>met ingang van 1 januari 20</w:t>
      </w:r>
      <w:r w:rsidR="00010B38">
        <w:rPr>
          <w:lang w:val="nl-NL"/>
        </w:rPr>
        <w:t>32</w:t>
      </w:r>
      <w:r w:rsidR="003D767A">
        <w:rPr>
          <w:lang w:val="nl-NL"/>
        </w:rPr>
        <w:t xml:space="preserve"> </w:t>
      </w:r>
      <w:r w:rsidRPr="007E6A58">
        <w:rPr>
          <w:lang w:val="nl-NL"/>
        </w:rPr>
        <w:t>als volgt gewijzigd:</w:t>
      </w:r>
    </w:p>
    <w:p w:rsidR="007E3A8B" w:rsidP="00273191" w:rsidRDefault="007E3A8B" w14:paraId="584FD024" w14:textId="77777777">
      <w:pPr>
        <w:rPr>
          <w:lang w:val="nl-NL"/>
        </w:rPr>
      </w:pPr>
    </w:p>
    <w:p w:rsidR="00273191" w:rsidP="00273191" w:rsidRDefault="00273191" w14:paraId="3D622CA1" w14:textId="7ADF01AA">
      <w:pPr>
        <w:rPr>
          <w:lang w:val="nl-NL"/>
        </w:rPr>
      </w:pPr>
      <w:r>
        <w:rPr>
          <w:lang w:val="nl-NL"/>
        </w:rPr>
        <w:t>A</w:t>
      </w:r>
    </w:p>
    <w:p w:rsidR="00273191" w:rsidP="00273191" w:rsidRDefault="00273191" w14:paraId="7A570263" w14:textId="574E1AEC">
      <w:pPr>
        <w:rPr>
          <w:lang w:val="nl-NL"/>
        </w:rPr>
      </w:pPr>
      <w:r>
        <w:rPr>
          <w:lang w:val="nl-NL"/>
        </w:rPr>
        <w:t xml:space="preserve">In artikel 66a, eerste lid, vervalt </w:t>
      </w:r>
      <w:r w:rsidR="00904C8F">
        <w:rPr>
          <w:lang w:val="nl-NL"/>
        </w:rPr>
        <w:t>“</w:t>
      </w:r>
      <w:r>
        <w:rPr>
          <w:lang w:val="nl-NL"/>
        </w:rPr>
        <w:t>ter zake van de bij algemene maatregel van bestuur aan te wijzen rijksbelastingen</w:t>
      </w:r>
      <w:r w:rsidR="00904C8F">
        <w:rPr>
          <w:lang w:val="nl-NL"/>
        </w:rPr>
        <w:t>”</w:t>
      </w:r>
      <w:r>
        <w:rPr>
          <w:lang w:val="nl-NL"/>
        </w:rPr>
        <w:t>.</w:t>
      </w:r>
    </w:p>
    <w:p w:rsidR="007E3A8B" w:rsidP="00273191" w:rsidRDefault="007E3A8B" w14:paraId="005A6A46" w14:textId="77777777">
      <w:pPr>
        <w:rPr>
          <w:lang w:val="nl-NL"/>
        </w:rPr>
      </w:pPr>
    </w:p>
    <w:p w:rsidR="00273191" w:rsidP="00273191" w:rsidRDefault="00273191" w14:paraId="7703915D" w14:textId="2AD31F09">
      <w:pPr>
        <w:rPr>
          <w:lang w:val="nl-NL"/>
        </w:rPr>
      </w:pPr>
      <w:r>
        <w:rPr>
          <w:lang w:val="nl-NL"/>
        </w:rPr>
        <w:t>B</w:t>
      </w:r>
    </w:p>
    <w:p w:rsidRPr="00FD0F5E" w:rsidR="00273191" w:rsidP="00273191" w:rsidRDefault="00273191" w14:paraId="5EEC914C" w14:textId="77777777">
      <w:pPr>
        <w:rPr>
          <w:lang w:val="nl-NL"/>
        </w:rPr>
      </w:pPr>
      <w:r>
        <w:rPr>
          <w:lang w:val="nl-NL"/>
        </w:rPr>
        <w:t xml:space="preserve">Artikel 66b vervalt. </w:t>
      </w:r>
    </w:p>
    <w:p w:rsidR="007E3A8B" w:rsidP="00273191" w:rsidRDefault="007E3A8B" w14:paraId="585DC8AE" w14:textId="77777777">
      <w:pPr>
        <w:rPr>
          <w:szCs w:val="16"/>
          <w:lang w:val="nl-NL"/>
        </w:rPr>
      </w:pPr>
    </w:p>
    <w:p w:rsidRPr="00273191" w:rsidR="00273191" w:rsidP="00273191" w:rsidRDefault="00273191" w14:paraId="348EFBD5" w14:textId="0EF49751">
      <w:pPr>
        <w:rPr>
          <w:szCs w:val="16"/>
          <w:lang w:val="nl-NL"/>
        </w:rPr>
      </w:pPr>
      <w:r w:rsidRPr="00273191">
        <w:rPr>
          <w:szCs w:val="16"/>
          <w:lang w:val="nl-NL"/>
        </w:rPr>
        <w:t>C</w:t>
      </w:r>
    </w:p>
    <w:p w:rsidRPr="00273191" w:rsidR="00273191" w:rsidP="00273191" w:rsidRDefault="00AE4290" w14:paraId="6C5FF171" w14:textId="1B4AFCE9">
      <w:pPr>
        <w:rPr>
          <w:szCs w:val="16"/>
          <w:lang w:val="nl-NL"/>
        </w:rPr>
      </w:pPr>
      <w:r w:rsidRPr="00A11006">
        <w:rPr>
          <w:szCs w:val="16"/>
          <w:lang w:val="nl-NL"/>
        </w:rPr>
        <w:t>In artikel 67, tweede lid, onderdeel c</w:t>
      </w:r>
      <w:r w:rsidRPr="00A11006" w:rsidR="002824BB">
        <w:rPr>
          <w:szCs w:val="16"/>
          <w:lang w:val="nl-NL"/>
        </w:rPr>
        <w:t>, wordt “de artikelen 66a en 66b” vervangen door “artikel 66a”</w:t>
      </w:r>
      <w:r w:rsidRPr="00A11006">
        <w:rPr>
          <w:szCs w:val="16"/>
          <w:lang w:val="nl-NL"/>
        </w:rPr>
        <w:t>.</w:t>
      </w:r>
    </w:p>
    <w:p w:rsidR="00273191" w:rsidP="00273191" w:rsidRDefault="00273191" w14:paraId="37BE7ECD" w14:textId="77777777">
      <w:pPr>
        <w:rPr>
          <w:b/>
          <w:bCs/>
          <w:szCs w:val="16"/>
          <w:lang w:val="nl-NL"/>
        </w:rPr>
      </w:pPr>
    </w:p>
    <w:p w:rsidRPr="00FE62D2" w:rsidR="00273191" w:rsidP="00273191" w:rsidRDefault="00273191" w14:paraId="221356F7" w14:textId="77777777">
      <w:pPr>
        <w:rPr>
          <w:b/>
          <w:bCs/>
          <w:szCs w:val="16"/>
          <w:lang w:val="nl-NL"/>
        </w:rPr>
      </w:pPr>
      <w:r w:rsidRPr="00FE62D2">
        <w:rPr>
          <w:b/>
          <w:bCs/>
          <w:szCs w:val="16"/>
          <w:lang w:val="nl-NL"/>
        </w:rPr>
        <w:t>ARTIKEL II</w:t>
      </w:r>
      <w:r>
        <w:rPr>
          <w:b/>
          <w:bCs/>
          <w:szCs w:val="16"/>
          <w:lang w:val="nl-NL"/>
        </w:rPr>
        <w:t>I</w:t>
      </w:r>
    </w:p>
    <w:bookmarkEnd w:id="2"/>
    <w:bookmarkEnd w:id="8"/>
    <w:p w:rsidR="007E3A8B" w:rsidP="00273191" w:rsidRDefault="007E3A8B" w14:paraId="74FD5C46" w14:textId="77777777">
      <w:pPr>
        <w:tabs>
          <w:tab w:val="left" w:pos="284"/>
        </w:tabs>
        <w:rPr>
          <w:szCs w:val="16"/>
          <w:lang w:val="nl-NL"/>
        </w:rPr>
      </w:pPr>
    </w:p>
    <w:p w:rsidR="00273191" w:rsidP="00273191" w:rsidRDefault="00273191" w14:paraId="587AB952" w14:textId="14F25357">
      <w:pPr>
        <w:tabs>
          <w:tab w:val="left" w:pos="284"/>
        </w:tabs>
        <w:rPr>
          <w:szCs w:val="16"/>
          <w:lang w:val="nl-NL"/>
        </w:rPr>
      </w:pPr>
      <w:r>
        <w:rPr>
          <w:szCs w:val="16"/>
          <w:lang w:val="nl-NL"/>
        </w:rPr>
        <w:t>In de Gemeentewet wordt in a</w:t>
      </w:r>
      <w:r w:rsidRPr="00967B74">
        <w:rPr>
          <w:szCs w:val="16"/>
          <w:lang w:val="nl-NL"/>
        </w:rPr>
        <w:t>rtikel 236</w:t>
      </w:r>
      <w:r>
        <w:rPr>
          <w:szCs w:val="16"/>
          <w:lang w:val="nl-NL"/>
        </w:rPr>
        <w:t>, eerste lid, n</w:t>
      </w:r>
      <w:r w:rsidRPr="005E72D6">
        <w:rPr>
          <w:szCs w:val="16"/>
          <w:lang w:val="nl-NL"/>
        </w:rPr>
        <w:t xml:space="preserve">a </w:t>
      </w:r>
      <w:r w:rsidR="00CE294D">
        <w:rPr>
          <w:szCs w:val="16"/>
          <w:lang w:val="nl-NL"/>
        </w:rPr>
        <w:t>“</w:t>
      </w:r>
      <w:r w:rsidRPr="005E72D6">
        <w:rPr>
          <w:szCs w:val="16"/>
          <w:lang w:val="nl-NL"/>
        </w:rPr>
        <w:t>62,</w:t>
      </w:r>
      <w:r w:rsidR="00CE294D">
        <w:rPr>
          <w:szCs w:val="16"/>
          <w:lang w:val="nl-NL"/>
        </w:rPr>
        <w:t>”</w:t>
      </w:r>
      <w:r w:rsidRPr="00D03A8F">
        <w:rPr>
          <w:szCs w:val="16"/>
          <w:lang w:val="nl-NL"/>
        </w:rPr>
        <w:t xml:space="preserve"> </w:t>
      </w:r>
      <w:r w:rsidRPr="005E72D6">
        <w:rPr>
          <w:szCs w:val="16"/>
          <w:lang w:val="nl-NL"/>
        </w:rPr>
        <w:t xml:space="preserve">ingevoegd </w:t>
      </w:r>
      <w:r w:rsidR="00CE294D">
        <w:rPr>
          <w:szCs w:val="16"/>
          <w:lang w:val="nl-NL"/>
        </w:rPr>
        <w:t>“</w:t>
      </w:r>
      <w:r w:rsidRPr="005E72D6">
        <w:rPr>
          <w:szCs w:val="16"/>
          <w:lang w:val="nl-NL"/>
        </w:rPr>
        <w:t>66a, 66b,</w:t>
      </w:r>
      <w:r w:rsidR="00CE294D">
        <w:rPr>
          <w:szCs w:val="16"/>
          <w:lang w:val="nl-NL"/>
        </w:rPr>
        <w:t>”</w:t>
      </w:r>
      <w:r w:rsidRPr="005E72D6">
        <w:rPr>
          <w:szCs w:val="16"/>
          <w:lang w:val="nl-NL"/>
        </w:rPr>
        <w:t>.</w:t>
      </w:r>
    </w:p>
    <w:p w:rsidR="00273191" w:rsidP="00273191" w:rsidRDefault="00273191" w14:paraId="7724600C" w14:textId="77777777">
      <w:pPr>
        <w:tabs>
          <w:tab w:val="left" w:pos="284"/>
        </w:tabs>
        <w:rPr>
          <w:b/>
          <w:bCs/>
          <w:lang w:val="nl-NL"/>
        </w:rPr>
      </w:pPr>
    </w:p>
    <w:p w:rsidR="00273191" w:rsidP="00273191" w:rsidRDefault="00273191" w14:paraId="24996BC2" w14:textId="75CF2E58">
      <w:pPr>
        <w:tabs>
          <w:tab w:val="left" w:pos="284"/>
        </w:tabs>
        <w:rPr>
          <w:szCs w:val="16"/>
          <w:lang w:val="nl-NL"/>
        </w:rPr>
      </w:pPr>
      <w:r w:rsidRPr="000B2D7D">
        <w:rPr>
          <w:b/>
          <w:bCs/>
          <w:lang w:val="nl-NL"/>
        </w:rPr>
        <w:t>A</w:t>
      </w:r>
      <w:r>
        <w:rPr>
          <w:b/>
          <w:bCs/>
          <w:lang w:val="nl-NL"/>
        </w:rPr>
        <w:t>RTIKEL IV</w:t>
      </w:r>
    </w:p>
    <w:p w:rsidR="0063500B" w:rsidP="00273191" w:rsidRDefault="0063500B" w14:paraId="3A9F2A48" w14:textId="77777777">
      <w:pPr>
        <w:tabs>
          <w:tab w:val="left" w:pos="284"/>
        </w:tabs>
        <w:rPr>
          <w:szCs w:val="16"/>
          <w:lang w:val="nl-NL"/>
        </w:rPr>
      </w:pPr>
    </w:p>
    <w:p w:rsidRPr="005E72D6" w:rsidR="00273191" w:rsidP="00273191" w:rsidRDefault="00273191" w14:paraId="2CC7BF41" w14:textId="5BC8E7E5">
      <w:pPr>
        <w:tabs>
          <w:tab w:val="left" w:pos="284"/>
        </w:tabs>
        <w:rPr>
          <w:szCs w:val="16"/>
          <w:lang w:val="nl-NL"/>
        </w:rPr>
      </w:pPr>
      <w:r>
        <w:rPr>
          <w:szCs w:val="16"/>
          <w:lang w:val="nl-NL"/>
        </w:rPr>
        <w:t>In de Gemeentewet vervalt met ingang van 1 januari 20</w:t>
      </w:r>
      <w:r w:rsidR="00010B38">
        <w:rPr>
          <w:szCs w:val="16"/>
          <w:lang w:val="nl-NL"/>
        </w:rPr>
        <w:t>32</w:t>
      </w:r>
      <w:r>
        <w:rPr>
          <w:szCs w:val="16"/>
          <w:lang w:val="nl-NL"/>
        </w:rPr>
        <w:t xml:space="preserve"> in artikel 236, eerste lid,</w:t>
      </w:r>
      <w:r w:rsidRPr="0003742C">
        <w:rPr>
          <w:szCs w:val="16"/>
          <w:lang w:val="nl-NL"/>
        </w:rPr>
        <w:t xml:space="preserve"> </w:t>
      </w:r>
      <w:r w:rsidR="00CE294D">
        <w:rPr>
          <w:szCs w:val="16"/>
          <w:lang w:val="nl-NL"/>
        </w:rPr>
        <w:t>“</w:t>
      </w:r>
      <w:r w:rsidRPr="0003742C">
        <w:rPr>
          <w:szCs w:val="16"/>
          <w:lang w:val="nl-NL"/>
        </w:rPr>
        <w:t>66b,</w:t>
      </w:r>
      <w:r w:rsidR="00CE294D">
        <w:rPr>
          <w:szCs w:val="16"/>
          <w:lang w:val="nl-NL"/>
        </w:rPr>
        <w:t>”</w:t>
      </w:r>
      <w:r>
        <w:rPr>
          <w:szCs w:val="16"/>
          <w:lang w:val="nl-NL"/>
        </w:rPr>
        <w:t>.</w:t>
      </w:r>
    </w:p>
    <w:p w:rsidR="00273191" w:rsidP="00273191" w:rsidRDefault="00273191" w14:paraId="0600E8EC" w14:textId="77777777">
      <w:pPr>
        <w:tabs>
          <w:tab w:val="left" w:pos="284"/>
        </w:tabs>
        <w:rPr>
          <w:b/>
          <w:bCs/>
          <w:szCs w:val="16"/>
          <w:lang w:val="nl-NL"/>
        </w:rPr>
      </w:pPr>
    </w:p>
    <w:p w:rsidR="00273191" w:rsidP="00273191" w:rsidRDefault="00273191" w14:paraId="6BF46413" w14:textId="1B240F16">
      <w:pPr>
        <w:tabs>
          <w:tab w:val="left" w:pos="284"/>
        </w:tabs>
        <w:rPr>
          <w:b/>
          <w:bCs/>
          <w:szCs w:val="16"/>
          <w:lang w:val="nl-NL"/>
        </w:rPr>
      </w:pPr>
      <w:r w:rsidRPr="005F332A">
        <w:rPr>
          <w:b/>
          <w:bCs/>
          <w:szCs w:val="16"/>
          <w:lang w:val="nl-NL"/>
        </w:rPr>
        <w:lastRenderedPageBreak/>
        <w:t xml:space="preserve">ARTIKEL </w:t>
      </w:r>
      <w:r>
        <w:rPr>
          <w:b/>
          <w:bCs/>
          <w:szCs w:val="16"/>
          <w:lang w:val="nl-NL"/>
        </w:rPr>
        <w:t>V</w:t>
      </w:r>
      <w:r w:rsidRPr="005F332A">
        <w:rPr>
          <w:b/>
          <w:bCs/>
          <w:szCs w:val="16"/>
          <w:lang w:val="nl-NL"/>
        </w:rPr>
        <w:tab/>
      </w:r>
    </w:p>
    <w:p w:rsidR="007E3A8B" w:rsidP="00273191" w:rsidRDefault="007E3A8B" w14:paraId="6B2A3A49" w14:textId="77777777">
      <w:pPr>
        <w:tabs>
          <w:tab w:val="left" w:pos="284"/>
        </w:tabs>
        <w:rPr>
          <w:szCs w:val="16"/>
          <w:lang w:val="nl-NL"/>
        </w:rPr>
      </w:pPr>
    </w:p>
    <w:p w:rsidR="00273191" w:rsidP="00273191" w:rsidRDefault="00273191" w14:paraId="11B7707F" w14:textId="2DDBB423">
      <w:pPr>
        <w:tabs>
          <w:tab w:val="left" w:pos="284"/>
        </w:tabs>
        <w:rPr>
          <w:szCs w:val="16"/>
          <w:lang w:val="nl-NL"/>
        </w:rPr>
      </w:pPr>
      <w:r>
        <w:rPr>
          <w:szCs w:val="16"/>
          <w:lang w:val="nl-NL"/>
        </w:rPr>
        <w:t>In de Provinciewet wordt in a</w:t>
      </w:r>
      <w:r w:rsidRPr="00FE62D2">
        <w:rPr>
          <w:szCs w:val="16"/>
          <w:lang w:val="nl-NL"/>
        </w:rPr>
        <w:t>rtikel 228</w:t>
      </w:r>
      <w:r>
        <w:rPr>
          <w:szCs w:val="16"/>
          <w:lang w:val="nl-NL"/>
        </w:rPr>
        <w:t xml:space="preserve"> n</w:t>
      </w:r>
      <w:r w:rsidRPr="005E72D6">
        <w:rPr>
          <w:szCs w:val="16"/>
          <w:lang w:val="nl-NL"/>
        </w:rPr>
        <w:t xml:space="preserve">a </w:t>
      </w:r>
      <w:r w:rsidR="00CE294D">
        <w:rPr>
          <w:szCs w:val="16"/>
          <w:lang w:val="nl-NL"/>
        </w:rPr>
        <w:t>“</w:t>
      </w:r>
      <w:r w:rsidRPr="005E72D6">
        <w:rPr>
          <w:szCs w:val="16"/>
          <w:lang w:val="nl-NL"/>
        </w:rPr>
        <w:t>62,</w:t>
      </w:r>
      <w:r w:rsidR="00CE294D">
        <w:rPr>
          <w:szCs w:val="16"/>
          <w:lang w:val="nl-NL"/>
        </w:rPr>
        <w:t>”</w:t>
      </w:r>
      <w:r w:rsidRPr="005E72D6">
        <w:rPr>
          <w:szCs w:val="16"/>
          <w:lang w:val="nl-NL"/>
        </w:rPr>
        <w:t xml:space="preserve"> ingevoegd </w:t>
      </w:r>
      <w:r w:rsidR="00CE294D">
        <w:rPr>
          <w:szCs w:val="16"/>
          <w:lang w:val="nl-NL"/>
        </w:rPr>
        <w:t>“</w:t>
      </w:r>
      <w:r w:rsidRPr="005E72D6">
        <w:rPr>
          <w:szCs w:val="16"/>
          <w:lang w:val="nl-NL"/>
        </w:rPr>
        <w:t>66a, 66b,</w:t>
      </w:r>
      <w:r w:rsidR="00CE294D">
        <w:rPr>
          <w:szCs w:val="16"/>
          <w:lang w:val="nl-NL"/>
        </w:rPr>
        <w:t>”</w:t>
      </w:r>
      <w:r w:rsidRPr="005E72D6">
        <w:rPr>
          <w:szCs w:val="16"/>
          <w:lang w:val="nl-NL"/>
        </w:rPr>
        <w:t>.</w:t>
      </w:r>
    </w:p>
    <w:p w:rsidR="00273191" w:rsidP="00273191" w:rsidRDefault="00273191" w14:paraId="456376ED" w14:textId="77777777">
      <w:pPr>
        <w:tabs>
          <w:tab w:val="left" w:pos="284"/>
        </w:tabs>
        <w:rPr>
          <w:szCs w:val="16"/>
          <w:lang w:val="nl-NL"/>
        </w:rPr>
      </w:pPr>
    </w:p>
    <w:p w:rsidRPr="00273191" w:rsidR="00273191" w:rsidP="00273191" w:rsidRDefault="00273191" w14:paraId="13D6442F" w14:textId="77777777">
      <w:pPr>
        <w:tabs>
          <w:tab w:val="left" w:pos="284"/>
        </w:tabs>
        <w:rPr>
          <w:b/>
          <w:bCs/>
          <w:szCs w:val="16"/>
          <w:lang w:val="nl-NL"/>
        </w:rPr>
      </w:pPr>
      <w:r w:rsidRPr="00273191">
        <w:rPr>
          <w:b/>
          <w:bCs/>
          <w:szCs w:val="16"/>
          <w:lang w:val="nl-NL"/>
        </w:rPr>
        <w:t>ARTIKEL VI</w:t>
      </w:r>
    </w:p>
    <w:p w:rsidR="0063500B" w:rsidP="00273191" w:rsidRDefault="0063500B" w14:paraId="4BCCD87F" w14:textId="77777777">
      <w:pPr>
        <w:tabs>
          <w:tab w:val="left" w:pos="284"/>
        </w:tabs>
        <w:rPr>
          <w:szCs w:val="16"/>
          <w:lang w:val="nl-NL"/>
        </w:rPr>
      </w:pPr>
    </w:p>
    <w:p w:rsidRPr="005E72D6" w:rsidR="00273191" w:rsidP="00273191" w:rsidRDefault="00273191" w14:paraId="5D9B4C48" w14:textId="3A288636">
      <w:pPr>
        <w:tabs>
          <w:tab w:val="left" w:pos="284"/>
        </w:tabs>
        <w:rPr>
          <w:szCs w:val="16"/>
          <w:lang w:val="nl-NL"/>
        </w:rPr>
      </w:pPr>
      <w:r>
        <w:rPr>
          <w:szCs w:val="16"/>
          <w:lang w:val="nl-NL"/>
        </w:rPr>
        <w:t>In de Provinciewet vervalt met ingang van 1 januari 20</w:t>
      </w:r>
      <w:r w:rsidR="00010B38">
        <w:rPr>
          <w:szCs w:val="16"/>
          <w:lang w:val="nl-NL"/>
        </w:rPr>
        <w:t>32</w:t>
      </w:r>
      <w:r>
        <w:rPr>
          <w:szCs w:val="16"/>
          <w:lang w:val="nl-NL"/>
        </w:rPr>
        <w:t xml:space="preserve"> in artikel 228 </w:t>
      </w:r>
      <w:r w:rsidR="00CE294D">
        <w:rPr>
          <w:szCs w:val="16"/>
          <w:lang w:val="nl-NL"/>
        </w:rPr>
        <w:t>“</w:t>
      </w:r>
      <w:r w:rsidRPr="0003742C">
        <w:rPr>
          <w:szCs w:val="16"/>
          <w:lang w:val="nl-NL"/>
        </w:rPr>
        <w:t>66b,</w:t>
      </w:r>
      <w:r w:rsidR="00CE294D">
        <w:rPr>
          <w:szCs w:val="16"/>
          <w:lang w:val="nl-NL"/>
        </w:rPr>
        <w:t>”</w:t>
      </w:r>
      <w:r>
        <w:rPr>
          <w:szCs w:val="16"/>
          <w:lang w:val="nl-NL"/>
        </w:rPr>
        <w:t>.</w:t>
      </w:r>
    </w:p>
    <w:p w:rsidR="00273191" w:rsidP="00273191" w:rsidRDefault="00273191" w14:paraId="29CA5D98" w14:textId="77777777">
      <w:pPr>
        <w:tabs>
          <w:tab w:val="left" w:pos="284"/>
        </w:tabs>
        <w:rPr>
          <w:b/>
          <w:bCs/>
          <w:szCs w:val="16"/>
          <w:lang w:val="nl-NL"/>
        </w:rPr>
      </w:pPr>
    </w:p>
    <w:p w:rsidRPr="00FE62D2" w:rsidR="00273191" w:rsidP="00273191" w:rsidRDefault="00273191" w14:paraId="53755839" w14:textId="6A4226A4">
      <w:pPr>
        <w:tabs>
          <w:tab w:val="left" w:pos="284"/>
        </w:tabs>
        <w:rPr>
          <w:b/>
          <w:bCs/>
          <w:szCs w:val="16"/>
          <w:lang w:val="nl-NL"/>
        </w:rPr>
      </w:pPr>
      <w:r w:rsidRPr="00FE62D2">
        <w:rPr>
          <w:b/>
          <w:bCs/>
          <w:szCs w:val="16"/>
          <w:lang w:val="nl-NL"/>
        </w:rPr>
        <w:t>ARTIKEL V</w:t>
      </w:r>
      <w:r>
        <w:rPr>
          <w:b/>
          <w:bCs/>
          <w:szCs w:val="16"/>
          <w:lang w:val="nl-NL"/>
        </w:rPr>
        <w:t>II</w:t>
      </w:r>
      <w:r w:rsidRPr="00FE62D2">
        <w:rPr>
          <w:b/>
          <w:bCs/>
          <w:szCs w:val="16"/>
          <w:lang w:val="nl-NL"/>
        </w:rPr>
        <w:t xml:space="preserve"> </w:t>
      </w:r>
    </w:p>
    <w:p w:rsidR="007E3A8B" w:rsidP="00273191" w:rsidRDefault="007E3A8B" w14:paraId="5B3DB9C3" w14:textId="77777777">
      <w:pPr>
        <w:tabs>
          <w:tab w:val="left" w:pos="284"/>
        </w:tabs>
        <w:rPr>
          <w:szCs w:val="16"/>
          <w:lang w:val="nl-NL"/>
        </w:rPr>
      </w:pPr>
    </w:p>
    <w:p w:rsidR="00273191" w:rsidP="00273191" w:rsidRDefault="00273191" w14:paraId="730C73AC" w14:textId="340F1E43">
      <w:pPr>
        <w:tabs>
          <w:tab w:val="left" w:pos="284"/>
        </w:tabs>
        <w:rPr>
          <w:szCs w:val="16"/>
          <w:lang w:val="nl-NL"/>
        </w:rPr>
      </w:pPr>
      <w:r>
        <w:rPr>
          <w:szCs w:val="16"/>
          <w:lang w:val="nl-NL"/>
        </w:rPr>
        <w:t xml:space="preserve">In de Waterschapswet wordt in </w:t>
      </w:r>
      <w:r w:rsidRPr="001A2F09" w:rsidR="00445750">
        <w:rPr>
          <w:szCs w:val="16"/>
          <w:lang w:val="nl-NL"/>
        </w:rPr>
        <w:t xml:space="preserve">artikel </w:t>
      </w:r>
      <w:r w:rsidR="00445750">
        <w:rPr>
          <w:szCs w:val="16"/>
          <w:lang w:val="nl-NL"/>
        </w:rPr>
        <w:t xml:space="preserve">126 </w:t>
      </w:r>
      <w:r>
        <w:rPr>
          <w:szCs w:val="16"/>
          <w:lang w:val="nl-NL"/>
        </w:rPr>
        <w:t>n</w:t>
      </w:r>
      <w:r w:rsidRPr="005E72D6">
        <w:rPr>
          <w:szCs w:val="16"/>
          <w:lang w:val="nl-NL"/>
        </w:rPr>
        <w:t xml:space="preserve">a </w:t>
      </w:r>
      <w:r w:rsidR="00CE294D">
        <w:rPr>
          <w:szCs w:val="16"/>
          <w:lang w:val="nl-NL"/>
        </w:rPr>
        <w:t>“</w:t>
      </w:r>
      <w:r w:rsidRPr="005E72D6">
        <w:rPr>
          <w:szCs w:val="16"/>
          <w:lang w:val="nl-NL"/>
        </w:rPr>
        <w:t>62,</w:t>
      </w:r>
      <w:r w:rsidR="00CE294D">
        <w:rPr>
          <w:szCs w:val="16"/>
          <w:lang w:val="nl-NL"/>
        </w:rPr>
        <w:t>”</w:t>
      </w:r>
      <w:r w:rsidRPr="005E72D6">
        <w:rPr>
          <w:szCs w:val="16"/>
          <w:lang w:val="nl-NL"/>
        </w:rPr>
        <w:t xml:space="preserve"> ingevoegd </w:t>
      </w:r>
      <w:r w:rsidR="00CE294D">
        <w:rPr>
          <w:szCs w:val="16"/>
          <w:lang w:val="nl-NL"/>
        </w:rPr>
        <w:t>“</w:t>
      </w:r>
      <w:r w:rsidRPr="005E72D6">
        <w:rPr>
          <w:szCs w:val="16"/>
          <w:lang w:val="nl-NL"/>
        </w:rPr>
        <w:t>66a, 66b,</w:t>
      </w:r>
      <w:r w:rsidR="00CE294D">
        <w:rPr>
          <w:szCs w:val="16"/>
          <w:lang w:val="nl-NL"/>
        </w:rPr>
        <w:t>”</w:t>
      </w:r>
      <w:r w:rsidRPr="005E72D6">
        <w:rPr>
          <w:szCs w:val="16"/>
          <w:lang w:val="nl-NL"/>
        </w:rPr>
        <w:t xml:space="preserve">. </w:t>
      </w:r>
    </w:p>
    <w:p w:rsidR="00273191" w:rsidP="00273191" w:rsidRDefault="00273191" w14:paraId="3FBE75A3" w14:textId="77777777">
      <w:pPr>
        <w:tabs>
          <w:tab w:val="left" w:pos="284"/>
        </w:tabs>
        <w:rPr>
          <w:szCs w:val="16"/>
          <w:lang w:val="nl-NL"/>
        </w:rPr>
      </w:pPr>
    </w:p>
    <w:p w:rsidRPr="00273191" w:rsidR="00273191" w:rsidP="00273191" w:rsidRDefault="00273191" w14:paraId="08B3B447" w14:textId="77777777">
      <w:pPr>
        <w:tabs>
          <w:tab w:val="left" w:pos="284"/>
        </w:tabs>
        <w:rPr>
          <w:b/>
          <w:bCs/>
          <w:szCs w:val="16"/>
          <w:lang w:val="nl-NL"/>
        </w:rPr>
      </w:pPr>
      <w:r w:rsidRPr="00273191">
        <w:rPr>
          <w:b/>
          <w:bCs/>
          <w:szCs w:val="16"/>
          <w:lang w:val="nl-NL"/>
        </w:rPr>
        <w:t>ARTIKEL VIII</w:t>
      </w:r>
    </w:p>
    <w:p w:rsidR="007E3A8B" w:rsidP="00273191" w:rsidRDefault="007E3A8B" w14:paraId="08AB8293" w14:textId="77777777">
      <w:pPr>
        <w:tabs>
          <w:tab w:val="left" w:pos="284"/>
        </w:tabs>
        <w:rPr>
          <w:szCs w:val="16"/>
          <w:lang w:val="nl-NL"/>
        </w:rPr>
      </w:pPr>
    </w:p>
    <w:p w:rsidRPr="005E72D6" w:rsidR="00273191" w:rsidP="00273191" w:rsidRDefault="00273191" w14:paraId="7117B4E6" w14:textId="46B5F71A">
      <w:pPr>
        <w:tabs>
          <w:tab w:val="left" w:pos="284"/>
        </w:tabs>
        <w:rPr>
          <w:b/>
          <w:bCs/>
          <w:szCs w:val="16"/>
          <w:lang w:val="nl-NL"/>
        </w:rPr>
      </w:pPr>
      <w:r>
        <w:rPr>
          <w:szCs w:val="16"/>
          <w:lang w:val="nl-NL"/>
        </w:rPr>
        <w:t>In de Waterschapswet vervalt met ingang van 1 januari 20</w:t>
      </w:r>
      <w:r w:rsidR="00010B38">
        <w:rPr>
          <w:szCs w:val="16"/>
          <w:lang w:val="nl-NL"/>
        </w:rPr>
        <w:t>32</w:t>
      </w:r>
      <w:r>
        <w:rPr>
          <w:szCs w:val="16"/>
          <w:lang w:val="nl-NL"/>
        </w:rPr>
        <w:t xml:space="preserve"> in artikel 126</w:t>
      </w:r>
      <w:r w:rsidR="00B338FB">
        <w:rPr>
          <w:szCs w:val="16"/>
          <w:lang w:val="nl-NL"/>
        </w:rPr>
        <w:t>,</w:t>
      </w:r>
      <w:r w:rsidRPr="00C638B7" w:rsidR="00C638B7">
        <w:rPr>
          <w:szCs w:val="16"/>
          <w:lang w:val="nl-NL"/>
        </w:rPr>
        <w:t xml:space="preserve"> </w:t>
      </w:r>
      <w:r w:rsidR="00C638B7">
        <w:rPr>
          <w:szCs w:val="16"/>
          <w:lang w:val="nl-NL"/>
        </w:rPr>
        <w:t>eerste lid,</w:t>
      </w:r>
      <w:r>
        <w:rPr>
          <w:szCs w:val="16"/>
          <w:lang w:val="nl-NL"/>
        </w:rPr>
        <w:t xml:space="preserve"> </w:t>
      </w:r>
      <w:r w:rsidR="00CE294D">
        <w:rPr>
          <w:szCs w:val="16"/>
          <w:lang w:val="nl-NL"/>
        </w:rPr>
        <w:t>“</w:t>
      </w:r>
      <w:r w:rsidRPr="0003742C">
        <w:rPr>
          <w:szCs w:val="16"/>
          <w:lang w:val="nl-NL"/>
        </w:rPr>
        <w:t>66b,</w:t>
      </w:r>
      <w:r w:rsidR="00CE294D">
        <w:rPr>
          <w:szCs w:val="16"/>
          <w:lang w:val="nl-NL"/>
        </w:rPr>
        <w:t>”</w:t>
      </w:r>
      <w:r>
        <w:rPr>
          <w:szCs w:val="16"/>
          <w:lang w:val="nl-NL"/>
        </w:rPr>
        <w:t>.</w:t>
      </w:r>
    </w:p>
    <w:p w:rsidR="00273191" w:rsidP="00273191" w:rsidRDefault="00273191" w14:paraId="3583C2BB" w14:textId="77777777">
      <w:pPr>
        <w:tabs>
          <w:tab w:val="left" w:pos="284"/>
        </w:tabs>
        <w:rPr>
          <w:b/>
          <w:bCs/>
          <w:szCs w:val="16"/>
          <w:lang w:val="nl-NL"/>
        </w:rPr>
      </w:pPr>
    </w:p>
    <w:p w:rsidRPr="00FE62D2" w:rsidR="00273191" w:rsidP="00273191" w:rsidRDefault="00273191" w14:paraId="1AD25E6C" w14:textId="5422FB0E">
      <w:pPr>
        <w:tabs>
          <w:tab w:val="left" w:pos="284"/>
        </w:tabs>
        <w:rPr>
          <w:b/>
          <w:bCs/>
          <w:szCs w:val="16"/>
          <w:lang w:val="nl-NL"/>
        </w:rPr>
      </w:pPr>
      <w:r w:rsidRPr="00FE62D2">
        <w:rPr>
          <w:b/>
          <w:bCs/>
          <w:szCs w:val="16"/>
          <w:lang w:val="nl-NL"/>
        </w:rPr>
        <w:t xml:space="preserve">ARTIKEL </w:t>
      </w:r>
      <w:r>
        <w:rPr>
          <w:b/>
          <w:bCs/>
          <w:szCs w:val="16"/>
          <w:lang w:val="nl-NL"/>
        </w:rPr>
        <w:t>IX</w:t>
      </w:r>
    </w:p>
    <w:p w:rsidR="007E3A8B" w:rsidP="00273191" w:rsidRDefault="007E3A8B" w14:paraId="5F758738" w14:textId="77777777">
      <w:pPr>
        <w:tabs>
          <w:tab w:val="left" w:pos="284"/>
        </w:tabs>
        <w:rPr>
          <w:szCs w:val="16"/>
          <w:lang w:val="nl-NL"/>
        </w:rPr>
      </w:pPr>
    </w:p>
    <w:p w:rsidR="00273191" w:rsidP="00273191" w:rsidRDefault="00273191" w14:paraId="3F0BDC8E" w14:textId="147C2D35">
      <w:pPr>
        <w:tabs>
          <w:tab w:val="left" w:pos="284"/>
        </w:tabs>
        <w:rPr>
          <w:szCs w:val="16"/>
          <w:lang w:val="nl-NL"/>
        </w:rPr>
      </w:pPr>
      <w:r>
        <w:rPr>
          <w:szCs w:val="16"/>
          <w:lang w:val="nl-NL"/>
        </w:rPr>
        <w:t>In de Waterwet wordt in a</w:t>
      </w:r>
      <w:r w:rsidRPr="00FE62D2">
        <w:rPr>
          <w:szCs w:val="16"/>
          <w:lang w:val="nl-NL"/>
        </w:rPr>
        <w:t>rtikel 7.10, tweede lid,</w:t>
      </w:r>
      <w:r w:rsidDel="008E75CC">
        <w:rPr>
          <w:szCs w:val="16"/>
          <w:lang w:val="nl-NL"/>
        </w:rPr>
        <w:t xml:space="preserve"> </w:t>
      </w:r>
      <w:r>
        <w:rPr>
          <w:szCs w:val="16"/>
          <w:lang w:val="nl-NL"/>
        </w:rPr>
        <w:t>n</w:t>
      </w:r>
      <w:r w:rsidRPr="005E72D6">
        <w:rPr>
          <w:szCs w:val="16"/>
          <w:lang w:val="nl-NL"/>
        </w:rPr>
        <w:t xml:space="preserve">a </w:t>
      </w:r>
      <w:r w:rsidR="00CE294D">
        <w:rPr>
          <w:szCs w:val="16"/>
          <w:lang w:val="nl-NL"/>
        </w:rPr>
        <w:t>“</w:t>
      </w:r>
      <w:r w:rsidRPr="005E72D6">
        <w:rPr>
          <w:szCs w:val="16"/>
          <w:lang w:val="nl-NL"/>
        </w:rPr>
        <w:t>54,</w:t>
      </w:r>
      <w:r w:rsidR="00CE294D">
        <w:rPr>
          <w:szCs w:val="16"/>
          <w:lang w:val="nl-NL"/>
        </w:rPr>
        <w:t>”</w:t>
      </w:r>
      <w:r w:rsidRPr="005E72D6">
        <w:rPr>
          <w:szCs w:val="16"/>
          <w:lang w:val="nl-NL"/>
        </w:rPr>
        <w:t xml:space="preserve"> ingevoegd </w:t>
      </w:r>
      <w:r w:rsidR="00CE294D">
        <w:rPr>
          <w:szCs w:val="16"/>
          <w:lang w:val="nl-NL"/>
        </w:rPr>
        <w:t>“</w:t>
      </w:r>
      <w:r w:rsidRPr="005E72D6">
        <w:rPr>
          <w:szCs w:val="16"/>
          <w:lang w:val="nl-NL"/>
        </w:rPr>
        <w:t>66a, 66b,</w:t>
      </w:r>
      <w:r w:rsidR="00CE294D">
        <w:rPr>
          <w:szCs w:val="16"/>
          <w:lang w:val="nl-NL"/>
        </w:rPr>
        <w:t>”</w:t>
      </w:r>
      <w:r w:rsidRPr="005E72D6">
        <w:rPr>
          <w:szCs w:val="16"/>
          <w:lang w:val="nl-NL"/>
        </w:rPr>
        <w:t>.</w:t>
      </w:r>
    </w:p>
    <w:p w:rsidR="00273191" w:rsidP="00273191" w:rsidRDefault="00273191" w14:paraId="4519190A" w14:textId="77777777">
      <w:pPr>
        <w:tabs>
          <w:tab w:val="left" w:pos="284"/>
        </w:tabs>
        <w:rPr>
          <w:szCs w:val="16"/>
          <w:lang w:val="nl-NL"/>
        </w:rPr>
      </w:pPr>
    </w:p>
    <w:p w:rsidRPr="00273191" w:rsidR="00273191" w:rsidP="00273191" w:rsidRDefault="00273191" w14:paraId="6EE26C39" w14:textId="77777777">
      <w:pPr>
        <w:tabs>
          <w:tab w:val="left" w:pos="284"/>
        </w:tabs>
        <w:rPr>
          <w:b/>
          <w:bCs/>
          <w:szCs w:val="16"/>
          <w:lang w:val="nl-NL"/>
        </w:rPr>
      </w:pPr>
      <w:r w:rsidRPr="00273191">
        <w:rPr>
          <w:b/>
          <w:bCs/>
          <w:szCs w:val="16"/>
          <w:lang w:val="nl-NL"/>
        </w:rPr>
        <w:t>ARTIKEL X</w:t>
      </w:r>
    </w:p>
    <w:p w:rsidR="007E3A8B" w:rsidP="00273191" w:rsidRDefault="007E3A8B" w14:paraId="147DF2DC" w14:textId="77777777">
      <w:pPr>
        <w:tabs>
          <w:tab w:val="left" w:pos="284"/>
        </w:tabs>
        <w:rPr>
          <w:szCs w:val="16"/>
          <w:lang w:val="nl-NL"/>
        </w:rPr>
      </w:pPr>
    </w:p>
    <w:p w:rsidRPr="005E72D6" w:rsidR="00273191" w:rsidP="00273191" w:rsidRDefault="00273191" w14:paraId="6E333628" w14:textId="733B6116">
      <w:pPr>
        <w:tabs>
          <w:tab w:val="left" w:pos="284"/>
        </w:tabs>
        <w:rPr>
          <w:b/>
          <w:bCs/>
          <w:szCs w:val="16"/>
          <w:lang w:val="nl-NL"/>
        </w:rPr>
      </w:pPr>
      <w:r>
        <w:rPr>
          <w:szCs w:val="16"/>
          <w:lang w:val="nl-NL"/>
        </w:rPr>
        <w:t>In de Waterwet vervalt met ingang van 1 januari 20</w:t>
      </w:r>
      <w:r w:rsidR="00010B38">
        <w:rPr>
          <w:szCs w:val="16"/>
          <w:lang w:val="nl-NL"/>
        </w:rPr>
        <w:t>32</w:t>
      </w:r>
      <w:r>
        <w:rPr>
          <w:szCs w:val="16"/>
          <w:lang w:val="nl-NL"/>
        </w:rPr>
        <w:t xml:space="preserve"> in artikel 7.10, tweede lid, </w:t>
      </w:r>
      <w:r w:rsidR="00CE294D">
        <w:rPr>
          <w:szCs w:val="16"/>
          <w:lang w:val="nl-NL"/>
        </w:rPr>
        <w:t>“</w:t>
      </w:r>
      <w:r w:rsidRPr="0003742C">
        <w:rPr>
          <w:szCs w:val="16"/>
          <w:lang w:val="nl-NL"/>
        </w:rPr>
        <w:t>66b,</w:t>
      </w:r>
      <w:r w:rsidR="00CE294D">
        <w:rPr>
          <w:szCs w:val="16"/>
          <w:lang w:val="nl-NL"/>
        </w:rPr>
        <w:t>”</w:t>
      </w:r>
      <w:r>
        <w:rPr>
          <w:szCs w:val="16"/>
          <w:lang w:val="nl-NL"/>
        </w:rPr>
        <w:t>.</w:t>
      </w:r>
    </w:p>
    <w:p w:rsidR="00273191" w:rsidP="00273191" w:rsidRDefault="00273191" w14:paraId="3DB185F5" w14:textId="77777777">
      <w:pPr>
        <w:tabs>
          <w:tab w:val="left" w:pos="284"/>
        </w:tabs>
        <w:rPr>
          <w:b/>
          <w:bCs/>
          <w:szCs w:val="16"/>
          <w:lang w:val="nl-NL"/>
        </w:rPr>
      </w:pPr>
    </w:p>
    <w:p w:rsidRPr="00FE62D2" w:rsidR="00273191" w:rsidP="00273191" w:rsidRDefault="00273191" w14:paraId="5E6CD15B" w14:textId="7F2A293D">
      <w:pPr>
        <w:tabs>
          <w:tab w:val="left" w:pos="284"/>
        </w:tabs>
        <w:rPr>
          <w:b/>
          <w:bCs/>
          <w:szCs w:val="16"/>
          <w:lang w:val="nl-NL"/>
        </w:rPr>
      </w:pPr>
      <w:r w:rsidRPr="00FE62D2">
        <w:rPr>
          <w:b/>
          <w:bCs/>
          <w:szCs w:val="16"/>
          <w:lang w:val="nl-NL"/>
        </w:rPr>
        <w:t xml:space="preserve">ARTIKEL </w:t>
      </w:r>
      <w:r>
        <w:rPr>
          <w:b/>
          <w:bCs/>
          <w:szCs w:val="16"/>
          <w:lang w:val="nl-NL"/>
        </w:rPr>
        <w:t>X</w:t>
      </w:r>
      <w:r w:rsidRPr="00FE62D2">
        <w:rPr>
          <w:b/>
          <w:bCs/>
          <w:szCs w:val="16"/>
          <w:lang w:val="nl-NL"/>
        </w:rPr>
        <w:t>I</w:t>
      </w:r>
    </w:p>
    <w:p w:rsidR="007E3A8B" w:rsidP="00273191" w:rsidRDefault="007E3A8B" w14:paraId="5494E2BC" w14:textId="77777777">
      <w:pPr>
        <w:tabs>
          <w:tab w:val="left" w:pos="284"/>
        </w:tabs>
        <w:rPr>
          <w:szCs w:val="16"/>
          <w:lang w:val="nl-NL"/>
        </w:rPr>
      </w:pPr>
    </w:p>
    <w:p w:rsidR="00273191" w:rsidP="00273191" w:rsidRDefault="00273191" w14:paraId="4FB35785" w14:textId="326C72F9">
      <w:pPr>
        <w:tabs>
          <w:tab w:val="left" w:pos="284"/>
        </w:tabs>
        <w:rPr>
          <w:szCs w:val="16"/>
          <w:lang w:val="nl-NL"/>
        </w:rPr>
      </w:pPr>
      <w:r>
        <w:rPr>
          <w:szCs w:val="16"/>
          <w:lang w:val="nl-NL"/>
        </w:rPr>
        <w:t>In de Wet luchtvaart wordt in a</w:t>
      </w:r>
      <w:r w:rsidRPr="00FE62D2">
        <w:rPr>
          <w:szCs w:val="16"/>
          <w:lang w:val="nl-NL"/>
        </w:rPr>
        <w:t>rtikel 8a.39, tweede lid,</w:t>
      </w:r>
      <w:r>
        <w:rPr>
          <w:szCs w:val="16"/>
          <w:lang w:val="nl-NL"/>
        </w:rPr>
        <w:t xml:space="preserve"> </w:t>
      </w:r>
      <w:r w:rsidR="00CE294D">
        <w:rPr>
          <w:szCs w:val="16"/>
          <w:lang w:val="nl-NL"/>
        </w:rPr>
        <w:t>“</w:t>
      </w:r>
      <w:r w:rsidRPr="005E72D6">
        <w:rPr>
          <w:szCs w:val="16"/>
          <w:lang w:val="nl-NL"/>
        </w:rPr>
        <w:t>en 54</w:t>
      </w:r>
      <w:r w:rsidR="00CE294D">
        <w:rPr>
          <w:szCs w:val="16"/>
          <w:lang w:val="nl-NL"/>
        </w:rPr>
        <w:t>”</w:t>
      </w:r>
      <w:r w:rsidRPr="005E72D6">
        <w:rPr>
          <w:szCs w:val="16"/>
          <w:lang w:val="nl-NL"/>
        </w:rPr>
        <w:t xml:space="preserve"> vervangen door </w:t>
      </w:r>
      <w:r w:rsidR="00CE294D">
        <w:rPr>
          <w:szCs w:val="16"/>
          <w:lang w:val="nl-NL"/>
        </w:rPr>
        <w:t>“</w:t>
      </w:r>
      <w:r w:rsidRPr="005E72D6">
        <w:rPr>
          <w:szCs w:val="16"/>
          <w:lang w:val="nl-NL"/>
        </w:rPr>
        <w:t>, 54, 66a en 66b</w:t>
      </w:r>
      <w:r w:rsidR="00CE294D">
        <w:rPr>
          <w:szCs w:val="16"/>
          <w:lang w:val="nl-NL"/>
        </w:rPr>
        <w:t>”</w:t>
      </w:r>
      <w:r w:rsidRPr="005E72D6">
        <w:rPr>
          <w:szCs w:val="16"/>
          <w:lang w:val="nl-NL"/>
        </w:rPr>
        <w:t>.</w:t>
      </w:r>
    </w:p>
    <w:p w:rsidR="00273191" w:rsidP="00273191" w:rsidRDefault="00273191" w14:paraId="2E317836" w14:textId="77777777">
      <w:pPr>
        <w:tabs>
          <w:tab w:val="left" w:pos="284"/>
        </w:tabs>
        <w:rPr>
          <w:szCs w:val="16"/>
          <w:lang w:val="nl-NL"/>
        </w:rPr>
      </w:pPr>
    </w:p>
    <w:p w:rsidRPr="00273191" w:rsidR="00273191" w:rsidP="00273191" w:rsidRDefault="00273191" w14:paraId="3ADD82DD" w14:textId="77777777">
      <w:pPr>
        <w:tabs>
          <w:tab w:val="left" w:pos="284"/>
        </w:tabs>
        <w:rPr>
          <w:b/>
          <w:bCs/>
          <w:szCs w:val="16"/>
          <w:lang w:val="nl-NL"/>
        </w:rPr>
      </w:pPr>
      <w:r w:rsidRPr="00273191">
        <w:rPr>
          <w:b/>
          <w:bCs/>
          <w:szCs w:val="16"/>
          <w:lang w:val="nl-NL"/>
        </w:rPr>
        <w:t>ARTIKEL XII</w:t>
      </w:r>
    </w:p>
    <w:p w:rsidR="007E3A8B" w:rsidP="00273191" w:rsidRDefault="007E3A8B" w14:paraId="5627B056" w14:textId="77777777">
      <w:pPr>
        <w:tabs>
          <w:tab w:val="left" w:pos="284"/>
        </w:tabs>
        <w:rPr>
          <w:szCs w:val="16"/>
          <w:lang w:val="nl-NL"/>
        </w:rPr>
      </w:pPr>
    </w:p>
    <w:p w:rsidRPr="005E72D6" w:rsidR="00273191" w:rsidP="00273191" w:rsidRDefault="00273191" w14:paraId="5EF22A8E" w14:textId="522F93CC">
      <w:pPr>
        <w:tabs>
          <w:tab w:val="left" w:pos="284"/>
        </w:tabs>
        <w:rPr>
          <w:szCs w:val="16"/>
          <w:lang w:val="nl-NL"/>
        </w:rPr>
      </w:pPr>
      <w:r>
        <w:rPr>
          <w:szCs w:val="16"/>
          <w:lang w:val="nl-NL"/>
        </w:rPr>
        <w:t>In de Wet luchtvaart wordt met ingang van 1 januari 20</w:t>
      </w:r>
      <w:r w:rsidR="00010B38">
        <w:rPr>
          <w:szCs w:val="16"/>
          <w:lang w:val="nl-NL"/>
        </w:rPr>
        <w:t>32</w:t>
      </w:r>
      <w:r>
        <w:rPr>
          <w:szCs w:val="16"/>
          <w:lang w:val="nl-NL"/>
        </w:rPr>
        <w:t xml:space="preserve"> in artikel 8a.39, tweede lid, </w:t>
      </w:r>
      <w:r w:rsidR="00CE294D">
        <w:rPr>
          <w:szCs w:val="16"/>
          <w:lang w:val="nl-NL"/>
        </w:rPr>
        <w:t>“</w:t>
      </w:r>
      <w:r w:rsidRPr="00FE62D2">
        <w:rPr>
          <w:szCs w:val="16"/>
          <w:lang w:val="nl-NL"/>
        </w:rPr>
        <w:t>, 66a</w:t>
      </w:r>
      <w:r>
        <w:rPr>
          <w:szCs w:val="16"/>
          <w:lang w:val="nl-NL"/>
        </w:rPr>
        <w:t xml:space="preserve"> en 66b</w:t>
      </w:r>
      <w:r w:rsidR="00CE294D">
        <w:rPr>
          <w:szCs w:val="16"/>
          <w:lang w:val="nl-NL"/>
        </w:rPr>
        <w:t>”</w:t>
      </w:r>
      <w:r>
        <w:rPr>
          <w:szCs w:val="16"/>
          <w:lang w:val="nl-NL"/>
        </w:rPr>
        <w:t xml:space="preserve"> vervangen door </w:t>
      </w:r>
      <w:r w:rsidR="00CE294D">
        <w:rPr>
          <w:szCs w:val="16"/>
          <w:lang w:val="nl-NL"/>
        </w:rPr>
        <w:t>“</w:t>
      </w:r>
      <w:r w:rsidRPr="00FE62D2">
        <w:rPr>
          <w:szCs w:val="16"/>
          <w:lang w:val="nl-NL"/>
        </w:rPr>
        <w:t>en 66a</w:t>
      </w:r>
      <w:r w:rsidR="00CE294D">
        <w:rPr>
          <w:szCs w:val="16"/>
          <w:lang w:val="nl-NL"/>
        </w:rPr>
        <w:t>”</w:t>
      </w:r>
      <w:r w:rsidRPr="00FE62D2">
        <w:rPr>
          <w:szCs w:val="16"/>
          <w:lang w:val="nl-NL"/>
        </w:rPr>
        <w:t>.</w:t>
      </w:r>
    </w:p>
    <w:p w:rsidR="00273191" w:rsidP="00273191" w:rsidRDefault="00273191" w14:paraId="0B57745D" w14:textId="77777777">
      <w:pPr>
        <w:rPr>
          <w:b/>
          <w:bCs/>
          <w:szCs w:val="16"/>
          <w:lang w:val="nl-NL"/>
        </w:rPr>
      </w:pPr>
    </w:p>
    <w:p w:rsidR="00273191" w:rsidP="00273191" w:rsidRDefault="00273191" w14:paraId="3517C10B" w14:textId="66E4F302">
      <w:pPr>
        <w:rPr>
          <w:b/>
          <w:bCs/>
          <w:lang w:val="nl-NL"/>
        </w:rPr>
      </w:pPr>
      <w:r>
        <w:rPr>
          <w:b/>
          <w:bCs/>
          <w:lang w:val="nl-NL"/>
        </w:rPr>
        <w:t>ARTIKEL XIII</w:t>
      </w:r>
    </w:p>
    <w:p w:rsidR="007E3A8B" w:rsidP="00416A82" w:rsidRDefault="007E3A8B" w14:paraId="1988DCD7" w14:textId="77777777">
      <w:pPr>
        <w:rPr>
          <w:lang w:val="nl-NL"/>
        </w:rPr>
      </w:pPr>
      <w:bookmarkStart w:name="_Hlk199157726" w:id="9"/>
    </w:p>
    <w:p w:rsidR="00E940DF" w:rsidP="00416A82" w:rsidRDefault="008B5620" w14:paraId="2187D521" w14:textId="0900CD4D">
      <w:pPr>
        <w:rPr>
          <w:lang w:val="nl-NL"/>
        </w:rPr>
      </w:pPr>
      <w:r>
        <w:rPr>
          <w:lang w:val="nl-NL"/>
        </w:rPr>
        <w:t>A</w:t>
      </w:r>
      <w:r w:rsidRPr="0064759C" w:rsidR="00E940DF">
        <w:rPr>
          <w:lang w:val="nl-NL"/>
        </w:rPr>
        <w:t>rtikel 66a van de Algemene wet inzake rijksbelastingen vind</w:t>
      </w:r>
      <w:r>
        <w:rPr>
          <w:lang w:val="nl-NL"/>
        </w:rPr>
        <w:t>t</w:t>
      </w:r>
      <w:r w:rsidRPr="0064759C" w:rsidR="00E940DF">
        <w:rPr>
          <w:lang w:val="nl-NL"/>
        </w:rPr>
        <w:t xml:space="preserve"> voor het eerst toepassing met betrekking tot belastingaanslagen en voor bezwaar vatbare beschikkingen die zijn bekendgemaakt op of na </w:t>
      </w:r>
      <w:r>
        <w:rPr>
          <w:lang w:val="nl-NL"/>
        </w:rPr>
        <w:t>d</w:t>
      </w:r>
      <w:r w:rsidRPr="008B5620">
        <w:rPr>
          <w:lang w:val="nl-NL"/>
        </w:rPr>
        <w:t xml:space="preserve">e datum </w:t>
      </w:r>
      <w:r>
        <w:rPr>
          <w:lang w:val="nl-NL"/>
        </w:rPr>
        <w:t xml:space="preserve">van aanwijzing van </w:t>
      </w:r>
      <w:r w:rsidR="00D919C3">
        <w:rPr>
          <w:lang w:val="nl-NL"/>
        </w:rPr>
        <w:t>de desbetreffende</w:t>
      </w:r>
      <w:r>
        <w:rPr>
          <w:lang w:val="nl-NL"/>
        </w:rPr>
        <w:t xml:space="preserve"> rijksbelasting bij algemene maatregel van bestuur als bedoeld in artikel 66a, eerste lid</w:t>
      </w:r>
      <w:r w:rsidR="009B3A66">
        <w:rPr>
          <w:lang w:val="nl-NL"/>
        </w:rPr>
        <w:t>, van de Algemene wet inzake rijksbelastingen</w:t>
      </w:r>
      <w:r w:rsidRPr="0064759C" w:rsidR="00E940DF">
        <w:rPr>
          <w:lang w:val="nl-NL"/>
        </w:rPr>
        <w:t>.</w:t>
      </w:r>
    </w:p>
    <w:p w:rsidR="00E940DF" w:rsidP="00E940DF" w:rsidRDefault="00E940DF" w14:paraId="5B378312" w14:textId="77777777">
      <w:pPr>
        <w:rPr>
          <w:b/>
          <w:bCs/>
          <w:lang w:val="nl-NL"/>
        </w:rPr>
      </w:pPr>
    </w:p>
    <w:p w:rsidRPr="00E013E3" w:rsidR="00E940DF" w:rsidP="00E940DF" w:rsidRDefault="00E940DF" w14:paraId="3261D25A" w14:textId="71E0B395">
      <w:pPr>
        <w:rPr>
          <w:b/>
          <w:bCs/>
          <w:lang w:val="nl-NL"/>
        </w:rPr>
      </w:pPr>
      <w:r w:rsidRPr="00E013E3">
        <w:rPr>
          <w:b/>
          <w:bCs/>
          <w:lang w:val="nl-NL"/>
        </w:rPr>
        <w:t>ARTIKEL X</w:t>
      </w:r>
      <w:r w:rsidR="003E50A4">
        <w:rPr>
          <w:b/>
          <w:bCs/>
          <w:lang w:val="nl-NL"/>
        </w:rPr>
        <w:t>I</w:t>
      </w:r>
      <w:r w:rsidRPr="00E013E3">
        <w:rPr>
          <w:b/>
          <w:bCs/>
          <w:lang w:val="nl-NL"/>
        </w:rPr>
        <w:t>V</w:t>
      </w:r>
    </w:p>
    <w:bookmarkEnd w:id="9"/>
    <w:p w:rsidR="007E3A8B" w:rsidP="008C3369" w:rsidRDefault="007E3A8B" w14:paraId="419C5BD5" w14:textId="77777777">
      <w:pPr>
        <w:rPr>
          <w:lang w:val="nl-NL"/>
        </w:rPr>
      </w:pPr>
    </w:p>
    <w:p w:rsidRPr="00C666F9" w:rsidR="008C3369" w:rsidP="008C3369" w:rsidRDefault="008C3369" w14:paraId="417F003D" w14:textId="105FADD4">
      <w:pPr>
        <w:rPr>
          <w:lang w:val="nl-NL"/>
        </w:rPr>
      </w:pPr>
      <w:r w:rsidRPr="00C666F9">
        <w:rPr>
          <w:lang w:val="nl-NL"/>
        </w:rPr>
        <w:t xml:space="preserve">1. Indien het bij koninklijke boodschap van 17 november 2021 ingediende voorstel van wet tot intrekking van de Archiefwet 1995 en vervanging door een nieuwe Archiefwet (Archiefwet 20..) (Kamerstukken 35968) tot wet is of wordt verheven en artikel 12.12 van die wet: </w:t>
      </w:r>
    </w:p>
    <w:p w:rsidRPr="00C666F9" w:rsidR="008C3369" w:rsidP="008C3369" w:rsidRDefault="008C3369" w14:paraId="4038FE13" w14:textId="77777777">
      <w:pPr>
        <w:rPr>
          <w:lang w:val="nl-NL"/>
        </w:rPr>
      </w:pPr>
      <w:r w:rsidRPr="00C666F9">
        <w:rPr>
          <w:lang w:val="nl-NL"/>
        </w:rPr>
        <w:t xml:space="preserve">a. eerder in werking treedt of is getreden dan artikel I, onderdeel A, van deze wet, wordt in het in artikel I, onderdeel A, van deze wet opgenomen artikel 66a, tweede lid, “artikel 3 van de Archiefwet 1995” vervangen door “artikel 5.3 van de Archiefwet 20..”; </w:t>
      </w:r>
    </w:p>
    <w:p w:rsidRPr="00C666F9" w:rsidR="008C3369" w:rsidP="008C3369" w:rsidRDefault="008C3369" w14:paraId="6577F78A" w14:textId="1DE1EEA3">
      <w:pPr>
        <w:rPr>
          <w:lang w:val="nl-NL"/>
        </w:rPr>
      </w:pPr>
      <w:r w:rsidRPr="00C666F9">
        <w:rPr>
          <w:lang w:val="nl-NL"/>
        </w:rPr>
        <w:t>b. later in werking treedt dan artikel I, onderdeel A, van deze wet, wordt na artikel 11.</w:t>
      </w:r>
      <w:r w:rsidR="003D767A">
        <w:rPr>
          <w:lang w:val="nl-NL"/>
        </w:rPr>
        <w:t>1</w:t>
      </w:r>
      <w:r w:rsidRPr="00C666F9" w:rsidR="003D767A">
        <w:rPr>
          <w:lang w:val="nl-NL"/>
        </w:rPr>
        <w:t xml:space="preserve"> </w:t>
      </w:r>
      <w:r w:rsidRPr="00C666F9">
        <w:rPr>
          <w:lang w:val="nl-NL"/>
        </w:rPr>
        <w:t>van die wet een artikel ingevoegd, luidende:</w:t>
      </w:r>
    </w:p>
    <w:p w:rsidRPr="00C666F9" w:rsidR="008C3369" w:rsidP="008C3369" w:rsidRDefault="00B850DB" w14:paraId="466064C4" w14:textId="1D2A0C23">
      <w:pPr>
        <w:rPr>
          <w:b/>
          <w:bCs/>
          <w:lang w:val="nl-NL"/>
        </w:rPr>
      </w:pPr>
      <w:r>
        <w:rPr>
          <w:b/>
          <w:bCs/>
          <w:lang w:val="nl-NL"/>
        </w:rPr>
        <w:t>A</w:t>
      </w:r>
      <w:r w:rsidRPr="00C666F9" w:rsidR="008C3369">
        <w:rPr>
          <w:b/>
          <w:bCs/>
          <w:lang w:val="nl-NL"/>
        </w:rPr>
        <w:t>rtikel 11.</w:t>
      </w:r>
      <w:r w:rsidR="003D767A">
        <w:rPr>
          <w:b/>
          <w:bCs/>
          <w:lang w:val="nl-NL"/>
        </w:rPr>
        <w:t>1</w:t>
      </w:r>
      <w:r w:rsidRPr="00C666F9" w:rsidR="003D767A">
        <w:rPr>
          <w:b/>
          <w:bCs/>
          <w:lang w:val="nl-NL"/>
        </w:rPr>
        <w:t xml:space="preserve">a </w:t>
      </w:r>
      <w:r w:rsidRPr="00C666F9" w:rsidR="008C3369">
        <w:rPr>
          <w:b/>
          <w:bCs/>
          <w:lang w:val="nl-NL"/>
        </w:rPr>
        <w:t>Algemene wet inzake rijksbelastingen</w:t>
      </w:r>
    </w:p>
    <w:p w:rsidRPr="00C666F9" w:rsidR="008C3369" w:rsidP="008C3369" w:rsidRDefault="008C3369" w14:paraId="7B0681CD" w14:textId="77777777">
      <w:pPr>
        <w:rPr>
          <w:lang w:val="nl-NL"/>
        </w:rPr>
      </w:pPr>
      <w:r w:rsidRPr="00C666F9">
        <w:rPr>
          <w:lang w:val="nl-NL"/>
        </w:rPr>
        <w:t>In artikel 66a, tweede lid, van de Algemene wet inzake rijksbelastingen wordt “artikel 3 van de Archiefwet 1995” vervangen door “artikel 5.3 van de Archiefwet 20..”.</w:t>
      </w:r>
    </w:p>
    <w:p w:rsidRPr="00C666F9" w:rsidR="008C3369" w:rsidP="008C3369" w:rsidRDefault="008C3369" w14:paraId="43AE8411" w14:textId="53CF822F">
      <w:pPr>
        <w:rPr>
          <w:lang w:val="nl-NL"/>
        </w:rPr>
      </w:pPr>
      <w:r w:rsidRPr="00C666F9">
        <w:rPr>
          <w:lang w:val="nl-NL"/>
        </w:rPr>
        <w:t xml:space="preserve">2. </w:t>
      </w:r>
      <w:r w:rsidR="008B5863">
        <w:rPr>
          <w:lang w:val="nl-NL"/>
        </w:rPr>
        <w:t>Hetzij o</w:t>
      </w:r>
      <w:r w:rsidRPr="00C666F9">
        <w:rPr>
          <w:lang w:val="nl-NL"/>
        </w:rPr>
        <w:t xml:space="preserve">p het moment dat </w:t>
      </w:r>
      <w:r w:rsidRPr="00C666F9" w:rsidR="003D767A">
        <w:rPr>
          <w:lang w:val="nl-NL"/>
        </w:rPr>
        <w:t xml:space="preserve">artikel 12.13 </w:t>
      </w:r>
      <w:r w:rsidRPr="00C666F9">
        <w:rPr>
          <w:lang w:val="nl-NL"/>
        </w:rPr>
        <w:t xml:space="preserve">van de </w:t>
      </w:r>
      <w:r w:rsidRPr="00C666F9" w:rsidR="00EC217D">
        <w:rPr>
          <w:lang w:val="nl-NL"/>
        </w:rPr>
        <w:t xml:space="preserve">wet, bedoeld </w:t>
      </w:r>
      <w:r w:rsidRPr="00C666F9">
        <w:rPr>
          <w:lang w:val="nl-NL"/>
        </w:rPr>
        <w:t xml:space="preserve">in het eerste lid, aanhef, in werking treedt, hetzij, indien artikel I, onderdeel A, van deze wet op een later moment in werking treedt, op dat moment, wordt de aanduiding “20..” in het eerste lid, aanhef en onderdeel </w:t>
      </w:r>
      <w:r w:rsidRPr="00C666F9" w:rsidR="003D767A">
        <w:rPr>
          <w:lang w:val="nl-NL"/>
        </w:rPr>
        <w:t>a,</w:t>
      </w:r>
      <w:r w:rsidRPr="00C666F9">
        <w:rPr>
          <w:lang w:val="nl-NL"/>
        </w:rPr>
        <w:t xml:space="preserve"> vervangen door het jaartal van het Staatsblad waarin de </w:t>
      </w:r>
      <w:r w:rsidRPr="00C666F9" w:rsidR="00EC217D">
        <w:rPr>
          <w:lang w:val="nl-NL"/>
        </w:rPr>
        <w:t xml:space="preserve">wet, bedoeld </w:t>
      </w:r>
      <w:r w:rsidRPr="00C666F9">
        <w:rPr>
          <w:lang w:val="nl-NL"/>
        </w:rPr>
        <w:t>in het eerste lid, aanhef, wordt geplaatst.</w:t>
      </w:r>
    </w:p>
    <w:p w:rsidR="00273191" w:rsidP="00273191" w:rsidRDefault="00273191" w14:paraId="50A3C494" w14:textId="77777777">
      <w:pPr>
        <w:rPr>
          <w:b/>
          <w:bCs/>
          <w:lang w:val="nl-NL"/>
        </w:rPr>
      </w:pPr>
    </w:p>
    <w:p w:rsidRPr="00525F62" w:rsidR="00273191" w:rsidP="00273191" w:rsidRDefault="00273191" w14:paraId="35B94160" w14:textId="4818D36B">
      <w:pPr>
        <w:rPr>
          <w:b/>
          <w:bCs/>
          <w:lang w:val="nl-NL"/>
        </w:rPr>
      </w:pPr>
      <w:bookmarkStart w:name="_Hlk196819402" w:id="10"/>
      <w:r>
        <w:rPr>
          <w:b/>
          <w:bCs/>
          <w:lang w:val="nl-NL"/>
        </w:rPr>
        <w:t>ARTIKEL XV</w:t>
      </w:r>
    </w:p>
    <w:p w:rsidR="007E3A8B" w:rsidP="00273191" w:rsidRDefault="007E3A8B" w14:paraId="5D9D603E" w14:textId="77777777">
      <w:pPr>
        <w:rPr>
          <w:lang w:val="nl-NL"/>
        </w:rPr>
      </w:pPr>
    </w:p>
    <w:p w:rsidR="00273191" w:rsidP="00273191" w:rsidRDefault="00273191" w14:paraId="1F0DD106" w14:textId="5332C431">
      <w:pPr>
        <w:rPr>
          <w:lang w:val="nl-NL"/>
        </w:rPr>
      </w:pPr>
      <w:r w:rsidRPr="00525F62">
        <w:rPr>
          <w:lang w:val="nl-NL"/>
        </w:rPr>
        <w:t xml:space="preserve">Deze wet treedt in </w:t>
      </w:r>
      <w:r w:rsidRPr="009D1633">
        <w:rPr>
          <w:lang w:val="nl-NL"/>
        </w:rPr>
        <w:t>werking met ingang van 31 december 2025</w:t>
      </w:r>
      <w:r>
        <w:rPr>
          <w:lang w:val="nl-NL"/>
        </w:rPr>
        <w:t>.</w:t>
      </w:r>
    </w:p>
    <w:p w:rsidR="00273191" w:rsidP="00273191" w:rsidRDefault="00D8727D" w14:paraId="4ACA1CBA" w14:textId="41690048">
      <w:pPr>
        <w:rPr>
          <w:b/>
          <w:bCs/>
          <w:lang w:val="nl-NL"/>
        </w:rPr>
      </w:pPr>
      <w:r w:rsidRPr="009D1633" w:rsidDel="00D8727D">
        <w:rPr>
          <w:lang w:val="nl-NL"/>
        </w:rPr>
        <w:t xml:space="preserve"> </w:t>
      </w:r>
    </w:p>
    <w:bookmarkEnd w:id="10"/>
    <w:p w:rsidRPr="009D1633" w:rsidR="00273191" w:rsidP="00273191" w:rsidRDefault="00273191" w14:paraId="46BCF73E" w14:textId="67696338">
      <w:pPr>
        <w:rPr>
          <w:b/>
          <w:bCs/>
          <w:lang w:val="nl-NL"/>
        </w:rPr>
      </w:pPr>
      <w:r>
        <w:rPr>
          <w:b/>
          <w:bCs/>
          <w:lang w:val="nl-NL"/>
        </w:rPr>
        <w:t>ARTIKEL</w:t>
      </w:r>
      <w:r w:rsidRPr="009D1633">
        <w:rPr>
          <w:b/>
          <w:bCs/>
          <w:lang w:val="nl-NL"/>
        </w:rPr>
        <w:t xml:space="preserve"> </w:t>
      </w:r>
      <w:r>
        <w:rPr>
          <w:b/>
          <w:bCs/>
          <w:lang w:val="nl-NL"/>
        </w:rPr>
        <w:t>XVI</w:t>
      </w:r>
    </w:p>
    <w:p w:rsidR="007E3A8B" w:rsidP="0082580C" w:rsidRDefault="007E3A8B" w14:paraId="0A4C22F5" w14:textId="77777777">
      <w:pPr>
        <w:rPr>
          <w:lang w:val="nl-NL"/>
        </w:rPr>
      </w:pPr>
    </w:p>
    <w:bookmarkEnd w:id="3"/>
    <w:p w:rsidRPr="00525F62" w:rsidR="00D45071" w:rsidP="00D45071" w:rsidRDefault="00D45071" w14:paraId="17EE4EFC" w14:textId="77777777">
      <w:pPr>
        <w:rPr>
          <w:lang w:val="nl-NL"/>
        </w:rPr>
      </w:pPr>
      <w:r w:rsidRPr="009D1633">
        <w:rPr>
          <w:lang w:val="nl-NL"/>
        </w:rPr>
        <w:t>Deze wet wordt aangehaald als: Wet stroomlijning fiscaal inzagerecht.</w:t>
      </w:r>
    </w:p>
    <w:p w:rsidR="00ED10B5" w:rsidP="0082580C" w:rsidRDefault="00ED10B5" w14:paraId="4AEBE96B" w14:textId="77777777">
      <w:pPr>
        <w:rPr>
          <w:lang w:val="nl-NL"/>
        </w:rPr>
      </w:pPr>
    </w:p>
    <w:p w:rsidRPr="00525F62" w:rsidR="008E2435" w:rsidP="0082580C" w:rsidRDefault="008E2435" w14:paraId="64B94358" w14:textId="5836D73B">
      <w:pPr>
        <w:rPr>
          <w:lang w:val="nl-NL"/>
        </w:rPr>
      </w:pPr>
      <w:r w:rsidRPr="00525F62">
        <w:rPr>
          <w:lang w:val="nl-NL"/>
        </w:rPr>
        <w:t xml:space="preserve">Lasten en bevelen dat deze in het Staatsblad zal worden geplaatst en dat alle ministeries, autoriteiten, colleges en ambtenaren die zulks aangaat, aan de nauwkeurige uitvoering de hand zullen houden. </w:t>
      </w:r>
    </w:p>
    <w:p w:rsidR="00580B60" w:rsidP="0082580C" w:rsidRDefault="00580B60" w14:paraId="4B588DA5" w14:textId="77777777">
      <w:pPr>
        <w:rPr>
          <w:lang w:val="nl-NL"/>
        </w:rPr>
      </w:pPr>
    </w:p>
    <w:p w:rsidRPr="00525F62" w:rsidR="008E2435" w:rsidP="0082580C" w:rsidRDefault="008E2435" w14:paraId="03E4D373" w14:textId="111E6956">
      <w:pPr>
        <w:rPr>
          <w:lang w:val="nl-NL"/>
        </w:rPr>
      </w:pPr>
      <w:r w:rsidRPr="00525F62">
        <w:rPr>
          <w:lang w:val="nl-NL"/>
        </w:rPr>
        <w:t>Gegeven</w:t>
      </w:r>
    </w:p>
    <w:bookmarkEnd w:id="1"/>
    <w:p w:rsidRPr="00525F62" w:rsidR="008E2435" w:rsidP="0082580C" w:rsidRDefault="008E2435" w14:paraId="450DBC8A" w14:textId="77777777">
      <w:pPr>
        <w:rPr>
          <w:lang w:val="nl-NL"/>
        </w:rPr>
      </w:pPr>
    </w:p>
    <w:p w:rsidRPr="00525F62" w:rsidR="001223B6" w:rsidP="00293826" w:rsidRDefault="008E2435" w14:paraId="18D137B2" w14:textId="3753C955">
      <w:pPr>
        <w:rPr>
          <w:lang w:val="nl-NL"/>
        </w:rPr>
      </w:pPr>
      <w:r w:rsidRPr="00525F62">
        <w:rPr>
          <w:lang w:val="nl-NL"/>
        </w:rPr>
        <w:t>De Staatssecretaris van Financiën,</w:t>
      </w:r>
      <w:bookmarkEnd w:id="0"/>
      <w:r w:rsidRPr="00525F62" w:rsidR="001223B6">
        <w:rPr>
          <w:lang w:val="nl-NL"/>
        </w:rPr>
        <w:t xml:space="preserve"> </w:t>
      </w:r>
    </w:p>
    <w:sectPr w:rsidRPr="00525F62" w:rsidR="001223B6" w:rsidSect="00DF6444">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30D2" w14:textId="77777777" w:rsidR="002C3DB6" w:rsidRDefault="002C3DB6" w:rsidP="00285DE2">
      <w:pPr>
        <w:spacing w:line="240" w:lineRule="auto"/>
      </w:pPr>
      <w:r>
        <w:separator/>
      </w:r>
    </w:p>
  </w:endnote>
  <w:endnote w:type="continuationSeparator" w:id="0">
    <w:p w14:paraId="39C441EA" w14:textId="77777777" w:rsidR="002C3DB6" w:rsidRDefault="002C3DB6" w:rsidP="00285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79A9" w14:textId="77777777" w:rsidR="00E95B5A" w:rsidRDefault="00E95B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95467"/>
      <w:docPartObj>
        <w:docPartGallery w:val="Page Numbers (Bottom of Page)"/>
        <w:docPartUnique/>
      </w:docPartObj>
    </w:sdtPr>
    <w:sdtEndPr/>
    <w:sdtContent>
      <w:p w14:paraId="0B770409" w14:textId="68F8453C" w:rsidR="00E95B5A" w:rsidRDefault="00E95B5A">
        <w:pPr>
          <w:pStyle w:val="Voettekst"/>
          <w:jc w:val="right"/>
        </w:pPr>
        <w:r>
          <w:fldChar w:fldCharType="begin"/>
        </w:r>
        <w:r>
          <w:instrText>PAGE   \* MERGEFORMAT</w:instrText>
        </w:r>
        <w:r>
          <w:fldChar w:fldCharType="separate"/>
        </w:r>
        <w:r>
          <w:rPr>
            <w:lang w:val="nl-NL"/>
          </w:rPr>
          <w:t>2</w:t>
        </w:r>
        <w:r>
          <w:fldChar w:fldCharType="end"/>
        </w:r>
      </w:p>
    </w:sdtContent>
  </w:sdt>
  <w:p w14:paraId="3F7EAA9B" w14:textId="77777777" w:rsidR="00E95B5A" w:rsidRDefault="00E95B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CD43" w14:textId="77777777" w:rsidR="00E95B5A" w:rsidRDefault="00E95B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C809" w14:textId="77777777" w:rsidR="002C3DB6" w:rsidRDefault="002C3DB6" w:rsidP="00285DE2">
      <w:pPr>
        <w:spacing w:line="240" w:lineRule="auto"/>
      </w:pPr>
      <w:r>
        <w:separator/>
      </w:r>
    </w:p>
  </w:footnote>
  <w:footnote w:type="continuationSeparator" w:id="0">
    <w:p w14:paraId="3F3E875A" w14:textId="77777777" w:rsidR="002C3DB6" w:rsidRDefault="002C3DB6" w:rsidP="00285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F6FF" w14:textId="77777777" w:rsidR="00E95B5A" w:rsidRDefault="00E95B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8C5F" w14:textId="77777777" w:rsidR="00E95B5A" w:rsidRDefault="00E95B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2554" w14:textId="77777777" w:rsidR="00E95B5A" w:rsidRDefault="00E95B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63C3"/>
    <w:multiLevelType w:val="hybridMultilevel"/>
    <w:tmpl w:val="EDDA48F6"/>
    <w:lvl w:ilvl="0" w:tplc="0413000F">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E93BC0"/>
    <w:multiLevelType w:val="hybridMultilevel"/>
    <w:tmpl w:val="03C6146C"/>
    <w:lvl w:ilvl="0" w:tplc="EF1EF780">
      <w:start w:val="1"/>
      <w:numFmt w:val="bullet"/>
      <w:lvlText w:val=""/>
      <w:lvlJc w:val="left"/>
      <w:pPr>
        <w:ind w:left="1000" w:hanging="360"/>
      </w:pPr>
      <w:rPr>
        <w:rFonts w:ascii="Symbol" w:hAnsi="Symbol"/>
      </w:rPr>
    </w:lvl>
    <w:lvl w:ilvl="1" w:tplc="6AB8AD70">
      <w:start w:val="1"/>
      <w:numFmt w:val="bullet"/>
      <w:lvlText w:val=""/>
      <w:lvlJc w:val="left"/>
      <w:pPr>
        <w:ind w:left="1000" w:hanging="360"/>
      </w:pPr>
      <w:rPr>
        <w:rFonts w:ascii="Symbol" w:hAnsi="Symbol"/>
      </w:rPr>
    </w:lvl>
    <w:lvl w:ilvl="2" w:tplc="47388A82">
      <w:start w:val="1"/>
      <w:numFmt w:val="bullet"/>
      <w:lvlText w:val=""/>
      <w:lvlJc w:val="left"/>
      <w:pPr>
        <w:ind w:left="1000" w:hanging="360"/>
      </w:pPr>
      <w:rPr>
        <w:rFonts w:ascii="Symbol" w:hAnsi="Symbol"/>
      </w:rPr>
    </w:lvl>
    <w:lvl w:ilvl="3" w:tplc="48ECE988">
      <w:start w:val="1"/>
      <w:numFmt w:val="bullet"/>
      <w:lvlText w:val=""/>
      <w:lvlJc w:val="left"/>
      <w:pPr>
        <w:ind w:left="1000" w:hanging="360"/>
      </w:pPr>
      <w:rPr>
        <w:rFonts w:ascii="Symbol" w:hAnsi="Symbol"/>
      </w:rPr>
    </w:lvl>
    <w:lvl w:ilvl="4" w:tplc="9E92F4D4">
      <w:start w:val="1"/>
      <w:numFmt w:val="bullet"/>
      <w:lvlText w:val=""/>
      <w:lvlJc w:val="left"/>
      <w:pPr>
        <w:ind w:left="1000" w:hanging="360"/>
      </w:pPr>
      <w:rPr>
        <w:rFonts w:ascii="Symbol" w:hAnsi="Symbol"/>
      </w:rPr>
    </w:lvl>
    <w:lvl w:ilvl="5" w:tplc="06E6DDF4">
      <w:start w:val="1"/>
      <w:numFmt w:val="bullet"/>
      <w:lvlText w:val=""/>
      <w:lvlJc w:val="left"/>
      <w:pPr>
        <w:ind w:left="1000" w:hanging="360"/>
      </w:pPr>
      <w:rPr>
        <w:rFonts w:ascii="Symbol" w:hAnsi="Symbol"/>
      </w:rPr>
    </w:lvl>
    <w:lvl w:ilvl="6" w:tplc="61707BA6">
      <w:start w:val="1"/>
      <w:numFmt w:val="bullet"/>
      <w:lvlText w:val=""/>
      <w:lvlJc w:val="left"/>
      <w:pPr>
        <w:ind w:left="1000" w:hanging="360"/>
      </w:pPr>
      <w:rPr>
        <w:rFonts w:ascii="Symbol" w:hAnsi="Symbol"/>
      </w:rPr>
    </w:lvl>
    <w:lvl w:ilvl="7" w:tplc="F10AA9F4">
      <w:start w:val="1"/>
      <w:numFmt w:val="bullet"/>
      <w:lvlText w:val=""/>
      <w:lvlJc w:val="left"/>
      <w:pPr>
        <w:ind w:left="1000" w:hanging="360"/>
      </w:pPr>
      <w:rPr>
        <w:rFonts w:ascii="Symbol" w:hAnsi="Symbol"/>
      </w:rPr>
    </w:lvl>
    <w:lvl w:ilvl="8" w:tplc="8A4059C0">
      <w:start w:val="1"/>
      <w:numFmt w:val="bullet"/>
      <w:lvlText w:val=""/>
      <w:lvlJc w:val="left"/>
      <w:pPr>
        <w:ind w:left="1000" w:hanging="360"/>
      </w:pPr>
      <w:rPr>
        <w:rFonts w:ascii="Symbol" w:hAnsi="Symbol"/>
      </w:rPr>
    </w:lvl>
  </w:abstractNum>
  <w:abstractNum w:abstractNumId="2" w15:restartNumberingAfterBreak="0">
    <w:nsid w:val="09AA7749"/>
    <w:multiLevelType w:val="hybridMultilevel"/>
    <w:tmpl w:val="91E20018"/>
    <w:lvl w:ilvl="0" w:tplc="BF6AD4D6">
      <w:start w:val="2"/>
      <w:numFmt w:val="bullet"/>
      <w:lvlText w:val="-"/>
      <w:lvlJc w:val="left"/>
      <w:pPr>
        <w:ind w:left="1080" w:hanging="360"/>
      </w:pPr>
      <w:rPr>
        <w:rFonts w:ascii="Verdana" w:eastAsiaTheme="minorHAnsi" w:hAnsi="Verdana" w:cs="EUAlberti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0FA6E83"/>
    <w:multiLevelType w:val="hybridMultilevel"/>
    <w:tmpl w:val="02388F34"/>
    <w:lvl w:ilvl="0" w:tplc="9B2C641C">
      <w:start w:val="2"/>
      <w:numFmt w:val="bullet"/>
      <w:lvlText w:val="-"/>
      <w:lvlJc w:val="left"/>
      <w:pPr>
        <w:ind w:left="720" w:hanging="360"/>
      </w:pPr>
      <w:rPr>
        <w:rFonts w:ascii="Verdana" w:eastAsiaTheme="minorHAnsi" w:hAnsi="Verdana" w:cs="EUAlberti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502D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D6693"/>
    <w:multiLevelType w:val="hybridMultilevel"/>
    <w:tmpl w:val="B4BC291C"/>
    <w:lvl w:ilvl="0" w:tplc="CA2EDEFC">
      <w:start w:val="1"/>
      <w:numFmt w:val="decimal"/>
      <w:pStyle w:val="Kop3BP24"/>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F90EB1"/>
    <w:multiLevelType w:val="hybridMultilevel"/>
    <w:tmpl w:val="C38C7E94"/>
    <w:lvl w:ilvl="0" w:tplc="4866CCA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3B3377"/>
    <w:multiLevelType w:val="hybridMultilevel"/>
    <w:tmpl w:val="C9C297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07308D"/>
    <w:multiLevelType w:val="hybridMultilevel"/>
    <w:tmpl w:val="75D4C1E4"/>
    <w:lvl w:ilvl="0" w:tplc="FB9079B6">
      <w:start w:val="1"/>
      <w:numFmt w:val="lowerRoman"/>
      <w:lvlText w:val="%1)"/>
      <w:lvlJc w:val="right"/>
      <w:pPr>
        <w:ind w:left="1020" w:hanging="360"/>
      </w:pPr>
    </w:lvl>
    <w:lvl w:ilvl="1" w:tplc="DA64D3D2">
      <w:start w:val="1"/>
      <w:numFmt w:val="lowerRoman"/>
      <w:lvlText w:val="%2)"/>
      <w:lvlJc w:val="right"/>
      <w:pPr>
        <w:ind w:left="1020" w:hanging="360"/>
      </w:pPr>
    </w:lvl>
    <w:lvl w:ilvl="2" w:tplc="DC424FFA">
      <w:start w:val="1"/>
      <w:numFmt w:val="lowerRoman"/>
      <w:lvlText w:val="%3)"/>
      <w:lvlJc w:val="right"/>
      <w:pPr>
        <w:ind w:left="1020" w:hanging="360"/>
      </w:pPr>
    </w:lvl>
    <w:lvl w:ilvl="3" w:tplc="8D6E600C">
      <w:start w:val="1"/>
      <w:numFmt w:val="lowerRoman"/>
      <w:lvlText w:val="%4)"/>
      <w:lvlJc w:val="right"/>
      <w:pPr>
        <w:ind w:left="1020" w:hanging="360"/>
      </w:pPr>
    </w:lvl>
    <w:lvl w:ilvl="4" w:tplc="33AA5244">
      <w:start w:val="1"/>
      <w:numFmt w:val="lowerRoman"/>
      <w:lvlText w:val="%5)"/>
      <w:lvlJc w:val="right"/>
      <w:pPr>
        <w:ind w:left="1020" w:hanging="360"/>
      </w:pPr>
    </w:lvl>
    <w:lvl w:ilvl="5" w:tplc="6A6ADFAC">
      <w:start w:val="1"/>
      <w:numFmt w:val="lowerRoman"/>
      <w:lvlText w:val="%6)"/>
      <w:lvlJc w:val="right"/>
      <w:pPr>
        <w:ind w:left="1020" w:hanging="360"/>
      </w:pPr>
    </w:lvl>
    <w:lvl w:ilvl="6" w:tplc="51A6D744">
      <w:start w:val="1"/>
      <w:numFmt w:val="lowerRoman"/>
      <w:lvlText w:val="%7)"/>
      <w:lvlJc w:val="right"/>
      <w:pPr>
        <w:ind w:left="1020" w:hanging="360"/>
      </w:pPr>
    </w:lvl>
    <w:lvl w:ilvl="7" w:tplc="D7DCC33E">
      <w:start w:val="1"/>
      <w:numFmt w:val="lowerRoman"/>
      <w:lvlText w:val="%8)"/>
      <w:lvlJc w:val="right"/>
      <w:pPr>
        <w:ind w:left="1020" w:hanging="360"/>
      </w:pPr>
    </w:lvl>
    <w:lvl w:ilvl="8" w:tplc="C306515C">
      <w:start w:val="1"/>
      <w:numFmt w:val="lowerRoman"/>
      <w:lvlText w:val="%9)"/>
      <w:lvlJc w:val="right"/>
      <w:pPr>
        <w:ind w:left="1020" w:hanging="360"/>
      </w:pPr>
    </w:lvl>
  </w:abstractNum>
  <w:abstractNum w:abstractNumId="9" w15:restartNumberingAfterBreak="0">
    <w:nsid w:val="2F1275FF"/>
    <w:multiLevelType w:val="hybridMultilevel"/>
    <w:tmpl w:val="3D402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641322"/>
    <w:multiLevelType w:val="hybridMultilevel"/>
    <w:tmpl w:val="4BE89200"/>
    <w:lvl w:ilvl="0" w:tplc="8AFC78BC">
      <w:start w:val="1"/>
      <w:numFmt w:val="lowerRoman"/>
      <w:lvlText w:val="%1)"/>
      <w:lvlJc w:val="right"/>
      <w:pPr>
        <w:ind w:left="1020" w:hanging="360"/>
      </w:pPr>
    </w:lvl>
    <w:lvl w:ilvl="1" w:tplc="324C19B8">
      <w:start w:val="1"/>
      <w:numFmt w:val="lowerRoman"/>
      <w:lvlText w:val="%2)"/>
      <w:lvlJc w:val="right"/>
      <w:pPr>
        <w:ind w:left="1020" w:hanging="360"/>
      </w:pPr>
    </w:lvl>
    <w:lvl w:ilvl="2" w:tplc="1BD2A2DC">
      <w:start w:val="1"/>
      <w:numFmt w:val="lowerRoman"/>
      <w:lvlText w:val="%3)"/>
      <w:lvlJc w:val="right"/>
      <w:pPr>
        <w:ind w:left="1020" w:hanging="360"/>
      </w:pPr>
    </w:lvl>
    <w:lvl w:ilvl="3" w:tplc="68D66144">
      <w:start w:val="1"/>
      <w:numFmt w:val="lowerRoman"/>
      <w:lvlText w:val="%4)"/>
      <w:lvlJc w:val="right"/>
      <w:pPr>
        <w:ind w:left="1020" w:hanging="360"/>
      </w:pPr>
    </w:lvl>
    <w:lvl w:ilvl="4" w:tplc="0D14FB84">
      <w:start w:val="1"/>
      <w:numFmt w:val="lowerRoman"/>
      <w:lvlText w:val="%5)"/>
      <w:lvlJc w:val="right"/>
      <w:pPr>
        <w:ind w:left="1020" w:hanging="360"/>
      </w:pPr>
    </w:lvl>
    <w:lvl w:ilvl="5" w:tplc="98D83336">
      <w:start w:val="1"/>
      <w:numFmt w:val="lowerRoman"/>
      <w:lvlText w:val="%6)"/>
      <w:lvlJc w:val="right"/>
      <w:pPr>
        <w:ind w:left="1020" w:hanging="360"/>
      </w:pPr>
    </w:lvl>
    <w:lvl w:ilvl="6" w:tplc="F1420E36">
      <w:start w:val="1"/>
      <w:numFmt w:val="lowerRoman"/>
      <w:lvlText w:val="%7)"/>
      <w:lvlJc w:val="right"/>
      <w:pPr>
        <w:ind w:left="1020" w:hanging="360"/>
      </w:pPr>
    </w:lvl>
    <w:lvl w:ilvl="7" w:tplc="7F185BEC">
      <w:start w:val="1"/>
      <w:numFmt w:val="lowerRoman"/>
      <w:lvlText w:val="%8)"/>
      <w:lvlJc w:val="right"/>
      <w:pPr>
        <w:ind w:left="1020" w:hanging="360"/>
      </w:pPr>
    </w:lvl>
    <w:lvl w:ilvl="8" w:tplc="F6549380">
      <w:start w:val="1"/>
      <w:numFmt w:val="lowerRoman"/>
      <w:lvlText w:val="%9)"/>
      <w:lvlJc w:val="right"/>
      <w:pPr>
        <w:ind w:left="1020" w:hanging="360"/>
      </w:pPr>
    </w:lvl>
  </w:abstractNum>
  <w:abstractNum w:abstractNumId="11" w15:restartNumberingAfterBreak="0">
    <w:nsid w:val="3D1511CE"/>
    <w:multiLevelType w:val="hybridMultilevel"/>
    <w:tmpl w:val="28CED1A6"/>
    <w:lvl w:ilvl="0" w:tplc="C5528B5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80008D"/>
    <w:multiLevelType w:val="multilevel"/>
    <w:tmpl w:val="608676A2"/>
    <w:lvl w:ilvl="0">
      <w:start w:val="1"/>
      <w:numFmt w:val="decimal"/>
      <w:pStyle w:val="Kop2BP24"/>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070A01"/>
    <w:multiLevelType w:val="hybridMultilevel"/>
    <w:tmpl w:val="EC645D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9807547"/>
    <w:multiLevelType w:val="hybridMultilevel"/>
    <w:tmpl w:val="F84ACA6A"/>
    <w:lvl w:ilvl="0" w:tplc="5E0C65D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762A51"/>
    <w:multiLevelType w:val="hybridMultilevel"/>
    <w:tmpl w:val="E9946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814B58"/>
    <w:multiLevelType w:val="hybridMultilevel"/>
    <w:tmpl w:val="64B27304"/>
    <w:lvl w:ilvl="0" w:tplc="39ACF298">
      <w:start w:val="1"/>
      <w:numFmt w:val="bullet"/>
      <w:lvlText w:val="-"/>
      <w:lvlJc w:val="left"/>
      <w:pPr>
        <w:ind w:left="720" w:hanging="360"/>
      </w:pPr>
      <w:rPr>
        <w:rFonts w:ascii="Verdana" w:eastAsiaTheme="minorHAnsi" w:hAnsi="Verdana" w:cs="EUAlberti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061E07"/>
    <w:multiLevelType w:val="hybridMultilevel"/>
    <w:tmpl w:val="4A4A72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311399"/>
    <w:multiLevelType w:val="hybridMultilevel"/>
    <w:tmpl w:val="174AC2CC"/>
    <w:lvl w:ilvl="0" w:tplc="1AF8091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BE32F6"/>
    <w:multiLevelType w:val="hybridMultilevel"/>
    <w:tmpl w:val="70F4D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EC44924"/>
    <w:multiLevelType w:val="hybridMultilevel"/>
    <w:tmpl w:val="5FC44422"/>
    <w:lvl w:ilvl="0" w:tplc="C23E48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9E562E"/>
    <w:multiLevelType w:val="multilevel"/>
    <w:tmpl w:val="C2E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9423D"/>
    <w:multiLevelType w:val="hybridMultilevel"/>
    <w:tmpl w:val="CF5485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D209B0"/>
    <w:multiLevelType w:val="hybridMultilevel"/>
    <w:tmpl w:val="77C2B506"/>
    <w:lvl w:ilvl="0" w:tplc="EBA844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04055F"/>
    <w:multiLevelType w:val="hybridMultilevel"/>
    <w:tmpl w:val="91109E74"/>
    <w:lvl w:ilvl="0" w:tplc="D28E33DC">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4508691">
    <w:abstractNumId w:val="3"/>
  </w:num>
  <w:num w:numId="2" w16cid:durableId="1586111032">
    <w:abstractNumId w:val="7"/>
  </w:num>
  <w:num w:numId="3" w16cid:durableId="1190873029">
    <w:abstractNumId w:val="16"/>
  </w:num>
  <w:num w:numId="4" w16cid:durableId="1817064453">
    <w:abstractNumId w:val="2"/>
  </w:num>
  <w:num w:numId="5" w16cid:durableId="444619318">
    <w:abstractNumId w:val="17"/>
  </w:num>
  <w:num w:numId="6" w16cid:durableId="399520228">
    <w:abstractNumId w:val="9"/>
  </w:num>
  <w:num w:numId="7" w16cid:durableId="1599945225">
    <w:abstractNumId w:val="22"/>
  </w:num>
  <w:num w:numId="8" w16cid:durableId="1412847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08205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474033">
    <w:abstractNumId w:val="15"/>
  </w:num>
  <w:num w:numId="11" w16cid:durableId="1707564591">
    <w:abstractNumId w:val="8"/>
  </w:num>
  <w:num w:numId="12" w16cid:durableId="230697782">
    <w:abstractNumId w:val="10"/>
  </w:num>
  <w:num w:numId="13" w16cid:durableId="805200830">
    <w:abstractNumId w:val="19"/>
  </w:num>
  <w:num w:numId="14" w16cid:durableId="1846163617">
    <w:abstractNumId w:val="12"/>
  </w:num>
  <w:num w:numId="15" w16cid:durableId="477842228">
    <w:abstractNumId w:val="20"/>
  </w:num>
  <w:num w:numId="16" w16cid:durableId="1263489741">
    <w:abstractNumId w:val="0"/>
  </w:num>
  <w:num w:numId="17" w16cid:durableId="2017342854">
    <w:abstractNumId w:val="4"/>
  </w:num>
  <w:num w:numId="18" w16cid:durableId="1877161576">
    <w:abstractNumId w:val="24"/>
  </w:num>
  <w:num w:numId="19" w16cid:durableId="176893411">
    <w:abstractNumId w:val="5"/>
  </w:num>
  <w:num w:numId="20" w16cid:durableId="1827551062">
    <w:abstractNumId w:val="18"/>
  </w:num>
  <w:num w:numId="21" w16cid:durableId="1046872856">
    <w:abstractNumId w:val="11"/>
  </w:num>
  <w:num w:numId="22" w16cid:durableId="1388649129">
    <w:abstractNumId w:val="1"/>
  </w:num>
  <w:num w:numId="23" w16cid:durableId="935941058">
    <w:abstractNumId w:val="23"/>
  </w:num>
  <w:num w:numId="24" w16cid:durableId="1627081096">
    <w:abstractNumId w:val="6"/>
  </w:num>
  <w:num w:numId="25" w16cid:durableId="722757778">
    <w:abstractNumId w:val="21"/>
  </w:num>
  <w:num w:numId="26" w16cid:durableId="268050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E2"/>
    <w:rsid w:val="00000079"/>
    <w:rsid w:val="00000468"/>
    <w:rsid w:val="0000180E"/>
    <w:rsid w:val="00001ACF"/>
    <w:rsid w:val="00001C0D"/>
    <w:rsid w:val="000020BF"/>
    <w:rsid w:val="00004527"/>
    <w:rsid w:val="00005F56"/>
    <w:rsid w:val="00006CAC"/>
    <w:rsid w:val="00007B3A"/>
    <w:rsid w:val="000103B5"/>
    <w:rsid w:val="0001058B"/>
    <w:rsid w:val="00010B38"/>
    <w:rsid w:val="00010E2B"/>
    <w:rsid w:val="00011316"/>
    <w:rsid w:val="000129C9"/>
    <w:rsid w:val="00012B4B"/>
    <w:rsid w:val="000134C3"/>
    <w:rsid w:val="0001368D"/>
    <w:rsid w:val="0001378B"/>
    <w:rsid w:val="00013B4F"/>
    <w:rsid w:val="00014029"/>
    <w:rsid w:val="0001404B"/>
    <w:rsid w:val="000141D5"/>
    <w:rsid w:val="0001424C"/>
    <w:rsid w:val="000143AC"/>
    <w:rsid w:val="00014C98"/>
    <w:rsid w:val="000152BC"/>
    <w:rsid w:val="00016366"/>
    <w:rsid w:val="000163F5"/>
    <w:rsid w:val="00016584"/>
    <w:rsid w:val="00016D89"/>
    <w:rsid w:val="00017A35"/>
    <w:rsid w:val="00017D07"/>
    <w:rsid w:val="000201BB"/>
    <w:rsid w:val="00020367"/>
    <w:rsid w:val="00020670"/>
    <w:rsid w:val="00020F3B"/>
    <w:rsid w:val="00021581"/>
    <w:rsid w:val="000216BF"/>
    <w:rsid w:val="00021BBD"/>
    <w:rsid w:val="00022CAB"/>
    <w:rsid w:val="000236D0"/>
    <w:rsid w:val="000241CD"/>
    <w:rsid w:val="00024649"/>
    <w:rsid w:val="000258B0"/>
    <w:rsid w:val="0002659F"/>
    <w:rsid w:val="000272D0"/>
    <w:rsid w:val="000307F7"/>
    <w:rsid w:val="000312AA"/>
    <w:rsid w:val="00032564"/>
    <w:rsid w:val="00034E4C"/>
    <w:rsid w:val="00035388"/>
    <w:rsid w:val="000368E7"/>
    <w:rsid w:val="00036AFA"/>
    <w:rsid w:val="00040C2E"/>
    <w:rsid w:val="00041409"/>
    <w:rsid w:val="00042936"/>
    <w:rsid w:val="000437AD"/>
    <w:rsid w:val="0004536E"/>
    <w:rsid w:val="00045402"/>
    <w:rsid w:val="0004789C"/>
    <w:rsid w:val="00047F43"/>
    <w:rsid w:val="000500CC"/>
    <w:rsid w:val="0005081E"/>
    <w:rsid w:val="00051186"/>
    <w:rsid w:val="00051EBB"/>
    <w:rsid w:val="0005257D"/>
    <w:rsid w:val="000528AC"/>
    <w:rsid w:val="0005311A"/>
    <w:rsid w:val="00054C5C"/>
    <w:rsid w:val="000579A4"/>
    <w:rsid w:val="00057E03"/>
    <w:rsid w:val="00061577"/>
    <w:rsid w:val="000615DE"/>
    <w:rsid w:val="00061B65"/>
    <w:rsid w:val="00062890"/>
    <w:rsid w:val="00062BEF"/>
    <w:rsid w:val="00062EA1"/>
    <w:rsid w:val="000644B2"/>
    <w:rsid w:val="000648B6"/>
    <w:rsid w:val="000653FB"/>
    <w:rsid w:val="0006598B"/>
    <w:rsid w:val="000666B7"/>
    <w:rsid w:val="00066A1E"/>
    <w:rsid w:val="00067749"/>
    <w:rsid w:val="000704F7"/>
    <w:rsid w:val="00070D25"/>
    <w:rsid w:val="00071A33"/>
    <w:rsid w:val="00072446"/>
    <w:rsid w:val="000726C8"/>
    <w:rsid w:val="00076019"/>
    <w:rsid w:val="00076061"/>
    <w:rsid w:val="000764A6"/>
    <w:rsid w:val="00076A2E"/>
    <w:rsid w:val="000827B7"/>
    <w:rsid w:val="00082A1C"/>
    <w:rsid w:val="00083536"/>
    <w:rsid w:val="00083E63"/>
    <w:rsid w:val="00083EE4"/>
    <w:rsid w:val="00083FDF"/>
    <w:rsid w:val="00084109"/>
    <w:rsid w:val="00084971"/>
    <w:rsid w:val="00085865"/>
    <w:rsid w:val="00085D1F"/>
    <w:rsid w:val="00085FA1"/>
    <w:rsid w:val="000864E7"/>
    <w:rsid w:val="00086751"/>
    <w:rsid w:val="000876B6"/>
    <w:rsid w:val="000904CE"/>
    <w:rsid w:val="0009083D"/>
    <w:rsid w:val="000911ED"/>
    <w:rsid w:val="000914FF"/>
    <w:rsid w:val="00091A42"/>
    <w:rsid w:val="0009241C"/>
    <w:rsid w:val="0009276C"/>
    <w:rsid w:val="00092922"/>
    <w:rsid w:val="00093024"/>
    <w:rsid w:val="00094174"/>
    <w:rsid w:val="0009512F"/>
    <w:rsid w:val="00095316"/>
    <w:rsid w:val="00095A34"/>
    <w:rsid w:val="00096346"/>
    <w:rsid w:val="00096E56"/>
    <w:rsid w:val="00097F83"/>
    <w:rsid w:val="000A06CD"/>
    <w:rsid w:val="000A0A1D"/>
    <w:rsid w:val="000A0A20"/>
    <w:rsid w:val="000A0B59"/>
    <w:rsid w:val="000A0EF0"/>
    <w:rsid w:val="000A1F78"/>
    <w:rsid w:val="000A24B9"/>
    <w:rsid w:val="000A25C4"/>
    <w:rsid w:val="000A2B15"/>
    <w:rsid w:val="000A38A9"/>
    <w:rsid w:val="000A4678"/>
    <w:rsid w:val="000A47F3"/>
    <w:rsid w:val="000A5034"/>
    <w:rsid w:val="000A54C5"/>
    <w:rsid w:val="000A56AC"/>
    <w:rsid w:val="000A5B93"/>
    <w:rsid w:val="000A69A6"/>
    <w:rsid w:val="000A6B63"/>
    <w:rsid w:val="000A6D84"/>
    <w:rsid w:val="000B156A"/>
    <w:rsid w:val="000B17BB"/>
    <w:rsid w:val="000B1966"/>
    <w:rsid w:val="000B319C"/>
    <w:rsid w:val="000B32C5"/>
    <w:rsid w:val="000B3A80"/>
    <w:rsid w:val="000B4236"/>
    <w:rsid w:val="000B42B9"/>
    <w:rsid w:val="000B44BB"/>
    <w:rsid w:val="000B4ADD"/>
    <w:rsid w:val="000B506A"/>
    <w:rsid w:val="000B5E06"/>
    <w:rsid w:val="000B6747"/>
    <w:rsid w:val="000B6BAD"/>
    <w:rsid w:val="000B6F4E"/>
    <w:rsid w:val="000B768E"/>
    <w:rsid w:val="000B76ED"/>
    <w:rsid w:val="000B77F4"/>
    <w:rsid w:val="000C17D0"/>
    <w:rsid w:val="000C1831"/>
    <w:rsid w:val="000C1C9E"/>
    <w:rsid w:val="000C2A56"/>
    <w:rsid w:val="000C356E"/>
    <w:rsid w:val="000C48C2"/>
    <w:rsid w:val="000C4E73"/>
    <w:rsid w:val="000C50C0"/>
    <w:rsid w:val="000C563B"/>
    <w:rsid w:val="000C5EE7"/>
    <w:rsid w:val="000C62BA"/>
    <w:rsid w:val="000C68E4"/>
    <w:rsid w:val="000D1504"/>
    <w:rsid w:val="000D1C27"/>
    <w:rsid w:val="000D2C82"/>
    <w:rsid w:val="000D3A69"/>
    <w:rsid w:val="000D484E"/>
    <w:rsid w:val="000D5F06"/>
    <w:rsid w:val="000D754B"/>
    <w:rsid w:val="000D7820"/>
    <w:rsid w:val="000D783E"/>
    <w:rsid w:val="000E0EF2"/>
    <w:rsid w:val="000E1416"/>
    <w:rsid w:val="000E1776"/>
    <w:rsid w:val="000E1B58"/>
    <w:rsid w:val="000E1EB4"/>
    <w:rsid w:val="000E2E88"/>
    <w:rsid w:val="000E371B"/>
    <w:rsid w:val="000E3E26"/>
    <w:rsid w:val="000E4DBB"/>
    <w:rsid w:val="000E4FA9"/>
    <w:rsid w:val="000E6307"/>
    <w:rsid w:val="000E662E"/>
    <w:rsid w:val="000E6789"/>
    <w:rsid w:val="000E73B2"/>
    <w:rsid w:val="000E75FC"/>
    <w:rsid w:val="000E7672"/>
    <w:rsid w:val="000E76C1"/>
    <w:rsid w:val="000E779B"/>
    <w:rsid w:val="000E7AF7"/>
    <w:rsid w:val="000F20F6"/>
    <w:rsid w:val="000F2187"/>
    <w:rsid w:val="000F25B5"/>
    <w:rsid w:val="000F2646"/>
    <w:rsid w:val="000F36DF"/>
    <w:rsid w:val="000F3F14"/>
    <w:rsid w:val="000F4589"/>
    <w:rsid w:val="000F59A2"/>
    <w:rsid w:val="000F6423"/>
    <w:rsid w:val="000F68A3"/>
    <w:rsid w:val="000F6C27"/>
    <w:rsid w:val="000F755D"/>
    <w:rsid w:val="000F75CD"/>
    <w:rsid w:val="000F7837"/>
    <w:rsid w:val="000F7FB6"/>
    <w:rsid w:val="00100170"/>
    <w:rsid w:val="00100741"/>
    <w:rsid w:val="00101F0F"/>
    <w:rsid w:val="00102428"/>
    <w:rsid w:val="00102D41"/>
    <w:rsid w:val="00103068"/>
    <w:rsid w:val="0010519C"/>
    <w:rsid w:val="00105330"/>
    <w:rsid w:val="00105F64"/>
    <w:rsid w:val="001061B1"/>
    <w:rsid w:val="00106BC8"/>
    <w:rsid w:val="00107226"/>
    <w:rsid w:val="001119AD"/>
    <w:rsid w:val="00111D3D"/>
    <w:rsid w:val="00113C94"/>
    <w:rsid w:val="00114322"/>
    <w:rsid w:val="00114BA3"/>
    <w:rsid w:val="00114EF1"/>
    <w:rsid w:val="00116B23"/>
    <w:rsid w:val="001210AC"/>
    <w:rsid w:val="001211B7"/>
    <w:rsid w:val="00121CA0"/>
    <w:rsid w:val="00121F45"/>
    <w:rsid w:val="00122080"/>
    <w:rsid w:val="00122126"/>
    <w:rsid w:val="001223B6"/>
    <w:rsid w:val="00122409"/>
    <w:rsid w:val="00123D31"/>
    <w:rsid w:val="00125033"/>
    <w:rsid w:val="00125524"/>
    <w:rsid w:val="00125BF7"/>
    <w:rsid w:val="00126AE4"/>
    <w:rsid w:val="00126CAB"/>
    <w:rsid w:val="0012731E"/>
    <w:rsid w:val="00127D55"/>
    <w:rsid w:val="00127FCB"/>
    <w:rsid w:val="0013067D"/>
    <w:rsid w:val="00130830"/>
    <w:rsid w:val="00130AA8"/>
    <w:rsid w:val="00130D39"/>
    <w:rsid w:val="00130DC0"/>
    <w:rsid w:val="00130E34"/>
    <w:rsid w:val="001320A5"/>
    <w:rsid w:val="001330E1"/>
    <w:rsid w:val="00133EB4"/>
    <w:rsid w:val="001351FF"/>
    <w:rsid w:val="001355AC"/>
    <w:rsid w:val="00135FFC"/>
    <w:rsid w:val="001364EF"/>
    <w:rsid w:val="00136D08"/>
    <w:rsid w:val="0013790E"/>
    <w:rsid w:val="0014036D"/>
    <w:rsid w:val="0014175E"/>
    <w:rsid w:val="001423C4"/>
    <w:rsid w:val="001427C5"/>
    <w:rsid w:val="00142914"/>
    <w:rsid w:val="001429BF"/>
    <w:rsid w:val="00142BD5"/>
    <w:rsid w:val="00143154"/>
    <w:rsid w:val="00143173"/>
    <w:rsid w:val="0014338B"/>
    <w:rsid w:val="001435D6"/>
    <w:rsid w:val="00143BC5"/>
    <w:rsid w:val="00143C84"/>
    <w:rsid w:val="00143D34"/>
    <w:rsid w:val="00144006"/>
    <w:rsid w:val="00144B93"/>
    <w:rsid w:val="001453C6"/>
    <w:rsid w:val="0014673E"/>
    <w:rsid w:val="00146D10"/>
    <w:rsid w:val="001475FB"/>
    <w:rsid w:val="00147634"/>
    <w:rsid w:val="001478F1"/>
    <w:rsid w:val="00150183"/>
    <w:rsid w:val="001504CF"/>
    <w:rsid w:val="0015055C"/>
    <w:rsid w:val="0015062F"/>
    <w:rsid w:val="00150725"/>
    <w:rsid w:val="0015087B"/>
    <w:rsid w:val="00150FE3"/>
    <w:rsid w:val="00151666"/>
    <w:rsid w:val="00151C06"/>
    <w:rsid w:val="001526B3"/>
    <w:rsid w:val="00153C5B"/>
    <w:rsid w:val="00154346"/>
    <w:rsid w:val="00155229"/>
    <w:rsid w:val="001552D8"/>
    <w:rsid w:val="001556FE"/>
    <w:rsid w:val="00155B03"/>
    <w:rsid w:val="00156489"/>
    <w:rsid w:val="0015747F"/>
    <w:rsid w:val="0015775A"/>
    <w:rsid w:val="00157D7F"/>
    <w:rsid w:val="001601EC"/>
    <w:rsid w:val="00160830"/>
    <w:rsid w:val="001618EC"/>
    <w:rsid w:val="00161D0F"/>
    <w:rsid w:val="0016202C"/>
    <w:rsid w:val="00162D3D"/>
    <w:rsid w:val="00163BD4"/>
    <w:rsid w:val="001644B1"/>
    <w:rsid w:val="001649F7"/>
    <w:rsid w:val="0016524C"/>
    <w:rsid w:val="001653A1"/>
    <w:rsid w:val="0016594C"/>
    <w:rsid w:val="00165AFB"/>
    <w:rsid w:val="001666B4"/>
    <w:rsid w:val="001669FD"/>
    <w:rsid w:val="00166A79"/>
    <w:rsid w:val="00166FA7"/>
    <w:rsid w:val="001679DF"/>
    <w:rsid w:val="00170A26"/>
    <w:rsid w:val="0017213B"/>
    <w:rsid w:val="0017239B"/>
    <w:rsid w:val="00172623"/>
    <w:rsid w:val="001727F1"/>
    <w:rsid w:val="001748C7"/>
    <w:rsid w:val="00174F5B"/>
    <w:rsid w:val="0017552D"/>
    <w:rsid w:val="001775EE"/>
    <w:rsid w:val="00177A98"/>
    <w:rsid w:val="00180CEF"/>
    <w:rsid w:val="00181333"/>
    <w:rsid w:val="001816B2"/>
    <w:rsid w:val="00181B45"/>
    <w:rsid w:val="001822C0"/>
    <w:rsid w:val="00182B19"/>
    <w:rsid w:val="00183886"/>
    <w:rsid w:val="00184547"/>
    <w:rsid w:val="00185BCD"/>
    <w:rsid w:val="00185E25"/>
    <w:rsid w:val="0018789E"/>
    <w:rsid w:val="00187BAE"/>
    <w:rsid w:val="00187D8C"/>
    <w:rsid w:val="00190085"/>
    <w:rsid w:val="0019064B"/>
    <w:rsid w:val="00190D83"/>
    <w:rsid w:val="00191B4B"/>
    <w:rsid w:val="00192610"/>
    <w:rsid w:val="00192AB1"/>
    <w:rsid w:val="00193FC5"/>
    <w:rsid w:val="00194A66"/>
    <w:rsid w:val="00194DF0"/>
    <w:rsid w:val="00195379"/>
    <w:rsid w:val="0019557E"/>
    <w:rsid w:val="00195CAD"/>
    <w:rsid w:val="001961E9"/>
    <w:rsid w:val="0019676B"/>
    <w:rsid w:val="00197005"/>
    <w:rsid w:val="001971A7"/>
    <w:rsid w:val="001979F8"/>
    <w:rsid w:val="001A0EFF"/>
    <w:rsid w:val="001A2162"/>
    <w:rsid w:val="001A2FAB"/>
    <w:rsid w:val="001A3794"/>
    <w:rsid w:val="001A3A0C"/>
    <w:rsid w:val="001A418E"/>
    <w:rsid w:val="001A5237"/>
    <w:rsid w:val="001A6214"/>
    <w:rsid w:val="001A65D8"/>
    <w:rsid w:val="001A6B69"/>
    <w:rsid w:val="001A7C42"/>
    <w:rsid w:val="001A7EED"/>
    <w:rsid w:val="001B0717"/>
    <w:rsid w:val="001B164C"/>
    <w:rsid w:val="001B1C36"/>
    <w:rsid w:val="001B1E65"/>
    <w:rsid w:val="001B31DD"/>
    <w:rsid w:val="001B33AB"/>
    <w:rsid w:val="001B4113"/>
    <w:rsid w:val="001B415D"/>
    <w:rsid w:val="001B418C"/>
    <w:rsid w:val="001B4B8C"/>
    <w:rsid w:val="001B4CF8"/>
    <w:rsid w:val="001B5D1E"/>
    <w:rsid w:val="001B6F33"/>
    <w:rsid w:val="001B721D"/>
    <w:rsid w:val="001B729C"/>
    <w:rsid w:val="001B7CAA"/>
    <w:rsid w:val="001B7F42"/>
    <w:rsid w:val="001C0546"/>
    <w:rsid w:val="001C093E"/>
    <w:rsid w:val="001C0DAB"/>
    <w:rsid w:val="001C1B66"/>
    <w:rsid w:val="001C3531"/>
    <w:rsid w:val="001C362F"/>
    <w:rsid w:val="001C3B3C"/>
    <w:rsid w:val="001C42FF"/>
    <w:rsid w:val="001C49FD"/>
    <w:rsid w:val="001C4ABD"/>
    <w:rsid w:val="001C5399"/>
    <w:rsid w:val="001C5C73"/>
    <w:rsid w:val="001C6B43"/>
    <w:rsid w:val="001D06A8"/>
    <w:rsid w:val="001D106A"/>
    <w:rsid w:val="001D1F95"/>
    <w:rsid w:val="001D2154"/>
    <w:rsid w:val="001D2568"/>
    <w:rsid w:val="001D2B17"/>
    <w:rsid w:val="001D321F"/>
    <w:rsid w:val="001D389E"/>
    <w:rsid w:val="001D4394"/>
    <w:rsid w:val="001D4A33"/>
    <w:rsid w:val="001D54CC"/>
    <w:rsid w:val="001D5676"/>
    <w:rsid w:val="001D56AA"/>
    <w:rsid w:val="001D6519"/>
    <w:rsid w:val="001D693F"/>
    <w:rsid w:val="001D79C3"/>
    <w:rsid w:val="001E0200"/>
    <w:rsid w:val="001E3510"/>
    <w:rsid w:val="001E4CC2"/>
    <w:rsid w:val="001E4D4A"/>
    <w:rsid w:val="001E535B"/>
    <w:rsid w:val="001E5DDC"/>
    <w:rsid w:val="001E5F02"/>
    <w:rsid w:val="001E65B7"/>
    <w:rsid w:val="001E66A0"/>
    <w:rsid w:val="001E6A24"/>
    <w:rsid w:val="001E778A"/>
    <w:rsid w:val="001F08BC"/>
    <w:rsid w:val="001F0DA6"/>
    <w:rsid w:val="001F13B2"/>
    <w:rsid w:val="001F1714"/>
    <w:rsid w:val="001F2997"/>
    <w:rsid w:val="001F4CE8"/>
    <w:rsid w:val="001F58BA"/>
    <w:rsid w:val="001F60AC"/>
    <w:rsid w:val="001F6E7D"/>
    <w:rsid w:val="001F6EF6"/>
    <w:rsid w:val="001F715D"/>
    <w:rsid w:val="001F7AED"/>
    <w:rsid w:val="00200023"/>
    <w:rsid w:val="00200604"/>
    <w:rsid w:val="002007DB"/>
    <w:rsid w:val="002018A4"/>
    <w:rsid w:val="00201DD4"/>
    <w:rsid w:val="0020271B"/>
    <w:rsid w:val="002041B2"/>
    <w:rsid w:val="00204911"/>
    <w:rsid w:val="00204A97"/>
    <w:rsid w:val="00204CBB"/>
    <w:rsid w:val="00204EB2"/>
    <w:rsid w:val="0020523F"/>
    <w:rsid w:val="0020569C"/>
    <w:rsid w:val="00205921"/>
    <w:rsid w:val="00205A20"/>
    <w:rsid w:val="00206C56"/>
    <w:rsid w:val="00207A21"/>
    <w:rsid w:val="00210BA0"/>
    <w:rsid w:val="00211D50"/>
    <w:rsid w:val="002121E5"/>
    <w:rsid w:val="00212AF2"/>
    <w:rsid w:val="00212E0F"/>
    <w:rsid w:val="002131BE"/>
    <w:rsid w:val="002132D0"/>
    <w:rsid w:val="00214403"/>
    <w:rsid w:val="00214EA7"/>
    <w:rsid w:val="00215C70"/>
    <w:rsid w:val="002172F9"/>
    <w:rsid w:val="00217576"/>
    <w:rsid w:val="00217ECC"/>
    <w:rsid w:val="0022134C"/>
    <w:rsid w:val="002217C0"/>
    <w:rsid w:val="0022230B"/>
    <w:rsid w:val="00222C45"/>
    <w:rsid w:val="00222CBB"/>
    <w:rsid w:val="002237D3"/>
    <w:rsid w:val="00223C50"/>
    <w:rsid w:val="00224439"/>
    <w:rsid w:val="0022472D"/>
    <w:rsid w:val="0022544C"/>
    <w:rsid w:val="00226E4F"/>
    <w:rsid w:val="00227142"/>
    <w:rsid w:val="00230153"/>
    <w:rsid w:val="00230438"/>
    <w:rsid w:val="0023109A"/>
    <w:rsid w:val="00231D6B"/>
    <w:rsid w:val="002325BB"/>
    <w:rsid w:val="00232A4D"/>
    <w:rsid w:val="00233075"/>
    <w:rsid w:val="00233309"/>
    <w:rsid w:val="0023338D"/>
    <w:rsid w:val="00233656"/>
    <w:rsid w:val="00233B1F"/>
    <w:rsid w:val="002341AB"/>
    <w:rsid w:val="0023455B"/>
    <w:rsid w:val="00235014"/>
    <w:rsid w:val="002353F6"/>
    <w:rsid w:val="00235401"/>
    <w:rsid w:val="00235CF3"/>
    <w:rsid w:val="00235E2B"/>
    <w:rsid w:val="002365A7"/>
    <w:rsid w:val="0023690D"/>
    <w:rsid w:val="00236A12"/>
    <w:rsid w:val="002401D1"/>
    <w:rsid w:val="002417DB"/>
    <w:rsid w:val="002429A8"/>
    <w:rsid w:val="0024368F"/>
    <w:rsid w:val="0024431B"/>
    <w:rsid w:val="0024454B"/>
    <w:rsid w:val="00244F30"/>
    <w:rsid w:val="00245018"/>
    <w:rsid w:val="00246292"/>
    <w:rsid w:val="0024659B"/>
    <w:rsid w:val="00246A72"/>
    <w:rsid w:val="00247B87"/>
    <w:rsid w:val="00247C6F"/>
    <w:rsid w:val="002501A0"/>
    <w:rsid w:val="00250ECB"/>
    <w:rsid w:val="00251D02"/>
    <w:rsid w:val="00251EF8"/>
    <w:rsid w:val="002526CB"/>
    <w:rsid w:val="002532F5"/>
    <w:rsid w:val="002532F8"/>
    <w:rsid w:val="0025333B"/>
    <w:rsid w:val="00253F32"/>
    <w:rsid w:val="00256496"/>
    <w:rsid w:val="00256A98"/>
    <w:rsid w:val="0025785B"/>
    <w:rsid w:val="002601A1"/>
    <w:rsid w:val="00260302"/>
    <w:rsid w:val="00260386"/>
    <w:rsid w:val="00261A95"/>
    <w:rsid w:val="00261AF0"/>
    <w:rsid w:val="00261B98"/>
    <w:rsid w:val="00261F0C"/>
    <w:rsid w:val="00261FC7"/>
    <w:rsid w:val="00263097"/>
    <w:rsid w:val="002637D8"/>
    <w:rsid w:val="00264EBB"/>
    <w:rsid w:val="00265454"/>
    <w:rsid w:val="00265C06"/>
    <w:rsid w:val="00266210"/>
    <w:rsid w:val="002707E2"/>
    <w:rsid w:val="00270D81"/>
    <w:rsid w:val="002719E4"/>
    <w:rsid w:val="00271E22"/>
    <w:rsid w:val="00272E41"/>
    <w:rsid w:val="00272E5C"/>
    <w:rsid w:val="00273191"/>
    <w:rsid w:val="002731AF"/>
    <w:rsid w:val="0027325B"/>
    <w:rsid w:val="0027375A"/>
    <w:rsid w:val="00273FFA"/>
    <w:rsid w:val="0027433A"/>
    <w:rsid w:val="00274D37"/>
    <w:rsid w:val="00276F74"/>
    <w:rsid w:val="00277730"/>
    <w:rsid w:val="00277AF8"/>
    <w:rsid w:val="002807AA"/>
    <w:rsid w:val="00280970"/>
    <w:rsid w:val="00280A23"/>
    <w:rsid w:val="00280CCB"/>
    <w:rsid w:val="00282334"/>
    <w:rsid w:val="002824BB"/>
    <w:rsid w:val="002854F0"/>
    <w:rsid w:val="00285BCF"/>
    <w:rsid w:val="00285DE2"/>
    <w:rsid w:val="00286046"/>
    <w:rsid w:val="0028658B"/>
    <w:rsid w:val="00286D08"/>
    <w:rsid w:val="00286FE1"/>
    <w:rsid w:val="002870A8"/>
    <w:rsid w:val="00287772"/>
    <w:rsid w:val="00290385"/>
    <w:rsid w:val="00291DD9"/>
    <w:rsid w:val="002928C2"/>
    <w:rsid w:val="00293826"/>
    <w:rsid w:val="0029455D"/>
    <w:rsid w:val="00294BF5"/>
    <w:rsid w:val="00294DF0"/>
    <w:rsid w:val="0029511A"/>
    <w:rsid w:val="002969F8"/>
    <w:rsid w:val="002974CF"/>
    <w:rsid w:val="00297539"/>
    <w:rsid w:val="00297729"/>
    <w:rsid w:val="00297848"/>
    <w:rsid w:val="002A0165"/>
    <w:rsid w:val="002A0690"/>
    <w:rsid w:val="002A0D23"/>
    <w:rsid w:val="002A16D8"/>
    <w:rsid w:val="002A1726"/>
    <w:rsid w:val="002A1840"/>
    <w:rsid w:val="002A22AA"/>
    <w:rsid w:val="002A3D13"/>
    <w:rsid w:val="002A4216"/>
    <w:rsid w:val="002A4234"/>
    <w:rsid w:val="002A456C"/>
    <w:rsid w:val="002A5AA4"/>
    <w:rsid w:val="002A5FD8"/>
    <w:rsid w:val="002A6F96"/>
    <w:rsid w:val="002B04F4"/>
    <w:rsid w:val="002B07E4"/>
    <w:rsid w:val="002B0A15"/>
    <w:rsid w:val="002B0D2C"/>
    <w:rsid w:val="002B11A8"/>
    <w:rsid w:val="002B1B17"/>
    <w:rsid w:val="002B1B2F"/>
    <w:rsid w:val="002B380F"/>
    <w:rsid w:val="002B39FF"/>
    <w:rsid w:val="002B51EE"/>
    <w:rsid w:val="002B5428"/>
    <w:rsid w:val="002B607A"/>
    <w:rsid w:val="002B6733"/>
    <w:rsid w:val="002B6E21"/>
    <w:rsid w:val="002B7724"/>
    <w:rsid w:val="002C00A2"/>
    <w:rsid w:val="002C180A"/>
    <w:rsid w:val="002C253E"/>
    <w:rsid w:val="002C3DB6"/>
    <w:rsid w:val="002C5D0D"/>
    <w:rsid w:val="002C68C6"/>
    <w:rsid w:val="002C6F23"/>
    <w:rsid w:val="002D03A4"/>
    <w:rsid w:val="002D0D5A"/>
    <w:rsid w:val="002D16AC"/>
    <w:rsid w:val="002D2E87"/>
    <w:rsid w:val="002D6285"/>
    <w:rsid w:val="002D646A"/>
    <w:rsid w:val="002E023A"/>
    <w:rsid w:val="002E0C54"/>
    <w:rsid w:val="002E0F24"/>
    <w:rsid w:val="002E1035"/>
    <w:rsid w:val="002E2818"/>
    <w:rsid w:val="002E2C06"/>
    <w:rsid w:val="002E2E3D"/>
    <w:rsid w:val="002E3035"/>
    <w:rsid w:val="002E403C"/>
    <w:rsid w:val="002E4A09"/>
    <w:rsid w:val="002E5CFF"/>
    <w:rsid w:val="002E5D2D"/>
    <w:rsid w:val="002E7342"/>
    <w:rsid w:val="002E7D67"/>
    <w:rsid w:val="002F059C"/>
    <w:rsid w:val="002F08B8"/>
    <w:rsid w:val="002F0B7C"/>
    <w:rsid w:val="002F1A68"/>
    <w:rsid w:val="002F27F7"/>
    <w:rsid w:val="002F2D7A"/>
    <w:rsid w:val="002F30CB"/>
    <w:rsid w:val="002F418B"/>
    <w:rsid w:val="002F4A29"/>
    <w:rsid w:val="002F5B20"/>
    <w:rsid w:val="002F6716"/>
    <w:rsid w:val="002F72ED"/>
    <w:rsid w:val="002F7843"/>
    <w:rsid w:val="002F7975"/>
    <w:rsid w:val="002F7F3E"/>
    <w:rsid w:val="0030179A"/>
    <w:rsid w:val="00301DE5"/>
    <w:rsid w:val="00302534"/>
    <w:rsid w:val="00303016"/>
    <w:rsid w:val="00304ECB"/>
    <w:rsid w:val="00305B30"/>
    <w:rsid w:val="00305FB7"/>
    <w:rsid w:val="003068DF"/>
    <w:rsid w:val="00306B3F"/>
    <w:rsid w:val="00306C75"/>
    <w:rsid w:val="00306D97"/>
    <w:rsid w:val="00306DAE"/>
    <w:rsid w:val="00306FF4"/>
    <w:rsid w:val="003079E6"/>
    <w:rsid w:val="003100F7"/>
    <w:rsid w:val="003115ED"/>
    <w:rsid w:val="00311F63"/>
    <w:rsid w:val="003126D7"/>
    <w:rsid w:val="003127C8"/>
    <w:rsid w:val="003130D5"/>
    <w:rsid w:val="003131FD"/>
    <w:rsid w:val="003135D0"/>
    <w:rsid w:val="0031364D"/>
    <w:rsid w:val="0031382F"/>
    <w:rsid w:val="00313A1B"/>
    <w:rsid w:val="00315628"/>
    <w:rsid w:val="00315A40"/>
    <w:rsid w:val="003161C3"/>
    <w:rsid w:val="00316713"/>
    <w:rsid w:val="00317357"/>
    <w:rsid w:val="003174BC"/>
    <w:rsid w:val="00317E1F"/>
    <w:rsid w:val="00321048"/>
    <w:rsid w:val="00323254"/>
    <w:rsid w:val="003265CE"/>
    <w:rsid w:val="003270E7"/>
    <w:rsid w:val="003279E6"/>
    <w:rsid w:val="0033078A"/>
    <w:rsid w:val="00330EEB"/>
    <w:rsid w:val="00331086"/>
    <w:rsid w:val="00331092"/>
    <w:rsid w:val="0033126E"/>
    <w:rsid w:val="00331325"/>
    <w:rsid w:val="003314C3"/>
    <w:rsid w:val="00333243"/>
    <w:rsid w:val="003345F3"/>
    <w:rsid w:val="00335DF8"/>
    <w:rsid w:val="00342622"/>
    <w:rsid w:val="0034294E"/>
    <w:rsid w:val="00342B8C"/>
    <w:rsid w:val="00342B9D"/>
    <w:rsid w:val="00343B9A"/>
    <w:rsid w:val="00344300"/>
    <w:rsid w:val="003443FB"/>
    <w:rsid w:val="00344B86"/>
    <w:rsid w:val="003456B9"/>
    <w:rsid w:val="00345823"/>
    <w:rsid w:val="00345DA3"/>
    <w:rsid w:val="00346AF0"/>
    <w:rsid w:val="00346E46"/>
    <w:rsid w:val="0034740B"/>
    <w:rsid w:val="00350844"/>
    <w:rsid w:val="003510EC"/>
    <w:rsid w:val="00353534"/>
    <w:rsid w:val="00354159"/>
    <w:rsid w:val="003559FC"/>
    <w:rsid w:val="003561E8"/>
    <w:rsid w:val="00357410"/>
    <w:rsid w:val="00357BE0"/>
    <w:rsid w:val="00361EE9"/>
    <w:rsid w:val="00362426"/>
    <w:rsid w:val="00363241"/>
    <w:rsid w:val="0036345B"/>
    <w:rsid w:val="00364C3C"/>
    <w:rsid w:val="00364C6D"/>
    <w:rsid w:val="00364E1E"/>
    <w:rsid w:val="00365E15"/>
    <w:rsid w:val="0036678A"/>
    <w:rsid w:val="00366FEB"/>
    <w:rsid w:val="003677CD"/>
    <w:rsid w:val="003709BA"/>
    <w:rsid w:val="00371105"/>
    <w:rsid w:val="003713BF"/>
    <w:rsid w:val="00372152"/>
    <w:rsid w:val="0037219C"/>
    <w:rsid w:val="0037236C"/>
    <w:rsid w:val="003724AF"/>
    <w:rsid w:val="00373540"/>
    <w:rsid w:val="00373568"/>
    <w:rsid w:val="0037383B"/>
    <w:rsid w:val="003747C8"/>
    <w:rsid w:val="00375C32"/>
    <w:rsid w:val="00375D3E"/>
    <w:rsid w:val="003762BA"/>
    <w:rsid w:val="00377D62"/>
    <w:rsid w:val="0038148F"/>
    <w:rsid w:val="0038199F"/>
    <w:rsid w:val="00381B7A"/>
    <w:rsid w:val="003823D0"/>
    <w:rsid w:val="003825DF"/>
    <w:rsid w:val="003838A1"/>
    <w:rsid w:val="00383EB3"/>
    <w:rsid w:val="00384124"/>
    <w:rsid w:val="00384759"/>
    <w:rsid w:val="00384925"/>
    <w:rsid w:val="0038516F"/>
    <w:rsid w:val="00385791"/>
    <w:rsid w:val="00385CE8"/>
    <w:rsid w:val="00386BD7"/>
    <w:rsid w:val="00386C5B"/>
    <w:rsid w:val="0038789C"/>
    <w:rsid w:val="00390057"/>
    <w:rsid w:val="003902B5"/>
    <w:rsid w:val="00391ACD"/>
    <w:rsid w:val="00392293"/>
    <w:rsid w:val="00392A7B"/>
    <w:rsid w:val="00393702"/>
    <w:rsid w:val="003949A2"/>
    <w:rsid w:val="00395573"/>
    <w:rsid w:val="00395A5B"/>
    <w:rsid w:val="00396955"/>
    <w:rsid w:val="00396BC9"/>
    <w:rsid w:val="00397A07"/>
    <w:rsid w:val="003A207C"/>
    <w:rsid w:val="003A24A3"/>
    <w:rsid w:val="003A254A"/>
    <w:rsid w:val="003A26B0"/>
    <w:rsid w:val="003A3622"/>
    <w:rsid w:val="003A3943"/>
    <w:rsid w:val="003A5217"/>
    <w:rsid w:val="003A65E6"/>
    <w:rsid w:val="003A68FD"/>
    <w:rsid w:val="003B0673"/>
    <w:rsid w:val="003B2E02"/>
    <w:rsid w:val="003B2EB1"/>
    <w:rsid w:val="003B3076"/>
    <w:rsid w:val="003B4578"/>
    <w:rsid w:val="003B47CD"/>
    <w:rsid w:val="003B4D11"/>
    <w:rsid w:val="003B5761"/>
    <w:rsid w:val="003B5886"/>
    <w:rsid w:val="003B58CE"/>
    <w:rsid w:val="003B678A"/>
    <w:rsid w:val="003B7457"/>
    <w:rsid w:val="003C098C"/>
    <w:rsid w:val="003C0EED"/>
    <w:rsid w:val="003C3A7D"/>
    <w:rsid w:val="003C4394"/>
    <w:rsid w:val="003C4B97"/>
    <w:rsid w:val="003C4BC1"/>
    <w:rsid w:val="003C4C08"/>
    <w:rsid w:val="003C77ED"/>
    <w:rsid w:val="003C78B5"/>
    <w:rsid w:val="003C7A3B"/>
    <w:rsid w:val="003D028B"/>
    <w:rsid w:val="003D18BD"/>
    <w:rsid w:val="003D2671"/>
    <w:rsid w:val="003D2851"/>
    <w:rsid w:val="003D71D4"/>
    <w:rsid w:val="003D742C"/>
    <w:rsid w:val="003D767A"/>
    <w:rsid w:val="003E0924"/>
    <w:rsid w:val="003E0BEE"/>
    <w:rsid w:val="003E0F68"/>
    <w:rsid w:val="003E13EC"/>
    <w:rsid w:val="003E1D0E"/>
    <w:rsid w:val="003E22AF"/>
    <w:rsid w:val="003E278F"/>
    <w:rsid w:val="003E327C"/>
    <w:rsid w:val="003E3690"/>
    <w:rsid w:val="003E49CA"/>
    <w:rsid w:val="003E50A4"/>
    <w:rsid w:val="003E512A"/>
    <w:rsid w:val="003E5282"/>
    <w:rsid w:val="003E6430"/>
    <w:rsid w:val="003E7DCB"/>
    <w:rsid w:val="003F165D"/>
    <w:rsid w:val="003F2035"/>
    <w:rsid w:val="003F2118"/>
    <w:rsid w:val="003F2B70"/>
    <w:rsid w:val="003F396C"/>
    <w:rsid w:val="003F3AE3"/>
    <w:rsid w:val="003F44CB"/>
    <w:rsid w:val="003F4EFF"/>
    <w:rsid w:val="003F5AF5"/>
    <w:rsid w:val="003F7C5C"/>
    <w:rsid w:val="0040033F"/>
    <w:rsid w:val="004005E0"/>
    <w:rsid w:val="00400773"/>
    <w:rsid w:val="0040145B"/>
    <w:rsid w:val="00402478"/>
    <w:rsid w:val="004027F8"/>
    <w:rsid w:val="00402CC5"/>
    <w:rsid w:val="0040314F"/>
    <w:rsid w:val="004042BB"/>
    <w:rsid w:val="00404442"/>
    <w:rsid w:val="0040460F"/>
    <w:rsid w:val="00404BE3"/>
    <w:rsid w:val="00404C90"/>
    <w:rsid w:val="00404CD5"/>
    <w:rsid w:val="00405386"/>
    <w:rsid w:val="00405512"/>
    <w:rsid w:val="0040551C"/>
    <w:rsid w:val="00405D95"/>
    <w:rsid w:val="0040610A"/>
    <w:rsid w:val="00406DF6"/>
    <w:rsid w:val="004072F8"/>
    <w:rsid w:val="004075E1"/>
    <w:rsid w:val="00410B94"/>
    <w:rsid w:val="00410C74"/>
    <w:rsid w:val="004116CC"/>
    <w:rsid w:val="00411E03"/>
    <w:rsid w:val="004129EB"/>
    <w:rsid w:val="00412CEC"/>
    <w:rsid w:val="00412E2C"/>
    <w:rsid w:val="00415D80"/>
    <w:rsid w:val="00415E36"/>
    <w:rsid w:val="00416A82"/>
    <w:rsid w:val="00420107"/>
    <w:rsid w:val="004202DE"/>
    <w:rsid w:val="0042061F"/>
    <w:rsid w:val="004208E6"/>
    <w:rsid w:val="00421D04"/>
    <w:rsid w:val="00421E6C"/>
    <w:rsid w:val="0042344E"/>
    <w:rsid w:val="004234BD"/>
    <w:rsid w:val="004239C9"/>
    <w:rsid w:val="004239CD"/>
    <w:rsid w:val="00423CBA"/>
    <w:rsid w:val="00423FC8"/>
    <w:rsid w:val="00424047"/>
    <w:rsid w:val="00425D30"/>
    <w:rsid w:val="00426A92"/>
    <w:rsid w:val="00426F39"/>
    <w:rsid w:val="00427007"/>
    <w:rsid w:val="00427870"/>
    <w:rsid w:val="00427B47"/>
    <w:rsid w:val="00430155"/>
    <w:rsid w:val="004304C3"/>
    <w:rsid w:val="00430598"/>
    <w:rsid w:val="00430627"/>
    <w:rsid w:val="00430763"/>
    <w:rsid w:val="00430813"/>
    <w:rsid w:val="00430953"/>
    <w:rsid w:val="00430D70"/>
    <w:rsid w:val="004314D8"/>
    <w:rsid w:val="00431786"/>
    <w:rsid w:val="00431BFE"/>
    <w:rsid w:val="00432F01"/>
    <w:rsid w:val="004331DC"/>
    <w:rsid w:val="004334B0"/>
    <w:rsid w:val="00433C2A"/>
    <w:rsid w:val="004348B8"/>
    <w:rsid w:val="0043587E"/>
    <w:rsid w:val="0043747D"/>
    <w:rsid w:val="00437817"/>
    <w:rsid w:val="00440B84"/>
    <w:rsid w:val="00441311"/>
    <w:rsid w:val="00441B89"/>
    <w:rsid w:val="00441C66"/>
    <w:rsid w:val="00443E0C"/>
    <w:rsid w:val="00444070"/>
    <w:rsid w:val="00444287"/>
    <w:rsid w:val="00445750"/>
    <w:rsid w:val="00445BF2"/>
    <w:rsid w:val="004460C8"/>
    <w:rsid w:val="00447C3B"/>
    <w:rsid w:val="0045018A"/>
    <w:rsid w:val="00450C17"/>
    <w:rsid w:val="00450D83"/>
    <w:rsid w:val="00452728"/>
    <w:rsid w:val="00452E3E"/>
    <w:rsid w:val="00453010"/>
    <w:rsid w:val="00454C9A"/>
    <w:rsid w:val="00455529"/>
    <w:rsid w:val="0045567B"/>
    <w:rsid w:val="0045576A"/>
    <w:rsid w:val="00455D61"/>
    <w:rsid w:val="004564E6"/>
    <w:rsid w:val="004572E6"/>
    <w:rsid w:val="004577CC"/>
    <w:rsid w:val="00457C73"/>
    <w:rsid w:val="00460466"/>
    <w:rsid w:val="004627C3"/>
    <w:rsid w:val="00463A48"/>
    <w:rsid w:val="00465534"/>
    <w:rsid w:val="00465703"/>
    <w:rsid w:val="0046580C"/>
    <w:rsid w:val="004660FE"/>
    <w:rsid w:val="00466485"/>
    <w:rsid w:val="004668D3"/>
    <w:rsid w:val="00466AF4"/>
    <w:rsid w:val="00466DE1"/>
    <w:rsid w:val="004678AA"/>
    <w:rsid w:val="00470D4F"/>
    <w:rsid w:val="00471CD5"/>
    <w:rsid w:val="0047292F"/>
    <w:rsid w:val="00473BB0"/>
    <w:rsid w:val="0047451F"/>
    <w:rsid w:val="00474FF4"/>
    <w:rsid w:val="00475A66"/>
    <w:rsid w:val="00477087"/>
    <w:rsid w:val="0047717E"/>
    <w:rsid w:val="004772B8"/>
    <w:rsid w:val="004777D2"/>
    <w:rsid w:val="00480427"/>
    <w:rsid w:val="004809A1"/>
    <w:rsid w:val="004813F6"/>
    <w:rsid w:val="0048448E"/>
    <w:rsid w:val="00484B7F"/>
    <w:rsid w:val="00485CD6"/>
    <w:rsid w:val="00485EF2"/>
    <w:rsid w:val="004862C9"/>
    <w:rsid w:val="00486579"/>
    <w:rsid w:val="004902DB"/>
    <w:rsid w:val="00491CAE"/>
    <w:rsid w:val="00491D7E"/>
    <w:rsid w:val="00493041"/>
    <w:rsid w:val="004933B7"/>
    <w:rsid w:val="00493585"/>
    <w:rsid w:val="00493811"/>
    <w:rsid w:val="00493D26"/>
    <w:rsid w:val="004943E7"/>
    <w:rsid w:val="00495E83"/>
    <w:rsid w:val="00495F88"/>
    <w:rsid w:val="00496425"/>
    <w:rsid w:val="00496B2E"/>
    <w:rsid w:val="00497153"/>
    <w:rsid w:val="004A0F0C"/>
    <w:rsid w:val="004A13DA"/>
    <w:rsid w:val="004A19AA"/>
    <w:rsid w:val="004A2163"/>
    <w:rsid w:val="004A2550"/>
    <w:rsid w:val="004A2AD6"/>
    <w:rsid w:val="004A42A1"/>
    <w:rsid w:val="004A4710"/>
    <w:rsid w:val="004A4878"/>
    <w:rsid w:val="004A5712"/>
    <w:rsid w:val="004A7162"/>
    <w:rsid w:val="004B0F21"/>
    <w:rsid w:val="004B1583"/>
    <w:rsid w:val="004B1BDB"/>
    <w:rsid w:val="004B2E40"/>
    <w:rsid w:val="004B30D9"/>
    <w:rsid w:val="004B35E4"/>
    <w:rsid w:val="004B392E"/>
    <w:rsid w:val="004B56E0"/>
    <w:rsid w:val="004B5E48"/>
    <w:rsid w:val="004B6520"/>
    <w:rsid w:val="004B65D7"/>
    <w:rsid w:val="004B6C6A"/>
    <w:rsid w:val="004B6CE1"/>
    <w:rsid w:val="004B74BC"/>
    <w:rsid w:val="004B7629"/>
    <w:rsid w:val="004B79D6"/>
    <w:rsid w:val="004B7AFD"/>
    <w:rsid w:val="004B7B2F"/>
    <w:rsid w:val="004B7BF5"/>
    <w:rsid w:val="004B7F4F"/>
    <w:rsid w:val="004C0C11"/>
    <w:rsid w:val="004C119A"/>
    <w:rsid w:val="004C35A2"/>
    <w:rsid w:val="004C36E2"/>
    <w:rsid w:val="004C50CA"/>
    <w:rsid w:val="004C5809"/>
    <w:rsid w:val="004C58A9"/>
    <w:rsid w:val="004C7126"/>
    <w:rsid w:val="004C77DF"/>
    <w:rsid w:val="004C7CDD"/>
    <w:rsid w:val="004D0BA0"/>
    <w:rsid w:val="004D1F15"/>
    <w:rsid w:val="004D2487"/>
    <w:rsid w:val="004D3370"/>
    <w:rsid w:val="004D3485"/>
    <w:rsid w:val="004D41E9"/>
    <w:rsid w:val="004D4376"/>
    <w:rsid w:val="004D458A"/>
    <w:rsid w:val="004D4673"/>
    <w:rsid w:val="004D48A4"/>
    <w:rsid w:val="004D4BC9"/>
    <w:rsid w:val="004D5241"/>
    <w:rsid w:val="004D5362"/>
    <w:rsid w:val="004D58D2"/>
    <w:rsid w:val="004D61C7"/>
    <w:rsid w:val="004D65AD"/>
    <w:rsid w:val="004E0C1A"/>
    <w:rsid w:val="004E134F"/>
    <w:rsid w:val="004E36FA"/>
    <w:rsid w:val="004E4208"/>
    <w:rsid w:val="004E4706"/>
    <w:rsid w:val="004E4CB4"/>
    <w:rsid w:val="004E4F8F"/>
    <w:rsid w:val="004E5240"/>
    <w:rsid w:val="004E6414"/>
    <w:rsid w:val="004E6578"/>
    <w:rsid w:val="004E6A84"/>
    <w:rsid w:val="004E759F"/>
    <w:rsid w:val="004E7613"/>
    <w:rsid w:val="004F1785"/>
    <w:rsid w:val="004F17B1"/>
    <w:rsid w:val="004F26AF"/>
    <w:rsid w:val="004F3844"/>
    <w:rsid w:val="004F3A5A"/>
    <w:rsid w:val="004F3A94"/>
    <w:rsid w:val="004F3B21"/>
    <w:rsid w:val="004F427E"/>
    <w:rsid w:val="004F44CA"/>
    <w:rsid w:val="004F58BC"/>
    <w:rsid w:val="004F67A8"/>
    <w:rsid w:val="004F7063"/>
    <w:rsid w:val="004F7605"/>
    <w:rsid w:val="004F767E"/>
    <w:rsid w:val="00500647"/>
    <w:rsid w:val="00501D03"/>
    <w:rsid w:val="0050252F"/>
    <w:rsid w:val="0050259C"/>
    <w:rsid w:val="005033AD"/>
    <w:rsid w:val="00503E3A"/>
    <w:rsid w:val="005041CE"/>
    <w:rsid w:val="00505191"/>
    <w:rsid w:val="00505298"/>
    <w:rsid w:val="005052D4"/>
    <w:rsid w:val="0050577E"/>
    <w:rsid w:val="005057CA"/>
    <w:rsid w:val="00505B7A"/>
    <w:rsid w:val="00505BA8"/>
    <w:rsid w:val="0050679A"/>
    <w:rsid w:val="005070BD"/>
    <w:rsid w:val="0050738A"/>
    <w:rsid w:val="005073FE"/>
    <w:rsid w:val="00507830"/>
    <w:rsid w:val="005103C7"/>
    <w:rsid w:val="00511D24"/>
    <w:rsid w:val="005127A1"/>
    <w:rsid w:val="0051409D"/>
    <w:rsid w:val="00515185"/>
    <w:rsid w:val="0051581B"/>
    <w:rsid w:val="0051705C"/>
    <w:rsid w:val="0051718F"/>
    <w:rsid w:val="00517A34"/>
    <w:rsid w:val="0052007D"/>
    <w:rsid w:val="005200D3"/>
    <w:rsid w:val="00520D9D"/>
    <w:rsid w:val="00523766"/>
    <w:rsid w:val="00523FA0"/>
    <w:rsid w:val="00524062"/>
    <w:rsid w:val="0052422C"/>
    <w:rsid w:val="005243CE"/>
    <w:rsid w:val="00525187"/>
    <w:rsid w:val="00525F62"/>
    <w:rsid w:val="00530206"/>
    <w:rsid w:val="005326D7"/>
    <w:rsid w:val="00532A80"/>
    <w:rsid w:val="00532C23"/>
    <w:rsid w:val="005334D9"/>
    <w:rsid w:val="005336D7"/>
    <w:rsid w:val="005339FA"/>
    <w:rsid w:val="005343D5"/>
    <w:rsid w:val="00535086"/>
    <w:rsid w:val="00535BCE"/>
    <w:rsid w:val="00535D23"/>
    <w:rsid w:val="00535E11"/>
    <w:rsid w:val="00535ED2"/>
    <w:rsid w:val="005360AC"/>
    <w:rsid w:val="005369F9"/>
    <w:rsid w:val="00537476"/>
    <w:rsid w:val="00537495"/>
    <w:rsid w:val="00537FE2"/>
    <w:rsid w:val="0054098A"/>
    <w:rsid w:val="00540C1E"/>
    <w:rsid w:val="00541C00"/>
    <w:rsid w:val="00542628"/>
    <w:rsid w:val="00545FB5"/>
    <w:rsid w:val="00546503"/>
    <w:rsid w:val="005470AE"/>
    <w:rsid w:val="00547631"/>
    <w:rsid w:val="005477E6"/>
    <w:rsid w:val="0055075E"/>
    <w:rsid w:val="00550B84"/>
    <w:rsid w:val="00550D13"/>
    <w:rsid w:val="00551740"/>
    <w:rsid w:val="00552879"/>
    <w:rsid w:val="00552CAE"/>
    <w:rsid w:val="005532E2"/>
    <w:rsid w:val="005538AC"/>
    <w:rsid w:val="00553A9A"/>
    <w:rsid w:val="00553B10"/>
    <w:rsid w:val="00555D86"/>
    <w:rsid w:val="005568E6"/>
    <w:rsid w:val="00556AE6"/>
    <w:rsid w:val="00556E43"/>
    <w:rsid w:val="00556FA1"/>
    <w:rsid w:val="00557BE3"/>
    <w:rsid w:val="00560E76"/>
    <w:rsid w:val="00561EF8"/>
    <w:rsid w:val="00562A79"/>
    <w:rsid w:val="00563135"/>
    <w:rsid w:val="00563BC0"/>
    <w:rsid w:val="00563F47"/>
    <w:rsid w:val="00564524"/>
    <w:rsid w:val="00564FDB"/>
    <w:rsid w:val="00565362"/>
    <w:rsid w:val="005653F6"/>
    <w:rsid w:val="0056593A"/>
    <w:rsid w:val="00566C62"/>
    <w:rsid w:val="00567298"/>
    <w:rsid w:val="00567362"/>
    <w:rsid w:val="00570220"/>
    <w:rsid w:val="00570C4B"/>
    <w:rsid w:val="00570C8F"/>
    <w:rsid w:val="00571025"/>
    <w:rsid w:val="00572677"/>
    <w:rsid w:val="00572CBF"/>
    <w:rsid w:val="005731C9"/>
    <w:rsid w:val="005734E5"/>
    <w:rsid w:val="00574F5D"/>
    <w:rsid w:val="00575B4D"/>
    <w:rsid w:val="005766C4"/>
    <w:rsid w:val="00576F86"/>
    <w:rsid w:val="00580B60"/>
    <w:rsid w:val="0058147D"/>
    <w:rsid w:val="0058169D"/>
    <w:rsid w:val="0058209C"/>
    <w:rsid w:val="00582CFE"/>
    <w:rsid w:val="005834AB"/>
    <w:rsid w:val="00583B90"/>
    <w:rsid w:val="00584C94"/>
    <w:rsid w:val="005850B9"/>
    <w:rsid w:val="0058515F"/>
    <w:rsid w:val="0058538D"/>
    <w:rsid w:val="00585CCA"/>
    <w:rsid w:val="00586A1C"/>
    <w:rsid w:val="00587C28"/>
    <w:rsid w:val="00590BFC"/>
    <w:rsid w:val="00590C40"/>
    <w:rsid w:val="005918DA"/>
    <w:rsid w:val="00591BBA"/>
    <w:rsid w:val="005929EA"/>
    <w:rsid w:val="005930A1"/>
    <w:rsid w:val="0059413B"/>
    <w:rsid w:val="0059425B"/>
    <w:rsid w:val="00594DFA"/>
    <w:rsid w:val="00596678"/>
    <w:rsid w:val="0059787E"/>
    <w:rsid w:val="005A11E4"/>
    <w:rsid w:val="005A169C"/>
    <w:rsid w:val="005A17C5"/>
    <w:rsid w:val="005A19F7"/>
    <w:rsid w:val="005A3134"/>
    <w:rsid w:val="005A33A0"/>
    <w:rsid w:val="005A4DE3"/>
    <w:rsid w:val="005A4EC0"/>
    <w:rsid w:val="005A65B3"/>
    <w:rsid w:val="005A7431"/>
    <w:rsid w:val="005A7790"/>
    <w:rsid w:val="005B0150"/>
    <w:rsid w:val="005B0229"/>
    <w:rsid w:val="005B0303"/>
    <w:rsid w:val="005B0449"/>
    <w:rsid w:val="005B12A5"/>
    <w:rsid w:val="005B17C8"/>
    <w:rsid w:val="005B1DAE"/>
    <w:rsid w:val="005B1E5B"/>
    <w:rsid w:val="005B2C37"/>
    <w:rsid w:val="005B2DB3"/>
    <w:rsid w:val="005B3322"/>
    <w:rsid w:val="005B37F1"/>
    <w:rsid w:val="005B382F"/>
    <w:rsid w:val="005B4451"/>
    <w:rsid w:val="005B5475"/>
    <w:rsid w:val="005B6303"/>
    <w:rsid w:val="005B7025"/>
    <w:rsid w:val="005B7064"/>
    <w:rsid w:val="005B77A6"/>
    <w:rsid w:val="005B797C"/>
    <w:rsid w:val="005C1424"/>
    <w:rsid w:val="005C2113"/>
    <w:rsid w:val="005C2216"/>
    <w:rsid w:val="005C346E"/>
    <w:rsid w:val="005C39C8"/>
    <w:rsid w:val="005C432C"/>
    <w:rsid w:val="005C5FB2"/>
    <w:rsid w:val="005C6473"/>
    <w:rsid w:val="005C689E"/>
    <w:rsid w:val="005C6B9B"/>
    <w:rsid w:val="005C7557"/>
    <w:rsid w:val="005D2A22"/>
    <w:rsid w:val="005D44B4"/>
    <w:rsid w:val="005D50D4"/>
    <w:rsid w:val="005D53E4"/>
    <w:rsid w:val="005D62A6"/>
    <w:rsid w:val="005D6485"/>
    <w:rsid w:val="005D6E50"/>
    <w:rsid w:val="005D7FE2"/>
    <w:rsid w:val="005E0241"/>
    <w:rsid w:val="005E0701"/>
    <w:rsid w:val="005E12B4"/>
    <w:rsid w:val="005E148A"/>
    <w:rsid w:val="005E14F1"/>
    <w:rsid w:val="005E2445"/>
    <w:rsid w:val="005E27ED"/>
    <w:rsid w:val="005E2B9E"/>
    <w:rsid w:val="005E6A32"/>
    <w:rsid w:val="005E6E21"/>
    <w:rsid w:val="005E775C"/>
    <w:rsid w:val="005F0BC2"/>
    <w:rsid w:val="005F17FD"/>
    <w:rsid w:val="005F1AEB"/>
    <w:rsid w:val="005F332A"/>
    <w:rsid w:val="005F3498"/>
    <w:rsid w:val="005F3A7F"/>
    <w:rsid w:val="005F47B9"/>
    <w:rsid w:val="005F5352"/>
    <w:rsid w:val="005F5DF4"/>
    <w:rsid w:val="005F6A24"/>
    <w:rsid w:val="005F6BE0"/>
    <w:rsid w:val="005F6C73"/>
    <w:rsid w:val="005F7418"/>
    <w:rsid w:val="005F7E48"/>
    <w:rsid w:val="0060041E"/>
    <w:rsid w:val="00601B63"/>
    <w:rsid w:val="006026AB"/>
    <w:rsid w:val="00603F0F"/>
    <w:rsid w:val="00603F49"/>
    <w:rsid w:val="00604436"/>
    <w:rsid w:val="0060464F"/>
    <w:rsid w:val="00605080"/>
    <w:rsid w:val="006051A9"/>
    <w:rsid w:val="006071C0"/>
    <w:rsid w:val="006079BA"/>
    <w:rsid w:val="0061008C"/>
    <w:rsid w:val="00610830"/>
    <w:rsid w:val="00610AD6"/>
    <w:rsid w:val="006110E1"/>
    <w:rsid w:val="00611356"/>
    <w:rsid w:val="006134BC"/>
    <w:rsid w:val="00613690"/>
    <w:rsid w:val="00614BC9"/>
    <w:rsid w:val="00615205"/>
    <w:rsid w:val="00616A4E"/>
    <w:rsid w:val="00616D38"/>
    <w:rsid w:val="00617091"/>
    <w:rsid w:val="00617944"/>
    <w:rsid w:val="00620415"/>
    <w:rsid w:val="00620B57"/>
    <w:rsid w:val="006224A4"/>
    <w:rsid w:val="00622CE6"/>
    <w:rsid w:val="006238D0"/>
    <w:rsid w:val="00624D5E"/>
    <w:rsid w:val="00624E08"/>
    <w:rsid w:val="00625D0C"/>
    <w:rsid w:val="006263E0"/>
    <w:rsid w:val="006268A3"/>
    <w:rsid w:val="006277E0"/>
    <w:rsid w:val="00627FB2"/>
    <w:rsid w:val="006302EF"/>
    <w:rsid w:val="0063152F"/>
    <w:rsid w:val="00631F81"/>
    <w:rsid w:val="00632AEC"/>
    <w:rsid w:val="0063500B"/>
    <w:rsid w:val="00635465"/>
    <w:rsid w:val="0063652E"/>
    <w:rsid w:val="00636BEE"/>
    <w:rsid w:val="006403C7"/>
    <w:rsid w:val="00640495"/>
    <w:rsid w:val="00640E69"/>
    <w:rsid w:val="00641B35"/>
    <w:rsid w:val="00642473"/>
    <w:rsid w:val="00643956"/>
    <w:rsid w:val="006454CC"/>
    <w:rsid w:val="006455EE"/>
    <w:rsid w:val="00646E73"/>
    <w:rsid w:val="0064759C"/>
    <w:rsid w:val="0064792B"/>
    <w:rsid w:val="00650138"/>
    <w:rsid w:val="00650B03"/>
    <w:rsid w:val="00651005"/>
    <w:rsid w:val="0065385D"/>
    <w:rsid w:val="00653A8F"/>
    <w:rsid w:val="00655CA4"/>
    <w:rsid w:val="00657426"/>
    <w:rsid w:val="006578B1"/>
    <w:rsid w:val="00657A5A"/>
    <w:rsid w:val="00657ADA"/>
    <w:rsid w:val="006602D8"/>
    <w:rsid w:val="00660631"/>
    <w:rsid w:val="006606BE"/>
    <w:rsid w:val="006609E9"/>
    <w:rsid w:val="00661C00"/>
    <w:rsid w:val="00663F15"/>
    <w:rsid w:val="0066432A"/>
    <w:rsid w:val="006644BF"/>
    <w:rsid w:val="0066452E"/>
    <w:rsid w:val="0066453B"/>
    <w:rsid w:val="00664571"/>
    <w:rsid w:val="00664EBE"/>
    <w:rsid w:val="0066586A"/>
    <w:rsid w:val="00667738"/>
    <w:rsid w:val="0067055D"/>
    <w:rsid w:val="00671A71"/>
    <w:rsid w:val="00672274"/>
    <w:rsid w:val="006723FE"/>
    <w:rsid w:val="00672419"/>
    <w:rsid w:val="0067296C"/>
    <w:rsid w:val="006729EC"/>
    <w:rsid w:val="00672B8A"/>
    <w:rsid w:val="00673197"/>
    <w:rsid w:val="00673764"/>
    <w:rsid w:val="006750C4"/>
    <w:rsid w:val="00677745"/>
    <w:rsid w:val="00677B9A"/>
    <w:rsid w:val="006800EB"/>
    <w:rsid w:val="00680871"/>
    <w:rsid w:val="006811F1"/>
    <w:rsid w:val="0068152B"/>
    <w:rsid w:val="00681EC3"/>
    <w:rsid w:val="00682A38"/>
    <w:rsid w:val="00682AE8"/>
    <w:rsid w:val="006844A2"/>
    <w:rsid w:val="00684EAD"/>
    <w:rsid w:val="00684F27"/>
    <w:rsid w:val="00686838"/>
    <w:rsid w:val="0068699B"/>
    <w:rsid w:val="00686FFE"/>
    <w:rsid w:val="00692CCE"/>
    <w:rsid w:val="00693136"/>
    <w:rsid w:val="00693D2B"/>
    <w:rsid w:val="00693E7F"/>
    <w:rsid w:val="0069446E"/>
    <w:rsid w:val="0069448C"/>
    <w:rsid w:val="00694FC7"/>
    <w:rsid w:val="00695051"/>
    <w:rsid w:val="006961C0"/>
    <w:rsid w:val="00696B9F"/>
    <w:rsid w:val="00696D97"/>
    <w:rsid w:val="006A0D6F"/>
    <w:rsid w:val="006A0E5F"/>
    <w:rsid w:val="006A13A2"/>
    <w:rsid w:val="006A1766"/>
    <w:rsid w:val="006A1CFE"/>
    <w:rsid w:val="006A1E34"/>
    <w:rsid w:val="006A2809"/>
    <w:rsid w:val="006A35A8"/>
    <w:rsid w:val="006A3F2A"/>
    <w:rsid w:val="006A41BA"/>
    <w:rsid w:val="006A5C78"/>
    <w:rsid w:val="006A62FB"/>
    <w:rsid w:val="006A6D46"/>
    <w:rsid w:val="006A6E4D"/>
    <w:rsid w:val="006A715C"/>
    <w:rsid w:val="006A7222"/>
    <w:rsid w:val="006A72AF"/>
    <w:rsid w:val="006A73B4"/>
    <w:rsid w:val="006B0BC6"/>
    <w:rsid w:val="006B2B14"/>
    <w:rsid w:val="006B4746"/>
    <w:rsid w:val="006B5572"/>
    <w:rsid w:val="006B5C96"/>
    <w:rsid w:val="006B5DEE"/>
    <w:rsid w:val="006B7647"/>
    <w:rsid w:val="006C2A24"/>
    <w:rsid w:val="006C3C5A"/>
    <w:rsid w:val="006C4265"/>
    <w:rsid w:val="006C5271"/>
    <w:rsid w:val="006C6A2E"/>
    <w:rsid w:val="006C6FB2"/>
    <w:rsid w:val="006D021A"/>
    <w:rsid w:val="006D048E"/>
    <w:rsid w:val="006D04DA"/>
    <w:rsid w:val="006D0849"/>
    <w:rsid w:val="006D1009"/>
    <w:rsid w:val="006D118E"/>
    <w:rsid w:val="006D11BC"/>
    <w:rsid w:val="006D129F"/>
    <w:rsid w:val="006D14B6"/>
    <w:rsid w:val="006D1AF5"/>
    <w:rsid w:val="006D2802"/>
    <w:rsid w:val="006D3C84"/>
    <w:rsid w:val="006D3DB8"/>
    <w:rsid w:val="006D43F4"/>
    <w:rsid w:val="006D4579"/>
    <w:rsid w:val="006D4612"/>
    <w:rsid w:val="006D4969"/>
    <w:rsid w:val="006D4D1F"/>
    <w:rsid w:val="006D4F33"/>
    <w:rsid w:val="006D63F2"/>
    <w:rsid w:val="006D7367"/>
    <w:rsid w:val="006D76B8"/>
    <w:rsid w:val="006E01CD"/>
    <w:rsid w:val="006E085C"/>
    <w:rsid w:val="006E0C10"/>
    <w:rsid w:val="006E0DED"/>
    <w:rsid w:val="006E1E55"/>
    <w:rsid w:val="006E243C"/>
    <w:rsid w:val="006E2DFB"/>
    <w:rsid w:val="006E2EF2"/>
    <w:rsid w:val="006E3AC2"/>
    <w:rsid w:val="006E4A1B"/>
    <w:rsid w:val="006E4BB0"/>
    <w:rsid w:val="006E4C47"/>
    <w:rsid w:val="006E4CA3"/>
    <w:rsid w:val="006E514C"/>
    <w:rsid w:val="006E5BD1"/>
    <w:rsid w:val="006E64D7"/>
    <w:rsid w:val="006E7D72"/>
    <w:rsid w:val="006F02D1"/>
    <w:rsid w:val="006F0886"/>
    <w:rsid w:val="006F0C54"/>
    <w:rsid w:val="006F12DE"/>
    <w:rsid w:val="006F184F"/>
    <w:rsid w:val="006F1EE5"/>
    <w:rsid w:val="006F22B7"/>
    <w:rsid w:val="006F2698"/>
    <w:rsid w:val="006F2CE6"/>
    <w:rsid w:val="006F2E28"/>
    <w:rsid w:val="006F40CB"/>
    <w:rsid w:val="006F41E4"/>
    <w:rsid w:val="006F4A19"/>
    <w:rsid w:val="006F4DA9"/>
    <w:rsid w:val="006F6022"/>
    <w:rsid w:val="006F791B"/>
    <w:rsid w:val="007001B4"/>
    <w:rsid w:val="0070033B"/>
    <w:rsid w:val="00700636"/>
    <w:rsid w:val="00700A67"/>
    <w:rsid w:val="007016A8"/>
    <w:rsid w:val="00701C1A"/>
    <w:rsid w:val="00701CC3"/>
    <w:rsid w:val="00702241"/>
    <w:rsid w:val="007026FD"/>
    <w:rsid w:val="00702D80"/>
    <w:rsid w:val="0070322B"/>
    <w:rsid w:val="00704B73"/>
    <w:rsid w:val="0070699B"/>
    <w:rsid w:val="00707149"/>
    <w:rsid w:val="007075E2"/>
    <w:rsid w:val="00707F88"/>
    <w:rsid w:val="007101EA"/>
    <w:rsid w:val="007106C6"/>
    <w:rsid w:val="00710BDE"/>
    <w:rsid w:val="007121C9"/>
    <w:rsid w:val="00712556"/>
    <w:rsid w:val="00714870"/>
    <w:rsid w:val="00714E32"/>
    <w:rsid w:val="00714EFD"/>
    <w:rsid w:val="0071543A"/>
    <w:rsid w:val="007154F7"/>
    <w:rsid w:val="007155F6"/>
    <w:rsid w:val="00715765"/>
    <w:rsid w:val="00715897"/>
    <w:rsid w:val="00715D95"/>
    <w:rsid w:val="00715EB2"/>
    <w:rsid w:val="00716751"/>
    <w:rsid w:val="00716AEF"/>
    <w:rsid w:val="00716DE2"/>
    <w:rsid w:val="00717602"/>
    <w:rsid w:val="00720583"/>
    <w:rsid w:val="00720A8B"/>
    <w:rsid w:val="00721A41"/>
    <w:rsid w:val="007220F0"/>
    <w:rsid w:val="00722D35"/>
    <w:rsid w:val="00723334"/>
    <w:rsid w:val="00723908"/>
    <w:rsid w:val="00723D71"/>
    <w:rsid w:val="00723FCA"/>
    <w:rsid w:val="0072416A"/>
    <w:rsid w:val="007242F2"/>
    <w:rsid w:val="00724BEA"/>
    <w:rsid w:val="00726A7E"/>
    <w:rsid w:val="00726E3E"/>
    <w:rsid w:val="007279B8"/>
    <w:rsid w:val="00730D46"/>
    <w:rsid w:val="0073102C"/>
    <w:rsid w:val="00731193"/>
    <w:rsid w:val="00732273"/>
    <w:rsid w:val="00735C70"/>
    <w:rsid w:val="00735E30"/>
    <w:rsid w:val="0073606C"/>
    <w:rsid w:val="00737008"/>
    <w:rsid w:val="00737997"/>
    <w:rsid w:val="00737AB7"/>
    <w:rsid w:val="007409ED"/>
    <w:rsid w:val="00740DFA"/>
    <w:rsid w:val="00740EA0"/>
    <w:rsid w:val="00740EC2"/>
    <w:rsid w:val="0074237F"/>
    <w:rsid w:val="007424E4"/>
    <w:rsid w:val="00742A6F"/>
    <w:rsid w:val="0074413D"/>
    <w:rsid w:val="0074651F"/>
    <w:rsid w:val="00746600"/>
    <w:rsid w:val="00747391"/>
    <w:rsid w:val="00750D92"/>
    <w:rsid w:val="007510C7"/>
    <w:rsid w:val="00751391"/>
    <w:rsid w:val="00751738"/>
    <w:rsid w:val="00751D9F"/>
    <w:rsid w:val="007528C8"/>
    <w:rsid w:val="00752AD5"/>
    <w:rsid w:val="0075305D"/>
    <w:rsid w:val="00754740"/>
    <w:rsid w:val="00755B8B"/>
    <w:rsid w:val="007560D5"/>
    <w:rsid w:val="00756E65"/>
    <w:rsid w:val="00756FA7"/>
    <w:rsid w:val="00757297"/>
    <w:rsid w:val="007579A0"/>
    <w:rsid w:val="00761A6D"/>
    <w:rsid w:val="00761F02"/>
    <w:rsid w:val="00762A5F"/>
    <w:rsid w:val="007639AA"/>
    <w:rsid w:val="00764483"/>
    <w:rsid w:val="0076468B"/>
    <w:rsid w:val="0076496F"/>
    <w:rsid w:val="00764980"/>
    <w:rsid w:val="00764F58"/>
    <w:rsid w:val="0076525E"/>
    <w:rsid w:val="0076693C"/>
    <w:rsid w:val="00766BD6"/>
    <w:rsid w:val="00770109"/>
    <w:rsid w:val="00770139"/>
    <w:rsid w:val="00770698"/>
    <w:rsid w:val="00770C0A"/>
    <w:rsid w:val="00771499"/>
    <w:rsid w:val="00772576"/>
    <w:rsid w:val="0077262B"/>
    <w:rsid w:val="00773003"/>
    <w:rsid w:val="00773304"/>
    <w:rsid w:val="00773EC1"/>
    <w:rsid w:val="0077437E"/>
    <w:rsid w:val="007749C4"/>
    <w:rsid w:val="00775219"/>
    <w:rsid w:val="00775979"/>
    <w:rsid w:val="00775FA1"/>
    <w:rsid w:val="007767C2"/>
    <w:rsid w:val="00776D00"/>
    <w:rsid w:val="00780247"/>
    <w:rsid w:val="00780E6A"/>
    <w:rsid w:val="007821B8"/>
    <w:rsid w:val="00782A22"/>
    <w:rsid w:val="00782B65"/>
    <w:rsid w:val="00782CB4"/>
    <w:rsid w:val="00782CE2"/>
    <w:rsid w:val="00783431"/>
    <w:rsid w:val="00783B2A"/>
    <w:rsid w:val="00783CD5"/>
    <w:rsid w:val="007843C4"/>
    <w:rsid w:val="00785081"/>
    <w:rsid w:val="00785175"/>
    <w:rsid w:val="00785688"/>
    <w:rsid w:val="00785981"/>
    <w:rsid w:val="00785D2A"/>
    <w:rsid w:val="00786014"/>
    <w:rsid w:val="007875F8"/>
    <w:rsid w:val="00787632"/>
    <w:rsid w:val="0078764B"/>
    <w:rsid w:val="00790AC6"/>
    <w:rsid w:val="00790EE7"/>
    <w:rsid w:val="00791498"/>
    <w:rsid w:val="007915B2"/>
    <w:rsid w:val="00791787"/>
    <w:rsid w:val="00792750"/>
    <w:rsid w:val="00792B6C"/>
    <w:rsid w:val="00792BA6"/>
    <w:rsid w:val="00793349"/>
    <w:rsid w:val="00794824"/>
    <w:rsid w:val="0079492B"/>
    <w:rsid w:val="007949AB"/>
    <w:rsid w:val="007958FF"/>
    <w:rsid w:val="00795B07"/>
    <w:rsid w:val="00795FF4"/>
    <w:rsid w:val="00796405"/>
    <w:rsid w:val="007966DA"/>
    <w:rsid w:val="00796A92"/>
    <w:rsid w:val="00796C59"/>
    <w:rsid w:val="007A084B"/>
    <w:rsid w:val="007A0B29"/>
    <w:rsid w:val="007A13CA"/>
    <w:rsid w:val="007A172B"/>
    <w:rsid w:val="007A192B"/>
    <w:rsid w:val="007A44C9"/>
    <w:rsid w:val="007A4620"/>
    <w:rsid w:val="007A4649"/>
    <w:rsid w:val="007A5622"/>
    <w:rsid w:val="007A566A"/>
    <w:rsid w:val="007A5BD1"/>
    <w:rsid w:val="007A6ABB"/>
    <w:rsid w:val="007A6EE7"/>
    <w:rsid w:val="007A7960"/>
    <w:rsid w:val="007B1256"/>
    <w:rsid w:val="007B178B"/>
    <w:rsid w:val="007B1FD1"/>
    <w:rsid w:val="007B36B9"/>
    <w:rsid w:val="007B3A59"/>
    <w:rsid w:val="007B5306"/>
    <w:rsid w:val="007B53AA"/>
    <w:rsid w:val="007B5A27"/>
    <w:rsid w:val="007B6DBC"/>
    <w:rsid w:val="007B7563"/>
    <w:rsid w:val="007C090E"/>
    <w:rsid w:val="007C0D46"/>
    <w:rsid w:val="007C1C8D"/>
    <w:rsid w:val="007C3621"/>
    <w:rsid w:val="007C4191"/>
    <w:rsid w:val="007C44D4"/>
    <w:rsid w:val="007C4BB9"/>
    <w:rsid w:val="007C7603"/>
    <w:rsid w:val="007C7683"/>
    <w:rsid w:val="007C7D5F"/>
    <w:rsid w:val="007D0CB3"/>
    <w:rsid w:val="007D126E"/>
    <w:rsid w:val="007D1EEA"/>
    <w:rsid w:val="007D20BF"/>
    <w:rsid w:val="007D2EB0"/>
    <w:rsid w:val="007D3890"/>
    <w:rsid w:val="007D48F5"/>
    <w:rsid w:val="007D508E"/>
    <w:rsid w:val="007D627F"/>
    <w:rsid w:val="007D649B"/>
    <w:rsid w:val="007D659D"/>
    <w:rsid w:val="007D68B6"/>
    <w:rsid w:val="007E1445"/>
    <w:rsid w:val="007E1768"/>
    <w:rsid w:val="007E1936"/>
    <w:rsid w:val="007E217D"/>
    <w:rsid w:val="007E2B4C"/>
    <w:rsid w:val="007E3726"/>
    <w:rsid w:val="007E3A2D"/>
    <w:rsid w:val="007E3A8B"/>
    <w:rsid w:val="007E3BED"/>
    <w:rsid w:val="007E6576"/>
    <w:rsid w:val="007E6A58"/>
    <w:rsid w:val="007E6BC0"/>
    <w:rsid w:val="007E6E82"/>
    <w:rsid w:val="007E75FC"/>
    <w:rsid w:val="007E7EBC"/>
    <w:rsid w:val="007F0E05"/>
    <w:rsid w:val="007F12B5"/>
    <w:rsid w:val="007F18E3"/>
    <w:rsid w:val="007F2022"/>
    <w:rsid w:val="007F2717"/>
    <w:rsid w:val="007F2C05"/>
    <w:rsid w:val="007F338A"/>
    <w:rsid w:val="007F3E2C"/>
    <w:rsid w:val="007F4198"/>
    <w:rsid w:val="007F42F2"/>
    <w:rsid w:val="007F4D82"/>
    <w:rsid w:val="007F59B1"/>
    <w:rsid w:val="007F622E"/>
    <w:rsid w:val="007F6A65"/>
    <w:rsid w:val="007F728C"/>
    <w:rsid w:val="007F72C6"/>
    <w:rsid w:val="007F7C9B"/>
    <w:rsid w:val="007F7F5A"/>
    <w:rsid w:val="008017C7"/>
    <w:rsid w:val="00801942"/>
    <w:rsid w:val="00801CC1"/>
    <w:rsid w:val="008026B6"/>
    <w:rsid w:val="00803B76"/>
    <w:rsid w:val="00804B58"/>
    <w:rsid w:val="00804B81"/>
    <w:rsid w:val="00805D4F"/>
    <w:rsid w:val="00805DD6"/>
    <w:rsid w:val="00806230"/>
    <w:rsid w:val="00806680"/>
    <w:rsid w:val="00806702"/>
    <w:rsid w:val="00806A55"/>
    <w:rsid w:val="00806E3E"/>
    <w:rsid w:val="00807393"/>
    <w:rsid w:val="00810743"/>
    <w:rsid w:val="00811081"/>
    <w:rsid w:val="00812392"/>
    <w:rsid w:val="00812E74"/>
    <w:rsid w:val="00812F88"/>
    <w:rsid w:val="008137A0"/>
    <w:rsid w:val="008138F6"/>
    <w:rsid w:val="00814125"/>
    <w:rsid w:val="00814243"/>
    <w:rsid w:val="00814C24"/>
    <w:rsid w:val="00815C04"/>
    <w:rsid w:val="0081620C"/>
    <w:rsid w:val="008163C2"/>
    <w:rsid w:val="008166D5"/>
    <w:rsid w:val="00817033"/>
    <w:rsid w:val="008170B4"/>
    <w:rsid w:val="00820634"/>
    <w:rsid w:val="00821699"/>
    <w:rsid w:val="00822BC1"/>
    <w:rsid w:val="00823094"/>
    <w:rsid w:val="00824589"/>
    <w:rsid w:val="0082580C"/>
    <w:rsid w:val="00825BEC"/>
    <w:rsid w:val="00825C18"/>
    <w:rsid w:val="008263D0"/>
    <w:rsid w:val="00826BAE"/>
    <w:rsid w:val="00826C91"/>
    <w:rsid w:val="00826D8A"/>
    <w:rsid w:val="008275ED"/>
    <w:rsid w:val="008308CA"/>
    <w:rsid w:val="00830E01"/>
    <w:rsid w:val="0083247A"/>
    <w:rsid w:val="00832815"/>
    <w:rsid w:val="00832A74"/>
    <w:rsid w:val="00832C27"/>
    <w:rsid w:val="00832D52"/>
    <w:rsid w:val="00833F51"/>
    <w:rsid w:val="008350D1"/>
    <w:rsid w:val="00835744"/>
    <w:rsid w:val="0083598B"/>
    <w:rsid w:val="008368B8"/>
    <w:rsid w:val="00836C30"/>
    <w:rsid w:val="0083772E"/>
    <w:rsid w:val="0084122E"/>
    <w:rsid w:val="008416BB"/>
    <w:rsid w:val="0084226B"/>
    <w:rsid w:val="008423DA"/>
    <w:rsid w:val="00842818"/>
    <w:rsid w:val="0084329D"/>
    <w:rsid w:val="00843DC8"/>
    <w:rsid w:val="0084475B"/>
    <w:rsid w:val="008452D8"/>
    <w:rsid w:val="008468DB"/>
    <w:rsid w:val="00846BB6"/>
    <w:rsid w:val="0084788C"/>
    <w:rsid w:val="0085057A"/>
    <w:rsid w:val="008505E3"/>
    <w:rsid w:val="00850B8E"/>
    <w:rsid w:val="008514A0"/>
    <w:rsid w:val="00851560"/>
    <w:rsid w:val="00851679"/>
    <w:rsid w:val="0085204F"/>
    <w:rsid w:val="00852E97"/>
    <w:rsid w:val="008539D9"/>
    <w:rsid w:val="008543D7"/>
    <w:rsid w:val="00854A64"/>
    <w:rsid w:val="0085636E"/>
    <w:rsid w:val="00856B5F"/>
    <w:rsid w:val="008573E9"/>
    <w:rsid w:val="00857ACA"/>
    <w:rsid w:val="00857FD6"/>
    <w:rsid w:val="00861A13"/>
    <w:rsid w:val="00862575"/>
    <w:rsid w:val="00862BFD"/>
    <w:rsid w:val="00863E11"/>
    <w:rsid w:val="00864459"/>
    <w:rsid w:val="00864B17"/>
    <w:rsid w:val="00865B73"/>
    <w:rsid w:val="00866AD4"/>
    <w:rsid w:val="00867193"/>
    <w:rsid w:val="00870263"/>
    <w:rsid w:val="008716FF"/>
    <w:rsid w:val="00871CD5"/>
    <w:rsid w:val="008729D7"/>
    <w:rsid w:val="008734C4"/>
    <w:rsid w:val="00874363"/>
    <w:rsid w:val="00875C6B"/>
    <w:rsid w:val="008775CF"/>
    <w:rsid w:val="008778A8"/>
    <w:rsid w:val="00880F42"/>
    <w:rsid w:val="008816D4"/>
    <w:rsid w:val="008818ED"/>
    <w:rsid w:val="00882186"/>
    <w:rsid w:val="008821C9"/>
    <w:rsid w:val="008825E2"/>
    <w:rsid w:val="00882F36"/>
    <w:rsid w:val="008844E2"/>
    <w:rsid w:val="008845EC"/>
    <w:rsid w:val="008858FE"/>
    <w:rsid w:val="00885EAB"/>
    <w:rsid w:val="008864C1"/>
    <w:rsid w:val="008866A0"/>
    <w:rsid w:val="00890822"/>
    <w:rsid w:val="00890BD2"/>
    <w:rsid w:val="00890E64"/>
    <w:rsid w:val="008911AF"/>
    <w:rsid w:val="0089161E"/>
    <w:rsid w:val="00892F42"/>
    <w:rsid w:val="00893383"/>
    <w:rsid w:val="0089386C"/>
    <w:rsid w:val="00894541"/>
    <w:rsid w:val="00894768"/>
    <w:rsid w:val="00895539"/>
    <w:rsid w:val="00896FAB"/>
    <w:rsid w:val="00897867"/>
    <w:rsid w:val="008A368E"/>
    <w:rsid w:val="008A46FB"/>
    <w:rsid w:val="008A4F49"/>
    <w:rsid w:val="008A53C8"/>
    <w:rsid w:val="008A599E"/>
    <w:rsid w:val="008A5CA7"/>
    <w:rsid w:val="008B1FE7"/>
    <w:rsid w:val="008B22D9"/>
    <w:rsid w:val="008B24AB"/>
    <w:rsid w:val="008B3775"/>
    <w:rsid w:val="008B4310"/>
    <w:rsid w:val="008B4C75"/>
    <w:rsid w:val="008B5620"/>
    <w:rsid w:val="008B5707"/>
    <w:rsid w:val="008B5863"/>
    <w:rsid w:val="008B5A2F"/>
    <w:rsid w:val="008B62DB"/>
    <w:rsid w:val="008B6916"/>
    <w:rsid w:val="008B6B2C"/>
    <w:rsid w:val="008B755E"/>
    <w:rsid w:val="008B7FA8"/>
    <w:rsid w:val="008C02B1"/>
    <w:rsid w:val="008C039E"/>
    <w:rsid w:val="008C04BF"/>
    <w:rsid w:val="008C14B0"/>
    <w:rsid w:val="008C2208"/>
    <w:rsid w:val="008C2EFB"/>
    <w:rsid w:val="008C31EB"/>
    <w:rsid w:val="008C3369"/>
    <w:rsid w:val="008C33A3"/>
    <w:rsid w:val="008C43F5"/>
    <w:rsid w:val="008C48BC"/>
    <w:rsid w:val="008C5521"/>
    <w:rsid w:val="008C5FD2"/>
    <w:rsid w:val="008C6043"/>
    <w:rsid w:val="008C64AB"/>
    <w:rsid w:val="008C721E"/>
    <w:rsid w:val="008C7923"/>
    <w:rsid w:val="008D0D78"/>
    <w:rsid w:val="008D1723"/>
    <w:rsid w:val="008D17DC"/>
    <w:rsid w:val="008D1EAA"/>
    <w:rsid w:val="008D225E"/>
    <w:rsid w:val="008D4AD7"/>
    <w:rsid w:val="008D4D92"/>
    <w:rsid w:val="008D57D9"/>
    <w:rsid w:val="008D638D"/>
    <w:rsid w:val="008D6B49"/>
    <w:rsid w:val="008D70F0"/>
    <w:rsid w:val="008D7649"/>
    <w:rsid w:val="008D7CA7"/>
    <w:rsid w:val="008E0236"/>
    <w:rsid w:val="008E0673"/>
    <w:rsid w:val="008E1415"/>
    <w:rsid w:val="008E2435"/>
    <w:rsid w:val="008E36F9"/>
    <w:rsid w:val="008E3B7A"/>
    <w:rsid w:val="008E411A"/>
    <w:rsid w:val="008E4957"/>
    <w:rsid w:val="008E4982"/>
    <w:rsid w:val="008E54F1"/>
    <w:rsid w:val="008E56AF"/>
    <w:rsid w:val="008E6767"/>
    <w:rsid w:val="008E6DD6"/>
    <w:rsid w:val="008E7BA5"/>
    <w:rsid w:val="008E7DC3"/>
    <w:rsid w:val="008F0893"/>
    <w:rsid w:val="008F15A1"/>
    <w:rsid w:val="008F3B6F"/>
    <w:rsid w:val="008F3FDA"/>
    <w:rsid w:val="008F4CD9"/>
    <w:rsid w:val="008F5499"/>
    <w:rsid w:val="008F5BFA"/>
    <w:rsid w:val="008F6D13"/>
    <w:rsid w:val="008F70B3"/>
    <w:rsid w:val="009007BC"/>
    <w:rsid w:val="0090098C"/>
    <w:rsid w:val="009009FC"/>
    <w:rsid w:val="0090171B"/>
    <w:rsid w:val="009017B0"/>
    <w:rsid w:val="009019AD"/>
    <w:rsid w:val="00901DCD"/>
    <w:rsid w:val="00902588"/>
    <w:rsid w:val="009028AD"/>
    <w:rsid w:val="00902D35"/>
    <w:rsid w:val="00902E4A"/>
    <w:rsid w:val="00903014"/>
    <w:rsid w:val="009035DE"/>
    <w:rsid w:val="00904122"/>
    <w:rsid w:val="0090489F"/>
    <w:rsid w:val="00904C8F"/>
    <w:rsid w:val="00905C96"/>
    <w:rsid w:val="00905E6E"/>
    <w:rsid w:val="009072E7"/>
    <w:rsid w:val="0090742B"/>
    <w:rsid w:val="009079A7"/>
    <w:rsid w:val="00910001"/>
    <w:rsid w:val="00910663"/>
    <w:rsid w:val="00910B2C"/>
    <w:rsid w:val="00910EDE"/>
    <w:rsid w:val="009113CB"/>
    <w:rsid w:val="0091143F"/>
    <w:rsid w:val="0091178F"/>
    <w:rsid w:val="00912BEC"/>
    <w:rsid w:val="00913A4B"/>
    <w:rsid w:val="00913DE0"/>
    <w:rsid w:val="009152A8"/>
    <w:rsid w:val="00916558"/>
    <w:rsid w:val="00920E49"/>
    <w:rsid w:val="00921118"/>
    <w:rsid w:val="009214B4"/>
    <w:rsid w:val="0092183A"/>
    <w:rsid w:val="00922369"/>
    <w:rsid w:val="00922902"/>
    <w:rsid w:val="00922A27"/>
    <w:rsid w:val="00922FF5"/>
    <w:rsid w:val="0092395E"/>
    <w:rsid w:val="00925928"/>
    <w:rsid w:val="00925C39"/>
    <w:rsid w:val="009263D6"/>
    <w:rsid w:val="009263FF"/>
    <w:rsid w:val="00927456"/>
    <w:rsid w:val="00930138"/>
    <w:rsid w:val="009303CE"/>
    <w:rsid w:val="009323F2"/>
    <w:rsid w:val="0093243C"/>
    <w:rsid w:val="009334E1"/>
    <w:rsid w:val="00933922"/>
    <w:rsid w:val="009345A4"/>
    <w:rsid w:val="009348F9"/>
    <w:rsid w:val="009365F2"/>
    <w:rsid w:val="00936E5F"/>
    <w:rsid w:val="009377C0"/>
    <w:rsid w:val="009401F2"/>
    <w:rsid w:val="00940439"/>
    <w:rsid w:val="00940E03"/>
    <w:rsid w:val="00940F83"/>
    <w:rsid w:val="0094142D"/>
    <w:rsid w:val="00941967"/>
    <w:rsid w:val="00942551"/>
    <w:rsid w:val="00942831"/>
    <w:rsid w:val="0094301A"/>
    <w:rsid w:val="009438F4"/>
    <w:rsid w:val="00943B18"/>
    <w:rsid w:val="009458A1"/>
    <w:rsid w:val="00945C3B"/>
    <w:rsid w:val="00945D88"/>
    <w:rsid w:val="0094600A"/>
    <w:rsid w:val="009463C6"/>
    <w:rsid w:val="009471F1"/>
    <w:rsid w:val="00947440"/>
    <w:rsid w:val="00950BCB"/>
    <w:rsid w:val="00951027"/>
    <w:rsid w:val="00951E38"/>
    <w:rsid w:val="00953F71"/>
    <w:rsid w:val="00954562"/>
    <w:rsid w:val="00954DC1"/>
    <w:rsid w:val="009552E3"/>
    <w:rsid w:val="00955516"/>
    <w:rsid w:val="00955C06"/>
    <w:rsid w:val="00955E13"/>
    <w:rsid w:val="009571E2"/>
    <w:rsid w:val="009576C2"/>
    <w:rsid w:val="00960281"/>
    <w:rsid w:val="00961344"/>
    <w:rsid w:val="009616FD"/>
    <w:rsid w:val="00961CAB"/>
    <w:rsid w:val="00964267"/>
    <w:rsid w:val="00964D26"/>
    <w:rsid w:val="009670A2"/>
    <w:rsid w:val="00967AED"/>
    <w:rsid w:val="009702C7"/>
    <w:rsid w:val="009716CA"/>
    <w:rsid w:val="00974859"/>
    <w:rsid w:val="00974D65"/>
    <w:rsid w:val="00975990"/>
    <w:rsid w:val="00975BE2"/>
    <w:rsid w:val="00976BEE"/>
    <w:rsid w:val="00977132"/>
    <w:rsid w:val="009775D9"/>
    <w:rsid w:val="00977784"/>
    <w:rsid w:val="009777D7"/>
    <w:rsid w:val="00977F5F"/>
    <w:rsid w:val="00980566"/>
    <w:rsid w:val="00982B92"/>
    <w:rsid w:val="00983676"/>
    <w:rsid w:val="009837D1"/>
    <w:rsid w:val="0098426C"/>
    <w:rsid w:val="009846A6"/>
    <w:rsid w:val="00984AD4"/>
    <w:rsid w:val="00984BC9"/>
    <w:rsid w:val="00984BEE"/>
    <w:rsid w:val="00986652"/>
    <w:rsid w:val="00986CF1"/>
    <w:rsid w:val="00990269"/>
    <w:rsid w:val="00991099"/>
    <w:rsid w:val="009919C8"/>
    <w:rsid w:val="00992703"/>
    <w:rsid w:val="00992B5C"/>
    <w:rsid w:val="009938D6"/>
    <w:rsid w:val="00994A41"/>
    <w:rsid w:val="00994F41"/>
    <w:rsid w:val="00995C42"/>
    <w:rsid w:val="009A29AE"/>
    <w:rsid w:val="009A3C6C"/>
    <w:rsid w:val="009A44B3"/>
    <w:rsid w:val="009A4976"/>
    <w:rsid w:val="009A4D1A"/>
    <w:rsid w:val="009A5C60"/>
    <w:rsid w:val="009A612B"/>
    <w:rsid w:val="009A6DCC"/>
    <w:rsid w:val="009A6E59"/>
    <w:rsid w:val="009A7A6E"/>
    <w:rsid w:val="009B0C85"/>
    <w:rsid w:val="009B20D5"/>
    <w:rsid w:val="009B3014"/>
    <w:rsid w:val="009B35B9"/>
    <w:rsid w:val="009B3A66"/>
    <w:rsid w:val="009B3FAC"/>
    <w:rsid w:val="009B4C14"/>
    <w:rsid w:val="009B6405"/>
    <w:rsid w:val="009B7265"/>
    <w:rsid w:val="009B7CAF"/>
    <w:rsid w:val="009C070C"/>
    <w:rsid w:val="009C0780"/>
    <w:rsid w:val="009C0B51"/>
    <w:rsid w:val="009C0E9D"/>
    <w:rsid w:val="009C244F"/>
    <w:rsid w:val="009C2689"/>
    <w:rsid w:val="009C2A7D"/>
    <w:rsid w:val="009C2D68"/>
    <w:rsid w:val="009C3204"/>
    <w:rsid w:val="009C3FBC"/>
    <w:rsid w:val="009C6163"/>
    <w:rsid w:val="009C6BD8"/>
    <w:rsid w:val="009C7354"/>
    <w:rsid w:val="009C7387"/>
    <w:rsid w:val="009C753A"/>
    <w:rsid w:val="009C7F47"/>
    <w:rsid w:val="009D1633"/>
    <w:rsid w:val="009D2282"/>
    <w:rsid w:val="009D229B"/>
    <w:rsid w:val="009D4066"/>
    <w:rsid w:val="009D4518"/>
    <w:rsid w:val="009D4CB1"/>
    <w:rsid w:val="009D546C"/>
    <w:rsid w:val="009D6BB1"/>
    <w:rsid w:val="009D7368"/>
    <w:rsid w:val="009E0862"/>
    <w:rsid w:val="009E11B1"/>
    <w:rsid w:val="009E12A2"/>
    <w:rsid w:val="009E15DA"/>
    <w:rsid w:val="009E26EA"/>
    <w:rsid w:val="009E29C8"/>
    <w:rsid w:val="009E326F"/>
    <w:rsid w:val="009E32BE"/>
    <w:rsid w:val="009E3E09"/>
    <w:rsid w:val="009E4304"/>
    <w:rsid w:val="009E46CD"/>
    <w:rsid w:val="009E4D8D"/>
    <w:rsid w:val="009E5732"/>
    <w:rsid w:val="009E6170"/>
    <w:rsid w:val="009E77EE"/>
    <w:rsid w:val="009E7BEA"/>
    <w:rsid w:val="009F139E"/>
    <w:rsid w:val="009F19CB"/>
    <w:rsid w:val="009F237F"/>
    <w:rsid w:val="009F23E3"/>
    <w:rsid w:val="009F4349"/>
    <w:rsid w:val="009F54A4"/>
    <w:rsid w:val="009F5856"/>
    <w:rsid w:val="009F5A2D"/>
    <w:rsid w:val="009F5C4C"/>
    <w:rsid w:val="009F6304"/>
    <w:rsid w:val="009F65EF"/>
    <w:rsid w:val="009F7E4B"/>
    <w:rsid w:val="00A021A4"/>
    <w:rsid w:val="00A026CC"/>
    <w:rsid w:val="00A03645"/>
    <w:rsid w:val="00A045B4"/>
    <w:rsid w:val="00A05244"/>
    <w:rsid w:val="00A05758"/>
    <w:rsid w:val="00A059D0"/>
    <w:rsid w:val="00A05F78"/>
    <w:rsid w:val="00A06BC2"/>
    <w:rsid w:val="00A06C2D"/>
    <w:rsid w:val="00A0792C"/>
    <w:rsid w:val="00A10408"/>
    <w:rsid w:val="00A107D6"/>
    <w:rsid w:val="00A11006"/>
    <w:rsid w:val="00A115D3"/>
    <w:rsid w:val="00A11F15"/>
    <w:rsid w:val="00A12222"/>
    <w:rsid w:val="00A124C6"/>
    <w:rsid w:val="00A128C6"/>
    <w:rsid w:val="00A1332E"/>
    <w:rsid w:val="00A14421"/>
    <w:rsid w:val="00A152AA"/>
    <w:rsid w:val="00A152D4"/>
    <w:rsid w:val="00A164B0"/>
    <w:rsid w:val="00A20128"/>
    <w:rsid w:val="00A21494"/>
    <w:rsid w:val="00A2203B"/>
    <w:rsid w:val="00A2263A"/>
    <w:rsid w:val="00A22893"/>
    <w:rsid w:val="00A22A4C"/>
    <w:rsid w:val="00A22E51"/>
    <w:rsid w:val="00A25FB9"/>
    <w:rsid w:val="00A270D9"/>
    <w:rsid w:val="00A27CC5"/>
    <w:rsid w:val="00A3119E"/>
    <w:rsid w:val="00A31E45"/>
    <w:rsid w:val="00A324DA"/>
    <w:rsid w:val="00A32E75"/>
    <w:rsid w:val="00A333C6"/>
    <w:rsid w:val="00A33476"/>
    <w:rsid w:val="00A34068"/>
    <w:rsid w:val="00A34E9F"/>
    <w:rsid w:val="00A35ABC"/>
    <w:rsid w:val="00A36681"/>
    <w:rsid w:val="00A36B54"/>
    <w:rsid w:val="00A411C3"/>
    <w:rsid w:val="00A41A3B"/>
    <w:rsid w:val="00A42064"/>
    <w:rsid w:val="00A42869"/>
    <w:rsid w:val="00A42CD1"/>
    <w:rsid w:val="00A4389B"/>
    <w:rsid w:val="00A43A16"/>
    <w:rsid w:val="00A449AB"/>
    <w:rsid w:val="00A44CA8"/>
    <w:rsid w:val="00A4509B"/>
    <w:rsid w:val="00A51CE0"/>
    <w:rsid w:val="00A51CE4"/>
    <w:rsid w:val="00A52693"/>
    <w:rsid w:val="00A5402A"/>
    <w:rsid w:val="00A54493"/>
    <w:rsid w:val="00A553B1"/>
    <w:rsid w:val="00A556AA"/>
    <w:rsid w:val="00A560E5"/>
    <w:rsid w:val="00A5679B"/>
    <w:rsid w:val="00A56886"/>
    <w:rsid w:val="00A56A9E"/>
    <w:rsid w:val="00A56D48"/>
    <w:rsid w:val="00A57D20"/>
    <w:rsid w:val="00A6056F"/>
    <w:rsid w:val="00A60C80"/>
    <w:rsid w:val="00A60F2B"/>
    <w:rsid w:val="00A61224"/>
    <w:rsid w:val="00A615AB"/>
    <w:rsid w:val="00A61CC6"/>
    <w:rsid w:val="00A61F43"/>
    <w:rsid w:val="00A62158"/>
    <w:rsid w:val="00A62F3D"/>
    <w:rsid w:val="00A63374"/>
    <w:rsid w:val="00A64DB7"/>
    <w:rsid w:val="00A657F4"/>
    <w:rsid w:val="00A6647F"/>
    <w:rsid w:val="00A66585"/>
    <w:rsid w:val="00A67118"/>
    <w:rsid w:val="00A67123"/>
    <w:rsid w:val="00A67245"/>
    <w:rsid w:val="00A674C6"/>
    <w:rsid w:val="00A67B04"/>
    <w:rsid w:val="00A71F74"/>
    <w:rsid w:val="00A730A0"/>
    <w:rsid w:val="00A7332D"/>
    <w:rsid w:val="00A746F9"/>
    <w:rsid w:val="00A76137"/>
    <w:rsid w:val="00A771B3"/>
    <w:rsid w:val="00A777F2"/>
    <w:rsid w:val="00A8051C"/>
    <w:rsid w:val="00A80D3E"/>
    <w:rsid w:val="00A82955"/>
    <w:rsid w:val="00A82A02"/>
    <w:rsid w:val="00A82FB3"/>
    <w:rsid w:val="00A830BC"/>
    <w:rsid w:val="00A83E63"/>
    <w:rsid w:val="00A848C5"/>
    <w:rsid w:val="00A84BBE"/>
    <w:rsid w:val="00A84D8F"/>
    <w:rsid w:val="00A84D92"/>
    <w:rsid w:val="00A850D7"/>
    <w:rsid w:val="00A85FC8"/>
    <w:rsid w:val="00A86604"/>
    <w:rsid w:val="00A867AA"/>
    <w:rsid w:val="00A8790E"/>
    <w:rsid w:val="00A87A2F"/>
    <w:rsid w:val="00A87DE2"/>
    <w:rsid w:val="00A9014E"/>
    <w:rsid w:val="00A91A74"/>
    <w:rsid w:val="00A9223B"/>
    <w:rsid w:val="00A93E3D"/>
    <w:rsid w:val="00A949F0"/>
    <w:rsid w:val="00A94BEE"/>
    <w:rsid w:val="00A96489"/>
    <w:rsid w:val="00AA01A8"/>
    <w:rsid w:val="00AA0421"/>
    <w:rsid w:val="00AA08A9"/>
    <w:rsid w:val="00AA1275"/>
    <w:rsid w:val="00AA172E"/>
    <w:rsid w:val="00AA1760"/>
    <w:rsid w:val="00AA1784"/>
    <w:rsid w:val="00AA2921"/>
    <w:rsid w:val="00AA4288"/>
    <w:rsid w:val="00AA46BD"/>
    <w:rsid w:val="00AA4846"/>
    <w:rsid w:val="00AA4D82"/>
    <w:rsid w:val="00AA5AE3"/>
    <w:rsid w:val="00AA6F47"/>
    <w:rsid w:val="00AA7FD6"/>
    <w:rsid w:val="00AB11C5"/>
    <w:rsid w:val="00AB1AF7"/>
    <w:rsid w:val="00AB1E79"/>
    <w:rsid w:val="00AB2CB7"/>
    <w:rsid w:val="00AB316D"/>
    <w:rsid w:val="00AB35D2"/>
    <w:rsid w:val="00AB37AF"/>
    <w:rsid w:val="00AB3952"/>
    <w:rsid w:val="00AB4B08"/>
    <w:rsid w:val="00AB5117"/>
    <w:rsid w:val="00AB5D7E"/>
    <w:rsid w:val="00AB6486"/>
    <w:rsid w:val="00AB68BB"/>
    <w:rsid w:val="00AB6CE9"/>
    <w:rsid w:val="00AB728F"/>
    <w:rsid w:val="00AB7883"/>
    <w:rsid w:val="00AB7E36"/>
    <w:rsid w:val="00AC0BC3"/>
    <w:rsid w:val="00AC135F"/>
    <w:rsid w:val="00AC1558"/>
    <w:rsid w:val="00AC239E"/>
    <w:rsid w:val="00AC299E"/>
    <w:rsid w:val="00AC3AF7"/>
    <w:rsid w:val="00AC471B"/>
    <w:rsid w:val="00AC4724"/>
    <w:rsid w:val="00AC57F9"/>
    <w:rsid w:val="00AC5D47"/>
    <w:rsid w:val="00AC6038"/>
    <w:rsid w:val="00AC6707"/>
    <w:rsid w:val="00AC69E1"/>
    <w:rsid w:val="00AD010C"/>
    <w:rsid w:val="00AD02A5"/>
    <w:rsid w:val="00AD092C"/>
    <w:rsid w:val="00AD134A"/>
    <w:rsid w:val="00AD28D6"/>
    <w:rsid w:val="00AD4040"/>
    <w:rsid w:val="00AD4227"/>
    <w:rsid w:val="00AD63AC"/>
    <w:rsid w:val="00AD68F2"/>
    <w:rsid w:val="00AD6BFE"/>
    <w:rsid w:val="00AD6C77"/>
    <w:rsid w:val="00AD7396"/>
    <w:rsid w:val="00AE02FA"/>
    <w:rsid w:val="00AE0520"/>
    <w:rsid w:val="00AE0C74"/>
    <w:rsid w:val="00AE1897"/>
    <w:rsid w:val="00AE1F0E"/>
    <w:rsid w:val="00AE24EB"/>
    <w:rsid w:val="00AE2583"/>
    <w:rsid w:val="00AE267E"/>
    <w:rsid w:val="00AE32FD"/>
    <w:rsid w:val="00AE359A"/>
    <w:rsid w:val="00AE377F"/>
    <w:rsid w:val="00AE421D"/>
    <w:rsid w:val="00AE4290"/>
    <w:rsid w:val="00AE4BFC"/>
    <w:rsid w:val="00AE4DCF"/>
    <w:rsid w:val="00AE58EC"/>
    <w:rsid w:val="00AE5A33"/>
    <w:rsid w:val="00AE5D77"/>
    <w:rsid w:val="00AE6339"/>
    <w:rsid w:val="00AE6990"/>
    <w:rsid w:val="00AF0765"/>
    <w:rsid w:val="00AF3AFB"/>
    <w:rsid w:val="00AF4734"/>
    <w:rsid w:val="00AF4A4E"/>
    <w:rsid w:val="00AF6221"/>
    <w:rsid w:val="00AF75B1"/>
    <w:rsid w:val="00B004D8"/>
    <w:rsid w:val="00B00866"/>
    <w:rsid w:val="00B00E66"/>
    <w:rsid w:val="00B0161D"/>
    <w:rsid w:val="00B01CE1"/>
    <w:rsid w:val="00B0341D"/>
    <w:rsid w:val="00B03D61"/>
    <w:rsid w:val="00B03FF7"/>
    <w:rsid w:val="00B040AB"/>
    <w:rsid w:val="00B0461C"/>
    <w:rsid w:val="00B0506D"/>
    <w:rsid w:val="00B05307"/>
    <w:rsid w:val="00B05637"/>
    <w:rsid w:val="00B05DF4"/>
    <w:rsid w:val="00B05F89"/>
    <w:rsid w:val="00B06215"/>
    <w:rsid w:val="00B06346"/>
    <w:rsid w:val="00B06701"/>
    <w:rsid w:val="00B06A8B"/>
    <w:rsid w:val="00B070DA"/>
    <w:rsid w:val="00B07A28"/>
    <w:rsid w:val="00B10594"/>
    <w:rsid w:val="00B10A49"/>
    <w:rsid w:val="00B12064"/>
    <w:rsid w:val="00B12FAB"/>
    <w:rsid w:val="00B1316F"/>
    <w:rsid w:val="00B135E8"/>
    <w:rsid w:val="00B13FC4"/>
    <w:rsid w:val="00B14263"/>
    <w:rsid w:val="00B1467A"/>
    <w:rsid w:val="00B154D0"/>
    <w:rsid w:val="00B15768"/>
    <w:rsid w:val="00B16575"/>
    <w:rsid w:val="00B20383"/>
    <w:rsid w:val="00B20784"/>
    <w:rsid w:val="00B21398"/>
    <w:rsid w:val="00B21888"/>
    <w:rsid w:val="00B24371"/>
    <w:rsid w:val="00B249E7"/>
    <w:rsid w:val="00B264FA"/>
    <w:rsid w:val="00B271AD"/>
    <w:rsid w:val="00B272A6"/>
    <w:rsid w:val="00B27636"/>
    <w:rsid w:val="00B2780A"/>
    <w:rsid w:val="00B27E7A"/>
    <w:rsid w:val="00B30F9D"/>
    <w:rsid w:val="00B318AF"/>
    <w:rsid w:val="00B31AC2"/>
    <w:rsid w:val="00B31F7F"/>
    <w:rsid w:val="00B32711"/>
    <w:rsid w:val="00B33813"/>
    <w:rsid w:val="00B338FB"/>
    <w:rsid w:val="00B3479A"/>
    <w:rsid w:val="00B34988"/>
    <w:rsid w:val="00B350BC"/>
    <w:rsid w:val="00B35E0A"/>
    <w:rsid w:val="00B36360"/>
    <w:rsid w:val="00B36D60"/>
    <w:rsid w:val="00B36EBC"/>
    <w:rsid w:val="00B376A0"/>
    <w:rsid w:val="00B37CA4"/>
    <w:rsid w:val="00B4029B"/>
    <w:rsid w:val="00B40388"/>
    <w:rsid w:val="00B408CF"/>
    <w:rsid w:val="00B4163F"/>
    <w:rsid w:val="00B417DC"/>
    <w:rsid w:val="00B437E1"/>
    <w:rsid w:val="00B4405D"/>
    <w:rsid w:val="00B445F7"/>
    <w:rsid w:val="00B44B7D"/>
    <w:rsid w:val="00B45156"/>
    <w:rsid w:val="00B46854"/>
    <w:rsid w:val="00B46BFF"/>
    <w:rsid w:val="00B477F6"/>
    <w:rsid w:val="00B513E7"/>
    <w:rsid w:val="00B51734"/>
    <w:rsid w:val="00B517C8"/>
    <w:rsid w:val="00B51E97"/>
    <w:rsid w:val="00B5374E"/>
    <w:rsid w:val="00B53D8D"/>
    <w:rsid w:val="00B54D2A"/>
    <w:rsid w:val="00B54D7A"/>
    <w:rsid w:val="00B55744"/>
    <w:rsid w:val="00B55779"/>
    <w:rsid w:val="00B55A46"/>
    <w:rsid w:val="00B55ACF"/>
    <w:rsid w:val="00B56074"/>
    <w:rsid w:val="00B6103E"/>
    <w:rsid w:val="00B619A5"/>
    <w:rsid w:val="00B61AD0"/>
    <w:rsid w:val="00B61EEB"/>
    <w:rsid w:val="00B61F98"/>
    <w:rsid w:val="00B6317D"/>
    <w:rsid w:val="00B6320F"/>
    <w:rsid w:val="00B642B7"/>
    <w:rsid w:val="00B64C61"/>
    <w:rsid w:val="00B64F63"/>
    <w:rsid w:val="00B656F0"/>
    <w:rsid w:val="00B66254"/>
    <w:rsid w:val="00B664C5"/>
    <w:rsid w:val="00B674C5"/>
    <w:rsid w:val="00B70B37"/>
    <w:rsid w:val="00B71B9E"/>
    <w:rsid w:val="00B72D83"/>
    <w:rsid w:val="00B73A9E"/>
    <w:rsid w:val="00B73DAF"/>
    <w:rsid w:val="00B756D9"/>
    <w:rsid w:val="00B75EB4"/>
    <w:rsid w:val="00B76675"/>
    <w:rsid w:val="00B77C01"/>
    <w:rsid w:val="00B802C8"/>
    <w:rsid w:val="00B808EF"/>
    <w:rsid w:val="00B80C4C"/>
    <w:rsid w:val="00B81072"/>
    <w:rsid w:val="00B850DB"/>
    <w:rsid w:val="00B85734"/>
    <w:rsid w:val="00B85976"/>
    <w:rsid w:val="00B86623"/>
    <w:rsid w:val="00B86C25"/>
    <w:rsid w:val="00B86C52"/>
    <w:rsid w:val="00B901B0"/>
    <w:rsid w:val="00B9088C"/>
    <w:rsid w:val="00B90A8C"/>
    <w:rsid w:val="00B91368"/>
    <w:rsid w:val="00B920F5"/>
    <w:rsid w:val="00B92156"/>
    <w:rsid w:val="00B943CB"/>
    <w:rsid w:val="00B948E4"/>
    <w:rsid w:val="00B95C83"/>
    <w:rsid w:val="00B97149"/>
    <w:rsid w:val="00B97868"/>
    <w:rsid w:val="00B97A3B"/>
    <w:rsid w:val="00BA0966"/>
    <w:rsid w:val="00BA0A85"/>
    <w:rsid w:val="00BA0BDF"/>
    <w:rsid w:val="00BA310A"/>
    <w:rsid w:val="00BA4020"/>
    <w:rsid w:val="00BA6969"/>
    <w:rsid w:val="00BA6B33"/>
    <w:rsid w:val="00BA6ED8"/>
    <w:rsid w:val="00BA76E1"/>
    <w:rsid w:val="00BA7D9A"/>
    <w:rsid w:val="00BB0527"/>
    <w:rsid w:val="00BB0F7F"/>
    <w:rsid w:val="00BB0FE1"/>
    <w:rsid w:val="00BB199D"/>
    <w:rsid w:val="00BB22AC"/>
    <w:rsid w:val="00BB28F4"/>
    <w:rsid w:val="00BB2DFF"/>
    <w:rsid w:val="00BB4073"/>
    <w:rsid w:val="00BB56EB"/>
    <w:rsid w:val="00BB62ED"/>
    <w:rsid w:val="00BB68C4"/>
    <w:rsid w:val="00BB6ACA"/>
    <w:rsid w:val="00BB74E5"/>
    <w:rsid w:val="00BB786E"/>
    <w:rsid w:val="00BB79D2"/>
    <w:rsid w:val="00BB7B4D"/>
    <w:rsid w:val="00BC021E"/>
    <w:rsid w:val="00BC0451"/>
    <w:rsid w:val="00BC1B2A"/>
    <w:rsid w:val="00BC2B38"/>
    <w:rsid w:val="00BC3787"/>
    <w:rsid w:val="00BC4280"/>
    <w:rsid w:val="00BC4AE0"/>
    <w:rsid w:val="00BC4F82"/>
    <w:rsid w:val="00BC61CB"/>
    <w:rsid w:val="00BC64A4"/>
    <w:rsid w:val="00BC748D"/>
    <w:rsid w:val="00BC7CB1"/>
    <w:rsid w:val="00BD08AA"/>
    <w:rsid w:val="00BD0A23"/>
    <w:rsid w:val="00BD27F9"/>
    <w:rsid w:val="00BD2F7E"/>
    <w:rsid w:val="00BD3F1D"/>
    <w:rsid w:val="00BD4C3C"/>
    <w:rsid w:val="00BD6724"/>
    <w:rsid w:val="00BD757E"/>
    <w:rsid w:val="00BE05BE"/>
    <w:rsid w:val="00BE1138"/>
    <w:rsid w:val="00BE11E6"/>
    <w:rsid w:val="00BE1555"/>
    <w:rsid w:val="00BE23E5"/>
    <w:rsid w:val="00BE3984"/>
    <w:rsid w:val="00BE39BB"/>
    <w:rsid w:val="00BE41EB"/>
    <w:rsid w:val="00BE527A"/>
    <w:rsid w:val="00BE52A0"/>
    <w:rsid w:val="00BE5A3C"/>
    <w:rsid w:val="00BE6544"/>
    <w:rsid w:val="00BE665D"/>
    <w:rsid w:val="00BE7CAE"/>
    <w:rsid w:val="00BE7F47"/>
    <w:rsid w:val="00BF0702"/>
    <w:rsid w:val="00BF0B8B"/>
    <w:rsid w:val="00BF136F"/>
    <w:rsid w:val="00BF1438"/>
    <w:rsid w:val="00BF26AE"/>
    <w:rsid w:val="00BF2B07"/>
    <w:rsid w:val="00BF2F29"/>
    <w:rsid w:val="00BF3F5B"/>
    <w:rsid w:val="00BF5100"/>
    <w:rsid w:val="00BF545E"/>
    <w:rsid w:val="00BF6AC2"/>
    <w:rsid w:val="00BF6BC2"/>
    <w:rsid w:val="00BF700A"/>
    <w:rsid w:val="00BF7AED"/>
    <w:rsid w:val="00BF7E57"/>
    <w:rsid w:val="00BF7FFC"/>
    <w:rsid w:val="00C00914"/>
    <w:rsid w:val="00C019C6"/>
    <w:rsid w:val="00C030AE"/>
    <w:rsid w:val="00C03896"/>
    <w:rsid w:val="00C03BBF"/>
    <w:rsid w:val="00C04088"/>
    <w:rsid w:val="00C04D57"/>
    <w:rsid w:val="00C04E8A"/>
    <w:rsid w:val="00C05F81"/>
    <w:rsid w:val="00C06165"/>
    <w:rsid w:val="00C07A6E"/>
    <w:rsid w:val="00C107DE"/>
    <w:rsid w:val="00C110F1"/>
    <w:rsid w:val="00C112C3"/>
    <w:rsid w:val="00C1148D"/>
    <w:rsid w:val="00C11514"/>
    <w:rsid w:val="00C11EBE"/>
    <w:rsid w:val="00C132C8"/>
    <w:rsid w:val="00C1360B"/>
    <w:rsid w:val="00C13735"/>
    <w:rsid w:val="00C13C62"/>
    <w:rsid w:val="00C14333"/>
    <w:rsid w:val="00C14366"/>
    <w:rsid w:val="00C14420"/>
    <w:rsid w:val="00C15427"/>
    <w:rsid w:val="00C16CB5"/>
    <w:rsid w:val="00C17490"/>
    <w:rsid w:val="00C178AC"/>
    <w:rsid w:val="00C17CD9"/>
    <w:rsid w:val="00C22960"/>
    <w:rsid w:val="00C24187"/>
    <w:rsid w:val="00C2463B"/>
    <w:rsid w:val="00C25ACA"/>
    <w:rsid w:val="00C267DF"/>
    <w:rsid w:val="00C279DD"/>
    <w:rsid w:val="00C27B00"/>
    <w:rsid w:val="00C27DA4"/>
    <w:rsid w:val="00C27F95"/>
    <w:rsid w:val="00C300B5"/>
    <w:rsid w:val="00C3111F"/>
    <w:rsid w:val="00C31162"/>
    <w:rsid w:val="00C318CD"/>
    <w:rsid w:val="00C31D5B"/>
    <w:rsid w:val="00C31F5A"/>
    <w:rsid w:val="00C32555"/>
    <w:rsid w:val="00C3331A"/>
    <w:rsid w:val="00C33CA2"/>
    <w:rsid w:val="00C33DC7"/>
    <w:rsid w:val="00C34B4F"/>
    <w:rsid w:val="00C34ED4"/>
    <w:rsid w:val="00C3621B"/>
    <w:rsid w:val="00C363F1"/>
    <w:rsid w:val="00C36CA0"/>
    <w:rsid w:val="00C3715F"/>
    <w:rsid w:val="00C4045C"/>
    <w:rsid w:val="00C407CE"/>
    <w:rsid w:val="00C43020"/>
    <w:rsid w:val="00C43DAF"/>
    <w:rsid w:val="00C44FBF"/>
    <w:rsid w:val="00C45561"/>
    <w:rsid w:val="00C45BA6"/>
    <w:rsid w:val="00C45C1B"/>
    <w:rsid w:val="00C45C5C"/>
    <w:rsid w:val="00C45E48"/>
    <w:rsid w:val="00C46378"/>
    <w:rsid w:val="00C47050"/>
    <w:rsid w:val="00C47C73"/>
    <w:rsid w:val="00C47E71"/>
    <w:rsid w:val="00C5202F"/>
    <w:rsid w:val="00C52BD7"/>
    <w:rsid w:val="00C53710"/>
    <w:rsid w:val="00C566DD"/>
    <w:rsid w:val="00C5670B"/>
    <w:rsid w:val="00C56964"/>
    <w:rsid w:val="00C56C65"/>
    <w:rsid w:val="00C572C9"/>
    <w:rsid w:val="00C5782E"/>
    <w:rsid w:val="00C57904"/>
    <w:rsid w:val="00C6041D"/>
    <w:rsid w:val="00C60A0D"/>
    <w:rsid w:val="00C628D9"/>
    <w:rsid w:val="00C62D63"/>
    <w:rsid w:val="00C62F8E"/>
    <w:rsid w:val="00C63357"/>
    <w:rsid w:val="00C638B7"/>
    <w:rsid w:val="00C63C2B"/>
    <w:rsid w:val="00C63F82"/>
    <w:rsid w:val="00C64B55"/>
    <w:rsid w:val="00C64BE5"/>
    <w:rsid w:val="00C64DF5"/>
    <w:rsid w:val="00C65BD9"/>
    <w:rsid w:val="00C666F9"/>
    <w:rsid w:val="00C66932"/>
    <w:rsid w:val="00C67DDD"/>
    <w:rsid w:val="00C71C0D"/>
    <w:rsid w:val="00C7262F"/>
    <w:rsid w:val="00C72A1E"/>
    <w:rsid w:val="00C72CF0"/>
    <w:rsid w:val="00C73A00"/>
    <w:rsid w:val="00C7495F"/>
    <w:rsid w:val="00C7682F"/>
    <w:rsid w:val="00C76EF2"/>
    <w:rsid w:val="00C76FF8"/>
    <w:rsid w:val="00C77374"/>
    <w:rsid w:val="00C80019"/>
    <w:rsid w:val="00C8004A"/>
    <w:rsid w:val="00C8095E"/>
    <w:rsid w:val="00C8097D"/>
    <w:rsid w:val="00C8099A"/>
    <w:rsid w:val="00C80AA7"/>
    <w:rsid w:val="00C81A1E"/>
    <w:rsid w:val="00C81D3A"/>
    <w:rsid w:val="00C81F41"/>
    <w:rsid w:val="00C82DCD"/>
    <w:rsid w:val="00C82DED"/>
    <w:rsid w:val="00C83841"/>
    <w:rsid w:val="00C843E4"/>
    <w:rsid w:val="00C845D7"/>
    <w:rsid w:val="00C84B35"/>
    <w:rsid w:val="00C858CB"/>
    <w:rsid w:val="00C85EC8"/>
    <w:rsid w:val="00C864AF"/>
    <w:rsid w:val="00C87569"/>
    <w:rsid w:val="00C90717"/>
    <w:rsid w:val="00C91FC8"/>
    <w:rsid w:val="00C92D6B"/>
    <w:rsid w:val="00C932BC"/>
    <w:rsid w:val="00C93C2D"/>
    <w:rsid w:val="00C94324"/>
    <w:rsid w:val="00C9526D"/>
    <w:rsid w:val="00C9556F"/>
    <w:rsid w:val="00C955EA"/>
    <w:rsid w:val="00C95973"/>
    <w:rsid w:val="00C960E6"/>
    <w:rsid w:val="00C96C34"/>
    <w:rsid w:val="00C97958"/>
    <w:rsid w:val="00CA115B"/>
    <w:rsid w:val="00CA2BB6"/>
    <w:rsid w:val="00CA2FAD"/>
    <w:rsid w:val="00CA32AC"/>
    <w:rsid w:val="00CA32E9"/>
    <w:rsid w:val="00CA4156"/>
    <w:rsid w:val="00CA4FB3"/>
    <w:rsid w:val="00CA53BA"/>
    <w:rsid w:val="00CA568F"/>
    <w:rsid w:val="00CA5871"/>
    <w:rsid w:val="00CA5922"/>
    <w:rsid w:val="00CA5D5B"/>
    <w:rsid w:val="00CA63FC"/>
    <w:rsid w:val="00CA6FE5"/>
    <w:rsid w:val="00CA7135"/>
    <w:rsid w:val="00CA75AB"/>
    <w:rsid w:val="00CB04D9"/>
    <w:rsid w:val="00CB18F4"/>
    <w:rsid w:val="00CB24B2"/>
    <w:rsid w:val="00CB28D4"/>
    <w:rsid w:val="00CB2CAB"/>
    <w:rsid w:val="00CB3B88"/>
    <w:rsid w:val="00CB471C"/>
    <w:rsid w:val="00CB4EBE"/>
    <w:rsid w:val="00CB61D5"/>
    <w:rsid w:val="00CB681E"/>
    <w:rsid w:val="00CC03E9"/>
    <w:rsid w:val="00CC0E4B"/>
    <w:rsid w:val="00CC0F12"/>
    <w:rsid w:val="00CC2027"/>
    <w:rsid w:val="00CC2098"/>
    <w:rsid w:val="00CC20F6"/>
    <w:rsid w:val="00CC4474"/>
    <w:rsid w:val="00CC49D5"/>
    <w:rsid w:val="00CC4C5E"/>
    <w:rsid w:val="00CC5A67"/>
    <w:rsid w:val="00CC7010"/>
    <w:rsid w:val="00CC7645"/>
    <w:rsid w:val="00CC7EE4"/>
    <w:rsid w:val="00CD0444"/>
    <w:rsid w:val="00CD0655"/>
    <w:rsid w:val="00CD0F74"/>
    <w:rsid w:val="00CD1437"/>
    <w:rsid w:val="00CD2163"/>
    <w:rsid w:val="00CD233A"/>
    <w:rsid w:val="00CD28C3"/>
    <w:rsid w:val="00CD2CC2"/>
    <w:rsid w:val="00CD2FCB"/>
    <w:rsid w:val="00CD3045"/>
    <w:rsid w:val="00CD306D"/>
    <w:rsid w:val="00CD3521"/>
    <w:rsid w:val="00CD3C14"/>
    <w:rsid w:val="00CD4660"/>
    <w:rsid w:val="00CD491E"/>
    <w:rsid w:val="00CD537A"/>
    <w:rsid w:val="00CD552F"/>
    <w:rsid w:val="00CD62C7"/>
    <w:rsid w:val="00CD7416"/>
    <w:rsid w:val="00CE294D"/>
    <w:rsid w:val="00CE2977"/>
    <w:rsid w:val="00CE2E91"/>
    <w:rsid w:val="00CE32B6"/>
    <w:rsid w:val="00CE354D"/>
    <w:rsid w:val="00CE3DDD"/>
    <w:rsid w:val="00CE4B8B"/>
    <w:rsid w:val="00CE541A"/>
    <w:rsid w:val="00CE5A25"/>
    <w:rsid w:val="00CF05DA"/>
    <w:rsid w:val="00CF0663"/>
    <w:rsid w:val="00CF149C"/>
    <w:rsid w:val="00CF2169"/>
    <w:rsid w:val="00CF2BA2"/>
    <w:rsid w:val="00CF3387"/>
    <w:rsid w:val="00CF3906"/>
    <w:rsid w:val="00CF3A38"/>
    <w:rsid w:val="00CF3B93"/>
    <w:rsid w:val="00CF731E"/>
    <w:rsid w:val="00CF77DD"/>
    <w:rsid w:val="00CF7A99"/>
    <w:rsid w:val="00CF7C81"/>
    <w:rsid w:val="00CF7E09"/>
    <w:rsid w:val="00D00249"/>
    <w:rsid w:val="00D00C4E"/>
    <w:rsid w:val="00D00D43"/>
    <w:rsid w:val="00D01142"/>
    <w:rsid w:val="00D01DC9"/>
    <w:rsid w:val="00D0274F"/>
    <w:rsid w:val="00D038DB"/>
    <w:rsid w:val="00D04042"/>
    <w:rsid w:val="00D04203"/>
    <w:rsid w:val="00D04268"/>
    <w:rsid w:val="00D04602"/>
    <w:rsid w:val="00D079AC"/>
    <w:rsid w:val="00D10721"/>
    <w:rsid w:val="00D12466"/>
    <w:rsid w:val="00D12C9A"/>
    <w:rsid w:val="00D12DC5"/>
    <w:rsid w:val="00D13E2E"/>
    <w:rsid w:val="00D14F51"/>
    <w:rsid w:val="00D15494"/>
    <w:rsid w:val="00D15BC4"/>
    <w:rsid w:val="00D15D3F"/>
    <w:rsid w:val="00D15DBC"/>
    <w:rsid w:val="00D17744"/>
    <w:rsid w:val="00D17A5D"/>
    <w:rsid w:val="00D17C76"/>
    <w:rsid w:val="00D17E50"/>
    <w:rsid w:val="00D20B89"/>
    <w:rsid w:val="00D2123F"/>
    <w:rsid w:val="00D21659"/>
    <w:rsid w:val="00D221FD"/>
    <w:rsid w:val="00D2286D"/>
    <w:rsid w:val="00D2446D"/>
    <w:rsid w:val="00D26BD6"/>
    <w:rsid w:val="00D26E03"/>
    <w:rsid w:val="00D26E7E"/>
    <w:rsid w:val="00D27050"/>
    <w:rsid w:val="00D27772"/>
    <w:rsid w:val="00D27776"/>
    <w:rsid w:val="00D27B84"/>
    <w:rsid w:val="00D27F15"/>
    <w:rsid w:val="00D31103"/>
    <w:rsid w:val="00D31EBA"/>
    <w:rsid w:val="00D33E0B"/>
    <w:rsid w:val="00D34AF0"/>
    <w:rsid w:val="00D34D7F"/>
    <w:rsid w:val="00D357DB"/>
    <w:rsid w:val="00D35D6B"/>
    <w:rsid w:val="00D3744D"/>
    <w:rsid w:val="00D37461"/>
    <w:rsid w:val="00D37826"/>
    <w:rsid w:val="00D379E8"/>
    <w:rsid w:val="00D404D5"/>
    <w:rsid w:val="00D406B2"/>
    <w:rsid w:val="00D4109A"/>
    <w:rsid w:val="00D41332"/>
    <w:rsid w:val="00D41CB4"/>
    <w:rsid w:val="00D42546"/>
    <w:rsid w:val="00D429C0"/>
    <w:rsid w:val="00D42A65"/>
    <w:rsid w:val="00D42D31"/>
    <w:rsid w:val="00D42DF2"/>
    <w:rsid w:val="00D437C6"/>
    <w:rsid w:val="00D43861"/>
    <w:rsid w:val="00D43CDC"/>
    <w:rsid w:val="00D45071"/>
    <w:rsid w:val="00D4553C"/>
    <w:rsid w:val="00D4565E"/>
    <w:rsid w:val="00D45C7F"/>
    <w:rsid w:val="00D462C9"/>
    <w:rsid w:val="00D47066"/>
    <w:rsid w:val="00D4752A"/>
    <w:rsid w:val="00D4790C"/>
    <w:rsid w:val="00D5077B"/>
    <w:rsid w:val="00D50A52"/>
    <w:rsid w:val="00D5194E"/>
    <w:rsid w:val="00D53698"/>
    <w:rsid w:val="00D53847"/>
    <w:rsid w:val="00D53EF5"/>
    <w:rsid w:val="00D54E68"/>
    <w:rsid w:val="00D5577C"/>
    <w:rsid w:val="00D55797"/>
    <w:rsid w:val="00D56392"/>
    <w:rsid w:val="00D61193"/>
    <w:rsid w:val="00D612A5"/>
    <w:rsid w:val="00D61AC8"/>
    <w:rsid w:val="00D6221D"/>
    <w:rsid w:val="00D62679"/>
    <w:rsid w:val="00D62D75"/>
    <w:rsid w:val="00D631D6"/>
    <w:rsid w:val="00D63242"/>
    <w:rsid w:val="00D635F1"/>
    <w:rsid w:val="00D63A27"/>
    <w:rsid w:val="00D64F21"/>
    <w:rsid w:val="00D65223"/>
    <w:rsid w:val="00D67DC3"/>
    <w:rsid w:val="00D67F36"/>
    <w:rsid w:val="00D7002D"/>
    <w:rsid w:val="00D70A77"/>
    <w:rsid w:val="00D70AD5"/>
    <w:rsid w:val="00D713F1"/>
    <w:rsid w:val="00D71726"/>
    <w:rsid w:val="00D719F1"/>
    <w:rsid w:val="00D72442"/>
    <w:rsid w:val="00D72E68"/>
    <w:rsid w:val="00D7352E"/>
    <w:rsid w:val="00D73939"/>
    <w:rsid w:val="00D73E1E"/>
    <w:rsid w:val="00D7501D"/>
    <w:rsid w:val="00D751B6"/>
    <w:rsid w:val="00D76085"/>
    <w:rsid w:val="00D7638F"/>
    <w:rsid w:val="00D763EA"/>
    <w:rsid w:val="00D76BB5"/>
    <w:rsid w:val="00D76D70"/>
    <w:rsid w:val="00D76E28"/>
    <w:rsid w:val="00D77FF0"/>
    <w:rsid w:val="00D80572"/>
    <w:rsid w:val="00D8095A"/>
    <w:rsid w:val="00D80B14"/>
    <w:rsid w:val="00D80B8C"/>
    <w:rsid w:val="00D81D22"/>
    <w:rsid w:val="00D83448"/>
    <w:rsid w:val="00D83D19"/>
    <w:rsid w:val="00D8401D"/>
    <w:rsid w:val="00D840DB"/>
    <w:rsid w:val="00D84DCC"/>
    <w:rsid w:val="00D853A6"/>
    <w:rsid w:val="00D854A4"/>
    <w:rsid w:val="00D862BD"/>
    <w:rsid w:val="00D864B9"/>
    <w:rsid w:val="00D865E5"/>
    <w:rsid w:val="00D86819"/>
    <w:rsid w:val="00D86C54"/>
    <w:rsid w:val="00D86D5C"/>
    <w:rsid w:val="00D8727D"/>
    <w:rsid w:val="00D8730F"/>
    <w:rsid w:val="00D8758F"/>
    <w:rsid w:val="00D87A08"/>
    <w:rsid w:val="00D90361"/>
    <w:rsid w:val="00D90478"/>
    <w:rsid w:val="00D90B3D"/>
    <w:rsid w:val="00D919C3"/>
    <w:rsid w:val="00D9230B"/>
    <w:rsid w:val="00D9270C"/>
    <w:rsid w:val="00D9302E"/>
    <w:rsid w:val="00D93CAC"/>
    <w:rsid w:val="00D9416F"/>
    <w:rsid w:val="00D94407"/>
    <w:rsid w:val="00D94415"/>
    <w:rsid w:val="00D948BF"/>
    <w:rsid w:val="00D959B1"/>
    <w:rsid w:val="00D96B9A"/>
    <w:rsid w:val="00D9787D"/>
    <w:rsid w:val="00DA0664"/>
    <w:rsid w:val="00DA0CAA"/>
    <w:rsid w:val="00DA135E"/>
    <w:rsid w:val="00DA1E96"/>
    <w:rsid w:val="00DA21DF"/>
    <w:rsid w:val="00DA24A9"/>
    <w:rsid w:val="00DA4638"/>
    <w:rsid w:val="00DA470F"/>
    <w:rsid w:val="00DA5395"/>
    <w:rsid w:val="00DA5956"/>
    <w:rsid w:val="00DA60AD"/>
    <w:rsid w:val="00DA64FF"/>
    <w:rsid w:val="00DA6726"/>
    <w:rsid w:val="00DB02D6"/>
    <w:rsid w:val="00DB0AC9"/>
    <w:rsid w:val="00DB12B6"/>
    <w:rsid w:val="00DB147C"/>
    <w:rsid w:val="00DB306E"/>
    <w:rsid w:val="00DB3C86"/>
    <w:rsid w:val="00DB3F47"/>
    <w:rsid w:val="00DB4AB6"/>
    <w:rsid w:val="00DB4CAD"/>
    <w:rsid w:val="00DB6540"/>
    <w:rsid w:val="00DB7C33"/>
    <w:rsid w:val="00DC185F"/>
    <w:rsid w:val="00DC1AB8"/>
    <w:rsid w:val="00DC287C"/>
    <w:rsid w:val="00DC2A08"/>
    <w:rsid w:val="00DC2F56"/>
    <w:rsid w:val="00DC2FC7"/>
    <w:rsid w:val="00DC3220"/>
    <w:rsid w:val="00DC354C"/>
    <w:rsid w:val="00DC4B17"/>
    <w:rsid w:val="00DC62F8"/>
    <w:rsid w:val="00DC6977"/>
    <w:rsid w:val="00DC6AE9"/>
    <w:rsid w:val="00DC72BE"/>
    <w:rsid w:val="00DC7F41"/>
    <w:rsid w:val="00DD01EF"/>
    <w:rsid w:val="00DD0210"/>
    <w:rsid w:val="00DD0A67"/>
    <w:rsid w:val="00DD1087"/>
    <w:rsid w:val="00DD13D1"/>
    <w:rsid w:val="00DD2B81"/>
    <w:rsid w:val="00DD3CE1"/>
    <w:rsid w:val="00DD413C"/>
    <w:rsid w:val="00DD4DEA"/>
    <w:rsid w:val="00DD4EBB"/>
    <w:rsid w:val="00DD5148"/>
    <w:rsid w:val="00DD5C46"/>
    <w:rsid w:val="00DD6BD0"/>
    <w:rsid w:val="00DD70DC"/>
    <w:rsid w:val="00DD7301"/>
    <w:rsid w:val="00DD78C8"/>
    <w:rsid w:val="00DE0A15"/>
    <w:rsid w:val="00DE106A"/>
    <w:rsid w:val="00DE19EF"/>
    <w:rsid w:val="00DE3A0C"/>
    <w:rsid w:val="00DE46FA"/>
    <w:rsid w:val="00DE4CC6"/>
    <w:rsid w:val="00DE50EA"/>
    <w:rsid w:val="00DE53CE"/>
    <w:rsid w:val="00DE591B"/>
    <w:rsid w:val="00DE5B20"/>
    <w:rsid w:val="00DE5BC2"/>
    <w:rsid w:val="00DE6343"/>
    <w:rsid w:val="00DE746D"/>
    <w:rsid w:val="00DE7D1F"/>
    <w:rsid w:val="00DF174E"/>
    <w:rsid w:val="00DF1CD5"/>
    <w:rsid w:val="00DF2383"/>
    <w:rsid w:val="00DF2F62"/>
    <w:rsid w:val="00DF3E1E"/>
    <w:rsid w:val="00DF4E3F"/>
    <w:rsid w:val="00DF4F42"/>
    <w:rsid w:val="00DF4F77"/>
    <w:rsid w:val="00DF5634"/>
    <w:rsid w:val="00DF602C"/>
    <w:rsid w:val="00DF6444"/>
    <w:rsid w:val="00DF70F5"/>
    <w:rsid w:val="00DF759A"/>
    <w:rsid w:val="00E00FD4"/>
    <w:rsid w:val="00E013E3"/>
    <w:rsid w:val="00E0164C"/>
    <w:rsid w:val="00E023D4"/>
    <w:rsid w:val="00E04772"/>
    <w:rsid w:val="00E047AF"/>
    <w:rsid w:val="00E05F72"/>
    <w:rsid w:val="00E07913"/>
    <w:rsid w:val="00E07BC2"/>
    <w:rsid w:val="00E11CE7"/>
    <w:rsid w:val="00E12073"/>
    <w:rsid w:val="00E1225A"/>
    <w:rsid w:val="00E130C5"/>
    <w:rsid w:val="00E13C13"/>
    <w:rsid w:val="00E14641"/>
    <w:rsid w:val="00E14646"/>
    <w:rsid w:val="00E14AD9"/>
    <w:rsid w:val="00E15390"/>
    <w:rsid w:val="00E16E60"/>
    <w:rsid w:val="00E16EE7"/>
    <w:rsid w:val="00E17C01"/>
    <w:rsid w:val="00E20AF3"/>
    <w:rsid w:val="00E20EE5"/>
    <w:rsid w:val="00E23914"/>
    <w:rsid w:val="00E23ED9"/>
    <w:rsid w:val="00E25B18"/>
    <w:rsid w:val="00E25ED1"/>
    <w:rsid w:val="00E27153"/>
    <w:rsid w:val="00E27541"/>
    <w:rsid w:val="00E27A56"/>
    <w:rsid w:val="00E27DEE"/>
    <w:rsid w:val="00E31702"/>
    <w:rsid w:val="00E32FD4"/>
    <w:rsid w:val="00E331B6"/>
    <w:rsid w:val="00E33A87"/>
    <w:rsid w:val="00E33EF5"/>
    <w:rsid w:val="00E344F9"/>
    <w:rsid w:val="00E34F67"/>
    <w:rsid w:val="00E3555E"/>
    <w:rsid w:val="00E35A7C"/>
    <w:rsid w:val="00E35EB4"/>
    <w:rsid w:val="00E36552"/>
    <w:rsid w:val="00E36724"/>
    <w:rsid w:val="00E37076"/>
    <w:rsid w:val="00E40431"/>
    <w:rsid w:val="00E40953"/>
    <w:rsid w:val="00E4101F"/>
    <w:rsid w:val="00E4267F"/>
    <w:rsid w:val="00E44A37"/>
    <w:rsid w:val="00E45573"/>
    <w:rsid w:val="00E478B3"/>
    <w:rsid w:val="00E47968"/>
    <w:rsid w:val="00E503BF"/>
    <w:rsid w:val="00E509E4"/>
    <w:rsid w:val="00E53149"/>
    <w:rsid w:val="00E53956"/>
    <w:rsid w:val="00E54A82"/>
    <w:rsid w:val="00E54D1E"/>
    <w:rsid w:val="00E558FD"/>
    <w:rsid w:val="00E55BB1"/>
    <w:rsid w:val="00E56ED1"/>
    <w:rsid w:val="00E57E2B"/>
    <w:rsid w:val="00E6000F"/>
    <w:rsid w:val="00E60680"/>
    <w:rsid w:val="00E6073A"/>
    <w:rsid w:val="00E616E7"/>
    <w:rsid w:val="00E62A4F"/>
    <w:rsid w:val="00E62CD3"/>
    <w:rsid w:val="00E63473"/>
    <w:rsid w:val="00E635C6"/>
    <w:rsid w:val="00E6375E"/>
    <w:rsid w:val="00E637CD"/>
    <w:rsid w:val="00E641C5"/>
    <w:rsid w:val="00E644DD"/>
    <w:rsid w:val="00E64706"/>
    <w:rsid w:val="00E64C9D"/>
    <w:rsid w:val="00E653EA"/>
    <w:rsid w:val="00E66532"/>
    <w:rsid w:val="00E67A32"/>
    <w:rsid w:val="00E7055B"/>
    <w:rsid w:val="00E711B9"/>
    <w:rsid w:val="00E71FF7"/>
    <w:rsid w:val="00E7257D"/>
    <w:rsid w:val="00E72D88"/>
    <w:rsid w:val="00E733A7"/>
    <w:rsid w:val="00E7343C"/>
    <w:rsid w:val="00E737F0"/>
    <w:rsid w:val="00E73B16"/>
    <w:rsid w:val="00E73F81"/>
    <w:rsid w:val="00E75282"/>
    <w:rsid w:val="00E755F2"/>
    <w:rsid w:val="00E757E7"/>
    <w:rsid w:val="00E75FD0"/>
    <w:rsid w:val="00E7640D"/>
    <w:rsid w:val="00E77927"/>
    <w:rsid w:val="00E77FDD"/>
    <w:rsid w:val="00E807D9"/>
    <w:rsid w:val="00E80EAB"/>
    <w:rsid w:val="00E80F30"/>
    <w:rsid w:val="00E81C77"/>
    <w:rsid w:val="00E81E2E"/>
    <w:rsid w:val="00E81FA8"/>
    <w:rsid w:val="00E82047"/>
    <w:rsid w:val="00E82C19"/>
    <w:rsid w:val="00E83C35"/>
    <w:rsid w:val="00E83F8D"/>
    <w:rsid w:val="00E83F90"/>
    <w:rsid w:val="00E840DA"/>
    <w:rsid w:val="00E84247"/>
    <w:rsid w:val="00E84CEE"/>
    <w:rsid w:val="00E84F9A"/>
    <w:rsid w:val="00E8641F"/>
    <w:rsid w:val="00E86DBC"/>
    <w:rsid w:val="00E90AF8"/>
    <w:rsid w:val="00E91B9E"/>
    <w:rsid w:val="00E93308"/>
    <w:rsid w:val="00E933F5"/>
    <w:rsid w:val="00E935D3"/>
    <w:rsid w:val="00E93740"/>
    <w:rsid w:val="00E93D9B"/>
    <w:rsid w:val="00E940DF"/>
    <w:rsid w:val="00E942D4"/>
    <w:rsid w:val="00E94A8E"/>
    <w:rsid w:val="00E958AA"/>
    <w:rsid w:val="00E95B5A"/>
    <w:rsid w:val="00E97539"/>
    <w:rsid w:val="00E97717"/>
    <w:rsid w:val="00E97F4D"/>
    <w:rsid w:val="00EA05DF"/>
    <w:rsid w:val="00EA0D91"/>
    <w:rsid w:val="00EA2B8A"/>
    <w:rsid w:val="00EA2D1B"/>
    <w:rsid w:val="00EA38E0"/>
    <w:rsid w:val="00EA3BC5"/>
    <w:rsid w:val="00EA4696"/>
    <w:rsid w:val="00EA46FE"/>
    <w:rsid w:val="00EA4ADB"/>
    <w:rsid w:val="00EA6533"/>
    <w:rsid w:val="00EA6B14"/>
    <w:rsid w:val="00EA6C57"/>
    <w:rsid w:val="00EA76C8"/>
    <w:rsid w:val="00EA7F59"/>
    <w:rsid w:val="00EB020B"/>
    <w:rsid w:val="00EB0531"/>
    <w:rsid w:val="00EB0639"/>
    <w:rsid w:val="00EB15BA"/>
    <w:rsid w:val="00EB188D"/>
    <w:rsid w:val="00EB22EE"/>
    <w:rsid w:val="00EB2E0B"/>
    <w:rsid w:val="00EB3D0D"/>
    <w:rsid w:val="00EB5021"/>
    <w:rsid w:val="00EB553C"/>
    <w:rsid w:val="00EB5785"/>
    <w:rsid w:val="00EB7837"/>
    <w:rsid w:val="00EC0C51"/>
    <w:rsid w:val="00EC0FCF"/>
    <w:rsid w:val="00EC13B0"/>
    <w:rsid w:val="00EC18CE"/>
    <w:rsid w:val="00EC20D1"/>
    <w:rsid w:val="00EC217D"/>
    <w:rsid w:val="00EC2659"/>
    <w:rsid w:val="00EC33B2"/>
    <w:rsid w:val="00EC42C0"/>
    <w:rsid w:val="00EC4BE2"/>
    <w:rsid w:val="00EC4C67"/>
    <w:rsid w:val="00EC5E74"/>
    <w:rsid w:val="00EC622C"/>
    <w:rsid w:val="00EC671E"/>
    <w:rsid w:val="00EC67E4"/>
    <w:rsid w:val="00EC6AE0"/>
    <w:rsid w:val="00EC6B12"/>
    <w:rsid w:val="00EC728C"/>
    <w:rsid w:val="00EC7614"/>
    <w:rsid w:val="00EC7ABD"/>
    <w:rsid w:val="00EC7FCD"/>
    <w:rsid w:val="00ED0040"/>
    <w:rsid w:val="00ED095C"/>
    <w:rsid w:val="00ED0AE1"/>
    <w:rsid w:val="00ED10B5"/>
    <w:rsid w:val="00ED1151"/>
    <w:rsid w:val="00ED1479"/>
    <w:rsid w:val="00ED23E8"/>
    <w:rsid w:val="00ED2FD3"/>
    <w:rsid w:val="00ED3056"/>
    <w:rsid w:val="00ED3353"/>
    <w:rsid w:val="00ED3C55"/>
    <w:rsid w:val="00ED4047"/>
    <w:rsid w:val="00ED4B73"/>
    <w:rsid w:val="00ED528B"/>
    <w:rsid w:val="00ED5DCA"/>
    <w:rsid w:val="00ED67E1"/>
    <w:rsid w:val="00ED7420"/>
    <w:rsid w:val="00ED74FD"/>
    <w:rsid w:val="00ED76A6"/>
    <w:rsid w:val="00ED7953"/>
    <w:rsid w:val="00EE0539"/>
    <w:rsid w:val="00EE12F5"/>
    <w:rsid w:val="00EE2CF6"/>
    <w:rsid w:val="00EE52E9"/>
    <w:rsid w:val="00EE549C"/>
    <w:rsid w:val="00EE641F"/>
    <w:rsid w:val="00EE64A7"/>
    <w:rsid w:val="00EE680B"/>
    <w:rsid w:val="00EE687E"/>
    <w:rsid w:val="00EE7F73"/>
    <w:rsid w:val="00EF0227"/>
    <w:rsid w:val="00EF0D6F"/>
    <w:rsid w:val="00EF233E"/>
    <w:rsid w:val="00EF2EE3"/>
    <w:rsid w:val="00EF33ED"/>
    <w:rsid w:val="00EF36DC"/>
    <w:rsid w:val="00EF3E4B"/>
    <w:rsid w:val="00EF4405"/>
    <w:rsid w:val="00EF4B31"/>
    <w:rsid w:val="00EF4D51"/>
    <w:rsid w:val="00EF5EDF"/>
    <w:rsid w:val="00EF619C"/>
    <w:rsid w:val="00EF62DF"/>
    <w:rsid w:val="00EF6453"/>
    <w:rsid w:val="00EF770D"/>
    <w:rsid w:val="00EF79BB"/>
    <w:rsid w:val="00F00094"/>
    <w:rsid w:val="00F0109E"/>
    <w:rsid w:val="00F01169"/>
    <w:rsid w:val="00F024FD"/>
    <w:rsid w:val="00F05369"/>
    <w:rsid w:val="00F0555F"/>
    <w:rsid w:val="00F05592"/>
    <w:rsid w:val="00F05E09"/>
    <w:rsid w:val="00F108F7"/>
    <w:rsid w:val="00F10C49"/>
    <w:rsid w:val="00F116A4"/>
    <w:rsid w:val="00F13B90"/>
    <w:rsid w:val="00F13D31"/>
    <w:rsid w:val="00F13DDE"/>
    <w:rsid w:val="00F14FE0"/>
    <w:rsid w:val="00F15701"/>
    <w:rsid w:val="00F15BE2"/>
    <w:rsid w:val="00F16F35"/>
    <w:rsid w:val="00F171CA"/>
    <w:rsid w:val="00F17ACA"/>
    <w:rsid w:val="00F21D56"/>
    <w:rsid w:val="00F237F1"/>
    <w:rsid w:val="00F23814"/>
    <w:rsid w:val="00F23AAE"/>
    <w:rsid w:val="00F23C31"/>
    <w:rsid w:val="00F2590C"/>
    <w:rsid w:val="00F25C6E"/>
    <w:rsid w:val="00F26298"/>
    <w:rsid w:val="00F262DC"/>
    <w:rsid w:val="00F262E6"/>
    <w:rsid w:val="00F263B9"/>
    <w:rsid w:val="00F26893"/>
    <w:rsid w:val="00F2743D"/>
    <w:rsid w:val="00F27C53"/>
    <w:rsid w:val="00F3057E"/>
    <w:rsid w:val="00F3080E"/>
    <w:rsid w:val="00F31915"/>
    <w:rsid w:val="00F31BF6"/>
    <w:rsid w:val="00F32160"/>
    <w:rsid w:val="00F328A5"/>
    <w:rsid w:val="00F32D0B"/>
    <w:rsid w:val="00F33A6A"/>
    <w:rsid w:val="00F34A90"/>
    <w:rsid w:val="00F35AAE"/>
    <w:rsid w:val="00F35ED6"/>
    <w:rsid w:val="00F369DE"/>
    <w:rsid w:val="00F371A8"/>
    <w:rsid w:val="00F3752F"/>
    <w:rsid w:val="00F378BB"/>
    <w:rsid w:val="00F4088B"/>
    <w:rsid w:val="00F40AD8"/>
    <w:rsid w:val="00F40DAC"/>
    <w:rsid w:val="00F412B2"/>
    <w:rsid w:val="00F42C76"/>
    <w:rsid w:val="00F42DCF"/>
    <w:rsid w:val="00F42DE0"/>
    <w:rsid w:val="00F4325C"/>
    <w:rsid w:val="00F434D9"/>
    <w:rsid w:val="00F44D35"/>
    <w:rsid w:val="00F5053F"/>
    <w:rsid w:val="00F50A12"/>
    <w:rsid w:val="00F50CDD"/>
    <w:rsid w:val="00F51289"/>
    <w:rsid w:val="00F51D44"/>
    <w:rsid w:val="00F520A8"/>
    <w:rsid w:val="00F52108"/>
    <w:rsid w:val="00F52808"/>
    <w:rsid w:val="00F528F9"/>
    <w:rsid w:val="00F52FA4"/>
    <w:rsid w:val="00F53A50"/>
    <w:rsid w:val="00F541BC"/>
    <w:rsid w:val="00F54947"/>
    <w:rsid w:val="00F55764"/>
    <w:rsid w:val="00F56EE7"/>
    <w:rsid w:val="00F57CCA"/>
    <w:rsid w:val="00F60CB3"/>
    <w:rsid w:val="00F618C8"/>
    <w:rsid w:val="00F61C99"/>
    <w:rsid w:val="00F61D46"/>
    <w:rsid w:val="00F64106"/>
    <w:rsid w:val="00F64D64"/>
    <w:rsid w:val="00F6503C"/>
    <w:rsid w:val="00F65D99"/>
    <w:rsid w:val="00F66714"/>
    <w:rsid w:val="00F66733"/>
    <w:rsid w:val="00F67034"/>
    <w:rsid w:val="00F67792"/>
    <w:rsid w:val="00F67E26"/>
    <w:rsid w:val="00F67EFC"/>
    <w:rsid w:val="00F70B9F"/>
    <w:rsid w:val="00F70DE8"/>
    <w:rsid w:val="00F7155F"/>
    <w:rsid w:val="00F7176C"/>
    <w:rsid w:val="00F71ACB"/>
    <w:rsid w:val="00F71C49"/>
    <w:rsid w:val="00F7225D"/>
    <w:rsid w:val="00F7271B"/>
    <w:rsid w:val="00F7379D"/>
    <w:rsid w:val="00F73B88"/>
    <w:rsid w:val="00F73C71"/>
    <w:rsid w:val="00F76297"/>
    <w:rsid w:val="00F763F1"/>
    <w:rsid w:val="00F77F76"/>
    <w:rsid w:val="00F81691"/>
    <w:rsid w:val="00F81B74"/>
    <w:rsid w:val="00F8256E"/>
    <w:rsid w:val="00F830FB"/>
    <w:rsid w:val="00F83BD6"/>
    <w:rsid w:val="00F846EB"/>
    <w:rsid w:val="00F85983"/>
    <w:rsid w:val="00F85C2B"/>
    <w:rsid w:val="00F85F4E"/>
    <w:rsid w:val="00F86057"/>
    <w:rsid w:val="00F878E0"/>
    <w:rsid w:val="00F90CC9"/>
    <w:rsid w:val="00F920BB"/>
    <w:rsid w:val="00F92272"/>
    <w:rsid w:val="00F924B9"/>
    <w:rsid w:val="00F9286E"/>
    <w:rsid w:val="00F92A91"/>
    <w:rsid w:val="00F92EA9"/>
    <w:rsid w:val="00F93782"/>
    <w:rsid w:val="00F93AAB"/>
    <w:rsid w:val="00F94695"/>
    <w:rsid w:val="00F94CD4"/>
    <w:rsid w:val="00F96402"/>
    <w:rsid w:val="00F9780B"/>
    <w:rsid w:val="00F97959"/>
    <w:rsid w:val="00FA094D"/>
    <w:rsid w:val="00FA13CD"/>
    <w:rsid w:val="00FA1957"/>
    <w:rsid w:val="00FA1DF3"/>
    <w:rsid w:val="00FA3BE1"/>
    <w:rsid w:val="00FA4496"/>
    <w:rsid w:val="00FA532C"/>
    <w:rsid w:val="00FA56C2"/>
    <w:rsid w:val="00FA5A9A"/>
    <w:rsid w:val="00FA675D"/>
    <w:rsid w:val="00FA715C"/>
    <w:rsid w:val="00FA7AA2"/>
    <w:rsid w:val="00FB03AB"/>
    <w:rsid w:val="00FB09C2"/>
    <w:rsid w:val="00FB1A34"/>
    <w:rsid w:val="00FB2B15"/>
    <w:rsid w:val="00FB2E06"/>
    <w:rsid w:val="00FB3A95"/>
    <w:rsid w:val="00FB3B27"/>
    <w:rsid w:val="00FB411C"/>
    <w:rsid w:val="00FB4129"/>
    <w:rsid w:val="00FB54B5"/>
    <w:rsid w:val="00FB556F"/>
    <w:rsid w:val="00FB583E"/>
    <w:rsid w:val="00FB5DF9"/>
    <w:rsid w:val="00FB7316"/>
    <w:rsid w:val="00FB797F"/>
    <w:rsid w:val="00FC05F4"/>
    <w:rsid w:val="00FC1BE5"/>
    <w:rsid w:val="00FC3067"/>
    <w:rsid w:val="00FC4460"/>
    <w:rsid w:val="00FC56CA"/>
    <w:rsid w:val="00FC57E4"/>
    <w:rsid w:val="00FC5A04"/>
    <w:rsid w:val="00FC5D51"/>
    <w:rsid w:val="00FC60E7"/>
    <w:rsid w:val="00FC72B6"/>
    <w:rsid w:val="00FC79E5"/>
    <w:rsid w:val="00FD0F5E"/>
    <w:rsid w:val="00FD2E2D"/>
    <w:rsid w:val="00FD402C"/>
    <w:rsid w:val="00FD4282"/>
    <w:rsid w:val="00FD4526"/>
    <w:rsid w:val="00FD5A99"/>
    <w:rsid w:val="00FD5D8D"/>
    <w:rsid w:val="00FD671A"/>
    <w:rsid w:val="00FD6AED"/>
    <w:rsid w:val="00FD7220"/>
    <w:rsid w:val="00FD72BE"/>
    <w:rsid w:val="00FD7C33"/>
    <w:rsid w:val="00FE131D"/>
    <w:rsid w:val="00FE170E"/>
    <w:rsid w:val="00FE2F10"/>
    <w:rsid w:val="00FE2F6A"/>
    <w:rsid w:val="00FE30EE"/>
    <w:rsid w:val="00FE35EE"/>
    <w:rsid w:val="00FE36BB"/>
    <w:rsid w:val="00FE3987"/>
    <w:rsid w:val="00FE3E1A"/>
    <w:rsid w:val="00FE498C"/>
    <w:rsid w:val="00FE55D2"/>
    <w:rsid w:val="00FE5E33"/>
    <w:rsid w:val="00FE5F91"/>
    <w:rsid w:val="00FE62D2"/>
    <w:rsid w:val="00FE754D"/>
    <w:rsid w:val="00FE75B5"/>
    <w:rsid w:val="00FE7A6D"/>
    <w:rsid w:val="00FE7A78"/>
    <w:rsid w:val="00FF0158"/>
    <w:rsid w:val="00FF136F"/>
    <w:rsid w:val="00FF1748"/>
    <w:rsid w:val="00FF1A6A"/>
    <w:rsid w:val="00FF2A42"/>
    <w:rsid w:val="00FF3127"/>
    <w:rsid w:val="00FF3178"/>
    <w:rsid w:val="00FF32EF"/>
    <w:rsid w:val="00FF3F4E"/>
    <w:rsid w:val="00FF4053"/>
    <w:rsid w:val="00FF4919"/>
    <w:rsid w:val="00FF4D97"/>
    <w:rsid w:val="00FF65E5"/>
    <w:rsid w:val="00FF703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C650"/>
  <w15:chartTrackingRefBased/>
  <w15:docId w15:val="{C7FF52B1-1229-4B10-807A-7BCDEF72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EUAlbertina"/>
        <w:color w:val="000000"/>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4DA9"/>
    <w:pPr>
      <w:spacing w:after="0" w:line="360" w:lineRule="auto"/>
    </w:pPr>
    <w:rPr>
      <w:sz w:val="18"/>
    </w:rPr>
  </w:style>
  <w:style w:type="paragraph" w:styleId="Kop1">
    <w:name w:val="heading 1"/>
    <w:aliases w:val="Kop 1 BP24"/>
    <w:basedOn w:val="Standaard"/>
    <w:next w:val="Standaard"/>
    <w:link w:val="Kop1Char"/>
    <w:uiPriority w:val="9"/>
    <w:qFormat/>
    <w:rsid w:val="00DA24A9"/>
    <w:pPr>
      <w:keepNext/>
      <w:keepLines/>
      <w:spacing w:before="240"/>
      <w:outlineLvl w:val="0"/>
    </w:pPr>
    <w:rPr>
      <w:rFonts w:eastAsia="Calibri" w:cstheme="majorBidi"/>
      <w:b/>
      <w:color w:val="auto"/>
      <w:lang w:val="nl-NL"/>
    </w:rPr>
  </w:style>
  <w:style w:type="paragraph" w:styleId="Kop2">
    <w:name w:val="heading 2"/>
    <w:basedOn w:val="Standaard"/>
    <w:next w:val="Standaard"/>
    <w:link w:val="Kop2Char"/>
    <w:uiPriority w:val="9"/>
    <w:semiHidden/>
    <w:unhideWhenUsed/>
    <w:qFormat/>
    <w:rsid w:val="007E3A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9460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A5871"/>
    <w:rPr>
      <w:sz w:val="16"/>
      <w:szCs w:val="16"/>
    </w:rPr>
  </w:style>
  <w:style w:type="paragraph" w:styleId="Tekstopmerking">
    <w:name w:val="annotation text"/>
    <w:basedOn w:val="Standaard"/>
    <w:link w:val="TekstopmerkingChar"/>
    <w:uiPriority w:val="99"/>
    <w:unhideWhenUsed/>
    <w:rsid w:val="00CA5871"/>
    <w:pPr>
      <w:spacing w:line="240" w:lineRule="auto"/>
    </w:pPr>
    <w:rPr>
      <w:szCs w:val="20"/>
    </w:rPr>
  </w:style>
  <w:style w:type="character" w:customStyle="1" w:styleId="TekstopmerkingChar">
    <w:name w:val="Tekst opmerking Char"/>
    <w:basedOn w:val="Standaardalinea-lettertype"/>
    <w:link w:val="Tekstopmerking"/>
    <w:uiPriority w:val="99"/>
    <w:rsid w:val="00CA5871"/>
    <w:rPr>
      <w:szCs w:val="20"/>
    </w:rPr>
  </w:style>
  <w:style w:type="character" w:styleId="Hyperlink">
    <w:name w:val="Hyperlink"/>
    <w:basedOn w:val="Standaardalinea-lettertype"/>
    <w:uiPriority w:val="99"/>
    <w:unhideWhenUsed/>
    <w:rsid w:val="00CA5871"/>
    <w:rPr>
      <w:color w:val="0000FF"/>
      <w:u w:val="single"/>
    </w:rPr>
  </w:style>
  <w:style w:type="paragraph" w:styleId="Normaalweb">
    <w:name w:val="Normal (Web)"/>
    <w:basedOn w:val="Standaard"/>
    <w:uiPriority w:val="99"/>
    <w:semiHidden/>
    <w:unhideWhenUsed/>
    <w:rsid w:val="00D72442"/>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Lijstalinea">
    <w:name w:val="List Paragraph"/>
    <w:basedOn w:val="Standaard"/>
    <w:uiPriority w:val="34"/>
    <w:qFormat/>
    <w:rsid w:val="000152BC"/>
    <w:pPr>
      <w:ind w:left="720"/>
      <w:contextualSpacing/>
    </w:pPr>
  </w:style>
  <w:style w:type="paragraph" w:styleId="Voetnoottekst">
    <w:name w:val="footnote text"/>
    <w:basedOn w:val="Standaard"/>
    <w:link w:val="VoetnoottekstChar"/>
    <w:uiPriority w:val="99"/>
    <w:unhideWhenUsed/>
    <w:rsid w:val="00A51CE0"/>
    <w:pPr>
      <w:spacing w:line="240" w:lineRule="auto"/>
    </w:pPr>
    <w:rPr>
      <w:szCs w:val="20"/>
    </w:rPr>
  </w:style>
  <w:style w:type="character" w:customStyle="1" w:styleId="VoetnoottekstChar">
    <w:name w:val="Voetnoottekst Char"/>
    <w:basedOn w:val="Standaardalinea-lettertype"/>
    <w:link w:val="Voetnoottekst"/>
    <w:uiPriority w:val="99"/>
    <w:rsid w:val="00A51CE0"/>
    <w:rPr>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A51CE0"/>
    <w:rPr>
      <w:vertAlign w:val="superscript"/>
    </w:rPr>
  </w:style>
  <w:style w:type="paragraph" w:styleId="Onderwerpvanopmerking">
    <w:name w:val="annotation subject"/>
    <w:basedOn w:val="Tekstopmerking"/>
    <w:next w:val="Tekstopmerking"/>
    <w:link w:val="OnderwerpvanopmerkingChar"/>
    <w:uiPriority w:val="99"/>
    <w:semiHidden/>
    <w:unhideWhenUsed/>
    <w:rsid w:val="00094174"/>
    <w:rPr>
      <w:b/>
      <w:bCs/>
    </w:rPr>
  </w:style>
  <w:style w:type="character" w:customStyle="1" w:styleId="OnderwerpvanopmerkingChar">
    <w:name w:val="Onderwerp van opmerking Char"/>
    <w:basedOn w:val="TekstopmerkingChar"/>
    <w:link w:val="Onderwerpvanopmerking"/>
    <w:uiPriority w:val="99"/>
    <w:semiHidden/>
    <w:rsid w:val="00094174"/>
    <w:rPr>
      <w:b/>
      <w:bCs/>
      <w:szCs w:val="20"/>
    </w:rPr>
  </w:style>
  <w:style w:type="paragraph" w:styleId="Revisie">
    <w:name w:val="Revision"/>
    <w:hidden/>
    <w:uiPriority w:val="99"/>
    <w:semiHidden/>
    <w:rsid w:val="00836C30"/>
    <w:pPr>
      <w:spacing w:after="0" w:line="240" w:lineRule="auto"/>
    </w:pPr>
  </w:style>
  <w:style w:type="paragraph" w:styleId="Koptekst">
    <w:name w:val="header"/>
    <w:basedOn w:val="Standaard"/>
    <w:link w:val="KoptekstChar"/>
    <w:uiPriority w:val="99"/>
    <w:unhideWhenUsed/>
    <w:rsid w:val="00E95B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5B5A"/>
  </w:style>
  <w:style w:type="paragraph" w:styleId="Voettekst">
    <w:name w:val="footer"/>
    <w:basedOn w:val="Standaard"/>
    <w:link w:val="VoettekstChar"/>
    <w:uiPriority w:val="99"/>
    <w:unhideWhenUsed/>
    <w:rsid w:val="00E95B5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5B5A"/>
  </w:style>
  <w:style w:type="paragraph" w:styleId="Geenafstand">
    <w:name w:val="No Spacing"/>
    <w:uiPriority w:val="1"/>
    <w:qFormat/>
    <w:rsid w:val="00D42DF2"/>
    <w:pPr>
      <w:spacing w:after="0" w:line="240" w:lineRule="auto"/>
    </w:pPr>
    <w:rPr>
      <w:rFonts w:cstheme="minorBidi"/>
      <w:color w:val="auto"/>
      <w:sz w:val="18"/>
      <w:szCs w:val="22"/>
    </w:rPr>
  </w:style>
  <w:style w:type="character" w:styleId="Nadruk">
    <w:name w:val="Emphasis"/>
    <w:basedOn w:val="Standaardalinea-lettertype"/>
    <w:uiPriority w:val="20"/>
    <w:qFormat/>
    <w:rsid w:val="00287772"/>
    <w:rPr>
      <w:i/>
      <w:iCs/>
    </w:rPr>
  </w:style>
  <w:style w:type="character" w:styleId="GevolgdeHyperlink">
    <w:name w:val="FollowedHyperlink"/>
    <w:basedOn w:val="Standaardalinea-lettertype"/>
    <w:uiPriority w:val="99"/>
    <w:semiHidden/>
    <w:unhideWhenUsed/>
    <w:rsid w:val="00127D55"/>
    <w:rPr>
      <w:color w:val="954F72" w:themeColor="followedHyperlink"/>
      <w:u w:val="single"/>
    </w:rPr>
  </w:style>
  <w:style w:type="table" w:styleId="Onopgemaaktetabel1">
    <w:name w:val="Plain Table 1"/>
    <w:basedOn w:val="Standaardtabel"/>
    <w:uiPriority w:val="41"/>
    <w:rsid w:val="00FC1BE5"/>
    <w:pPr>
      <w:spacing w:after="0" w:line="240" w:lineRule="auto"/>
    </w:pPr>
    <w:rPr>
      <w:rFonts w:asciiTheme="minorHAnsi" w:hAnsiTheme="minorHAnsi" w:cstheme="minorBidi"/>
      <w:color w:val="auto"/>
      <w:sz w:val="22"/>
      <w:szCs w:val="22"/>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
    <w:name w:val="Table Grid"/>
    <w:basedOn w:val="Standaardtabel"/>
    <w:uiPriority w:val="39"/>
    <w:rsid w:val="00A4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90A8C"/>
    <w:rPr>
      <w:color w:val="605E5C"/>
      <w:shd w:val="clear" w:color="auto" w:fill="E1DFDD"/>
    </w:rPr>
  </w:style>
  <w:style w:type="paragraph" w:customStyle="1" w:styleId="Kop1BP24">
    <w:name w:val="Kop 1 BP 24"/>
    <w:basedOn w:val="Standaard"/>
    <w:link w:val="Kop1BP24Char"/>
    <w:rsid w:val="007E3A8B"/>
    <w:rPr>
      <w:b/>
      <w:bCs/>
      <w:lang w:val="nl-NL"/>
    </w:rPr>
  </w:style>
  <w:style w:type="character" w:customStyle="1" w:styleId="Kop1BP24Char">
    <w:name w:val="Kop 1 BP 24 Char"/>
    <w:basedOn w:val="Standaardalinea-lettertype"/>
    <w:link w:val="Kop1BP24"/>
    <w:rsid w:val="007E3A8B"/>
    <w:rPr>
      <w:b/>
      <w:bCs/>
      <w:sz w:val="18"/>
      <w:lang w:val="nl-NL"/>
    </w:rPr>
  </w:style>
  <w:style w:type="character" w:customStyle="1" w:styleId="Kop1Char">
    <w:name w:val="Kop 1 Char"/>
    <w:aliases w:val="Kop 1 BP24 Char"/>
    <w:basedOn w:val="Standaardalinea-lettertype"/>
    <w:link w:val="Kop1"/>
    <w:uiPriority w:val="9"/>
    <w:rsid w:val="00DA24A9"/>
    <w:rPr>
      <w:rFonts w:eastAsia="Calibri" w:cstheme="majorBidi"/>
      <w:b/>
      <w:color w:val="auto"/>
      <w:sz w:val="18"/>
      <w:lang w:val="nl-NL"/>
    </w:rPr>
  </w:style>
  <w:style w:type="character" w:customStyle="1" w:styleId="Kop2Char">
    <w:name w:val="Kop 2 Char"/>
    <w:basedOn w:val="Standaardalinea-lettertype"/>
    <w:link w:val="Kop2"/>
    <w:uiPriority w:val="9"/>
    <w:semiHidden/>
    <w:rsid w:val="007E3A8B"/>
    <w:rPr>
      <w:rFonts w:asciiTheme="majorHAnsi" w:eastAsiaTheme="majorEastAsia" w:hAnsiTheme="majorHAnsi" w:cstheme="majorBidi"/>
      <w:color w:val="2E74B5" w:themeColor="accent1" w:themeShade="BF"/>
      <w:sz w:val="26"/>
      <w:szCs w:val="26"/>
    </w:rPr>
  </w:style>
  <w:style w:type="paragraph" w:customStyle="1" w:styleId="Kop2BP24">
    <w:name w:val="Kop 2 BP 24"/>
    <w:basedOn w:val="Standaard"/>
    <w:qFormat/>
    <w:rsid w:val="00DA24A9"/>
    <w:pPr>
      <w:keepNext/>
      <w:keepLines/>
      <w:numPr>
        <w:numId w:val="14"/>
      </w:numPr>
      <w:spacing w:before="40"/>
      <w:ind w:left="357" w:hanging="357"/>
      <w:outlineLvl w:val="1"/>
    </w:pPr>
    <w:rPr>
      <w:rFonts w:eastAsia="Times New Roman" w:cs="Times New Roman"/>
      <w:b/>
      <w:color w:val="auto"/>
      <w:lang w:val="nl-NL"/>
    </w:rPr>
  </w:style>
  <w:style w:type="character" w:customStyle="1" w:styleId="Kop3Char">
    <w:name w:val="Kop 3 Char"/>
    <w:basedOn w:val="Standaardalinea-lettertype"/>
    <w:link w:val="Kop3"/>
    <w:uiPriority w:val="9"/>
    <w:semiHidden/>
    <w:rsid w:val="0094600A"/>
    <w:rPr>
      <w:rFonts w:asciiTheme="majorHAnsi" w:eastAsiaTheme="majorEastAsia" w:hAnsiTheme="majorHAnsi" w:cstheme="majorBidi"/>
      <w:color w:val="1F4D78" w:themeColor="accent1" w:themeShade="7F"/>
      <w:sz w:val="24"/>
      <w:szCs w:val="24"/>
    </w:rPr>
  </w:style>
  <w:style w:type="paragraph" w:customStyle="1" w:styleId="Kop3BP24">
    <w:name w:val="Kop 3 BP 24"/>
    <w:basedOn w:val="Standaard"/>
    <w:next w:val="Standaard"/>
    <w:qFormat/>
    <w:rsid w:val="00EF4D51"/>
    <w:pPr>
      <w:keepNext/>
      <w:keepLines/>
      <w:widowControl w:val="0"/>
      <w:numPr>
        <w:numId w:val="19"/>
      </w:numPr>
      <w:autoSpaceDE w:val="0"/>
      <w:adjustRightInd w:val="0"/>
      <w:spacing w:before="40"/>
      <w:ind w:left="357" w:hanging="357"/>
    </w:pPr>
    <w:rPr>
      <w:lang w:val="nl-NL"/>
    </w:rPr>
  </w:style>
  <w:style w:type="paragraph" w:styleId="Kopvaninhoudsopgave">
    <w:name w:val="TOC Heading"/>
    <w:basedOn w:val="Kop1"/>
    <w:next w:val="Standaard"/>
    <w:uiPriority w:val="39"/>
    <w:unhideWhenUsed/>
    <w:qFormat/>
    <w:rsid w:val="00DA24A9"/>
    <w:pPr>
      <w:spacing w:line="259" w:lineRule="auto"/>
      <w:outlineLvl w:val="9"/>
    </w:pPr>
    <w:rPr>
      <w:rFonts w:asciiTheme="majorHAnsi" w:eastAsiaTheme="majorEastAsia" w:hAnsiTheme="majorHAnsi"/>
      <w:b w:val="0"/>
      <w:color w:val="2E74B5" w:themeColor="accent1" w:themeShade="BF"/>
      <w:sz w:val="32"/>
      <w:szCs w:val="32"/>
      <w:lang w:eastAsia="nl-NL"/>
    </w:rPr>
  </w:style>
  <w:style w:type="paragraph" w:styleId="Inhopg1">
    <w:name w:val="toc 1"/>
    <w:basedOn w:val="Standaard"/>
    <w:next w:val="Standaard"/>
    <w:autoRedefine/>
    <w:uiPriority w:val="39"/>
    <w:unhideWhenUsed/>
    <w:rsid w:val="00DA24A9"/>
    <w:pPr>
      <w:spacing w:after="100"/>
    </w:pPr>
  </w:style>
  <w:style w:type="paragraph" w:styleId="Inhopg2">
    <w:name w:val="toc 2"/>
    <w:basedOn w:val="Standaard"/>
    <w:next w:val="Standaard"/>
    <w:autoRedefine/>
    <w:uiPriority w:val="39"/>
    <w:unhideWhenUsed/>
    <w:rsid w:val="00DA24A9"/>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1537">
      <w:bodyDiv w:val="1"/>
      <w:marLeft w:val="0"/>
      <w:marRight w:val="0"/>
      <w:marTop w:val="0"/>
      <w:marBottom w:val="0"/>
      <w:divBdr>
        <w:top w:val="none" w:sz="0" w:space="0" w:color="auto"/>
        <w:left w:val="none" w:sz="0" w:space="0" w:color="auto"/>
        <w:bottom w:val="none" w:sz="0" w:space="0" w:color="auto"/>
        <w:right w:val="none" w:sz="0" w:space="0" w:color="auto"/>
      </w:divBdr>
    </w:div>
    <w:div w:id="40906914">
      <w:bodyDiv w:val="1"/>
      <w:marLeft w:val="0"/>
      <w:marRight w:val="0"/>
      <w:marTop w:val="0"/>
      <w:marBottom w:val="0"/>
      <w:divBdr>
        <w:top w:val="none" w:sz="0" w:space="0" w:color="auto"/>
        <w:left w:val="none" w:sz="0" w:space="0" w:color="auto"/>
        <w:bottom w:val="none" w:sz="0" w:space="0" w:color="auto"/>
        <w:right w:val="none" w:sz="0" w:space="0" w:color="auto"/>
      </w:divBdr>
    </w:div>
    <w:div w:id="63451961">
      <w:bodyDiv w:val="1"/>
      <w:marLeft w:val="0"/>
      <w:marRight w:val="0"/>
      <w:marTop w:val="0"/>
      <w:marBottom w:val="0"/>
      <w:divBdr>
        <w:top w:val="none" w:sz="0" w:space="0" w:color="auto"/>
        <w:left w:val="none" w:sz="0" w:space="0" w:color="auto"/>
        <w:bottom w:val="none" w:sz="0" w:space="0" w:color="auto"/>
        <w:right w:val="none" w:sz="0" w:space="0" w:color="auto"/>
      </w:divBdr>
    </w:div>
    <w:div w:id="94054514">
      <w:bodyDiv w:val="1"/>
      <w:marLeft w:val="0"/>
      <w:marRight w:val="0"/>
      <w:marTop w:val="0"/>
      <w:marBottom w:val="0"/>
      <w:divBdr>
        <w:top w:val="none" w:sz="0" w:space="0" w:color="auto"/>
        <w:left w:val="none" w:sz="0" w:space="0" w:color="auto"/>
        <w:bottom w:val="none" w:sz="0" w:space="0" w:color="auto"/>
        <w:right w:val="none" w:sz="0" w:space="0" w:color="auto"/>
      </w:divBdr>
    </w:div>
    <w:div w:id="284308659">
      <w:bodyDiv w:val="1"/>
      <w:marLeft w:val="0"/>
      <w:marRight w:val="0"/>
      <w:marTop w:val="0"/>
      <w:marBottom w:val="0"/>
      <w:divBdr>
        <w:top w:val="none" w:sz="0" w:space="0" w:color="auto"/>
        <w:left w:val="none" w:sz="0" w:space="0" w:color="auto"/>
        <w:bottom w:val="none" w:sz="0" w:space="0" w:color="auto"/>
        <w:right w:val="none" w:sz="0" w:space="0" w:color="auto"/>
      </w:divBdr>
    </w:div>
    <w:div w:id="295766000">
      <w:bodyDiv w:val="1"/>
      <w:marLeft w:val="0"/>
      <w:marRight w:val="0"/>
      <w:marTop w:val="0"/>
      <w:marBottom w:val="0"/>
      <w:divBdr>
        <w:top w:val="none" w:sz="0" w:space="0" w:color="auto"/>
        <w:left w:val="none" w:sz="0" w:space="0" w:color="auto"/>
        <w:bottom w:val="none" w:sz="0" w:space="0" w:color="auto"/>
        <w:right w:val="none" w:sz="0" w:space="0" w:color="auto"/>
      </w:divBdr>
    </w:div>
    <w:div w:id="297034738">
      <w:bodyDiv w:val="1"/>
      <w:marLeft w:val="0"/>
      <w:marRight w:val="0"/>
      <w:marTop w:val="0"/>
      <w:marBottom w:val="0"/>
      <w:divBdr>
        <w:top w:val="none" w:sz="0" w:space="0" w:color="auto"/>
        <w:left w:val="none" w:sz="0" w:space="0" w:color="auto"/>
        <w:bottom w:val="none" w:sz="0" w:space="0" w:color="auto"/>
        <w:right w:val="none" w:sz="0" w:space="0" w:color="auto"/>
      </w:divBdr>
    </w:div>
    <w:div w:id="322241057">
      <w:bodyDiv w:val="1"/>
      <w:marLeft w:val="0"/>
      <w:marRight w:val="0"/>
      <w:marTop w:val="0"/>
      <w:marBottom w:val="0"/>
      <w:divBdr>
        <w:top w:val="none" w:sz="0" w:space="0" w:color="auto"/>
        <w:left w:val="none" w:sz="0" w:space="0" w:color="auto"/>
        <w:bottom w:val="none" w:sz="0" w:space="0" w:color="auto"/>
        <w:right w:val="none" w:sz="0" w:space="0" w:color="auto"/>
      </w:divBdr>
    </w:div>
    <w:div w:id="414398229">
      <w:bodyDiv w:val="1"/>
      <w:marLeft w:val="0"/>
      <w:marRight w:val="0"/>
      <w:marTop w:val="0"/>
      <w:marBottom w:val="0"/>
      <w:divBdr>
        <w:top w:val="none" w:sz="0" w:space="0" w:color="auto"/>
        <w:left w:val="none" w:sz="0" w:space="0" w:color="auto"/>
        <w:bottom w:val="none" w:sz="0" w:space="0" w:color="auto"/>
        <w:right w:val="none" w:sz="0" w:space="0" w:color="auto"/>
      </w:divBdr>
    </w:div>
    <w:div w:id="496074594">
      <w:bodyDiv w:val="1"/>
      <w:marLeft w:val="0"/>
      <w:marRight w:val="0"/>
      <w:marTop w:val="0"/>
      <w:marBottom w:val="0"/>
      <w:divBdr>
        <w:top w:val="none" w:sz="0" w:space="0" w:color="auto"/>
        <w:left w:val="none" w:sz="0" w:space="0" w:color="auto"/>
        <w:bottom w:val="none" w:sz="0" w:space="0" w:color="auto"/>
        <w:right w:val="none" w:sz="0" w:space="0" w:color="auto"/>
      </w:divBdr>
    </w:div>
    <w:div w:id="501748934">
      <w:bodyDiv w:val="1"/>
      <w:marLeft w:val="0"/>
      <w:marRight w:val="0"/>
      <w:marTop w:val="0"/>
      <w:marBottom w:val="0"/>
      <w:divBdr>
        <w:top w:val="none" w:sz="0" w:space="0" w:color="auto"/>
        <w:left w:val="none" w:sz="0" w:space="0" w:color="auto"/>
        <w:bottom w:val="none" w:sz="0" w:space="0" w:color="auto"/>
        <w:right w:val="none" w:sz="0" w:space="0" w:color="auto"/>
      </w:divBdr>
      <w:divsChild>
        <w:div w:id="2118211056">
          <w:marLeft w:val="720"/>
          <w:marRight w:val="0"/>
          <w:marTop w:val="0"/>
          <w:marBottom w:val="0"/>
          <w:divBdr>
            <w:top w:val="none" w:sz="0" w:space="0" w:color="auto"/>
            <w:left w:val="none" w:sz="0" w:space="0" w:color="auto"/>
            <w:bottom w:val="none" w:sz="0" w:space="0" w:color="auto"/>
            <w:right w:val="none" w:sz="0" w:space="0" w:color="auto"/>
          </w:divBdr>
          <w:divsChild>
            <w:div w:id="8861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1714">
      <w:bodyDiv w:val="1"/>
      <w:marLeft w:val="0"/>
      <w:marRight w:val="0"/>
      <w:marTop w:val="0"/>
      <w:marBottom w:val="0"/>
      <w:divBdr>
        <w:top w:val="none" w:sz="0" w:space="0" w:color="auto"/>
        <w:left w:val="none" w:sz="0" w:space="0" w:color="auto"/>
        <w:bottom w:val="none" w:sz="0" w:space="0" w:color="auto"/>
        <w:right w:val="none" w:sz="0" w:space="0" w:color="auto"/>
      </w:divBdr>
    </w:div>
    <w:div w:id="555118093">
      <w:bodyDiv w:val="1"/>
      <w:marLeft w:val="0"/>
      <w:marRight w:val="0"/>
      <w:marTop w:val="0"/>
      <w:marBottom w:val="0"/>
      <w:divBdr>
        <w:top w:val="none" w:sz="0" w:space="0" w:color="auto"/>
        <w:left w:val="none" w:sz="0" w:space="0" w:color="auto"/>
        <w:bottom w:val="none" w:sz="0" w:space="0" w:color="auto"/>
        <w:right w:val="none" w:sz="0" w:space="0" w:color="auto"/>
      </w:divBdr>
    </w:div>
    <w:div w:id="610283783">
      <w:bodyDiv w:val="1"/>
      <w:marLeft w:val="0"/>
      <w:marRight w:val="0"/>
      <w:marTop w:val="0"/>
      <w:marBottom w:val="0"/>
      <w:divBdr>
        <w:top w:val="none" w:sz="0" w:space="0" w:color="auto"/>
        <w:left w:val="none" w:sz="0" w:space="0" w:color="auto"/>
        <w:bottom w:val="none" w:sz="0" w:space="0" w:color="auto"/>
        <w:right w:val="none" w:sz="0" w:space="0" w:color="auto"/>
      </w:divBdr>
    </w:div>
    <w:div w:id="614212002">
      <w:bodyDiv w:val="1"/>
      <w:marLeft w:val="0"/>
      <w:marRight w:val="0"/>
      <w:marTop w:val="0"/>
      <w:marBottom w:val="0"/>
      <w:divBdr>
        <w:top w:val="none" w:sz="0" w:space="0" w:color="auto"/>
        <w:left w:val="none" w:sz="0" w:space="0" w:color="auto"/>
        <w:bottom w:val="none" w:sz="0" w:space="0" w:color="auto"/>
        <w:right w:val="none" w:sz="0" w:space="0" w:color="auto"/>
      </w:divBdr>
    </w:div>
    <w:div w:id="641883544">
      <w:bodyDiv w:val="1"/>
      <w:marLeft w:val="0"/>
      <w:marRight w:val="0"/>
      <w:marTop w:val="0"/>
      <w:marBottom w:val="0"/>
      <w:divBdr>
        <w:top w:val="none" w:sz="0" w:space="0" w:color="auto"/>
        <w:left w:val="none" w:sz="0" w:space="0" w:color="auto"/>
        <w:bottom w:val="none" w:sz="0" w:space="0" w:color="auto"/>
        <w:right w:val="none" w:sz="0" w:space="0" w:color="auto"/>
      </w:divBdr>
      <w:divsChild>
        <w:div w:id="348800156">
          <w:marLeft w:val="720"/>
          <w:marRight w:val="0"/>
          <w:marTop w:val="0"/>
          <w:marBottom w:val="0"/>
          <w:divBdr>
            <w:top w:val="none" w:sz="0" w:space="0" w:color="auto"/>
            <w:left w:val="none" w:sz="0" w:space="0" w:color="auto"/>
            <w:bottom w:val="none" w:sz="0" w:space="0" w:color="auto"/>
            <w:right w:val="none" w:sz="0" w:space="0" w:color="auto"/>
          </w:divBdr>
          <w:divsChild>
            <w:div w:id="572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418">
      <w:bodyDiv w:val="1"/>
      <w:marLeft w:val="0"/>
      <w:marRight w:val="0"/>
      <w:marTop w:val="0"/>
      <w:marBottom w:val="0"/>
      <w:divBdr>
        <w:top w:val="none" w:sz="0" w:space="0" w:color="auto"/>
        <w:left w:val="none" w:sz="0" w:space="0" w:color="auto"/>
        <w:bottom w:val="none" w:sz="0" w:space="0" w:color="auto"/>
        <w:right w:val="none" w:sz="0" w:space="0" w:color="auto"/>
      </w:divBdr>
    </w:div>
    <w:div w:id="666324008">
      <w:bodyDiv w:val="1"/>
      <w:marLeft w:val="0"/>
      <w:marRight w:val="0"/>
      <w:marTop w:val="0"/>
      <w:marBottom w:val="0"/>
      <w:divBdr>
        <w:top w:val="none" w:sz="0" w:space="0" w:color="auto"/>
        <w:left w:val="none" w:sz="0" w:space="0" w:color="auto"/>
        <w:bottom w:val="none" w:sz="0" w:space="0" w:color="auto"/>
        <w:right w:val="none" w:sz="0" w:space="0" w:color="auto"/>
      </w:divBdr>
    </w:div>
    <w:div w:id="670186473">
      <w:bodyDiv w:val="1"/>
      <w:marLeft w:val="0"/>
      <w:marRight w:val="0"/>
      <w:marTop w:val="0"/>
      <w:marBottom w:val="0"/>
      <w:divBdr>
        <w:top w:val="none" w:sz="0" w:space="0" w:color="auto"/>
        <w:left w:val="none" w:sz="0" w:space="0" w:color="auto"/>
        <w:bottom w:val="none" w:sz="0" w:space="0" w:color="auto"/>
        <w:right w:val="none" w:sz="0" w:space="0" w:color="auto"/>
      </w:divBdr>
    </w:div>
    <w:div w:id="680164243">
      <w:bodyDiv w:val="1"/>
      <w:marLeft w:val="0"/>
      <w:marRight w:val="0"/>
      <w:marTop w:val="0"/>
      <w:marBottom w:val="0"/>
      <w:divBdr>
        <w:top w:val="none" w:sz="0" w:space="0" w:color="auto"/>
        <w:left w:val="none" w:sz="0" w:space="0" w:color="auto"/>
        <w:bottom w:val="none" w:sz="0" w:space="0" w:color="auto"/>
        <w:right w:val="none" w:sz="0" w:space="0" w:color="auto"/>
      </w:divBdr>
    </w:div>
    <w:div w:id="712000195">
      <w:bodyDiv w:val="1"/>
      <w:marLeft w:val="0"/>
      <w:marRight w:val="0"/>
      <w:marTop w:val="0"/>
      <w:marBottom w:val="0"/>
      <w:divBdr>
        <w:top w:val="none" w:sz="0" w:space="0" w:color="auto"/>
        <w:left w:val="none" w:sz="0" w:space="0" w:color="auto"/>
        <w:bottom w:val="none" w:sz="0" w:space="0" w:color="auto"/>
        <w:right w:val="none" w:sz="0" w:space="0" w:color="auto"/>
      </w:divBdr>
    </w:div>
    <w:div w:id="715201754">
      <w:bodyDiv w:val="1"/>
      <w:marLeft w:val="0"/>
      <w:marRight w:val="0"/>
      <w:marTop w:val="0"/>
      <w:marBottom w:val="0"/>
      <w:divBdr>
        <w:top w:val="none" w:sz="0" w:space="0" w:color="auto"/>
        <w:left w:val="none" w:sz="0" w:space="0" w:color="auto"/>
        <w:bottom w:val="none" w:sz="0" w:space="0" w:color="auto"/>
        <w:right w:val="none" w:sz="0" w:space="0" w:color="auto"/>
      </w:divBdr>
    </w:div>
    <w:div w:id="756438089">
      <w:bodyDiv w:val="1"/>
      <w:marLeft w:val="0"/>
      <w:marRight w:val="0"/>
      <w:marTop w:val="0"/>
      <w:marBottom w:val="0"/>
      <w:divBdr>
        <w:top w:val="none" w:sz="0" w:space="0" w:color="auto"/>
        <w:left w:val="none" w:sz="0" w:space="0" w:color="auto"/>
        <w:bottom w:val="none" w:sz="0" w:space="0" w:color="auto"/>
        <w:right w:val="none" w:sz="0" w:space="0" w:color="auto"/>
      </w:divBdr>
    </w:div>
    <w:div w:id="786853161">
      <w:bodyDiv w:val="1"/>
      <w:marLeft w:val="0"/>
      <w:marRight w:val="0"/>
      <w:marTop w:val="0"/>
      <w:marBottom w:val="0"/>
      <w:divBdr>
        <w:top w:val="none" w:sz="0" w:space="0" w:color="auto"/>
        <w:left w:val="none" w:sz="0" w:space="0" w:color="auto"/>
        <w:bottom w:val="none" w:sz="0" w:space="0" w:color="auto"/>
        <w:right w:val="none" w:sz="0" w:space="0" w:color="auto"/>
      </w:divBdr>
    </w:div>
    <w:div w:id="814225122">
      <w:bodyDiv w:val="1"/>
      <w:marLeft w:val="0"/>
      <w:marRight w:val="0"/>
      <w:marTop w:val="0"/>
      <w:marBottom w:val="0"/>
      <w:divBdr>
        <w:top w:val="none" w:sz="0" w:space="0" w:color="auto"/>
        <w:left w:val="none" w:sz="0" w:space="0" w:color="auto"/>
        <w:bottom w:val="none" w:sz="0" w:space="0" w:color="auto"/>
        <w:right w:val="none" w:sz="0" w:space="0" w:color="auto"/>
      </w:divBdr>
    </w:div>
    <w:div w:id="841505153">
      <w:bodyDiv w:val="1"/>
      <w:marLeft w:val="0"/>
      <w:marRight w:val="0"/>
      <w:marTop w:val="0"/>
      <w:marBottom w:val="0"/>
      <w:divBdr>
        <w:top w:val="none" w:sz="0" w:space="0" w:color="auto"/>
        <w:left w:val="none" w:sz="0" w:space="0" w:color="auto"/>
        <w:bottom w:val="none" w:sz="0" w:space="0" w:color="auto"/>
        <w:right w:val="none" w:sz="0" w:space="0" w:color="auto"/>
      </w:divBdr>
    </w:div>
    <w:div w:id="926889893">
      <w:bodyDiv w:val="1"/>
      <w:marLeft w:val="0"/>
      <w:marRight w:val="0"/>
      <w:marTop w:val="0"/>
      <w:marBottom w:val="0"/>
      <w:divBdr>
        <w:top w:val="none" w:sz="0" w:space="0" w:color="auto"/>
        <w:left w:val="none" w:sz="0" w:space="0" w:color="auto"/>
        <w:bottom w:val="none" w:sz="0" w:space="0" w:color="auto"/>
        <w:right w:val="none" w:sz="0" w:space="0" w:color="auto"/>
      </w:divBdr>
    </w:div>
    <w:div w:id="937101446">
      <w:bodyDiv w:val="1"/>
      <w:marLeft w:val="0"/>
      <w:marRight w:val="0"/>
      <w:marTop w:val="0"/>
      <w:marBottom w:val="0"/>
      <w:divBdr>
        <w:top w:val="none" w:sz="0" w:space="0" w:color="auto"/>
        <w:left w:val="none" w:sz="0" w:space="0" w:color="auto"/>
        <w:bottom w:val="none" w:sz="0" w:space="0" w:color="auto"/>
        <w:right w:val="none" w:sz="0" w:space="0" w:color="auto"/>
      </w:divBdr>
    </w:div>
    <w:div w:id="955016838">
      <w:bodyDiv w:val="1"/>
      <w:marLeft w:val="0"/>
      <w:marRight w:val="0"/>
      <w:marTop w:val="0"/>
      <w:marBottom w:val="0"/>
      <w:divBdr>
        <w:top w:val="none" w:sz="0" w:space="0" w:color="auto"/>
        <w:left w:val="none" w:sz="0" w:space="0" w:color="auto"/>
        <w:bottom w:val="none" w:sz="0" w:space="0" w:color="auto"/>
        <w:right w:val="none" w:sz="0" w:space="0" w:color="auto"/>
      </w:divBdr>
    </w:div>
    <w:div w:id="1016730987">
      <w:bodyDiv w:val="1"/>
      <w:marLeft w:val="0"/>
      <w:marRight w:val="0"/>
      <w:marTop w:val="0"/>
      <w:marBottom w:val="0"/>
      <w:divBdr>
        <w:top w:val="none" w:sz="0" w:space="0" w:color="auto"/>
        <w:left w:val="none" w:sz="0" w:space="0" w:color="auto"/>
        <w:bottom w:val="none" w:sz="0" w:space="0" w:color="auto"/>
        <w:right w:val="none" w:sz="0" w:space="0" w:color="auto"/>
      </w:divBdr>
    </w:div>
    <w:div w:id="1070419858">
      <w:bodyDiv w:val="1"/>
      <w:marLeft w:val="0"/>
      <w:marRight w:val="0"/>
      <w:marTop w:val="0"/>
      <w:marBottom w:val="0"/>
      <w:divBdr>
        <w:top w:val="none" w:sz="0" w:space="0" w:color="auto"/>
        <w:left w:val="none" w:sz="0" w:space="0" w:color="auto"/>
        <w:bottom w:val="none" w:sz="0" w:space="0" w:color="auto"/>
        <w:right w:val="none" w:sz="0" w:space="0" w:color="auto"/>
      </w:divBdr>
    </w:div>
    <w:div w:id="1105342055">
      <w:bodyDiv w:val="1"/>
      <w:marLeft w:val="0"/>
      <w:marRight w:val="0"/>
      <w:marTop w:val="0"/>
      <w:marBottom w:val="0"/>
      <w:divBdr>
        <w:top w:val="none" w:sz="0" w:space="0" w:color="auto"/>
        <w:left w:val="none" w:sz="0" w:space="0" w:color="auto"/>
        <w:bottom w:val="none" w:sz="0" w:space="0" w:color="auto"/>
        <w:right w:val="none" w:sz="0" w:space="0" w:color="auto"/>
      </w:divBdr>
    </w:div>
    <w:div w:id="1118796270">
      <w:bodyDiv w:val="1"/>
      <w:marLeft w:val="0"/>
      <w:marRight w:val="0"/>
      <w:marTop w:val="0"/>
      <w:marBottom w:val="0"/>
      <w:divBdr>
        <w:top w:val="none" w:sz="0" w:space="0" w:color="auto"/>
        <w:left w:val="none" w:sz="0" w:space="0" w:color="auto"/>
        <w:bottom w:val="none" w:sz="0" w:space="0" w:color="auto"/>
        <w:right w:val="none" w:sz="0" w:space="0" w:color="auto"/>
      </w:divBdr>
    </w:div>
    <w:div w:id="1172909997">
      <w:bodyDiv w:val="1"/>
      <w:marLeft w:val="0"/>
      <w:marRight w:val="0"/>
      <w:marTop w:val="0"/>
      <w:marBottom w:val="0"/>
      <w:divBdr>
        <w:top w:val="none" w:sz="0" w:space="0" w:color="auto"/>
        <w:left w:val="none" w:sz="0" w:space="0" w:color="auto"/>
        <w:bottom w:val="none" w:sz="0" w:space="0" w:color="auto"/>
        <w:right w:val="none" w:sz="0" w:space="0" w:color="auto"/>
      </w:divBdr>
    </w:div>
    <w:div w:id="1218473969">
      <w:bodyDiv w:val="1"/>
      <w:marLeft w:val="0"/>
      <w:marRight w:val="0"/>
      <w:marTop w:val="0"/>
      <w:marBottom w:val="0"/>
      <w:divBdr>
        <w:top w:val="none" w:sz="0" w:space="0" w:color="auto"/>
        <w:left w:val="none" w:sz="0" w:space="0" w:color="auto"/>
        <w:bottom w:val="none" w:sz="0" w:space="0" w:color="auto"/>
        <w:right w:val="none" w:sz="0" w:space="0" w:color="auto"/>
      </w:divBdr>
    </w:div>
    <w:div w:id="1338195783">
      <w:bodyDiv w:val="1"/>
      <w:marLeft w:val="0"/>
      <w:marRight w:val="0"/>
      <w:marTop w:val="0"/>
      <w:marBottom w:val="0"/>
      <w:divBdr>
        <w:top w:val="none" w:sz="0" w:space="0" w:color="auto"/>
        <w:left w:val="none" w:sz="0" w:space="0" w:color="auto"/>
        <w:bottom w:val="none" w:sz="0" w:space="0" w:color="auto"/>
        <w:right w:val="none" w:sz="0" w:space="0" w:color="auto"/>
      </w:divBdr>
    </w:div>
    <w:div w:id="1359041992">
      <w:bodyDiv w:val="1"/>
      <w:marLeft w:val="0"/>
      <w:marRight w:val="0"/>
      <w:marTop w:val="0"/>
      <w:marBottom w:val="0"/>
      <w:divBdr>
        <w:top w:val="none" w:sz="0" w:space="0" w:color="auto"/>
        <w:left w:val="none" w:sz="0" w:space="0" w:color="auto"/>
        <w:bottom w:val="none" w:sz="0" w:space="0" w:color="auto"/>
        <w:right w:val="none" w:sz="0" w:space="0" w:color="auto"/>
      </w:divBdr>
    </w:div>
    <w:div w:id="1364135292">
      <w:bodyDiv w:val="1"/>
      <w:marLeft w:val="0"/>
      <w:marRight w:val="0"/>
      <w:marTop w:val="0"/>
      <w:marBottom w:val="0"/>
      <w:divBdr>
        <w:top w:val="none" w:sz="0" w:space="0" w:color="auto"/>
        <w:left w:val="none" w:sz="0" w:space="0" w:color="auto"/>
        <w:bottom w:val="none" w:sz="0" w:space="0" w:color="auto"/>
        <w:right w:val="none" w:sz="0" w:space="0" w:color="auto"/>
      </w:divBdr>
    </w:div>
    <w:div w:id="1368096361">
      <w:bodyDiv w:val="1"/>
      <w:marLeft w:val="0"/>
      <w:marRight w:val="0"/>
      <w:marTop w:val="0"/>
      <w:marBottom w:val="0"/>
      <w:divBdr>
        <w:top w:val="none" w:sz="0" w:space="0" w:color="auto"/>
        <w:left w:val="none" w:sz="0" w:space="0" w:color="auto"/>
        <w:bottom w:val="none" w:sz="0" w:space="0" w:color="auto"/>
        <w:right w:val="none" w:sz="0" w:space="0" w:color="auto"/>
      </w:divBdr>
    </w:div>
    <w:div w:id="1388990260">
      <w:bodyDiv w:val="1"/>
      <w:marLeft w:val="0"/>
      <w:marRight w:val="0"/>
      <w:marTop w:val="0"/>
      <w:marBottom w:val="0"/>
      <w:divBdr>
        <w:top w:val="none" w:sz="0" w:space="0" w:color="auto"/>
        <w:left w:val="none" w:sz="0" w:space="0" w:color="auto"/>
        <w:bottom w:val="none" w:sz="0" w:space="0" w:color="auto"/>
        <w:right w:val="none" w:sz="0" w:space="0" w:color="auto"/>
      </w:divBdr>
    </w:div>
    <w:div w:id="1428622832">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74365587">
      <w:bodyDiv w:val="1"/>
      <w:marLeft w:val="0"/>
      <w:marRight w:val="0"/>
      <w:marTop w:val="0"/>
      <w:marBottom w:val="0"/>
      <w:divBdr>
        <w:top w:val="none" w:sz="0" w:space="0" w:color="auto"/>
        <w:left w:val="none" w:sz="0" w:space="0" w:color="auto"/>
        <w:bottom w:val="none" w:sz="0" w:space="0" w:color="auto"/>
        <w:right w:val="none" w:sz="0" w:space="0" w:color="auto"/>
      </w:divBdr>
      <w:divsChild>
        <w:div w:id="1000620121">
          <w:marLeft w:val="0"/>
          <w:marRight w:val="0"/>
          <w:marTop w:val="0"/>
          <w:marBottom w:val="0"/>
          <w:divBdr>
            <w:top w:val="none" w:sz="0" w:space="0" w:color="auto"/>
            <w:left w:val="none" w:sz="0" w:space="0" w:color="auto"/>
            <w:bottom w:val="none" w:sz="0" w:space="0" w:color="auto"/>
            <w:right w:val="none" w:sz="0" w:space="0" w:color="auto"/>
          </w:divBdr>
          <w:divsChild>
            <w:div w:id="144593500">
              <w:marLeft w:val="0"/>
              <w:marRight w:val="0"/>
              <w:marTop w:val="0"/>
              <w:marBottom w:val="0"/>
              <w:divBdr>
                <w:top w:val="none" w:sz="0" w:space="0" w:color="auto"/>
                <w:left w:val="none" w:sz="0" w:space="0" w:color="auto"/>
                <w:bottom w:val="none" w:sz="0" w:space="0" w:color="auto"/>
                <w:right w:val="none" w:sz="0" w:space="0" w:color="auto"/>
              </w:divBdr>
            </w:div>
          </w:divsChild>
        </w:div>
        <w:div w:id="1117795105">
          <w:marLeft w:val="0"/>
          <w:marRight w:val="0"/>
          <w:marTop w:val="0"/>
          <w:marBottom w:val="0"/>
          <w:divBdr>
            <w:top w:val="none" w:sz="0" w:space="0" w:color="auto"/>
            <w:left w:val="none" w:sz="0" w:space="0" w:color="auto"/>
            <w:bottom w:val="none" w:sz="0" w:space="0" w:color="auto"/>
            <w:right w:val="none" w:sz="0" w:space="0" w:color="auto"/>
          </w:divBdr>
          <w:divsChild>
            <w:div w:id="568269964">
              <w:marLeft w:val="0"/>
              <w:marRight w:val="0"/>
              <w:marTop w:val="0"/>
              <w:marBottom w:val="0"/>
              <w:divBdr>
                <w:top w:val="none" w:sz="0" w:space="0" w:color="auto"/>
                <w:left w:val="none" w:sz="0" w:space="0" w:color="auto"/>
                <w:bottom w:val="none" w:sz="0" w:space="0" w:color="auto"/>
                <w:right w:val="none" w:sz="0" w:space="0" w:color="auto"/>
              </w:divBdr>
            </w:div>
          </w:divsChild>
        </w:div>
        <w:div w:id="58284033">
          <w:marLeft w:val="0"/>
          <w:marRight w:val="0"/>
          <w:marTop w:val="0"/>
          <w:marBottom w:val="0"/>
          <w:divBdr>
            <w:top w:val="none" w:sz="0" w:space="0" w:color="auto"/>
            <w:left w:val="none" w:sz="0" w:space="0" w:color="auto"/>
            <w:bottom w:val="none" w:sz="0" w:space="0" w:color="auto"/>
            <w:right w:val="none" w:sz="0" w:space="0" w:color="auto"/>
          </w:divBdr>
          <w:divsChild>
            <w:div w:id="22874640">
              <w:marLeft w:val="0"/>
              <w:marRight w:val="0"/>
              <w:marTop w:val="0"/>
              <w:marBottom w:val="0"/>
              <w:divBdr>
                <w:top w:val="none" w:sz="0" w:space="0" w:color="auto"/>
                <w:left w:val="none" w:sz="0" w:space="0" w:color="auto"/>
                <w:bottom w:val="none" w:sz="0" w:space="0" w:color="auto"/>
                <w:right w:val="none" w:sz="0" w:space="0" w:color="auto"/>
              </w:divBdr>
            </w:div>
          </w:divsChild>
        </w:div>
        <w:div w:id="1513227396">
          <w:marLeft w:val="0"/>
          <w:marRight w:val="0"/>
          <w:marTop w:val="0"/>
          <w:marBottom w:val="0"/>
          <w:divBdr>
            <w:top w:val="none" w:sz="0" w:space="0" w:color="auto"/>
            <w:left w:val="none" w:sz="0" w:space="0" w:color="auto"/>
            <w:bottom w:val="none" w:sz="0" w:space="0" w:color="auto"/>
            <w:right w:val="none" w:sz="0" w:space="0" w:color="auto"/>
          </w:divBdr>
          <w:divsChild>
            <w:div w:id="1253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962">
      <w:bodyDiv w:val="1"/>
      <w:marLeft w:val="0"/>
      <w:marRight w:val="0"/>
      <w:marTop w:val="0"/>
      <w:marBottom w:val="0"/>
      <w:divBdr>
        <w:top w:val="none" w:sz="0" w:space="0" w:color="auto"/>
        <w:left w:val="none" w:sz="0" w:space="0" w:color="auto"/>
        <w:bottom w:val="none" w:sz="0" w:space="0" w:color="auto"/>
        <w:right w:val="none" w:sz="0" w:space="0" w:color="auto"/>
      </w:divBdr>
    </w:div>
    <w:div w:id="1520000060">
      <w:bodyDiv w:val="1"/>
      <w:marLeft w:val="0"/>
      <w:marRight w:val="0"/>
      <w:marTop w:val="0"/>
      <w:marBottom w:val="0"/>
      <w:divBdr>
        <w:top w:val="none" w:sz="0" w:space="0" w:color="auto"/>
        <w:left w:val="none" w:sz="0" w:space="0" w:color="auto"/>
        <w:bottom w:val="none" w:sz="0" w:space="0" w:color="auto"/>
        <w:right w:val="none" w:sz="0" w:space="0" w:color="auto"/>
      </w:divBdr>
    </w:div>
    <w:div w:id="1566724977">
      <w:bodyDiv w:val="1"/>
      <w:marLeft w:val="0"/>
      <w:marRight w:val="0"/>
      <w:marTop w:val="0"/>
      <w:marBottom w:val="0"/>
      <w:divBdr>
        <w:top w:val="none" w:sz="0" w:space="0" w:color="auto"/>
        <w:left w:val="none" w:sz="0" w:space="0" w:color="auto"/>
        <w:bottom w:val="none" w:sz="0" w:space="0" w:color="auto"/>
        <w:right w:val="none" w:sz="0" w:space="0" w:color="auto"/>
      </w:divBdr>
    </w:div>
    <w:div w:id="1600331180">
      <w:bodyDiv w:val="1"/>
      <w:marLeft w:val="0"/>
      <w:marRight w:val="0"/>
      <w:marTop w:val="0"/>
      <w:marBottom w:val="0"/>
      <w:divBdr>
        <w:top w:val="none" w:sz="0" w:space="0" w:color="auto"/>
        <w:left w:val="none" w:sz="0" w:space="0" w:color="auto"/>
        <w:bottom w:val="none" w:sz="0" w:space="0" w:color="auto"/>
        <w:right w:val="none" w:sz="0" w:space="0" w:color="auto"/>
      </w:divBdr>
    </w:div>
    <w:div w:id="1606423800">
      <w:bodyDiv w:val="1"/>
      <w:marLeft w:val="0"/>
      <w:marRight w:val="0"/>
      <w:marTop w:val="0"/>
      <w:marBottom w:val="0"/>
      <w:divBdr>
        <w:top w:val="none" w:sz="0" w:space="0" w:color="auto"/>
        <w:left w:val="none" w:sz="0" w:space="0" w:color="auto"/>
        <w:bottom w:val="none" w:sz="0" w:space="0" w:color="auto"/>
        <w:right w:val="none" w:sz="0" w:space="0" w:color="auto"/>
      </w:divBdr>
    </w:div>
    <w:div w:id="1607688391">
      <w:bodyDiv w:val="1"/>
      <w:marLeft w:val="0"/>
      <w:marRight w:val="0"/>
      <w:marTop w:val="0"/>
      <w:marBottom w:val="0"/>
      <w:divBdr>
        <w:top w:val="none" w:sz="0" w:space="0" w:color="auto"/>
        <w:left w:val="none" w:sz="0" w:space="0" w:color="auto"/>
        <w:bottom w:val="none" w:sz="0" w:space="0" w:color="auto"/>
        <w:right w:val="none" w:sz="0" w:space="0" w:color="auto"/>
      </w:divBdr>
    </w:div>
    <w:div w:id="1619876282">
      <w:bodyDiv w:val="1"/>
      <w:marLeft w:val="0"/>
      <w:marRight w:val="0"/>
      <w:marTop w:val="0"/>
      <w:marBottom w:val="0"/>
      <w:divBdr>
        <w:top w:val="none" w:sz="0" w:space="0" w:color="auto"/>
        <w:left w:val="none" w:sz="0" w:space="0" w:color="auto"/>
        <w:bottom w:val="none" w:sz="0" w:space="0" w:color="auto"/>
        <w:right w:val="none" w:sz="0" w:space="0" w:color="auto"/>
      </w:divBdr>
    </w:div>
    <w:div w:id="1636059313">
      <w:bodyDiv w:val="1"/>
      <w:marLeft w:val="0"/>
      <w:marRight w:val="0"/>
      <w:marTop w:val="0"/>
      <w:marBottom w:val="0"/>
      <w:divBdr>
        <w:top w:val="none" w:sz="0" w:space="0" w:color="auto"/>
        <w:left w:val="none" w:sz="0" w:space="0" w:color="auto"/>
        <w:bottom w:val="none" w:sz="0" w:space="0" w:color="auto"/>
        <w:right w:val="none" w:sz="0" w:space="0" w:color="auto"/>
      </w:divBdr>
    </w:div>
    <w:div w:id="1648393447">
      <w:bodyDiv w:val="1"/>
      <w:marLeft w:val="0"/>
      <w:marRight w:val="0"/>
      <w:marTop w:val="0"/>
      <w:marBottom w:val="0"/>
      <w:divBdr>
        <w:top w:val="none" w:sz="0" w:space="0" w:color="auto"/>
        <w:left w:val="none" w:sz="0" w:space="0" w:color="auto"/>
        <w:bottom w:val="none" w:sz="0" w:space="0" w:color="auto"/>
        <w:right w:val="none" w:sz="0" w:space="0" w:color="auto"/>
      </w:divBdr>
    </w:div>
    <w:div w:id="1654527130">
      <w:bodyDiv w:val="1"/>
      <w:marLeft w:val="0"/>
      <w:marRight w:val="0"/>
      <w:marTop w:val="0"/>
      <w:marBottom w:val="0"/>
      <w:divBdr>
        <w:top w:val="none" w:sz="0" w:space="0" w:color="auto"/>
        <w:left w:val="none" w:sz="0" w:space="0" w:color="auto"/>
        <w:bottom w:val="none" w:sz="0" w:space="0" w:color="auto"/>
        <w:right w:val="none" w:sz="0" w:space="0" w:color="auto"/>
      </w:divBdr>
    </w:div>
    <w:div w:id="1665889365">
      <w:bodyDiv w:val="1"/>
      <w:marLeft w:val="0"/>
      <w:marRight w:val="0"/>
      <w:marTop w:val="0"/>
      <w:marBottom w:val="0"/>
      <w:divBdr>
        <w:top w:val="none" w:sz="0" w:space="0" w:color="auto"/>
        <w:left w:val="none" w:sz="0" w:space="0" w:color="auto"/>
        <w:bottom w:val="none" w:sz="0" w:space="0" w:color="auto"/>
        <w:right w:val="none" w:sz="0" w:space="0" w:color="auto"/>
      </w:divBdr>
    </w:div>
    <w:div w:id="1678460419">
      <w:bodyDiv w:val="1"/>
      <w:marLeft w:val="0"/>
      <w:marRight w:val="0"/>
      <w:marTop w:val="0"/>
      <w:marBottom w:val="0"/>
      <w:divBdr>
        <w:top w:val="none" w:sz="0" w:space="0" w:color="auto"/>
        <w:left w:val="none" w:sz="0" w:space="0" w:color="auto"/>
        <w:bottom w:val="none" w:sz="0" w:space="0" w:color="auto"/>
        <w:right w:val="none" w:sz="0" w:space="0" w:color="auto"/>
      </w:divBdr>
    </w:div>
    <w:div w:id="1684239007">
      <w:bodyDiv w:val="1"/>
      <w:marLeft w:val="0"/>
      <w:marRight w:val="0"/>
      <w:marTop w:val="0"/>
      <w:marBottom w:val="0"/>
      <w:divBdr>
        <w:top w:val="none" w:sz="0" w:space="0" w:color="auto"/>
        <w:left w:val="none" w:sz="0" w:space="0" w:color="auto"/>
        <w:bottom w:val="none" w:sz="0" w:space="0" w:color="auto"/>
        <w:right w:val="none" w:sz="0" w:space="0" w:color="auto"/>
      </w:divBdr>
    </w:div>
    <w:div w:id="1735002550">
      <w:bodyDiv w:val="1"/>
      <w:marLeft w:val="0"/>
      <w:marRight w:val="0"/>
      <w:marTop w:val="0"/>
      <w:marBottom w:val="0"/>
      <w:divBdr>
        <w:top w:val="none" w:sz="0" w:space="0" w:color="auto"/>
        <w:left w:val="none" w:sz="0" w:space="0" w:color="auto"/>
        <w:bottom w:val="none" w:sz="0" w:space="0" w:color="auto"/>
        <w:right w:val="none" w:sz="0" w:space="0" w:color="auto"/>
      </w:divBdr>
    </w:div>
    <w:div w:id="1738476614">
      <w:bodyDiv w:val="1"/>
      <w:marLeft w:val="0"/>
      <w:marRight w:val="0"/>
      <w:marTop w:val="0"/>
      <w:marBottom w:val="0"/>
      <w:divBdr>
        <w:top w:val="none" w:sz="0" w:space="0" w:color="auto"/>
        <w:left w:val="none" w:sz="0" w:space="0" w:color="auto"/>
        <w:bottom w:val="none" w:sz="0" w:space="0" w:color="auto"/>
        <w:right w:val="none" w:sz="0" w:space="0" w:color="auto"/>
      </w:divBdr>
    </w:div>
    <w:div w:id="1774669084">
      <w:bodyDiv w:val="1"/>
      <w:marLeft w:val="0"/>
      <w:marRight w:val="0"/>
      <w:marTop w:val="0"/>
      <w:marBottom w:val="0"/>
      <w:divBdr>
        <w:top w:val="none" w:sz="0" w:space="0" w:color="auto"/>
        <w:left w:val="none" w:sz="0" w:space="0" w:color="auto"/>
        <w:bottom w:val="none" w:sz="0" w:space="0" w:color="auto"/>
        <w:right w:val="none" w:sz="0" w:space="0" w:color="auto"/>
      </w:divBdr>
    </w:div>
    <w:div w:id="1780487887">
      <w:bodyDiv w:val="1"/>
      <w:marLeft w:val="0"/>
      <w:marRight w:val="0"/>
      <w:marTop w:val="0"/>
      <w:marBottom w:val="0"/>
      <w:divBdr>
        <w:top w:val="none" w:sz="0" w:space="0" w:color="auto"/>
        <w:left w:val="none" w:sz="0" w:space="0" w:color="auto"/>
        <w:bottom w:val="none" w:sz="0" w:space="0" w:color="auto"/>
        <w:right w:val="none" w:sz="0" w:space="0" w:color="auto"/>
      </w:divBdr>
    </w:div>
    <w:div w:id="1788230845">
      <w:bodyDiv w:val="1"/>
      <w:marLeft w:val="0"/>
      <w:marRight w:val="0"/>
      <w:marTop w:val="0"/>
      <w:marBottom w:val="0"/>
      <w:divBdr>
        <w:top w:val="none" w:sz="0" w:space="0" w:color="auto"/>
        <w:left w:val="none" w:sz="0" w:space="0" w:color="auto"/>
        <w:bottom w:val="none" w:sz="0" w:space="0" w:color="auto"/>
        <w:right w:val="none" w:sz="0" w:space="0" w:color="auto"/>
      </w:divBdr>
    </w:div>
    <w:div w:id="1791893223">
      <w:bodyDiv w:val="1"/>
      <w:marLeft w:val="0"/>
      <w:marRight w:val="0"/>
      <w:marTop w:val="0"/>
      <w:marBottom w:val="0"/>
      <w:divBdr>
        <w:top w:val="none" w:sz="0" w:space="0" w:color="auto"/>
        <w:left w:val="none" w:sz="0" w:space="0" w:color="auto"/>
        <w:bottom w:val="none" w:sz="0" w:space="0" w:color="auto"/>
        <w:right w:val="none" w:sz="0" w:space="0" w:color="auto"/>
      </w:divBdr>
    </w:div>
    <w:div w:id="1826698442">
      <w:bodyDiv w:val="1"/>
      <w:marLeft w:val="0"/>
      <w:marRight w:val="0"/>
      <w:marTop w:val="0"/>
      <w:marBottom w:val="0"/>
      <w:divBdr>
        <w:top w:val="none" w:sz="0" w:space="0" w:color="auto"/>
        <w:left w:val="none" w:sz="0" w:space="0" w:color="auto"/>
        <w:bottom w:val="none" w:sz="0" w:space="0" w:color="auto"/>
        <w:right w:val="none" w:sz="0" w:space="0" w:color="auto"/>
      </w:divBdr>
    </w:div>
    <w:div w:id="1876654652">
      <w:bodyDiv w:val="1"/>
      <w:marLeft w:val="0"/>
      <w:marRight w:val="0"/>
      <w:marTop w:val="0"/>
      <w:marBottom w:val="0"/>
      <w:divBdr>
        <w:top w:val="none" w:sz="0" w:space="0" w:color="auto"/>
        <w:left w:val="none" w:sz="0" w:space="0" w:color="auto"/>
        <w:bottom w:val="none" w:sz="0" w:space="0" w:color="auto"/>
        <w:right w:val="none" w:sz="0" w:space="0" w:color="auto"/>
      </w:divBdr>
    </w:div>
    <w:div w:id="1924606531">
      <w:bodyDiv w:val="1"/>
      <w:marLeft w:val="0"/>
      <w:marRight w:val="0"/>
      <w:marTop w:val="0"/>
      <w:marBottom w:val="0"/>
      <w:divBdr>
        <w:top w:val="none" w:sz="0" w:space="0" w:color="auto"/>
        <w:left w:val="none" w:sz="0" w:space="0" w:color="auto"/>
        <w:bottom w:val="none" w:sz="0" w:space="0" w:color="auto"/>
        <w:right w:val="none" w:sz="0" w:space="0" w:color="auto"/>
      </w:divBdr>
    </w:div>
    <w:div w:id="1944261187">
      <w:bodyDiv w:val="1"/>
      <w:marLeft w:val="0"/>
      <w:marRight w:val="0"/>
      <w:marTop w:val="0"/>
      <w:marBottom w:val="0"/>
      <w:divBdr>
        <w:top w:val="none" w:sz="0" w:space="0" w:color="auto"/>
        <w:left w:val="none" w:sz="0" w:space="0" w:color="auto"/>
        <w:bottom w:val="none" w:sz="0" w:space="0" w:color="auto"/>
        <w:right w:val="none" w:sz="0" w:space="0" w:color="auto"/>
      </w:divBdr>
    </w:div>
    <w:div w:id="1951281045">
      <w:bodyDiv w:val="1"/>
      <w:marLeft w:val="0"/>
      <w:marRight w:val="0"/>
      <w:marTop w:val="0"/>
      <w:marBottom w:val="0"/>
      <w:divBdr>
        <w:top w:val="none" w:sz="0" w:space="0" w:color="auto"/>
        <w:left w:val="none" w:sz="0" w:space="0" w:color="auto"/>
        <w:bottom w:val="none" w:sz="0" w:space="0" w:color="auto"/>
        <w:right w:val="none" w:sz="0" w:space="0" w:color="auto"/>
      </w:divBdr>
    </w:div>
    <w:div w:id="2015263245">
      <w:bodyDiv w:val="1"/>
      <w:marLeft w:val="0"/>
      <w:marRight w:val="0"/>
      <w:marTop w:val="0"/>
      <w:marBottom w:val="0"/>
      <w:divBdr>
        <w:top w:val="none" w:sz="0" w:space="0" w:color="auto"/>
        <w:left w:val="none" w:sz="0" w:space="0" w:color="auto"/>
        <w:bottom w:val="none" w:sz="0" w:space="0" w:color="auto"/>
        <w:right w:val="none" w:sz="0" w:space="0" w:color="auto"/>
      </w:divBdr>
    </w:div>
    <w:div w:id="2040618392">
      <w:bodyDiv w:val="1"/>
      <w:marLeft w:val="0"/>
      <w:marRight w:val="0"/>
      <w:marTop w:val="0"/>
      <w:marBottom w:val="0"/>
      <w:divBdr>
        <w:top w:val="none" w:sz="0" w:space="0" w:color="auto"/>
        <w:left w:val="none" w:sz="0" w:space="0" w:color="auto"/>
        <w:bottom w:val="none" w:sz="0" w:space="0" w:color="auto"/>
        <w:right w:val="none" w:sz="0" w:space="0" w:color="auto"/>
      </w:divBdr>
    </w:div>
    <w:div w:id="2080520059">
      <w:bodyDiv w:val="1"/>
      <w:marLeft w:val="0"/>
      <w:marRight w:val="0"/>
      <w:marTop w:val="0"/>
      <w:marBottom w:val="0"/>
      <w:divBdr>
        <w:top w:val="none" w:sz="0" w:space="0" w:color="auto"/>
        <w:left w:val="none" w:sz="0" w:space="0" w:color="auto"/>
        <w:bottom w:val="none" w:sz="0" w:space="0" w:color="auto"/>
        <w:right w:val="none" w:sz="0" w:space="0" w:color="auto"/>
      </w:divBdr>
    </w:div>
    <w:div w:id="2087341794">
      <w:bodyDiv w:val="1"/>
      <w:marLeft w:val="0"/>
      <w:marRight w:val="0"/>
      <w:marTop w:val="0"/>
      <w:marBottom w:val="0"/>
      <w:divBdr>
        <w:top w:val="none" w:sz="0" w:space="0" w:color="auto"/>
        <w:left w:val="none" w:sz="0" w:space="0" w:color="auto"/>
        <w:bottom w:val="none" w:sz="0" w:space="0" w:color="auto"/>
        <w:right w:val="none" w:sz="0" w:space="0" w:color="auto"/>
      </w:divBdr>
    </w:div>
    <w:div w:id="2089882665">
      <w:bodyDiv w:val="1"/>
      <w:marLeft w:val="0"/>
      <w:marRight w:val="0"/>
      <w:marTop w:val="0"/>
      <w:marBottom w:val="0"/>
      <w:divBdr>
        <w:top w:val="none" w:sz="0" w:space="0" w:color="auto"/>
        <w:left w:val="none" w:sz="0" w:space="0" w:color="auto"/>
        <w:bottom w:val="none" w:sz="0" w:space="0" w:color="auto"/>
        <w:right w:val="none" w:sz="0" w:space="0" w:color="auto"/>
      </w:divBdr>
    </w:div>
    <w:div w:id="2112776051">
      <w:bodyDiv w:val="1"/>
      <w:marLeft w:val="0"/>
      <w:marRight w:val="0"/>
      <w:marTop w:val="0"/>
      <w:marBottom w:val="0"/>
      <w:divBdr>
        <w:top w:val="none" w:sz="0" w:space="0" w:color="auto"/>
        <w:left w:val="none" w:sz="0" w:space="0" w:color="auto"/>
        <w:bottom w:val="none" w:sz="0" w:space="0" w:color="auto"/>
        <w:right w:val="none" w:sz="0" w:space="0" w:color="auto"/>
      </w:divBdr>
    </w:div>
    <w:div w:id="2135053944">
      <w:bodyDiv w:val="1"/>
      <w:marLeft w:val="0"/>
      <w:marRight w:val="0"/>
      <w:marTop w:val="0"/>
      <w:marBottom w:val="0"/>
      <w:divBdr>
        <w:top w:val="none" w:sz="0" w:space="0" w:color="auto"/>
        <w:left w:val="none" w:sz="0" w:space="0" w:color="auto"/>
        <w:bottom w:val="none" w:sz="0" w:space="0" w:color="auto"/>
        <w:right w:val="none" w:sz="0" w:space="0" w:color="auto"/>
      </w:divBdr>
    </w:div>
    <w:div w:id="21473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958</ap:Words>
  <ap:Characters>5275</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2025-07-24T09:29:00.0000000Z</lastPrinted>
  <dcterms:created xsi:type="dcterms:W3CDTF">2025-01-28T15:11:00.0000000Z</dcterms:created>
  <dcterms:modified xsi:type="dcterms:W3CDTF">2025-09-16T11:27:00.0000000Z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2025-04-16T05:51:51Z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57379756-37a5-4898-bf1f-35ac37a88e9e</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