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62B9" w:rsidR="003930E5" w:rsidP="001904BA" w:rsidRDefault="00F862B9" w14:paraId="15FD988D" w14:textId="77777777">
      <w:pPr>
        <w:pStyle w:val="NotitieKop3b"/>
        <w:numPr>
          <w:ilvl w:val="0"/>
          <w:numId w:val="0"/>
        </w:numPr>
        <w:spacing w:after="0"/>
        <w:ind w:left="680" w:hanging="680"/>
      </w:pPr>
      <w:r w:rsidRPr="00F862B9">
        <w:t>Inleiding</w:t>
      </w:r>
    </w:p>
    <w:p w:rsidR="00D15177" w:rsidP="009A1074" w:rsidRDefault="000D4290" w14:paraId="6EF9088A" w14:textId="205A251A">
      <w:r>
        <w:t xml:space="preserve">Hierbij treft u </w:t>
      </w:r>
      <w:r w:rsidR="00BA2D9A">
        <w:t xml:space="preserve">de </w:t>
      </w:r>
      <w:hyperlink w:history="1" r:id="rId13">
        <w:r w:rsidRPr="00A3171C" w:rsidR="00E520F6">
          <w:rPr>
            <w:rStyle w:val="Hyperlink"/>
          </w:rPr>
          <w:t xml:space="preserve">vierde </w:t>
        </w:r>
        <w:r w:rsidRPr="00A3171C" w:rsidR="00BA2D9A">
          <w:rPr>
            <w:rStyle w:val="Hyperlink"/>
          </w:rPr>
          <w:t>voortgangsrapportage</w:t>
        </w:r>
      </w:hyperlink>
      <w:r w:rsidR="00BA2D9A">
        <w:t xml:space="preserve"> van </w:t>
      </w:r>
      <w:r w:rsidR="006A2BDA">
        <w:t>Nationaal Burgerberaad Klimaat</w:t>
      </w:r>
      <w:r w:rsidR="009F0CA0">
        <w:t xml:space="preserve"> </w:t>
      </w:r>
      <w:r w:rsidR="00036252">
        <w:t xml:space="preserve">van </w:t>
      </w:r>
      <w:r w:rsidRPr="00E64317" w:rsidR="00036252">
        <w:t>1 september 2025</w:t>
      </w:r>
      <w:r w:rsidR="00036252">
        <w:t xml:space="preserve"> aan</w:t>
      </w:r>
      <w:r w:rsidR="00CC6604">
        <w:t>.</w:t>
      </w:r>
      <w:r w:rsidR="00130B9E">
        <w:t xml:space="preserve"> T</w:t>
      </w:r>
      <w:r w:rsidR="00F5013E">
        <w:t xml:space="preserve">evens </w:t>
      </w:r>
      <w:r w:rsidR="00130B9E">
        <w:t xml:space="preserve">willen </w:t>
      </w:r>
      <w:r w:rsidR="006C3E1D">
        <w:t>de rappo</w:t>
      </w:r>
      <w:r w:rsidR="00B164AD">
        <w:t xml:space="preserve">rteurs </w:t>
      </w:r>
      <w:r w:rsidR="00CC6604">
        <w:t xml:space="preserve">van deze gelegenheid gebruik </w:t>
      </w:r>
      <w:r w:rsidR="00130B9E">
        <w:t xml:space="preserve">maken om </w:t>
      </w:r>
      <w:r w:rsidR="003D7AAB">
        <w:t xml:space="preserve">tussentijds </w:t>
      </w:r>
      <w:r w:rsidR="00130B9E">
        <w:t xml:space="preserve">kort </w:t>
      </w:r>
      <w:r w:rsidR="00B26028">
        <w:t xml:space="preserve">verslag te doen van </w:t>
      </w:r>
      <w:r w:rsidR="00B164AD">
        <w:t xml:space="preserve">hun </w:t>
      </w:r>
      <w:r w:rsidR="00B26028">
        <w:t>werkzaamheden tot nu toe</w:t>
      </w:r>
      <w:r w:rsidR="00BF2A1A">
        <w:t>.</w:t>
      </w:r>
    </w:p>
    <w:p w:rsidR="00913894" w:rsidP="009A1074" w:rsidRDefault="00913894" w14:paraId="19494015" w14:textId="77777777"/>
    <w:p w:rsidR="00913894" w:rsidP="00A7799F" w:rsidRDefault="00913894" w14:paraId="7BF68E02" w14:textId="7ED3135E">
      <w:pPr>
        <w:pStyle w:val="NotitieKop3b"/>
        <w:numPr>
          <w:ilvl w:val="0"/>
          <w:numId w:val="0"/>
        </w:numPr>
        <w:spacing w:before="0" w:after="0"/>
        <w:ind w:left="680" w:hanging="680"/>
      </w:pPr>
      <w:r>
        <w:t xml:space="preserve">De </w:t>
      </w:r>
      <w:r w:rsidR="00E520F6">
        <w:t xml:space="preserve">vierde </w:t>
      </w:r>
      <w:r w:rsidR="0030606A">
        <w:t xml:space="preserve">voortgangsrapportage </w:t>
      </w:r>
      <w:r w:rsidR="001D6EE8">
        <w:t>Nationaal Burgerberaad</w:t>
      </w:r>
      <w:r w:rsidR="001146BB">
        <w:t xml:space="preserve"> Klimaat </w:t>
      </w:r>
    </w:p>
    <w:p w:rsidR="00913894" w:rsidP="00424AEA" w:rsidRDefault="00424AEA" w14:paraId="33F82A62" w14:textId="28CA3435">
      <w:r>
        <w:t xml:space="preserve">In de </w:t>
      </w:r>
      <w:r w:rsidR="00E520F6">
        <w:t xml:space="preserve">vierde </w:t>
      </w:r>
      <w:r>
        <w:t xml:space="preserve">voortgangsrapportage wordt de voortgang van het </w:t>
      </w:r>
      <w:r w:rsidRPr="00F210C7" w:rsidR="00F210C7">
        <w:t xml:space="preserve">Nationaal Burgerberaad Klimaat </w:t>
      </w:r>
      <w:r w:rsidR="00F210C7">
        <w:t xml:space="preserve">(hierna: </w:t>
      </w:r>
      <w:r>
        <w:t>burgerberaad</w:t>
      </w:r>
      <w:r w:rsidR="00F210C7">
        <w:t xml:space="preserve">) </w:t>
      </w:r>
      <w:r w:rsidR="00062708">
        <w:t xml:space="preserve">uitgebreid beschreven. </w:t>
      </w:r>
      <w:r w:rsidR="008C7083">
        <w:t>Kortheidshalve wordt naar de bijlage verwezen.</w:t>
      </w:r>
      <w:r w:rsidRPr="009E1FA9" w:rsidR="009E1FA9">
        <w:t xml:space="preserve"> </w:t>
      </w:r>
      <w:r w:rsidR="009E1FA9">
        <w:t xml:space="preserve">De </w:t>
      </w:r>
      <w:hyperlink w:history="1" r:id="rId14">
        <w:r w:rsidRPr="00D15570" w:rsidR="009E1FA9">
          <w:rPr>
            <w:rStyle w:val="Hyperlink"/>
          </w:rPr>
          <w:t>eerste voortgangsrapportage</w:t>
        </w:r>
      </w:hyperlink>
      <w:r w:rsidR="009E1FA9">
        <w:t xml:space="preserve"> dateert van 6 januari 2025, de </w:t>
      </w:r>
      <w:hyperlink w:history="1" r:id="rId15">
        <w:r w:rsidRPr="009359BA">
          <w:rPr>
            <w:rStyle w:val="Hyperlink"/>
          </w:rPr>
          <w:t>tweede voortgangsrapportage</w:t>
        </w:r>
      </w:hyperlink>
      <w:r>
        <w:t xml:space="preserve"> van </w:t>
      </w:r>
      <w:r w:rsidR="00DC56CC">
        <w:t xml:space="preserve">3 april </w:t>
      </w:r>
      <w:r>
        <w:t>2025</w:t>
      </w:r>
      <w:r w:rsidR="009E1FA9">
        <w:t xml:space="preserve"> en </w:t>
      </w:r>
      <w:r w:rsidR="00E520F6">
        <w:t xml:space="preserve">de </w:t>
      </w:r>
      <w:r w:rsidRPr="009E1FA9" w:rsidR="000F2DCB">
        <w:t>derde voortgangsrapportage</w:t>
      </w:r>
      <w:r w:rsidR="00E520F6">
        <w:t xml:space="preserve"> van 1 mei 2025</w:t>
      </w:r>
      <w:r w:rsidR="009E1FA9">
        <w:t xml:space="preserve">. </w:t>
      </w:r>
      <w:r w:rsidR="008C7083">
        <w:t xml:space="preserve">De rapportages zijn opgesteld door het onafhankelijk secretariaat van het burgerberaad en </w:t>
      </w:r>
      <w:r w:rsidR="00CC03CD">
        <w:t xml:space="preserve">zijn ook </w:t>
      </w:r>
      <w:r w:rsidR="008C7083">
        <w:t xml:space="preserve">te vinden op de </w:t>
      </w:r>
      <w:hyperlink w:history="1" r:id="rId16">
        <w:r w:rsidRPr="008C7083" w:rsidR="008C7083">
          <w:rPr>
            <w:rStyle w:val="Hyperlink"/>
          </w:rPr>
          <w:t>website van het burgerberaad</w:t>
        </w:r>
      </w:hyperlink>
      <w:r w:rsidR="008C7083">
        <w:t>.</w:t>
      </w:r>
    </w:p>
    <w:p w:rsidRPr="00F862B9" w:rsidR="00A767FD" w:rsidP="00A767FD" w:rsidRDefault="00A767FD" w14:paraId="1C79936E" w14:textId="14E93D01">
      <w:pPr>
        <w:pStyle w:val="NotitieKop3b"/>
        <w:numPr>
          <w:ilvl w:val="0"/>
          <w:numId w:val="0"/>
        </w:numPr>
        <w:spacing w:after="0"/>
        <w:ind w:left="680" w:hanging="680"/>
      </w:pPr>
      <w:r>
        <w:t>Aan</w:t>
      </w:r>
      <w:r w:rsidR="003F3D47">
        <w:t>bieding advies</w:t>
      </w:r>
    </w:p>
    <w:p w:rsidR="009F0CA0" w:rsidP="009A1074" w:rsidRDefault="009E1FA9" w14:paraId="20E10C99" w14:textId="0F63E4B4">
      <w:r w:rsidRPr="009E1FA9">
        <w:t>Het burgerberaad heeft zijn adviesrapport definitief vastgesteld tijdens de 7e bijeenkomst van het burgerberaad op 13 september 2025</w:t>
      </w:r>
      <w:r w:rsidR="008C7083">
        <w:t xml:space="preserve">. Het burgerberaad </w:t>
      </w:r>
      <w:r w:rsidR="00082AE3">
        <w:t xml:space="preserve">heeft inmiddels </w:t>
      </w:r>
      <w:r w:rsidR="008805AC">
        <w:t xml:space="preserve">bekendgemaakt </w:t>
      </w:r>
      <w:r w:rsidR="00CC6DF2">
        <w:t xml:space="preserve">zijn advies </w:t>
      </w:r>
      <w:r w:rsidR="00CF5232">
        <w:t>o</w:t>
      </w:r>
      <w:r w:rsidR="009F0CA0">
        <w:t xml:space="preserve">p maandag 1 december </w:t>
      </w:r>
      <w:r w:rsidR="00CC03CD">
        <w:t xml:space="preserve">2025 </w:t>
      </w:r>
      <w:r w:rsidR="00062708">
        <w:t xml:space="preserve">te </w:t>
      </w:r>
      <w:r w:rsidR="009F0CA0">
        <w:t>overhandigen aan het kabinet</w:t>
      </w:r>
      <w:r w:rsidR="00845E4B">
        <w:t xml:space="preserve"> (de formele opdrachtgever)</w:t>
      </w:r>
      <w:r w:rsidR="009F0CA0">
        <w:t xml:space="preserve">, de Kamer en de hele samenleving. </w:t>
      </w:r>
      <w:r w:rsidR="0004078E">
        <w:t>De Kamer zal</w:t>
      </w:r>
      <w:r w:rsidR="0009184C">
        <w:t xml:space="preserve"> te zijner tijd een uitnodiging </w:t>
      </w:r>
      <w:r w:rsidR="001A462C">
        <w:t>daarvoor ontvangen.</w:t>
      </w:r>
    </w:p>
    <w:p w:rsidR="009F0CA0" w:rsidP="009A1074" w:rsidRDefault="009F0CA0" w14:paraId="2B863959" w14:textId="77777777"/>
    <w:p w:rsidRPr="00B92286" w:rsidR="00B92286" w:rsidP="00B92286" w:rsidRDefault="007307EB" w14:paraId="13F6DEF1" w14:textId="34A52FD1">
      <w:pPr>
        <w:rPr>
          <w:b/>
          <w:bCs/>
          <w:color w:val="002060"/>
        </w:rPr>
      </w:pPr>
      <w:r w:rsidRPr="003151A3">
        <w:rPr>
          <w:b/>
          <w:bCs/>
          <w:color w:val="002060"/>
        </w:rPr>
        <w:t>Werkzaamheden rapporteurs tot nu toe</w:t>
      </w:r>
    </w:p>
    <w:p w:rsidR="00B92286" w:rsidP="003E05E8" w:rsidRDefault="006605E6" w14:paraId="3B305AEF" w14:textId="5F3BA04A">
      <w:r>
        <w:t>Het d</w:t>
      </w:r>
      <w:r w:rsidRPr="00B92286" w:rsidR="00B92286">
        <w:t xml:space="preserve">oel van het rapporteurschap is het tonen van betrokkenheid en volgen van ontwikkeling van het burgerforum. </w:t>
      </w:r>
      <w:r w:rsidR="00834143">
        <w:t>In d</w:t>
      </w:r>
      <w:r w:rsidR="00FF3A32">
        <w:t>a</w:t>
      </w:r>
      <w:r w:rsidR="00834143">
        <w:t>t kader hebben</w:t>
      </w:r>
      <w:r w:rsidR="0084315D">
        <w:t xml:space="preserve"> </w:t>
      </w:r>
      <w:r w:rsidR="0027669E">
        <w:t xml:space="preserve">de rapporteurs </w:t>
      </w:r>
      <w:r w:rsidR="002276AF">
        <w:t xml:space="preserve">sinds de instelling van het burgerberaad </w:t>
      </w:r>
      <w:r w:rsidR="00B7529F">
        <w:t xml:space="preserve">deelgenomen aan </w:t>
      </w:r>
      <w:r w:rsidR="00947174">
        <w:t>vier</w:t>
      </w:r>
      <w:r w:rsidR="002276AF">
        <w:t xml:space="preserve"> </w:t>
      </w:r>
      <w:r w:rsidR="007026F9">
        <w:t xml:space="preserve">voortgangsoverleggen </w:t>
      </w:r>
      <w:r w:rsidR="00EC161C">
        <w:t xml:space="preserve">met (de voorzitter van) </w:t>
      </w:r>
      <w:r w:rsidR="00117083">
        <w:t xml:space="preserve">het </w:t>
      </w:r>
      <w:r w:rsidR="00EA431A">
        <w:t xml:space="preserve">burgerberaad en de ministers van </w:t>
      </w:r>
      <w:r w:rsidR="00CE14BC">
        <w:t>K</w:t>
      </w:r>
      <w:r w:rsidR="00FF3A32">
        <w:t>&amp;GG</w:t>
      </w:r>
      <w:r w:rsidR="004463ED">
        <w:t xml:space="preserve"> en </w:t>
      </w:r>
      <w:r w:rsidR="00117083">
        <w:t>van B</w:t>
      </w:r>
      <w:r w:rsidR="0098431D">
        <w:t>ZK</w:t>
      </w:r>
      <w:r w:rsidR="00332354">
        <w:t xml:space="preserve">, </w:t>
      </w:r>
      <w:r w:rsidR="00117083">
        <w:t>waarvan</w:t>
      </w:r>
      <w:r w:rsidR="00332354">
        <w:t xml:space="preserve"> het </w:t>
      </w:r>
      <w:r w:rsidR="00117083">
        <w:t>eerste</w:t>
      </w:r>
      <w:r w:rsidR="00332354">
        <w:t xml:space="preserve"> overleg </w:t>
      </w:r>
      <w:r w:rsidR="00CC03CD">
        <w:t xml:space="preserve">op </w:t>
      </w:r>
      <w:r w:rsidR="00845E4B">
        <w:t xml:space="preserve">4 oktober 2024 </w:t>
      </w:r>
      <w:r w:rsidR="00332354">
        <w:t>het karakter van een</w:t>
      </w:r>
      <w:r w:rsidR="008A5A1E">
        <w:t xml:space="preserve"> </w:t>
      </w:r>
      <w:r w:rsidR="009E1FA9">
        <w:t>startgesprek</w:t>
      </w:r>
      <w:r w:rsidRPr="00E03293" w:rsidR="009E1FA9">
        <w:t xml:space="preserve"> </w:t>
      </w:r>
      <w:r w:rsidRPr="00E03293" w:rsidR="009E1FA9">
        <w:rPr>
          <w:rStyle w:val="Verwijzingopmerking"/>
          <w:sz w:val="18"/>
          <w:szCs w:val="18"/>
        </w:rPr>
        <w:t>had</w:t>
      </w:r>
      <w:r w:rsidR="00E03293">
        <w:t>.</w:t>
      </w:r>
      <w:r w:rsidRPr="00E03293" w:rsidR="009E1FA9">
        <w:t xml:space="preserve"> </w:t>
      </w:r>
      <w:r w:rsidR="00CC03CD">
        <w:t>Het laa</w:t>
      </w:r>
      <w:r w:rsidR="00845E4B">
        <w:t>tste voortgangsoverleg heeft op 11 september 2025 plaatsgevonden. Tevens</w:t>
      </w:r>
      <w:r w:rsidR="002D5355">
        <w:t xml:space="preserve"> zijn </w:t>
      </w:r>
      <w:r w:rsidR="0098431D">
        <w:t xml:space="preserve">de rapporteurs </w:t>
      </w:r>
      <w:r w:rsidR="002D5355">
        <w:t>en andere</w:t>
      </w:r>
      <w:r w:rsidR="008F4B67">
        <w:t xml:space="preserve"> leden van de Kamer uitgenodigd</w:t>
      </w:r>
      <w:r w:rsidR="00120891">
        <w:t xml:space="preserve"> </w:t>
      </w:r>
      <w:r w:rsidR="00062708">
        <w:t xml:space="preserve">om </w:t>
      </w:r>
      <w:r w:rsidR="008F02A9">
        <w:t>een aantal bijeenkomsten v</w:t>
      </w:r>
      <w:r w:rsidR="005C153C">
        <w:t>an het burge</w:t>
      </w:r>
      <w:r w:rsidR="002D3D52">
        <w:t>r</w:t>
      </w:r>
      <w:r w:rsidR="005C153C">
        <w:t>beraad</w:t>
      </w:r>
      <w:r w:rsidR="00F71686">
        <w:t xml:space="preserve"> </w:t>
      </w:r>
      <w:r w:rsidR="00062708">
        <w:t>bij te wonen. Dit stelde</w:t>
      </w:r>
      <w:r w:rsidR="00F71686">
        <w:t xml:space="preserve"> hen in </w:t>
      </w:r>
      <w:r w:rsidRPr="00046003" w:rsidR="00046003">
        <w:t xml:space="preserve">de gelegenheid om met de deelnemers van het burgerberaad in gesprek te gaan en </w:t>
      </w:r>
      <w:r w:rsidR="008C7083">
        <w:t>de deelnemers</w:t>
      </w:r>
      <w:r w:rsidRPr="00046003" w:rsidR="008C7083">
        <w:t xml:space="preserve"> </w:t>
      </w:r>
      <w:r w:rsidRPr="00046003" w:rsidR="00046003">
        <w:t xml:space="preserve">vragen te stellen over het proces en hun ervaring. </w:t>
      </w:r>
      <w:r w:rsidR="00062708">
        <w:t xml:space="preserve">Een aantal </w:t>
      </w:r>
      <w:r w:rsidR="00CC03CD">
        <w:t>K</w:t>
      </w:r>
      <w:r w:rsidR="00062708">
        <w:t>amerleden heeft van deze gelegenheid gebruik gemaakt</w:t>
      </w:r>
      <w:r w:rsidR="00CC03CD">
        <w:t>.</w:t>
      </w:r>
    </w:p>
    <w:p w:rsidR="0040710B" w:rsidP="00B64D7C" w:rsidRDefault="00185857" w14:paraId="50B3B0C8" w14:textId="096DBB0A">
      <w:r>
        <w:t>V</w:t>
      </w:r>
      <w:r w:rsidR="0040710B">
        <w:t xml:space="preserve">ermeldingswaardig is </w:t>
      </w:r>
      <w:r w:rsidR="00765731">
        <w:t xml:space="preserve">het </w:t>
      </w:r>
      <w:r w:rsidR="005E00EB">
        <w:t xml:space="preserve">enerverende </w:t>
      </w:r>
      <w:r w:rsidR="00765731">
        <w:t xml:space="preserve">bezoek dat deelnemers </w:t>
      </w:r>
      <w:r w:rsidR="0012417E">
        <w:t>v</w:t>
      </w:r>
      <w:r w:rsidR="00765731">
        <w:t>an het bur</w:t>
      </w:r>
      <w:r w:rsidR="00042BEF">
        <w:t>g</w:t>
      </w:r>
      <w:r w:rsidR="00765731">
        <w:t>e</w:t>
      </w:r>
      <w:r w:rsidR="00042BEF">
        <w:t>r</w:t>
      </w:r>
      <w:r w:rsidR="00765731">
        <w:t xml:space="preserve">beraad op </w:t>
      </w:r>
      <w:r w:rsidR="00E17590">
        <w:t xml:space="preserve">28 mei 2025 </w:t>
      </w:r>
      <w:r w:rsidR="00765731">
        <w:t xml:space="preserve">hebben gebracht aan de </w:t>
      </w:r>
      <w:r w:rsidR="0012417E">
        <w:t xml:space="preserve">Kamer, waarin deelnemers en </w:t>
      </w:r>
      <w:r w:rsidR="00CC03CD">
        <w:t>K</w:t>
      </w:r>
      <w:r w:rsidR="0012417E">
        <w:t xml:space="preserve">amerleden </w:t>
      </w:r>
      <w:r w:rsidR="008C7083">
        <w:t xml:space="preserve">op </w:t>
      </w:r>
      <w:r w:rsidR="008C7083">
        <w:lastRenderedPageBreak/>
        <w:t xml:space="preserve">informele wijze </w:t>
      </w:r>
      <w:r w:rsidR="0012417E">
        <w:t xml:space="preserve">met elkaar in gesprek gingen over de ervaringen met het burgerberaad. </w:t>
      </w:r>
      <w:r w:rsidRPr="0012417E" w:rsidR="0012417E">
        <w:t>Bij het gesprek waren 26</w:t>
      </w:r>
      <w:r w:rsidR="00845E4B">
        <w:t xml:space="preserve"> </w:t>
      </w:r>
      <w:r w:rsidRPr="0012417E" w:rsidR="0012417E">
        <w:t xml:space="preserve">deelnemers van het burgerberaad en </w:t>
      </w:r>
      <w:r w:rsidR="00387660">
        <w:t>8</w:t>
      </w:r>
      <w:r w:rsidR="00845E4B">
        <w:t xml:space="preserve"> </w:t>
      </w:r>
      <w:r w:rsidR="00CC03CD">
        <w:t>K</w:t>
      </w:r>
      <w:r w:rsidR="0012417E">
        <w:t>amer</w:t>
      </w:r>
      <w:r w:rsidRPr="0012417E" w:rsidR="0012417E">
        <w:t>leden aanwezig.</w:t>
      </w:r>
    </w:p>
    <w:p w:rsidR="00B92286" w:rsidP="009A1074" w:rsidRDefault="00B92286" w14:paraId="2B3FD06F" w14:textId="77777777"/>
    <w:p w:rsidR="00BC28A4" w:rsidP="003018E2" w:rsidRDefault="000C10C3" w14:paraId="3985125C" w14:textId="001BD364">
      <w:pPr>
        <w:pStyle w:val="NotitieKop3b"/>
        <w:numPr>
          <w:ilvl w:val="0"/>
          <w:numId w:val="0"/>
        </w:numPr>
        <w:spacing w:before="0" w:after="0"/>
        <w:ind w:left="680" w:hanging="680"/>
      </w:pPr>
      <w:bookmarkStart w:name="_Hlk208834059" w:id="0"/>
      <w:r>
        <w:t xml:space="preserve">De </w:t>
      </w:r>
      <w:r w:rsidR="004179A9">
        <w:t xml:space="preserve">behandeling door </w:t>
      </w:r>
      <w:r w:rsidR="00BC28A4">
        <w:t xml:space="preserve">Kamer </w:t>
      </w:r>
      <w:r w:rsidR="004179A9">
        <w:t>van het</w:t>
      </w:r>
      <w:r w:rsidR="00BC28A4">
        <w:t xml:space="preserve"> advies</w:t>
      </w:r>
      <w:r w:rsidR="007962D3">
        <w:t xml:space="preserve"> op hoof</w:t>
      </w:r>
      <w:r w:rsidR="00E422EB">
        <w:t>d</w:t>
      </w:r>
      <w:r w:rsidR="007962D3">
        <w:t>lijnen</w:t>
      </w:r>
    </w:p>
    <w:bookmarkEnd w:id="0"/>
    <w:p w:rsidR="00F63F95" w:rsidP="00C81A57" w:rsidRDefault="00387660" w14:paraId="0F2B5BF1" w14:textId="49A3D8EA">
      <w:r>
        <w:t>De Kamer heeft toegezegd het advies van het burgerberaad en de kabinetsreactie te bespreken</w:t>
      </w:r>
      <w:r w:rsidR="00CC03CD">
        <w:t xml:space="preserve"> (bespreekplicht)</w:t>
      </w:r>
      <w:r>
        <w:t xml:space="preserve">. </w:t>
      </w:r>
      <w:r w:rsidR="009F759D">
        <w:t xml:space="preserve">Afhankelijk van wanneer de kabinetsreactie gereed is, kan </w:t>
      </w:r>
      <w:r w:rsidR="00CC03CD">
        <w:t xml:space="preserve">het </w:t>
      </w:r>
      <w:r w:rsidR="009F759D">
        <w:t xml:space="preserve">debat hierover worden ingepland. Ter voorbereiding </w:t>
      </w:r>
      <w:r w:rsidR="00984E50">
        <w:t xml:space="preserve">op de </w:t>
      </w:r>
      <w:r w:rsidR="007425FA">
        <w:t xml:space="preserve">behandeling van het advies </w:t>
      </w:r>
      <w:r w:rsidR="009F759D">
        <w:t xml:space="preserve">kunnen verschillende kennisactiviteiten worden georganiseerd. </w:t>
      </w:r>
      <w:r w:rsidR="00E83032">
        <w:t>Op 18 februari</w:t>
      </w:r>
      <w:r w:rsidR="002A2C06">
        <w:t xml:space="preserve"> </w:t>
      </w:r>
      <w:r w:rsidR="008D3F9B">
        <w:t xml:space="preserve">2025 </w:t>
      </w:r>
      <w:r w:rsidR="00E422EB">
        <w:t xml:space="preserve">heeft </w:t>
      </w:r>
      <w:r w:rsidR="00F71686">
        <w:t>de comm</w:t>
      </w:r>
      <w:r w:rsidR="00E915C4">
        <w:t xml:space="preserve">issie ingestemd met het </w:t>
      </w:r>
      <w:r w:rsidR="004179A9">
        <w:t xml:space="preserve">voorstel op hoofdlijnen </w:t>
      </w:r>
      <w:r w:rsidR="00517D34">
        <w:t xml:space="preserve">van de rapporteurs </w:t>
      </w:r>
      <w:r w:rsidR="004179A9">
        <w:t xml:space="preserve">voor de behandeling van het advies van het </w:t>
      </w:r>
      <w:r w:rsidR="00517D34">
        <w:t>burgerberaad</w:t>
      </w:r>
      <w:r w:rsidR="004179A9">
        <w:t xml:space="preserve">. </w:t>
      </w:r>
      <w:r w:rsidR="00CE3DA0">
        <w:t xml:space="preserve">In de procedurevergadering op 1 juli 2025 is </w:t>
      </w:r>
      <w:r w:rsidR="00C81A57">
        <w:t>dit besluit wederom bevestigd</w:t>
      </w:r>
      <w:r w:rsidR="001A058C">
        <w:t>, te weten dat het p</w:t>
      </w:r>
      <w:r w:rsidR="00F63F95">
        <w:t>as na ommekomst van het advies</w:t>
      </w:r>
      <w:r w:rsidR="00301F67">
        <w:t xml:space="preserve"> van</w:t>
      </w:r>
      <w:r w:rsidR="00F63F95">
        <w:t xml:space="preserve"> het </w:t>
      </w:r>
      <w:r w:rsidR="001A058C">
        <w:t>b</w:t>
      </w:r>
      <w:r w:rsidR="00F63F95">
        <w:t>urgerberaad</w:t>
      </w:r>
      <w:r w:rsidR="001A058C">
        <w:t xml:space="preserve"> </w:t>
      </w:r>
      <w:r w:rsidR="00F63F95">
        <w:t xml:space="preserve">zinvol is </w:t>
      </w:r>
      <w:r w:rsidR="006730F6">
        <w:t>nadere</w:t>
      </w:r>
      <w:r w:rsidR="00F63F95">
        <w:t xml:space="preserve"> invulling te geven </w:t>
      </w:r>
      <w:r w:rsidR="00301F67">
        <w:t xml:space="preserve">aan de </w:t>
      </w:r>
      <w:r w:rsidR="00F63F95">
        <w:t xml:space="preserve">voorbereiding van het debat </w:t>
      </w:r>
      <w:r w:rsidR="006730F6">
        <w:t>in de Kamer</w:t>
      </w:r>
      <w:r w:rsidR="001A058C">
        <w:t xml:space="preserve"> (</w:t>
      </w:r>
      <w:r w:rsidR="00896BE3">
        <w:t>de in te zetten kennisinstrumenten en -activiteiten, zoals</w:t>
      </w:r>
      <w:r w:rsidR="00E44CD1">
        <w:t xml:space="preserve"> een gespr</w:t>
      </w:r>
      <w:r w:rsidR="00CC5BD2">
        <w:t>ek/briefing</w:t>
      </w:r>
      <w:r w:rsidR="00E44CD1">
        <w:t xml:space="preserve"> met het burgerberaad, </w:t>
      </w:r>
      <w:r w:rsidRPr="00896BE3" w:rsidR="00896BE3">
        <w:t>technische briefings, rondetafelgesprekken, gesprekken etc.</w:t>
      </w:r>
      <w:r w:rsidR="00864E75">
        <w:t>).</w:t>
      </w:r>
      <w:r w:rsidR="00301F67">
        <w:t xml:space="preserve"> Da</w:t>
      </w:r>
      <w:r w:rsidR="00896BE3">
        <w:t xml:space="preserve">arbij </w:t>
      </w:r>
      <w:r w:rsidR="00301F67">
        <w:t xml:space="preserve">kan </w:t>
      </w:r>
      <w:r w:rsidR="00896BE3">
        <w:t>nog eventueel een onderscheid gemaakt worden tussen de periode tussen presentatie van het advies en ontvangst van de kabinetsreactie op het advies</w:t>
      </w:r>
      <w:r w:rsidR="002A0999">
        <w:t xml:space="preserve"> </w:t>
      </w:r>
      <w:r w:rsidR="00896BE3">
        <w:t xml:space="preserve">en de periode tussen ontvangst </w:t>
      </w:r>
      <w:r w:rsidR="00E422EB">
        <w:t xml:space="preserve">van </w:t>
      </w:r>
      <w:r w:rsidR="00896BE3">
        <w:t xml:space="preserve">de kabinetsreactie en het debat in de Kamer. </w:t>
      </w:r>
    </w:p>
    <w:p w:rsidR="00A7274F" w:rsidP="00A7274F" w:rsidRDefault="00E64317" w14:paraId="186228DB" w14:textId="4F7D2040">
      <w:pPr>
        <w:autoSpaceDN/>
        <w:spacing w:line="260" w:lineRule="exact"/>
        <w:textAlignment w:val="auto"/>
      </w:pPr>
      <w:r>
        <w:t>N</w:t>
      </w:r>
      <w:r w:rsidR="00A7274F">
        <w:t>a de verkiezingen is</w:t>
      </w:r>
      <w:r w:rsidR="00280C1A">
        <w:t xml:space="preserve"> </w:t>
      </w:r>
      <w:r w:rsidR="00A7274F">
        <w:t xml:space="preserve">de besluitvorming over de </w:t>
      </w:r>
      <w:r>
        <w:t xml:space="preserve">in te zetten </w:t>
      </w:r>
      <w:r w:rsidR="00A7274F">
        <w:t>kennisactiviteiten</w:t>
      </w:r>
      <w:r w:rsidR="00395128">
        <w:t xml:space="preserve"> en -instrumenten</w:t>
      </w:r>
      <w:r w:rsidR="00A7274F">
        <w:t xml:space="preserve"> aan de commissie</w:t>
      </w:r>
      <w:r w:rsidR="00524DA4">
        <w:t>s K&amp;GG en BiZa</w:t>
      </w:r>
      <w:r w:rsidR="00A7274F">
        <w:t xml:space="preserve"> in nieuwe samenstelling.</w:t>
      </w:r>
    </w:p>
    <w:p w:rsidR="00D13F76" w:rsidP="00366CEA" w:rsidRDefault="00D13F76" w14:paraId="2DD8A262" w14:textId="08C610B6"/>
    <w:p w:rsidR="00366CEA" w:rsidP="00366CEA" w:rsidRDefault="00366CEA" w14:paraId="2363946E" w14:textId="77777777"/>
    <w:p w:rsidRPr="00F63F95" w:rsidR="00D13F76" w:rsidP="00366CEA" w:rsidRDefault="00D13F76" w14:paraId="1B9EB6BD" w14:textId="35B63D2C">
      <w:r>
        <w:t>Peter de Groot en Marieke Koekkoek</w:t>
      </w:r>
    </w:p>
    <w:sectPr w:rsidRPr="00F63F95" w:rsidR="00D13F76">
      <w:headerReference w:type="default" r:id="rId17"/>
      <w:headerReference w:type="first" r:id="rId18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0254" w14:textId="77777777" w:rsidR="00F93CFD" w:rsidRDefault="00F93CFD">
      <w:pPr>
        <w:spacing w:line="240" w:lineRule="auto"/>
      </w:pPr>
      <w:r>
        <w:separator/>
      </w:r>
    </w:p>
  </w:endnote>
  <w:endnote w:type="continuationSeparator" w:id="0">
    <w:p w14:paraId="080B9FF9" w14:textId="77777777" w:rsidR="00F93CFD" w:rsidRDefault="00F93CFD">
      <w:pPr>
        <w:spacing w:line="240" w:lineRule="auto"/>
      </w:pPr>
      <w:r>
        <w:continuationSeparator/>
      </w:r>
    </w:p>
  </w:endnote>
  <w:endnote w:type="continuationNotice" w:id="1">
    <w:p w14:paraId="6FC94B10" w14:textId="77777777" w:rsidR="00F93CFD" w:rsidRDefault="00F93C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E7C5" w14:textId="77777777" w:rsidR="00F93CFD" w:rsidRDefault="00F93CFD">
      <w:pPr>
        <w:spacing w:line="240" w:lineRule="auto"/>
      </w:pPr>
      <w:r>
        <w:separator/>
      </w:r>
    </w:p>
  </w:footnote>
  <w:footnote w:type="continuationSeparator" w:id="0">
    <w:p w14:paraId="219AA7E8" w14:textId="77777777" w:rsidR="00F93CFD" w:rsidRDefault="00F93CFD">
      <w:pPr>
        <w:spacing w:line="240" w:lineRule="auto"/>
      </w:pPr>
      <w:r>
        <w:continuationSeparator/>
      </w:r>
    </w:p>
  </w:footnote>
  <w:footnote w:type="continuationNotice" w:id="1">
    <w:p w14:paraId="312BCE3E" w14:textId="77777777" w:rsidR="00F93CFD" w:rsidRDefault="00F93C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C581" w14:textId="77777777" w:rsidR="00A941CF" w:rsidRDefault="00A941CF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D3DCF5" wp14:editId="55D06311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8B96D" w14:textId="77777777" w:rsidR="00A941CF" w:rsidRDefault="00A941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D3DCF5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12D8B96D" w14:textId="77777777" w:rsidR="00A941CF" w:rsidRDefault="00A941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67568A1" wp14:editId="513BC014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0BD82" w14:textId="77777777" w:rsidR="00A941CF" w:rsidRDefault="00A941C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568A1" id="0c1ec8dc-b7b7-11ea-8943-0242ac130003" o:spid="_x0000_s1027" type="#_x0000_t202" style="position:absolute;margin-left:110.55pt;margin-top:782.35pt;width:399.7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1690BD82" w14:textId="77777777" w:rsidR="00A941CF" w:rsidRDefault="00A941C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C44A610" wp14:editId="70A3BC1B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CF5B2" w14:textId="77777777" w:rsidR="00A941CF" w:rsidRDefault="00A941C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4A610" id="0c1ed206-b7b7-11ea-8943-0242ac130003" o:spid="_x0000_s1028" type="#_x0000_t202" style="position:absolute;margin-left:110.55pt;margin-top:805pt;width:400.5pt;height:14.9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570CF5B2" w14:textId="77777777" w:rsidR="00A941CF" w:rsidRDefault="00A941C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D7E9" w14:textId="77777777" w:rsidR="00A941CF" w:rsidRDefault="00A941CF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474413B" wp14:editId="0AF76428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18745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93DF4" w14:textId="77777777" w:rsidR="00A941CF" w:rsidRDefault="00A941CF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C27E85">
                            <w:t>Notitie</w:t>
                          </w:r>
                          <w:r w:rsidR="000C3FC4">
                            <w:t xml:space="preserve"> </w:t>
                          </w:r>
                        </w:p>
                        <w:p w14:paraId="1CAA78A8" w14:textId="77777777" w:rsidR="00A941CF" w:rsidRDefault="00A941CF">
                          <w:pPr>
                            <w:pStyle w:val="Witregel65ptdubbel"/>
                          </w:pPr>
                        </w:p>
                        <w:p w14:paraId="52E395A7" w14:textId="1CBFADE0" w:rsidR="00A941CF" w:rsidRDefault="00A941CF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>Leden en plv. leden van de vaste commissie voor</w:t>
                          </w:r>
                          <w:r w:rsidR="00CC1CE5">
                            <w:t xml:space="preserve"> </w:t>
                          </w:r>
                          <w:r>
                            <w:t xml:space="preserve">Klimaat en </w:t>
                          </w:r>
                          <w:r w:rsidR="00CC1CE5">
                            <w:t>Groene Groei</w:t>
                          </w:r>
                          <w:r w:rsidR="0040614A">
                            <w:br/>
                          </w:r>
                          <w:r w:rsidR="003E38DE">
                            <w:t xml:space="preserve"> </w:t>
                          </w:r>
                          <w:r w:rsidR="0040614A">
                            <w:tab/>
                          </w:r>
                          <w:r w:rsidR="0040614A">
                            <w:tab/>
                          </w:r>
                          <w:r w:rsidR="003E38DE">
                            <w:t>en</w:t>
                          </w:r>
                          <w:r w:rsidR="0040614A">
                            <w:t xml:space="preserve"> de vaste commissie voor Binnenlandse Zaken </w:t>
                          </w:r>
                        </w:p>
                        <w:p w14:paraId="7FF11296" w14:textId="3D6C7162" w:rsidR="00A941CF" w:rsidRDefault="00A941CF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730988169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D38CC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  <w:p w14:paraId="4A55C00E" w14:textId="7055224D" w:rsidR="00C1305B" w:rsidRDefault="00A941CF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2D010B">
                            <w:t>Notitie van de rappor</w:t>
                          </w:r>
                          <w:r w:rsidR="007254D0">
                            <w:t xml:space="preserve">teurs </w:t>
                          </w:r>
                          <w:r w:rsidR="00CC1CE5">
                            <w:t>Nationaal Burgerberaad Klimaat</w:t>
                          </w:r>
                          <w:r w:rsidR="00D31BE5">
                            <w:t xml:space="preserve">, de leden </w:t>
                          </w:r>
                          <w:r w:rsidR="00C1305B">
                            <w:t>Peter</w:t>
                          </w:r>
                        </w:p>
                        <w:p w14:paraId="5E630C69" w14:textId="14BBF166" w:rsidR="00A941CF" w:rsidRDefault="00C1305B">
                          <w:pPr>
                            <w:pStyle w:val="Standaard65"/>
                          </w:pPr>
                          <w:r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  <w:t xml:space="preserve">de Groot </w:t>
                          </w:r>
                          <w:r w:rsidR="000267B8">
                            <w:t xml:space="preserve">(VVD) </w:t>
                          </w:r>
                          <w:r>
                            <w:t>en Koekkoek</w:t>
                          </w:r>
                          <w:r w:rsidR="00A941CF">
                            <w:t xml:space="preserve"> </w:t>
                          </w:r>
                          <w:r w:rsidR="000267B8">
                            <w:t>(Volt)</w:t>
                          </w:r>
                          <w:r w:rsidR="00594163">
                            <w:t xml:space="preserve">, </w:t>
                          </w:r>
                          <w:r w:rsidR="00115A76">
                            <w:t>over d</w:t>
                          </w:r>
                          <w:r w:rsidR="00594163">
                            <w:t>e voortgang van het Nationaal</w:t>
                          </w:r>
                          <w:r w:rsidR="00490968">
                            <w:br/>
                          </w:r>
                          <w:r w:rsidR="00594163">
                            <w:t xml:space="preserve"> </w:t>
                          </w:r>
                          <w:r w:rsidR="00490968">
                            <w:tab/>
                          </w:r>
                          <w:r w:rsidR="00490968">
                            <w:tab/>
                          </w:r>
                          <w:r w:rsidR="00594163">
                            <w:t>Burgerberaad</w:t>
                          </w:r>
                          <w:r w:rsidR="00490968">
                            <w:t xml:space="preserve"> Klimaat</w:t>
                          </w:r>
                        </w:p>
                        <w:p w14:paraId="18E0052B" w14:textId="20BB52B0" w:rsidR="00A941CF" w:rsidRDefault="00A941CF">
                          <w:pPr>
                            <w:pStyle w:val="Standaard65"/>
                          </w:pPr>
                          <w:r>
                            <w:tab/>
                            <w:t>te betrekken bij</w:t>
                          </w:r>
                          <w:r>
                            <w:tab/>
                          </w:r>
                          <w:r w:rsidR="00882BFD">
                            <w:t>P</w:t>
                          </w:r>
                          <w:r>
                            <w:t xml:space="preserve">rocedurevergadering </w:t>
                          </w:r>
                          <w:r w:rsidR="00C96B9A">
                            <w:t>c</w:t>
                          </w:r>
                          <w:r w:rsidR="00882BFD">
                            <w:t>ommissie K</w:t>
                          </w:r>
                          <w:r w:rsidR="00294E59">
                            <w:t>&amp;</w:t>
                          </w:r>
                          <w:r w:rsidR="00882BFD">
                            <w:t xml:space="preserve">GG </w:t>
                          </w:r>
                          <w:r w:rsidR="00294E59">
                            <w:t xml:space="preserve">23 september </w:t>
                          </w:r>
                          <w:r w:rsidR="00CC1CE5">
                            <w:t>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4413B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93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9dlQEAABUDAAAOAAAAZHJzL2Uyb0RvYy54bWysUsFOIzEMva/EP0S50+mU7oJGTZEAgVZC&#10;uyux+wFpJulEmsTBCZ0pX79OYFoEN8TFcezk+fnZq8vR9WynMVrwgtezOWfaK2it3wr+7+/t6QVn&#10;MUnfyh68FnyvI79cn3xbDaHRC+igbzUyAvGxGYLgXUqhqaqoOu1knEHQnpIG0MlEV9xWLcqB0F1f&#10;LebzH9UA2AYEpWOk6M1Lkq8LvjFapd/GRJ1YLzhxS8VisZtsq/VKNluUobPqlYb8BAsnraeiB6gb&#10;mSR7QvsBylmFEMGkmQJXgTFW6dIDdVPP33Xz0MmgSy8kTgwHmeLXwapfu4fwB1kar2CkAWZBhhCb&#10;SMHcz2jQ5ZOYMsqThPuDbHpMTFFwWS8X50tKKcrV9cX58nsRtjp+DxjTnQbHsiM40lyKXHJ3HxOV&#10;pKfTk1zNw63t+xw/csleGjcjs63gZxPPDbR7ok8bSLAd4DNnA01T8Pj4JFFz1v/0JFce/eTg5Gwm&#10;R3pFXwVPnL2416msyESAtC8UX/ckD/ftvdA8bvP6PwAAAP//AwBQSwMEFAAGAAgAAAAhANt9Zlfh&#10;AAAACgEAAA8AAABkcnMvZG93bnJldi54bWxMj8tOwzAQRfdI/IM1SOyo8yJpQyZVhWCFhEjDgqUT&#10;u0nUeBxitw1/j1mV5ege3Xum2C56ZGc128EQQrgKgClqjRyoQ/isXx/WwKwTJMVoSCH8KAvb8vam&#10;ELk0F6rUee865kvI5gKhd27KObdtr7SwKzMp8tnBzFo4f84dl7O4+HI98igIUq7FQH6hF5N67lV7&#10;3J80wu6Lqpfh+735qA7VUNebgN7SI+L93bJ7AubU4q4w/Ol7dSi9U2NOJC0bEbI48yRCHCcJMA9k&#10;URoCaxAeozABXhb8/wvlLwAAAP//AwBQSwECLQAUAAYACAAAACEAtoM4kv4AAADhAQAAEwAAAAAA&#10;AAAAAAAAAAAAAAAAW0NvbnRlbnRfVHlwZXNdLnhtbFBLAQItABQABgAIAAAAIQA4/SH/1gAAAJQB&#10;AAALAAAAAAAAAAAAAAAAAC8BAABfcmVscy8ucmVsc1BLAQItABQABgAIAAAAIQAWrI9dlQEAABUD&#10;AAAOAAAAAAAAAAAAAAAAAC4CAABkcnMvZTJvRG9jLnhtbFBLAQItABQABgAIAAAAIQDbfWZX4QAA&#10;AAoBAAAPAAAAAAAAAAAAAAAAAO8DAABkcnMvZG93bnJldi54bWxQSwUGAAAAAAQABADzAAAA/QQA&#10;AAAA&#10;" filled="f" stroked="f">
              <v:textbox inset="0,0,0,0">
                <w:txbxContent>
                  <w:p w14:paraId="0A593DF4" w14:textId="77777777" w:rsidR="00A941CF" w:rsidRDefault="00A941CF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</w:r>
                    <w:r w:rsidR="00C27E85">
                      <w:t>Notitie</w:t>
                    </w:r>
                    <w:r w:rsidR="000C3FC4">
                      <w:t xml:space="preserve"> </w:t>
                    </w:r>
                  </w:p>
                  <w:p w14:paraId="1CAA78A8" w14:textId="77777777" w:rsidR="00A941CF" w:rsidRDefault="00A941CF">
                    <w:pPr>
                      <w:pStyle w:val="Witregel65ptdubbel"/>
                    </w:pPr>
                  </w:p>
                  <w:p w14:paraId="52E395A7" w14:textId="1CBFADE0" w:rsidR="00A941CF" w:rsidRDefault="00A941CF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>Leden en plv. leden van de vaste commissie voor</w:t>
                    </w:r>
                    <w:r w:rsidR="00CC1CE5">
                      <w:t xml:space="preserve"> </w:t>
                    </w:r>
                    <w:r>
                      <w:t xml:space="preserve">Klimaat en </w:t>
                    </w:r>
                    <w:r w:rsidR="00CC1CE5">
                      <w:t>Groene Groei</w:t>
                    </w:r>
                    <w:r w:rsidR="0040614A">
                      <w:br/>
                    </w:r>
                    <w:r w:rsidR="003E38DE">
                      <w:t xml:space="preserve"> </w:t>
                    </w:r>
                    <w:r w:rsidR="0040614A">
                      <w:tab/>
                    </w:r>
                    <w:r w:rsidR="0040614A">
                      <w:tab/>
                    </w:r>
                    <w:r w:rsidR="003E38DE">
                      <w:t>en</w:t>
                    </w:r>
                    <w:r w:rsidR="0040614A">
                      <w:t xml:space="preserve"> de vaste commissie voor Binnenlandse Zaken </w:t>
                    </w:r>
                  </w:p>
                  <w:p w14:paraId="7FF11296" w14:textId="3D6C7162" w:rsidR="00A941CF" w:rsidRDefault="00A941CF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730988169"/>
                        <w:date w:fullDate="2025-09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0D38CC">
                          <w:rPr>
                            <w:lang w:val="nl"/>
                          </w:rPr>
                          <w:t>19 september 2025</w:t>
                        </w:r>
                      </w:sdtContent>
                    </w:sdt>
                  </w:p>
                  <w:p w14:paraId="4A55C00E" w14:textId="7055224D" w:rsidR="00C1305B" w:rsidRDefault="00A941CF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</w:r>
                    <w:r w:rsidR="002D010B">
                      <w:t>Notitie van de rappor</w:t>
                    </w:r>
                    <w:r w:rsidR="007254D0">
                      <w:t xml:space="preserve">teurs </w:t>
                    </w:r>
                    <w:r w:rsidR="00CC1CE5">
                      <w:t>Nationaal Burgerberaad Klimaat</w:t>
                    </w:r>
                    <w:r w:rsidR="00D31BE5">
                      <w:t xml:space="preserve">, de leden </w:t>
                    </w:r>
                    <w:r w:rsidR="00C1305B">
                      <w:t>Peter</w:t>
                    </w:r>
                  </w:p>
                  <w:p w14:paraId="5E630C69" w14:textId="14BBF166" w:rsidR="00A941CF" w:rsidRDefault="00C1305B">
                    <w:pPr>
                      <w:pStyle w:val="Standaard65"/>
                    </w:pPr>
                    <w:r>
                      <w:t xml:space="preserve"> </w:t>
                    </w:r>
                    <w:r>
                      <w:tab/>
                    </w:r>
                    <w:r>
                      <w:tab/>
                      <w:t xml:space="preserve">de Groot </w:t>
                    </w:r>
                    <w:r w:rsidR="000267B8">
                      <w:t xml:space="preserve">(VVD) </w:t>
                    </w:r>
                    <w:r>
                      <w:t>en Koekkoek</w:t>
                    </w:r>
                    <w:r w:rsidR="00A941CF">
                      <w:t xml:space="preserve"> </w:t>
                    </w:r>
                    <w:r w:rsidR="000267B8">
                      <w:t>(Volt)</w:t>
                    </w:r>
                    <w:r w:rsidR="00594163">
                      <w:t xml:space="preserve">, </w:t>
                    </w:r>
                    <w:r w:rsidR="00115A76">
                      <w:t>over d</w:t>
                    </w:r>
                    <w:r w:rsidR="00594163">
                      <w:t>e voortgang van het Nationaal</w:t>
                    </w:r>
                    <w:r w:rsidR="00490968">
                      <w:br/>
                    </w:r>
                    <w:r w:rsidR="00594163">
                      <w:t xml:space="preserve"> </w:t>
                    </w:r>
                    <w:r w:rsidR="00490968">
                      <w:tab/>
                    </w:r>
                    <w:r w:rsidR="00490968">
                      <w:tab/>
                    </w:r>
                    <w:r w:rsidR="00594163">
                      <w:t>Burgerberaad</w:t>
                    </w:r>
                    <w:r w:rsidR="00490968">
                      <w:t xml:space="preserve"> Klimaat</w:t>
                    </w:r>
                  </w:p>
                  <w:p w14:paraId="18E0052B" w14:textId="20BB52B0" w:rsidR="00A941CF" w:rsidRDefault="00A941CF">
                    <w:pPr>
                      <w:pStyle w:val="Standaard65"/>
                    </w:pPr>
                    <w:r>
                      <w:tab/>
                      <w:t>te betrekken bij</w:t>
                    </w:r>
                    <w:r>
                      <w:tab/>
                    </w:r>
                    <w:r w:rsidR="00882BFD">
                      <w:t>P</w:t>
                    </w:r>
                    <w:r>
                      <w:t xml:space="preserve">rocedurevergadering </w:t>
                    </w:r>
                    <w:r w:rsidR="00C96B9A">
                      <w:t>c</w:t>
                    </w:r>
                    <w:r w:rsidR="00882BFD">
                      <w:t>ommissie K</w:t>
                    </w:r>
                    <w:r w:rsidR="00294E59">
                      <w:t>&amp;</w:t>
                    </w:r>
                    <w:r w:rsidR="00882BFD">
                      <w:t xml:space="preserve">GG </w:t>
                    </w:r>
                    <w:r w:rsidR="00294E59">
                      <w:t xml:space="preserve">23 september </w:t>
                    </w:r>
                    <w:r w:rsidR="00CC1CE5">
                      <w:t>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FC9FF56" wp14:editId="135577E9">
              <wp:simplePos x="0" y="0"/>
              <wp:positionH relativeFrom="page">
                <wp:posOffset>4751705</wp:posOffset>
              </wp:positionH>
              <wp:positionV relativeFrom="page">
                <wp:posOffset>2205355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E7BBE" w14:textId="77777777" w:rsidR="00A941CF" w:rsidRDefault="00A941CF">
                          <w:pPr>
                            <w:pStyle w:val="Standaard65rechtsuitgelijnd"/>
                          </w:pPr>
                        </w:p>
                        <w:p w14:paraId="569E096E" w14:textId="77777777" w:rsidR="00A941CF" w:rsidRDefault="00A941CF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9FF56" id="0c1ecd3c-b7b7-11ea-8943-0242ac130003" o:spid="_x0000_s1030" type="#_x0000_t202" style="position:absolute;margin-left:374.15pt;margin-top:173.65pt;width:161.25pt;height:90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ASeSGz&#10;4QAAAAwBAAAPAAAAZHJzL2Rvd25yZXYueG1sTI/BTsMwDIbvSLxDZCRuLGEba1fqThOCExKiK4cd&#10;0yZrozVOabKtvD3ZCW62/On39+ebyfbsrEdvHCE8zgQwTY1ThlqEr+rtIQXmgyQle0ca4Ud72BS3&#10;N7nMlLtQqc+70LIYQj6TCF0IQ8a5bzptpZ+5QVO8HdxoZYjr2HI1yksMtz2fC7HiVhqKHzo56JdO&#10;N8fdySJs91S+mu+P+rM8lKaq1oLeV0fE+7tp+wws6Cn8wXDVj+pQRKfanUh51iMky3QRUYTFMonD&#10;lRCJiG1qhKd5mgAvcv6/RPEL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Enkhs+EA&#10;AAAMAQAADwAAAAAAAAAAAAAAAADwAwAAZHJzL2Rvd25yZXYueG1sUEsFBgAAAAAEAAQA8wAAAP4E&#10;AAAAAA==&#10;" filled="f" stroked="f">
              <v:textbox inset="0,0,0,0">
                <w:txbxContent>
                  <w:p w14:paraId="70BE7BBE" w14:textId="77777777" w:rsidR="00A941CF" w:rsidRDefault="00A941CF">
                    <w:pPr>
                      <w:pStyle w:val="Standaard65rechtsuitgelijnd"/>
                    </w:pPr>
                  </w:p>
                  <w:p w14:paraId="569E096E" w14:textId="77777777" w:rsidR="00A941CF" w:rsidRDefault="00A941CF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0E5EE2D" wp14:editId="1FEF0798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EF35A" w14:textId="77777777" w:rsidR="00A941CF" w:rsidRDefault="00A941C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5EE2D" id="0c1ed0cc-b7b7-11ea-8943-0242ac130003" o:spid="_x0000_s1031" type="#_x0000_t202" style="position:absolute;margin-left:374.15pt;margin-top:133.2pt;width:161.55pt;height:1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35EEF35A" w14:textId="77777777" w:rsidR="00A941CF" w:rsidRDefault="00A941C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003247E" wp14:editId="039BBA30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8B764" w14:textId="77777777" w:rsidR="00A941CF" w:rsidRDefault="00A941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B0456" wp14:editId="339233A1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3247E" id="0c1ec766-b7b7-11ea-8943-0242ac130003" o:spid="_x0000_s1032" type="#_x0000_t202" style="position:absolute;margin-left:52.15pt;margin-top:29.45pt;width:247.45pt;height:97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69A8B764" w14:textId="77777777" w:rsidR="00A941CF" w:rsidRDefault="00A941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B0456" wp14:editId="339233A1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84270B3" wp14:editId="77EA2B69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5966E" w14:textId="77777777" w:rsidR="00A941CF" w:rsidRDefault="00A941C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270B3" id="0c1ed141-b7b7-11ea-8943-0242ac130003" o:spid="_x0000_s1033" type="#_x0000_t202" style="position:absolute;margin-left:110.55pt;margin-top:782.35pt;width:400.5pt;height:14.9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25C5966E" w14:textId="77777777" w:rsidR="00A941CF" w:rsidRDefault="00A941C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D9057AC" wp14:editId="55805D7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811FE" w14:textId="77777777" w:rsidR="00A941CF" w:rsidRDefault="00A941C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057AC" id="0c1ed168-b7b7-11ea-8943-0242ac130003" o:spid="_x0000_s1034" type="#_x0000_t202" style="position:absolute;margin-left:110.55pt;margin-top:805pt;width:400.5pt;height:14.9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3E7811FE" w14:textId="77777777" w:rsidR="00A941CF" w:rsidRDefault="00A941C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7C7EF"/>
    <w:multiLevelType w:val="multilevel"/>
    <w:tmpl w:val="EE453CC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4C8BD3"/>
    <w:multiLevelType w:val="multilevel"/>
    <w:tmpl w:val="4F48BD6D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8DAF01"/>
    <w:multiLevelType w:val="multilevel"/>
    <w:tmpl w:val="7CCF783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8D18384"/>
    <w:multiLevelType w:val="multilevel"/>
    <w:tmpl w:val="0210C5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F43262"/>
    <w:multiLevelType w:val="multilevel"/>
    <w:tmpl w:val="DA0CC09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D1ADE9B3"/>
    <w:multiLevelType w:val="multilevel"/>
    <w:tmpl w:val="9E9ECFD0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9"/>
    <w:multiLevelType w:val="singleLevel"/>
    <w:tmpl w:val="6A1641AC"/>
    <w:lvl w:ilvl="0">
      <w:start w:val="1"/>
      <w:numFmt w:val="bullet"/>
      <w:pStyle w:val="Lijstopsomteken"/>
      <w:lvlText w:val=""/>
      <w:lvlJc w:val="left"/>
      <w:pPr>
        <w:tabs>
          <w:tab w:val="num" w:pos="676"/>
        </w:tabs>
        <w:ind w:left="676" w:hanging="360"/>
      </w:pPr>
      <w:rPr>
        <w:rFonts w:ascii="Symbol" w:hAnsi="Symbol" w:hint="default"/>
      </w:rPr>
    </w:lvl>
  </w:abstractNum>
  <w:abstractNum w:abstractNumId="7" w15:restartNumberingAfterBreak="0">
    <w:nsid w:val="0CC3ECFF"/>
    <w:multiLevelType w:val="multilevel"/>
    <w:tmpl w:val="84EAD65A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E568A6"/>
    <w:multiLevelType w:val="multilevel"/>
    <w:tmpl w:val="EA2A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FEFC7"/>
    <w:multiLevelType w:val="multilevel"/>
    <w:tmpl w:val="12490EDC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1362911A"/>
    <w:multiLevelType w:val="multilevel"/>
    <w:tmpl w:val="89A30DFE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D9200E"/>
    <w:multiLevelType w:val="hybridMultilevel"/>
    <w:tmpl w:val="C95C68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040FD"/>
    <w:multiLevelType w:val="hybridMultilevel"/>
    <w:tmpl w:val="99C25648"/>
    <w:lvl w:ilvl="0" w:tplc="7F7E9C20">
      <w:start w:val="1"/>
      <w:numFmt w:val="decimal"/>
      <w:lvlText w:val="%1."/>
      <w:lvlJc w:val="left"/>
      <w:pPr>
        <w:ind w:left="720" w:hanging="360"/>
      </w:pPr>
      <w:rPr>
        <w:rFonts w:ascii="Verdana" w:eastAsia="DejaVu Sans" w:hAnsi="Verdana" w:cs="Lohit Hin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EDA1D"/>
    <w:multiLevelType w:val="multilevel"/>
    <w:tmpl w:val="7E4E99EF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21A9B6"/>
    <w:multiLevelType w:val="multilevel"/>
    <w:tmpl w:val="20B5B492"/>
    <w:lvl w:ilvl="0">
      <w:start w:val="1"/>
      <w:numFmt w:val="decima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A3FF2A"/>
    <w:multiLevelType w:val="multilevel"/>
    <w:tmpl w:val="8312FA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25805F1"/>
    <w:multiLevelType w:val="hybridMultilevel"/>
    <w:tmpl w:val="96D4DE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834BC2"/>
    <w:multiLevelType w:val="hybridMultilevel"/>
    <w:tmpl w:val="27F68F22"/>
    <w:lvl w:ilvl="0" w:tplc="C9704DE8">
      <w:numFmt w:val="bullet"/>
      <w:lvlText w:val="•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109B9"/>
    <w:multiLevelType w:val="hybridMultilevel"/>
    <w:tmpl w:val="B2028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6195C">
      <w:start w:val="3"/>
      <w:numFmt w:val="bullet"/>
      <w:lvlText w:val="-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34F80"/>
    <w:multiLevelType w:val="hybridMultilevel"/>
    <w:tmpl w:val="BFF828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2328F"/>
    <w:multiLevelType w:val="hybridMultilevel"/>
    <w:tmpl w:val="C95C68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5B4192"/>
    <w:multiLevelType w:val="hybridMultilevel"/>
    <w:tmpl w:val="89809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699"/>
    <w:multiLevelType w:val="hybridMultilevel"/>
    <w:tmpl w:val="611AB9AA"/>
    <w:lvl w:ilvl="0" w:tplc="8E8044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A947DA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D1F5C"/>
    <w:multiLevelType w:val="multilevel"/>
    <w:tmpl w:val="3D40AD3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4D71FB"/>
    <w:multiLevelType w:val="hybridMultilevel"/>
    <w:tmpl w:val="BDEED4AA"/>
    <w:lvl w:ilvl="0" w:tplc="92C6195C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CEE"/>
    <w:multiLevelType w:val="hybridMultilevel"/>
    <w:tmpl w:val="E00E05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200E6"/>
    <w:multiLevelType w:val="hybridMultilevel"/>
    <w:tmpl w:val="E508F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60D1A"/>
    <w:multiLevelType w:val="hybridMultilevel"/>
    <w:tmpl w:val="3A064B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F6230"/>
    <w:multiLevelType w:val="hybridMultilevel"/>
    <w:tmpl w:val="59849EE0"/>
    <w:lvl w:ilvl="0" w:tplc="477000D8">
      <w:numFmt w:val="bullet"/>
      <w:lvlText w:val="•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CE6171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962D7"/>
    <w:multiLevelType w:val="multilevel"/>
    <w:tmpl w:val="80BE46D2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544D46"/>
    <w:multiLevelType w:val="hybridMultilevel"/>
    <w:tmpl w:val="6096EAE0"/>
    <w:lvl w:ilvl="0" w:tplc="92C6195C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34950">
    <w:abstractNumId w:val="5"/>
  </w:num>
  <w:num w:numId="2" w16cid:durableId="758141333">
    <w:abstractNumId w:val="2"/>
  </w:num>
  <w:num w:numId="3" w16cid:durableId="1772774072">
    <w:abstractNumId w:val="15"/>
  </w:num>
  <w:num w:numId="4" w16cid:durableId="1294285393">
    <w:abstractNumId w:val="29"/>
  </w:num>
  <w:num w:numId="5" w16cid:durableId="134419081">
    <w:abstractNumId w:val="4"/>
  </w:num>
  <w:num w:numId="6" w16cid:durableId="1491557650">
    <w:abstractNumId w:val="13"/>
  </w:num>
  <w:num w:numId="7" w16cid:durableId="1802183832">
    <w:abstractNumId w:val="9"/>
  </w:num>
  <w:num w:numId="8" w16cid:durableId="672075624">
    <w:abstractNumId w:val="7"/>
  </w:num>
  <w:num w:numId="9" w16cid:durableId="2077317401">
    <w:abstractNumId w:val="23"/>
  </w:num>
  <w:num w:numId="10" w16cid:durableId="2126541465">
    <w:abstractNumId w:val="0"/>
  </w:num>
  <w:num w:numId="11" w16cid:durableId="1035735686">
    <w:abstractNumId w:val="3"/>
  </w:num>
  <w:num w:numId="12" w16cid:durableId="1953323217">
    <w:abstractNumId w:val="10"/>
  </w:num>
  <w:num w:numId="13" w16cid:durableId="920912916">
    <w:abstractNumId w:val="25"/>
  </w:num>
  <w:num w:numId="14" w16cid:durableId="1983728216">
    <w:abstractNumId w:val="11"/>
  </w:num>
  <w:num w:numId="15" w16cid:durableId="715472085">
    <w:abstractNumId w:val="14"/>
  </w:num>
  <w:num w:numId="16" w16cid:durableId="630864311">
    <w:abstractNumId w:val="20"/>
  </w:num>
  <w:num w:numId="17" w16cid:durableId="983389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850577">
    <w:abstractNumId w:val="1"/>
  </w:num>
  <w:num w:numId="19" w16cid:durableId="100691801">
    <w:abstractNumId w:val="6"/>
  </w:num>
  <w:num w:numId="20" w16cid:durableId="349069168">
    <w:abstractNumId w:val="16"/>
  </w:num>
  <w:num w:numId="21" w16cid:durableId="1004437225">
    <w:abstractNumId w:val="28"/>
  </w:num>
  <w:num w:numId="22" w16cid:durableId="2025010961">
    <w:abstractNumId w:val="27"/>
  </w:num>
  <w:num w:numId="23" w16cid:durableId="237862299">
    <w:abstractNumId w:val="19"/>
  </w:num>
  <w:num w:numId="24" w16cid:durableId="719788465">
    <w:abstractNumId w:val="22"/>
  </w:num>
  <w:num w:numId="25" w16cid:durableId="655260778">
    <w:abstractNumId w:val="12"/>
  </w:num>
  <w:num w:numId="26" w16cid:durableId="1755056199">
    <w:abstractNumId w:val="30"/>
  </w:num>
  <w:num w:numId="27" w16cid:durableId="1629160577">
    <w:abstractNumId w:val="18"/>
  </w:num>
  <w:num w:numId="28" w16cid:durableId="824198620">
    <w:abstractNumId w:val="24"/>
  </w:num>
  <w:num w:numId="29" w16cid:durableId="1083919417">
    <w:abstractNumId w:val="26"/>
  </w:num>
  <w:num w:numId="30" w16cid:durableId="542131312">
    <w:abstractNumId w:val="21"/>
  </w:num>
  <w:num w:numId="31" w16cid:durableId="435559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B9"/>
    <w:rsid w:val="00000686"/>
    <w:rsid w:val="00004EDD"/>
    <w:rsid w:val="000073B3"/>
    <w:rsid w:val="00011165"/>
    <w:rsid w:val="000145E0"/>
    <w:rsid w:val="00022A4D"/>
    <w:rsid w:val="00024FB8"/>
    <w:rsid w:val="000267B8"/>
    <w:rsid w:val="0003475F"/>
    <w:rsid w:val="00036252"/>
    <w:rsid w:val="0004078E"/>
    <w:rsid w:val="00042BEF"/>
    <w:rsid w:val="00044F30"/>
    <w:rsid w:val="00045CB7"/>
    <w:rsid w:val="00046003"/>
    <w:rsid w:val="00047711"/>
    <w:rsid w:val="00052C2E"/>
    <w:rsid w:val="00062708"/>
    <w:rsid w:val="00067EF7"/>
    <w:rsid w:val="00075DE6"/>
    <w:rsid w:val="00081E18"/>
    <w:rsid w:val="00082AE3"/>
    <w:rsid w:val="0009184C"/>
    <w:rsid w:val="00093496"/>
    <w:rsid w:val="00093C8A"/>
    <w:rsid w:val="000955E1"/>
    <w:rsid w:val="00095D2C"/>
    <w:rsid w:val="000A0A2E"/>
    <w:rsid w:val="000A11F3"/>
    <w:rsid w:val="000A7228"/>
    <w:rsid w:val="000B168D"/>
    <w:rsid w:val="000B3172"/>
    <w:rsid w:val="000B3370"/>
    <w:rsid w:val="000C10C3"/>
    <w:rsid w:val="000C3FC4"/>
    <w:rsid w:val="000C7280"/>
    <w:rsid w:val="000C73FC"/>
    <w:rsid w:val="000C74B8"/>
    <w:rsid w:val="000D38CC"/>
    <w:rsid w:val="000D4290"/>
    <w:rsid w:val="000D4803"/>
    <w:rsid w:val="000F1CCF"/>
    <w:rsid w:val="000F2470"/>
    <w:rsid w:val="000F2DCB"/>
    <w:rsid w:val="00101578"/>
    <w:rsid w:val="00105835"/>
    <w:rsid w:val="00107EF6"/>
    <w:rsid w:val="00113C3E"/>
    <w:rsid w:val="001140D4"/>
    <w:rsid w:val="001146BB"/>
    <w:rsid w:val="00115A76"/>
    <w:rsid w:val="00117083"/>
    <w:rsid w:val="00120891"/>
    <w:rsid w:val="001235D2"/>
    <w:rsid w:val="0012417E"/>
    <w:rsid w:val="001250A2"/>
    <w:rsid w:val="00130B9E"/>
    <w:rsid w:val="00134819"/>
    <w:rsid w:val="0013662E"/>
    <w:rsid w:val="00137702"/>
    <w:rsid w:val="00140724"/>
    <w:rsid w:val="0017362F"/>
    <w:rsid w:val="0018039F"/>
    <w:rsid w:val="0018211B"/>
    <w:rsid w:val="00185857"/>
    <w:rsid w:val="00185D26"/>
    <w:rsid w:val="001904BA"/>
    <w:rsid w:val="00192769"/>
    <w:rsid w:val="00192826"/>
    <w:rsid w:val="001A058C"/>
    <w:rsid w:val="001A2305"/>
    <w:rsid w:val="001A28CE"/>
    <w:rsid w:val="001A462C"/>
    <w:rsid w:val="001A46F8"/>
    <w:rsid w:val="001B5242"/>
    <w:rsid w:val="001B5674"/>
    <w:rsid w:val="001B667C"/>
    <w:rsid w:val="001B69AB"/>
    <w:rsid w:val="001B7094"/>
    <w:rsid w:val="001C0191"/>
    <w:rsid w:val="001C10AD"/>
    <w:rsid w:val="001C402C"/>
    <w:rsid w:val="001D6EE8"/>
    <w:rsid w:val="001E4F95"/>
    <w:rsid w:val="001E688D"/>
    <w:rsid w:val="001F2B12"/>
    <w:rsid w:val="001F4D43"/>
    <w:rsid w:val="002015B6"/>
    <w:rsid w:val="002024FA"/>
    <w:rsid w:val="0021531E"/>
    <w:rsid w:val="00220C37"/>
    <w:rsid w:val="002245DD"/>
    <w:rsid w:val="00225B5E"/>
    <w:rsid w:val="002276AF"/>
    <w:rsid w:val="00232533"/>
    <w:rsid w:val="002417B3"/>
    <w:rsid w:val="002429CA"/>
    <w:rsid w:val="0025049F"/>
    <w:rsid w:val="0025072C"/>
    <w:rsid w:val="00253067"/>
    <w:rsid w:val="00254321"/>
    <w:rsid w:val="002544A2"/>
    <w:rsid w:val="00255A3B"/>
    <w:rsid w:val="002601FE"/>
    <w:rsid w:val="00266A22"/>
    <w:rsid w:val="00266BB0"/>
    <w:rsid w:val="00272B6E"/>
    <w:rsid w:val="0027669E"/>
    <w:rsid w:val="00276D0F"/>
    <w:rsid w:val="00280C1A"/>
    <w:rsid w:val="0028218B"/>
    <w:rsid w:val="00283D2D"/>
    <w:rsid w:val="00284778"/>
    <w:rsid w:val="00287B28"/>
    <w:rsid w:val="00291643"/>
    <w:rsid w:val="00294E59"/>
    <w:rsid w:val="00295565"/>
    <w:rsid w:val="002A0999"/>
    <w:rsid w:val="002A2B2C"/>
    <w:rsid w:val="002A2C06"/>
    <w:rsid w:val="002B0768"/>
    <w:rsid w:val="002C6078"/>
    <w:rsid w:val="002D010B"/>
    <w:rsid w:val="002D3D52"/>
    <w:rsid w:val="002D5355"/>
    <w:rsid w:val="002D72CE"/>
    <w:rsid w:val="002E432A"/>
    <w:rsid w:val="003004B0"/>
    <w:rsid w:val="003018E2"/>
    <w:rsid w:val="00301F67"/>
    <w:rsid w:val="0030606A"/>
    <w:rsid w:val="00313319"/>
    <w:rsid w:val="003151A3"/>
    <w:rsid w:val="00332354"/>
    <w:rsid w:val="00332BF1"/>
    <w:rsid w:val="00334128"/>
    <w:rsid w:val="003510FB"/>
    <w:rsid w:val="0035294A"/>
    <w:rsid w:val="00355B51"/>
    <w:rsid w:val="00366995"/>
    <w:rsid w:val="00366CEA"/>
    <w:rsid w:val="003710FA"/>
    <w:rsid w:val="0037331D"/>
    <w:rsid w:val="00376E45"/>
    <w:rsid w:val="00382684"/>
    <w:rsid w:val="00387660"/>
    <w:rsid w:val="003930E5"/>
    <w:rsid w:val="00395128"/>
    <w:rsid w:val="00396962"/>
    <w:rsid w:val="003A2817"/>
    <w:rsid w:val="003B012C"/>
    <w:rsid w:val="003B25F7"/>
    <w:rsid w:val="003B60EE"/>
    <w:rsid w:val="003C17F7"/>
    <w:rsid w:val="003C2ABA"/>
    <w:rsid w:val="003D1207"/>
    <w:rsid w:val="003D5876"/>
    <w:rsid w:val="003D7AAB"/>
    <w:rsid w:val="003E05E8"/>
    <w:rsid w:val="003E2356"/>
    <w:rsid w:val="003E38DE"/>
    <w:rsid w:val="003E463C"/>
    <w:rsid w:val="003E6110"/>
    <w:rsid w:val="003F385C"/>
    <w:rsid w:val="003F3D47"/>
    <w:rsid w:val="003F52B9"/>
    <w:rsid w:val="003F54C0"/>
    <w:rsid w:val="004005FE"/>
    <w:rsid w:val="0040614A"/>
    <w:rsid w:val="0040710B"/>
    <w:rsid w:val="004179A9"/>
    <w:rsid w:val="00424AEA"/>
    <w:rsid w:val="00431FFD"/>
    <w:rsid w:val="00435043"/>
    <w:rsid w:val="0044305D"/>
    <w:rsid w:val="004454F6"/>
    <w:rsid w:val="004463ED"/>
    <w:rsid w:val="00452843"/>
    <w:rsid w:val="00460C00"/>
    <w:rsid w:val="00462927"/>
    <w:rsid w:val="00467E53"/>
    <w:rsid w:val="00490968"/>
    <w:rsid w:val="00497C4B"/>
    <w:rsid w:val="004A535D"/>
    <w:rsid w:val="004A5591"/>
    <w:rsid w:val="004B6BB4"/>
    <w:rsid w:val="004B6E77"/>
    <w:rsid w:val="004C1553"/>
    <w:rsid w:val="004C1CC8"/>
    <w:rsid w:val="004C2B18"/>
    <w:rsid w:val="004C6585"/>
    <w:rsid w:val="004E1068"/>
    <w:rsid w:val="004E3559"/>
    <w:rsid w:val="004F7A3E"/>
    <w:rsid w:val="0050457E"/>
    <w:rsid w:val="0051771B"/>
    <w:rsid w:val="00517D34"/>
    <w:rsid w:val="00520057"/>
    <w:rsid w:val="005225CC"/>
    <w:rsid w:val="00523B54"/>
    <w:rsid w:val="00524DA4"/>
    <w:rsid w:val="0053516C"/>
    <w:rsid w:val="00535F37"/>
    <w:rsid w:val="005464E6"/>
    <w:rsid w:val="00552219"/>
    <w:rsid w:val="00564429"/>
    <w:rsid w:val="0057166A"/>
    <w:rsid w:val="00577F77"/>
    <w:rsid w:val="00586A74"/>
    <w:rsid w:val="00594163"/>
    <w:rsid w:val="00596A01"/>
    <w:rsid w:val="005A2466"/>
    <w:rsid w:val="005A59F3"/>
    <w:rsid w:val="005A6918"/>
    <w:rsid w:val="005B0CAD"/>
    <w:rsid w:val="005C153C"/>
    <w:rsid w:val="005E00EB"/>
    <w:rsid w:val="005E466E"/>
    <w:rsid w:val="005E79A0"/>
    <w:rsid w:val="00607E15"/>
    <w:rsid w:val="006149FD"/>
    <w:rsid w:val="006152B4"/>
    <w:rsid w:val="00621794"/>
    <w:rsid w:val="00622FF5"/>
    <w:rsid w:val="00623557"/>
    <w:rsid w:val="00631FEE"/>
    <w:rsid w:val="00632B2E"/>
    <w:rsid w:val="006477D2"/>
    <w:rsid w:val="006605E6"/>
    <w:rsid w:val="0066345D"/>
    <w:rsid w:val="006634A4"/>
    <w:rsid w:val="00663A0D"/>
    <w:rsid w:val="006665D1"/>
    <w:rsid w:val="006678D3"/>
    <w:rsid w:val="006730F6"/>
    <w:rsid w:val="00676E0A"/>
    <w:rsid w:val="00687E72"/>
    <w:rsid w:val="006963EB"/>
    <w:rsid w:val="006A25CA"/>
    <w:rsid w:val="006A2BDA"/>
    <w:rsid w:val="006A50E8"/>
    <w:rsid w:val="006B301C"/>
    <w:rsid w:val="006B5515"/>
    <w:rsid w:val="006C27A6"/>
    <w:rsid w:val="006C3E1D"/>
    <w:rsid w:val="006D3C36"/>
    <w:rsid w:val="006E46C4"/>
    <w:rsid w:val="006E6627"/>
    <w:rsid w:val="006E72E7"/>
    <w:rsid w:val="007025D3"/>
    <w:rsid w:val="007026F9"/>
    <w:rsid w:val="007049BA"/>
    <w:rsid w:val="0071200E"/>
    <w:rsid w:val="007148C6"/>
    <w:rsid w:val="0071576E"/>
    <w:rsid w:val="00723517"/>
    <w:rsid w:val="007254D0"/>
    <w:rsid w:val="007263CF"/>
    <w:rsid w:val="007307EB"/>
    <w:rsid w:val="007425FA"/>
    <w:rsid w:val="007440DF"/>
    <w:rsid w:val="00744F7B"/>
    <w:rsid w:val="00765731"/>
    <w:rsid w:val="00766383"/>
    <w:rsid w:val="00766460"/>
    <w:rsid w:val="007703BC"/>
    <w:rsid w:val="0077348E"/>
    <w:rsid w:val="00775156"/>
    <w:rsid w:val="007762A6"/>
    <w:rsid w:val="007801A4"/>
    <w:rsid w:val="0078278F"/>
    <w:rsid w:val="00785F7C"/>
    <w:rsid w:val="00795119"/>
    <w:rsid w:val="007962D3"/>
    <w:rsid w:val="007B26E0"/>
    <w:rsid w:val="007C3CA2"/>
    <w:rsid w:val="007D6904"/>
    <w:rsid w:val="007E281F"/>
    <w:rsid w:val="007E5AB0"/>
    <w:rsid w:val="007E5B8E"/>
    <w:rsid w:val="007E6376"/>
    <w:rsid w:val="007E7B22"/>
    <w:rsid w:val="007F0382"/>
    <w:rsid w:val="007F53B8"/>
    <w:rsid w:val="007F6C94"/>
    <w:rsid w:val="0081017E"/>
    <w:rsid w:val="00814C62"/>
    <w:rsid w:val="0082163B"/>
    <w:rsid w:val="00834143"/>
    <w:rsid w:val="0084315D"/>
    <w:rsid w:val="0084588A"/>
    <w:rsid w:val="00845E4B"/>
    <w:rsid w:val="00864659"/>
    <w:rsid w:val="0086497A"/>
    <w:rsid w:val="00864E75"/>
    <w:rsid w:val="00876F0D"/>
    <w:rsid w:val="00880599"/>
    <w:rsid w:val="008805AC"/>
    <w:rsid w:val="008807EF"/>
    <w:rsid w:val="00882BFD"/>
    <w:rsid w:val="008839E5"/>
    <w:rsid w:val="0088416E"/>
    <w:rsid w:val="00886EB1"/>
    <w:rsid w:val="00896BE3"/>
    <w:rsid w:val="008A04CB"/>
    <w:rsid w:val="008A0C95"/>
    <w:rsid w:val="008A22AA"/>
    <w:rsid w:val="008A5A1E"/>
    <w:rsid w:val="008A6DF9"/>
    <w:rsid w:val="008B04E3"/>
    <w:rsid w:val="008B7A19"/>
    <w:rsid w:val="008C540F"/>
    <w:rsid w:val="008C7083"/>
    <w:rsid w:val="008C75CE"/>
    <w:rsid w:val="008D0616"/>
    <w:rsid w:val="008D0A83"/>
    <w:rsid w:val="008D297A"/>
    <w:rsid w:val="008D3F9B"/>
    <w:rsid w:val="008E2917"/>
    <w:rsid w:val="008E7CFF"/>
    <w:rsid w:val="008F02A9"/>
    <w:rsid w:val="008F16D2"/>
    <w:rsid w:val="008F1E3D"/>
    <w:rsid w:val="008F4B67"/>
    <w:rsid w:val="00900E45"/>
    <w:rsid w:val="00907DB4"/>
    <w:rsid w:val="00913894"/>
    <w:rsid w:val="00913F03"/>
    <w:rsid w:val="009236CE"/>
    <w:rsid w:val="009359BA"/>
    <w:rsid w:val="00947174"/>
    <w:rsid w:val="009547D6"/>
    <w:rsid w:val="0095680C"/>
    <w:rsid w:val="00972E34"/>
    <w:rsid w:val="00975474"/>
    <w:rsid w:val="0098431D"/>
    <w:rsid w:val="00984E50"/>
    <w:rsid w:val="00993A1F"/>
    <w:rsid w:val="0099463F"/>
    <w:rsid w:val="009A1074"/>
    <w:rsid w:val="009A19A5"/>
    <w:rsid w:val="009A5C21"/>
    <w:rsid w:val="009B6A0D"/>
    <w:rsid w:val="009B7FCA"/>
    <w:rsid w:val="009C3D11"/>
    <w:rsid w:val="009E0D6B"/>
    <w:rsid w:val="009E1FA9"/>
    <w:rsid w:val="009E3E55"/>
    <w:rsid w:val="009E4A4C"/>
    <w:rsid w:val="009F0CA0"/>
    <w:rsid w:val="009F759D"/>
    <w:rsid w:val="00A01ED1"/>
    <w:rsid w:val="00A0443A"/>
    <w:rsid w:val="00A22699"/>
    <w:rsid w:val="00A242E7"/>
    <w:rsid w:val="00A24E7C"/>
    <w:rsid w:val="00A3171C"/>
    <w:rsid w:val="00A455AA"/>
    <w:rsid w:val="00A56B9C"/>
    <w:rsid w:val="00A672A7"/>
    <w:rsid w:val="00A72377"/>
    <w:rsid w:val="00A7274F"/>
    <w:rsid w:val="00A72780"/>
    <w:rsid w:val="00A767FD"/>
    <w:rsid w:val="00A7799F"/>
    <w:rsid w:val="00A91895"/>
    <w:rsid w:val="00A941CF"/>
    <w:rsid w:val="00A94ACD"/>
    <w:rsid w:val="00AA2A14"/>
    <w:rsid w:val="00AA77DC"/>
    <w:rsid w:val="00AB0DBE"/>
    <w:rsid w:val="00AB335D"/>
    <w:rsid w:val="00AB3736"/>
    <w:rsid w:val="00AB737C"/>
    <w:rsid w:val="00AD0649"/>
    <w:rsid w:val="00AD1171"/>
    <w:rsid w:val="00AD12D3"/>
    <w:rsid w:val="00AD17B3"/>
    <w:rsid w:val="00AD4D74"/>
    <w:rsid w:val="00AD5867"/>
    <w:rsid w:val="00AE5AB3"/>
    <w:rsid w:val="00AF17F9"/>
    <w:rsid w:val="00B10EE0"/>
    <w:rsid w:val="00B1177A"/>
    <w:rsid w:val="00B164AD"/>
    <w:rsid w:val="00B2555C"/>
    <w:rsid w:val="00B25B7D"/>
    <w:rsid w:val="00B26028"/>
    <w:rsid w:val="00B2754D"/>
    <w:rsid w:val="00B44D9A"/>
    <w:rsid w:val="00B453F2"/>
    <w:rsid w:val="00B64D7C"/>
    <w:rsid w:val="00B65DCD"/>
    <w:rsid w:val="00B729C8"/>
    <w:rsid w:val="00B74164"/>
    <w:rsid w:val="00B7529F"/>
    <w:rsid w:val="00B92286"/>
    <w:rsid w:val="00B96768"/>
    <w:rsid w:val="00BA2D9A"/>
    <w:rsid w:val="00BB1395"/>
    <w:rsid w:val="00BB63B5"/>
    <w:rsid w:val="00BC1328"/>
    <w:rsid w:val="00BC28A4"/>
    <w:rsid w:val="00BC6F33"/>
    <w:rsid w:val="00BD5A4A"/>
    <w:rsid w:val="00BD63DD"/>
    <w:rsid w:val="00BD74A4"/>
    <w:rsid w:val="00BE4F14"/>
    <w:rsid w:val="00BF2A1A"/>
    <w:rsid w:val="00C00954"/>
    <w:rsid w:val="00C01D2E"/>
    <w:rsid w:val="00C02741"/>
    <w:rsid w:val="00C121DE"/>
    <w:rsid w:val="00C1305B"/>
    <w:rsid w:val="00C150D6"/>
    <w:rsid w:val="00C15B67"/>
    <w:rsid w:val="00C22832"/>
    <w:rsid w:val="00C27E85"/>
    <w:rsid w:val="00C4576A"/>
    <w:rsid w:val="00C45821"/>
    <w:rsid w:val="00C45D01"/>
    <w:rsid w:val="00C76924"/>
    <w:rsid w:val="00C81113"/>
    <w:rsid w:val="00C81A57"/>
    <w:rsid w:val="00C8201E"/>
    <w:rsid w:val="00C905A6"/>
    <w:rsid w:val="00C92189"/>
    <w:rsid w:val="00C95DE4"/>
    <w:rsid w:val="00C96B9A"/>
    <w:rsid w:val="00CA39AF"/>
    <w:rsid w:val="00CA5AA2"/>
    <w:rsid w:val="00CB5640"/>
    <w:rsid w:val="00CC03CD"/>
    <w:rsid w:val="00CC1CE5"/>
    <w:rsid w:val="00CC5BD2"/>
    <w:rsid w:val="00CC6604"/>
    <w:rsid w:val="00CC6DF2"/>
    <w:rsid w:val="00CD220D"/>
    <w:rsid w:val="00CD5AA2"/>
    <w:rsid w:val="00CE14BC"/>
    <w:rsid w:val="00CE3DA0"/>
    <w:rsid w:val="00CE5EF2"/>
    <w:rsid w:val="00CF1954"/>
    <w:rsid w:val="00CF5232"/>
    <w:rsid w:val="00D00DBE"/>
    <w:rsid w:val="00D11018"/>
    <w:rsid w:val="00D13F76"/>
    <w:rsid w:val="00D15177"/>
    <w:rsid w:val="00D15570"/>
    <w:rsid w:val="00D216EE"/>
    <w:rsid w:val="00D312B2"/>
    <w:rsid w:val="00D31BE5"/>
    <w:rsid w:val="00D33E7D"/>
    <w:rsid w:val="00D35AC4"/>
    <w:rsid w:val="00D37A8F"/>
    <w:rsid w:val="00D50998"/>
    <w:rsid w:val="00D572FD"/>
    <w:rsid w:val="00D667DB"/>
    <w:rsid w:val="00D75511"/>
    <w:rsid w:val="00D84CDF"/>
    <w:rsid w:val="00D962B4"/>
    <w:rsid w:val="00DB07D3"/>
    <w:rsid w:val="00DC56CC"/>
    <w:rsid w:val="00DD1ACB"/>
    <w:rsid w:val="00DF2781"/>
    <w:rsid w:val="00DF3878"/>
    <w:rsid w:val="00E03293"/>
    <w:rsid w:val="00E1127D"/>
    <w:rsid w:val="00E174D0"/>
    <w:rsid w:val="00E17590"/>
    <w:rsid w:val="00E237D2"/>
    <w:rsid w:val="00E30FDC"/>
    <w:rsid w:val="00E422EB"/>
    <w:rsid w:val="00E42971"/>
    <w:rsid w:val="00E43705"/>
    <w:rsid w:val="00E44CD1"/>
    <w:rsid w:val="00E520F6"/>
    <w:rsid w:val="00E57F91"/>
    <w:rsid w:val="00E61DF3"/>
    <w:rsid w:val="00E64317"/>
    <w:rsid w:val="00E719F2"/>
    <w:rsid w:val="00E83032"/>
    <w:rsid w:val="00E8471A"/>
    <w:rsid w:val="00E915C4"/>
    <w:rsid w:val="00EA431A"/>
    <w:rsid w:val="00EB7D9D"/>
    <w:rsid w:val="00EC161C"/>
    <w:rsid w:val="00EC19F1"/>
    <w:rsid w:val="00EC7D83"/>
    <w:rsid w:val="00ED7D70"/>
    <w:rsid w:val="00EE0F3B"/>
    <w:rsid w:val="00EE63CC"/>
    <w:rsid w:val="00EF3E1C"/>
    <w:rsid w:val="00F17B63"/>
    <w:rsid w:val="00F210C7"/>
    <w:rsid w:val="00F37DF8"/>
    <w:rsid w:val="00F45DAA"/>
    <w:rsid w:val="00F5013E"/>
    <w:rsid w:val="00F63F95"/>
    <w:rsid w:val="00F6442E"/>
    <w:rsid w:val="00F71686"/>
    <w:rsid w:val="00F761F9"/>
    <w:rsid w:val="00F77750"/>
    <w:rsid w:val="00F862B9"/>
    <w:rsid w:val="00F864B6"/>
    <w:rsid w:val="00F8688F"/>
    <w:rsid w:val="00F92285"/>
    <w:rsid w:val="00F93CFD"/>
    <w:rsid w:val="00FA0B3F"/>
    <w:rsid w:val="00FA2C2D"/>
    <w:rsid w:val="00FB339E"/>
    <w:rsid w:val="00FB6EA8"/>
    <w:rsid w:val="00FC1C44"/>
    <w:rsid w:val="00FC267E"/>
    <w:rsid w:val="00FD2CD6"/>
    <w:rsid w:val="00FE059A"/>
    <w:rsid w:val="00FE3484"/>
    <w:rsid w:val="00FE65C7"/>
    <w:rsid w:val="00FF3A32"/>
    <w:rsid w:val="00FF4077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A7A4"/>
  <w15:docId w15:val="{0D6B0954-FDC6-45BA-9321-58CB6B4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0C95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77F77"/>
    <w:pPr>
      <w:keepNext/>
      <w:keepLines/>
      <w:tabs>
        <w:tab w:val="left" w:pos="567"/>
        <w:tab w:val="left" w:pos="5670"/>
        <w:tab w:val="left" w:pos="9072"/>
      </w:tabs>
      <w:autoSpaceDN/>
      <w:spacing w:before="240" w:line="300" w:lineRule="exac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F862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862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9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F862B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34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34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34A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34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34A4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34A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34A4"/>
    <w:rPr>
      <w:rFonts w:ascii="Segoe UI" w:hAnsi="Segoe UI" w:cs="Segoe UI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7B28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577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7F77"/>
    <w:rPr>
      <w:vertAlign w:val="superscript"/>
    </w:rPr>
  </w:style>
  <w:style w:type="paragraph" w:styleId="Lijstopsomteken">
    <w:name w:val="List Bullet"/>
    <w:basedOn w:val="Standaard"/>
    <w:uiPriority w:val="99"/>
    <w:unhideWhenUsed/>
    <w:rsid w:val="00577F77"/>
    <w:pPr>
      <w:numPr>
        <w:numId w:val="19"/>
      </w:numPr>
      <w:tabs>
        <w:tab w:val="left" w:pos="567"/>
        <w:tab w:val="left" w:pos="5670"/>
        <w:tab w:val="left" w:pos="9072"/>
      </w:tabs>
      <w:autoSpaceDN/>
      <w:spacing w:line="300" w:lineRule="exact"/>
      <w:contextualSpacing/>
      <w:textAlignment w:val="auto"/>
    </w:pPr>
    <w:rPr>
      <w:rFonts w:eastAsiaTheme="minorHAnsi" w:cs="Times New Roman"/>
      <w:color w:val="auto"/>
      <w:sz w:val="20"/>
      <w:szCs w:val="24"/>
    </w:rPr>
  </w:style>
  <w:style w:type="character" w:customStyle="1" w:styleId="normaltextrun">
    <w:name w:val="normaltextrun"/>
    <w:basedOn w:val="Standaardalinea-lettertype"/>
    <w:rsid w:val="00577F77"/>
  </w:style>
  <w:style w:type="table" w:styleId="Tabelraster">
    <w:name w:val="Table Grid"/>
    <w:basedOn w:val="Standaardtabel"/>
    <w:uiPriority w:val="39"/>
    <w:rsid w:val="00577F7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453F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E4A4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parlisweb.tweedekamer.nl/parlis/zaak.aspx?id=853aaa17-ef85-4b20-9a2d-49794f761c31" TargetMode="External" Id="rId13" /><Relationship Type="http://schemas.openxmlformats.org/officeDocument/2006/relationships/header" Target="head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1.xml" Id="rId17" /><Relationship Type="http://schemas.openxmlformats.org/officeDocument/2006/relationships/hyperlink" Target="https://www.burgerberaadklimaat.nl/home/default.aspx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parlisweb.tweedekamer.nl/parlis/zaak.aspx?id=6b9ed05f-2e7b-4ad9-b916-0e281b9dbf1f&amp;tab=1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yperlink" Target="https://parlisweb.tweedekamer.nl/parlis/zaak.aspx?id=9ac0db3c-e6fa-4b45-a957-895788ef1672&amp;tab=1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636</ap:Words>
  <ap:Characters>3504</ap:Characters>
  <ap:DocSecurity>0</ap:DocSecurity>
  <ap:Lines>29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2025-09-16T14:58:00.0000000Z</dcterms:created>
  <dcterms:modified xsi:type="dcterms:W3CDTF">2025-09-18T10:34:00.0000000Z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_dlc_DocIdItemGuid">
    <vt:lpwstr>9a0f788f-89ea-45b1-8c03-7b5003906f63</vt:lpwstr>
  </property>
</Properties>
</file>