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0048" w:rsidR="001514DD" w:rsidRDefault="009A3412" w14:paraId="19C9C026" w14:textId="05C2E225">
      <w:r w:rsidRPr="008F0048">
        <w:t xml:space="preserve">Hierbij bied ik u aan het ontwerpbesluit houdende </w:t>
      </w:r>
      <w:r w:rsidRPr="008F0048" w:rsidR="00D00C74">
        <w:rPr>
          <w:rFonts w:cs="Arial"/>
        </w:rPr>
        <w:t>Besluit tot wijziging van het</w:t>
      </w:r>
      <w:r w:rsidRPr="008F0048" w:rsidR="00D00C74">
        <w:rPr>
          <w:rFonts w:cs="Arial"/>
          <w:b/>
          <w:bCs/>
        </w:rPr>
        <w:t xml:space="preserve"> </w:t>
      </w:r>
      <w:r w:rsidRPr="008F0048" w:rsidR="00D00C74">
        <w:rPr>
          <w:rFonts w:cs="Arial"/>
        </w:rPr>
        <w:t>Besluit vergoedingen rechtsbijstand 2000 en het Besluit toevoeging mediation in verband met de aanpassing van enkele vergoedingen voor rechtsbijstandverleners en mediators en de uitbreiding van de bevoorschotting</w:t>
      </w:r>
      <w:r w:rsidRPr="008F0048" w:rsidR="00D00C74">
        <w:t xml:space="preserve">. </w:t>
      </w:r>
      <w:r w:rsidRPr="008F0048">
        <w:t>Voor de inhoud van het ontwerpbesluit verwijs ik naar de ontwerpnota van toelichting.</w:t>
      </w:r>
    </w:p>
    <w:p w:rsidR="00D00C74" w:rsidRDefault="00D00C74" w14:paraId="28108181" w14:textId="77777777"/>
    <w:p w:rsidR="001514DD" w:rsidRDefault="009A3412" w14:paraId="6BDD3829" w14:textId="2D724557">
      <w:r>
        <w:t>De voorlegging geschiedt in het kader van de wettelijk voorgeschreven voorhangprocedure artikel </w:t>
      </w:r>
      <w:r w:rsidR="00D00C74">
        <w:t>49</w:t>
      </w:r>
      <w:r>
        <w:t> van de Wet</w:t>
      </w:r>
      <w:r w:rsidR="00D00C74">
        <w:t xml:space="preserve"> op de rechtsbijstand</w:t>
      </w:r>
      <w:r>
        <w:t> en biedt uw Kamer de mogelijkheid zich uit te spreken over het ontwerpbesluit voordat het aan de Afdeling advisering van de Raad van State zal worden voorgelegd en vervolgens zal worden vastgesteld.</w:t>
      </w:r>
    </w:p>
    <w:p w:rsidR="00D00C74" w:rsidRDefault="00D00C74" w14:paraId="4E5433F4" w14:textId="77777777"/>
    <w:p w:rsidR="001514DD" w:rsidRDefault="009A3412" w14:paraId="20C06C3D" w14:textId="40B53470">
      <w:r>
        <w:t>Ter voldoening aan artikel </w:t>
      </w:r>
      <w:r w:rsidR="00D00C74">
        <w:t xml:space="preserve">49 </w:t>
      </w:r>
      <w:r>
        <w:t>van de Wet </w:t>
      </w:r>
      <w:r w:rsidR="00D00C74">
        <w:t>op de rechtsbijstand</w:t>
      </w:r>
      <w:r>
        <w:t> is het ontwerpbesluit in de Staatscourant bekend gemaakt om een ieder de gelegenheid te geven om binnen vier weken wensen en bedenkingen kenbaar te maken.</w:t>
      </w:r>
    </w:p>
    <w:p w:rsidR="00D00C74" w:rsidRDefault="00D00C74" w14:paraId="083011C2" w14:textId="77777777"/>
    <w:p w:rsidR="001514DD" w:rsidRDefault="009A3412" w14:paraId="11053701" w14:textId="3DD9CC5C">
      <w: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1514DD" w:rsidRDefault="009A3412" w14:paraId="101BE8D9" w14:textId="77777777">
      <w:r>
        <w:br/>
        <w:t>Een gelijkluidende brief heb ik gezonden aan voorzitter van de Eerste Kamer der Staten-Generaal.</w:t>
      </w:r>
    </w:p>
    <w:p w:rsidR="001514DD" w:rsidRDefault="001514DD" w14:paraId="19C08B40" w14:textId="77777777">
      <w:pPr>
        <w:pStyle w:val="WitregelW1bodytekst"/>
      </w:pPr>
    </w:p>
    <w:p w:rsidR="001514DD" w:rsidRDefault="001514DD" w14:paraId="0AAAD57E" w14:textId="77777777"/>
    <w:p w:rsidRPr="00E20D16" w:rsidR="00E20D16" w:rsidP="00E20D16" w:rsidRDefault="00E20D16" w14:paraId="276945F6" w14:textId="77777777">
      <w:r w:rsidRPr="00E20D16">
        <w:t>De Staatssecretaris van Justitie en Veiligheid,</w:t>
      </w:r>
    </w:p>
    <w:p w:rsidRPr="00E20D16" w:rsidR="00E20D16" w:rsidP="00E20D16" w:rsidRDefault="00E20D16" w14:paraId="0CADA897" w14:textId="77777777"/>
    <w:p w:rsidRPr="00E20D16" w:rsidR="00E20D16" w:rsidP="00E20D16" w:rsidRDefault="00E20D16" w14:paraId="7D29617F" w14:textId="77777777"/>
    <w:p w:rsidR="00E20D16" w:rsidP="00E20D16" w:rsidRDefault="00E20D16" w14:paraId="378E51A1" w14:textId="77777777"/>
    <w:p w:rsidRPr="00E20D16" w:rsidR="00C4558F" w:rsidP="00E20D16" w:rsidRDefault="00C4558F" w14:paraId="699C011A" w14:textId="77777777"/>
    <w:p w:rsidRPr="00E20D16" w:rsidR="00E20D16" w:rsidP="00E20D16" w:rsidRDefault="00E20D16" w14:paraId="69DE5724" w14:textId="1754EC22">
      <w:pPr>
        <w:rPr>
          <w:lang w:val="en-US"/>
        </w:rPr>
      </w:pPr>
      <w:proofErr w:type="spellStart"/>
      <w:r>
        <w:rPr>
          <w:lang w:val="en-US"/>
        </w:rPr>
        <w:t>m</w:t>
      </w:r>
      <w:r w:rsidRPr="00E20D16">
        <w:rPr>
          <w:lang w:val="en-US"/>
        </w:rPr>
        <w:t>r.</w:t>
      </w:r>
      <w:proofErr w:type="spellEnd"/>
      <w:r w:rsidRPr="00E20D16">
        <w:rPr>
          <w:lang w:val="en-US"/>
        </w:rPr>
        <w:t xml:space="preserve"> A.C.L. Rutte</w:t>
      </w:r>
    </w:p>
    <w:p w:rsidRPr="00E20D16" w:rsidR="001514DD" w:rsidRDefault="001514DD" w14:paraId="564B80BC" w14:textId="77777777">
      <w:pPr>
        <w:rPr>
          <w:lang w:val="en-US"/>
        </w:rPr>
      </w:pPr>
    </w:p>
    <w:p w:rsidRPr="00E20D16" w:rsidR="001514DD" w:rsidRDefault="001514DD" w14:paraId="48228F77" w14:textId="77777777">
      <w:pPr>
        <w:rPr>
          <w:lang w:val="en-US"/>
        </w:rPr>
      </w:pPr>
    </w:p>
    <w:sectPr w:rsidRPr="00E20D16" w:rsidR="001514D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06F2" w14:textId="77777777" w:rsidR="0018437D" w:rsidRDefault="0018437D">
      <w:pPr>
        <w:spacing w:line="240" w:lineRule="auto"/>
      </w:pPr>
      <w:r>
        <w:separator/>
      </w:r>
    </w:p>
  </w:endnote>
  <w:endnote w:type="continuationSeparator" w:id="0">
    <w:p w14:paraId="1E18A2B8" w14:textId="77777777" w:rsidR="0018437D" w:rsidRDefault="00184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4BB0" w14:textId="77777777" w:rsidR="0022501F" w:rsidRDefault="002250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4187" w14:textId="77777777" w:rsidR="001514DD" w:rsidRDefault="001514D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2461" w14:textId="77777777" w:rsidR="0022501F" w:rsidRDefault="002250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4E98" w14:textId="77777777" w:rsidR="0018437D" w:rsidRDefault="0018437D">
      <w:pPr>
        <w:spacing w:line="240" w:lineRule="auto"/>
      </w:pPr>
      <w:r>
        <w:separator/>
      </w:r>
    </w:p>
  </w:footnote>
  <w:footnote w:type="continuationSeparator" w:id="0">
    <w:p w14:paraId="20570D79" w14:textId="77777777" w:rsidR="0018437D" w:rsidRDefault="00184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C0F5" w14:textId="77777777" w:rsidR="0022501F" w:rsidRDefault="002250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F656" w14:textId="77777777" w:rsidR="001514DD" w:rsidRDefault="009A3412">
    <w:r>
      <w:rPr>
        <w:noProof/>
      </w:rPr>
      <mc:AlternateContent>
        <mc:Choice Requires="wps">
          <w:drawing>
            <wp:anchor distT="0" distB="0" distL="0" distR="0" simplePos="0" relativeHeight="251652608" behindDoc="0" locked="1" layoutInCell="1" allowOverlap="1" wp14:anchorId="2BF5A822" wp14:editId="0A3FF45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F35CCF" w14:textId="77777777" w:rsidR="001514DD" w:rsidRDefault="009A3412">
                          <w:pPr>
                            <w:pStyle w:val="Referentiegegevensbold"/>
                          </w:pPr>
                          <w:r>
                            <w:t>Cluster secretaris-generaal</w:t>
                          </w:r>
                        </w:p>
                        <w:p w14:paraId="363C7C6B" w14:textId="77777777" w:rsidR="001514DD" w:rsidRDefault="009A3412">
                          <w:pPr>
                            <w:pStyle w:val="Referentiegegevens"/>
                          </w:pPr>
                          <w:r>
                            <w:t>Directie Wetgeving en Juridische Zaken</w:t>
                          </w:r>
                        </w:p>
                        <w:p w14:paraId="497DDB3A" w14:textId="77777777" w:rsidR="001514DD" w:rsidRDefault="009A3412">
                          <w:pPr>
                            <w:pStyle w:val="Referentiegegevens"/>
                          </w:pPr>
                          <w:r>
                            <w:t>Sector Staats- en bestuursrecht</w:t>
                          </w:r>
                        </w:p>
                        <w:p w14:paraId="7C502F69" w14:textId="77777777" w:rsidR="001514DD" w:rsidRDefault="001514DD">
                          <w:pPr>
                            <w:pStyle w:val="WitregelW2"/>
                          </w:pPr>
                        </w:p>
                        <w:p w14:paraId="2B37CC34" w14:textId="77777777" w:rsidR="001514DD" w:rsidRDefault="009A3412">
                          <w:pPr>
                            <w:pStyle w:val="Referentiegegevensbold"/>
                          </w:pPr>
                          <w:r>
                            <w:t>Datum</w:t>
                          </w:r>
                        </w:p>
                        <w:p w14:paraId="16A1A083" w14:textId="77777777" w:rsidR="001514DD" w:rsidRDefault="0018437D">
                          <w:pPr>
                            <w:pStyle w:val="Referentiegegevens"/>
                          </w:pPr>
                          <w:sdt>
                            <w:sdtPr>
                              <w:id w:val="656656075"/>
                              <w:date w:fullDate="2025-09-12T00:00:00Z">
                                <w:dateFormat w:val="d MMMM yyyy"/>
                                <w:lid w:val="nl"/>
                                <w:storeMappedDataAs w:val="dateTime"/>
                                <w:calendar w:val="gregorian"/>
                              </w:date>
                            </w:sdtPr>
                            <w:sdtEndPr/>
                            <w:sdtContent>
                              <w:r w:rsidR="009A3412">
                                <w:t>12 september 2025</w:t>
                              </w:r>
                            </w:sdtContent>
                          </w:sdt>
                        </w:p>
                        <w:p w14:paraId="51978F37" w14:textId="77777777" w:rsidR="001514DD" w:rsidRDefault="001514DD">
                          <w:pPr>
                            <w:pStyle w:val="WitregelW1"/>
                          </w:pPr>
                        </w:p>
                        <w:p w14:paraId="3E5E11B7" w14:textId="77777777" w:rsidR="001514DD" w:rsidRDefault="009A3412">
                          <w:pPr>
                            <w:pStyle w:val="Referentiegegevensbold"/>
                          </w:pPr>
                          <w:r>
                            <w:t>Onze referentie</w:t>
                          </w:r>
                        </w:p>
                        <w:p w14:paraId="39DA6010" w14:textId="77777777" w:rsidR="001514DD" w:rsidRDefault="009A3412">
                          <w:pPr>
                            <w:pStyle w:val="Referentiegegevens"/>
                          </w:pPr>
                          <w:r>
                            <w:t>6716450</w:t>
                          </w:r>
                        </w:p>
                      </w:txbxContent>
                    </wps:txbx>
                    <wps:bodyPr vert="horz" wrap="square" lIns="0" tIns="0" rIns="0" bIns="0" anchor="t" anchorCtr="0"/>
                  </wps:wsp>
                </a:graphicData>
              </a:graphic>
            </wp:anchor>
          </w:drawing>
        </mc:Choice>
        <mc:Fallback>
          <w:pict>
            <v:shapetype w14:anchorId="2BF5A82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F35CCF" w14:textId="77777777" w:rsidR="001514DD" w:rsidRDefault="009A3412">
                    <w:pPr>
                      <w:pStyle w:val="Referentiegegevensbold"/>
                    </w:pPr>
                    <w:r>
                      <w:t>Cluster secretaris-generaal</w:t>
                    </w:r>
                  </w:p>
                  <w:p w14:paraId="363C7C6B" w14:textId="77777777" w:rsidR="001514DD" w:rsidRDefault="009A3412">
                    <w:pPr>
                      <w:pStyle w:val="Referentiegegevens"/>
                    </w:pPr>
                    <w:r>
                      <w:t>Directie Wetgeving en Juridische Zaken</w:t>
                    </w:r>
                  </w:p>
                  <w:p w14:paraId="497DDB3A" w14:textId="77777777" w:rsidR="001514DD" w:rsidRDefault="009A3412">
                    <w:pPr>
                      <w:pStyle w:val="Referentiegegevens"/>
                    </w:pPr>
                    <w:r>
                      <w:t>Sector Staats- en bestuursrecht</w:t>
                    </w:r>
                  </w:p>
                  <w:p w14:paraId="7C502F69" w14:textId="77777777" w:rsidR="001514DD" w:rsidRDefault="001514DD">
                    <w:pPr>
                      <w:pStyle w:val="WitregelW2"/>
                    </w:pPr>
                  </w:p>
                  <w:p w14:paraId="2B37CC34" w14:textId="77777777" w:rsidR="001514DD" w:rsidRDefault="009A3412">
                    <w:pPr>
                      <w:pStyle w:val="Referentiegegevensbold"/>
                    </w:pPr>
                    <w:r>
                      <w:t>Datum</w:t>
                    </w:r>
                  </w:p>
                  <w:p w14:paraId="16A1A083" w14:textId="77777777" w:rsidR="001514DD" w:rsidRDefault="0018437D">
                    <w:pPr>
                      <w:pStyle w:val="Referentiegegevens"/>
                    </w:pPr>
                    <w:sdt>
                      <w:sdtPr>
                        <w:id w:val="656656075"/>
                        <w:date w:fullDate="2025-09-12T00:00:00Z">
                          <w:dateFormat w:val="d MMMM yyyy"/>
                          <w:lid w:val="nl"/>
                          <w:storeMappedDataAs w:val="dateTime"/>
                          <w:calendar w:val="gregorian"/>
                        </w:date>
                      </w:sdtPr>
                      <w:sdtEndPr/>
                      <w:sdtContent>
                        <w:r w:rsidR="009A3412">
                          <w:t>12 september 2025</w:t>
                        </w:r>
                      </w:sdtContent>
                    </w:sdt>
                  </w:p>
                  <w:p w14:paraId="51978F37" w14:textId="77777777" w:rsidR="001514DD" w:rsidRDefault="001514DD">
                    <w:pPr>
                      <w:pStyle w:val="WitregelW1"/>
                    </w:pPr>
                  </w:p>
                  <w:p w14:paraId="3E5E11B7" w14:textId="77777777" w:rsidR="001514DD" w:rsidRDefault="009A3412">
                    <w:pPr>
                      <w:pStyle w:val="Referentiegegevensbold"/>
                    </w:pPr>
                    <w:r>
                      <w:t>Onze referentie</w:t>
                    </w:r>
                  </w:p>
                  <w:p w14:paraId="39DA6010" w14:textId="77777777" w:rsidR="001514DD" w:rsidRDefault="009A3412">
                    <w:pPr>
                      <w:pStyle w:val="Referentiegegevens"/>
                    </w:pPr>
                    <w:r>
                      <w:t>6716450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8DC58F" wp14:editId="23E0E6E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FA545A" w14:textId="77777777" w:rsidR="009A3412" w:rsidRDefault="009A3412"/>
                      </w:txbxContent>
                    </wps:txbx>
                    <wps:bodyPr vert="horz" wrap="square" lIns="0" tIns="0" rIns="0" bIns="0" anchor="t" anchorCtr="0"/>
                  </wps:wsp>
                </a:graphicData>
              </a:graphic>
            </wp:anchor>
          </w:drawing>
        </mc:Choice>
        <mc:Fallback>
          <w:pict>
            <v:shape w14:anchorId="528DC58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8FA545A" w14:textId="77777777" w:rsidR="009A3412" w:rsidRDefault="009A341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605F6BF" wp14:editId="2DD7A8E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DA3CE3" w14:textId="77C602B8" w:rsidR="001514DD" w:rsidRDefault="009A3412">
                          <w:pPr>
                            <w:pStyle w:val="Referentiegegevens"/>
                          </w:pPr>
                          <w:r>
                            <w:t xml:space="preserve">Pagina </w:t>
                          </w:r>
                          <w:r>
                            <w:fldChar w:fldCharType="begin"/>
                          </w:r>
                          <w:r>
                            <w:instrText>PAGE</w:instrText>
                          </w:r>
                          <w:r>
                            <w:fldChar w:fldCharType="separate"/>
                          </w:r>
                          <w:r w:rsidR="008F0048">
                            <w:rPr>
                              <w:noProof/>
                            </w:rPr>
                            <w:t>2</w:t>
                          </w:r>
                          <w:r>
                            <w:fldChar w:fldCharType="end"/>
                          </w:r>
                          <w:r>
                            <w:t xml:space="preserve"> van </w:t>
                          </w:r>
                          <w:r>
                            <w:fldChar w:fldCharType="begin"/>
                          </w:r>
                          <w:r>
                            <w:instrText>NUMPAGES</w:instrText>
                          </w:r>
                          <w:r>
                            <w:fldChar w:fldCharType="separate"/>
                          </w:r>
                          <w:r w:rsidR="00D00C74">
                            <w:rPr>
                              <w:noProof/>
                            </w:rPr>
                            <w:t>1</w:t>
                          </w:r>
                          <w:r>
                            <w:fldChar w:fldCharType="end"/>
                          </w:r>
                        </w:p>
                      </w:txbxContent>
                    </wps:txbx>
                    <wps:bodyPr vert="horz" wrap="square" lIns="0" tIns="0" rIns="0" bIns="0" anchor="t" anchorCtr="0"/>
                  </wps:wsp>
                </a:graphicData>
              </a:graphic>
            </wp:anchor>
          </w:drawing>
        </mc:Choice>
        <mc:Fallback>
          <w:pict>
            <v:shape w14:anchorId="0605F6B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BDA3CE3" w14:textId="77C602B8" w:rsidR="001514DD" w:rsidRDefault="009A3412">
                    <w:pPr>
                      <w:pStyle w:val="Referentiegegevens"/>
                    </w:pPr>
                    <w:r>
                      <w:t xml:space="preserve">Pagina </w:t>
                    </w:r>
                    <w:r>
                      <w:fldChar w:fldCharType="begin"/>
                    </w:r>
                    <w:r>
                      <w:instrText>PAGE</w:instrText>
                    </w:r>
                    <w:r>
                      <w:fldChar w:fldCharType="separate"/>
                    </w:r>
                    <w:r w:rsidR="008F0048">
                      <w:rPr>
                        <w:noProof/>
                      </w:rPr>
                      <w:t>2</w:t>
                    </w:r>
                    <w:r>
                      <w:fldChar w:fldCharType="end"/>
                    </w:r>
                    <w:r>
                      <w:t xml:space="preserve"> van </w:t>
                    </w:r>
                    <w:r>
                      <w:fldChar w:fldCharType="begin"/>
                    </w:r>
                    <w:r>
                      <w:instrText>NUMPAGES</w:instrText>
                    </w:r>
                    <w:r>
                      <w:fldChar w:fldCharType="separate"/>
                    </w:r>
                    <w:r w:rsidR="00D00C7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AE37" w14:textId="77777777" w:rsidR="001514DD" w:rsidRDefault="009A3412">
    <w:pPr>
      <w:spacing w:after="6377" w:line="14" w:lineRule="exact"/>
    </w:pPr>
    <w:r>
      <w:rPr>
        <w:noProof/>
      </w:rPr>
      <mc:AlternateContent>
        <mc:Choice Requires="wps">
          <w:drawing>
            <wp:anchor distT="0" distB="0" distL="0" distR="0" simplePos="0" relativeHeight="251655680" behindDoc="0" locked="1" layoutInCell="1" allowOverlap="1" wp14:anchorId="45782DAA" wp14:editId="2E7CBAF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89327D" w14:textId="50EFD5AC" w:rsidR="00D00C74" w:rsidRDefault="00D00C74">
                          <w:r>
                            <w:t>A</w:t>
                          </w:r>
                          <w:r w:rsidRPr="00D00C74">
                            <w:t xml:space="preserve">an de Voorzitter van de Tweede Kamer </w:t>
                          </w:r>
                        </w:p>
                        <w:p w14:paraId="6616BD14" w14:textId="77777777" w:rsidR="00D00C74" w:rsidRDefault="00D00C74">
                          <w:r w:rsidRPr="00D00C74">
                            <w:t xml:space="preserve">der Staten-Generaal </w:t>
                          </w:r>
                        </w:p>
                        <w:p w14:paraId="425A2A37" w14:textId="77777777" w:rsidR="00D00C74" w:rsidRDefault="00D00C74">
                          <w:r w:rsidRPr="00D00C74">
                            <w:t xml:space="preserve">Postbus 20018 </w:t>
                          </w:r>
                        </w:p>
                        <w:p w14:paraId="6FE66D72" w14:textId="58D5B4F2" w:rsidR="001514DD" w:rsidRDefault="00D00C74">
                          <w:r w:rsidRPr="00D00C74">
                            <w:t xml:space="preserve">2500 EA </w:t>
                          </w:r>
                          <w:r w:rsidR="0022501F">
                            <w:t xml:space="preserve"> </w:t>
                          </w:r>
                          <w:r w:rsidRPr="00D00C74">
                            <w:t>DEN HAAG</w:t>
                          </w:r>
                        </w:p>
                      </w:txbxContent>
                    </wps:txbx>
                    <wps:bodyPr vert="horz" wrap="square" lIns="0" tIns="0" rIns="0" bIns="0" anchor="t" anchorCtr="0"/>
                  </wps:wsp>
                </a:graphicData>
              </a:graphic>
            </wp:anchor>
          </w:drawing>
        </mc:Choice>
        <mc:Fallback>
          <w:pict>
            <v:shapetype w14:anchorId="45782DA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389327D" w14:textId="50EFD5AC" w:rsidR="00D00C74" w:rsidRDefault="00D00C74">
                    <w:r>
                      <w:t>A</w:t>
                    </w:r>
                    <w:r w:rsidRPr="00D00C74">
                      <w:t xml:space="preserve">an de Voorzitter van de Tweede Kamer </w:t>
                    </w:r>
                  </w:p>
                  <w:p w14:paraId="6616BD14" w14:textId="77777777" w:rsidR="00D00C74" w:rsidRDefault="00D00C74">
                    <w:r w:rsidRPr="00D00C74">
                      <w:t xml:space="preserve">der Staten-Generaal </w:t>
                    </w:r>
                  </w:p>
                  <w:p w14:paraId="425A2A37" w14:textId="77777777" w:rsidR="00D00C74" w:rsidRDefault="00D00C74">
                    <w:r w:rsidRPr="00D00C74">
                      <w:t xml:space="preserve">Postbus 20018 </w:t>
                    </w:r>
                  </w:p>
                  <w:p w14:paraId="6FE66D72" w14:textId="58D5B4F2" w:rsidR="001514DD" w:rsidRDefault="00D00C74">
                    <w:r w:rsidRPr="00D00C74">
                      <w:t xml:space="preserve">2500 EA </w:t>
                    </w:r>
                    <w:r w:rsidR="0022501F">
                      <w:t xml:space="preserve"> </w:t>
                    </w:r>
                    <w:r w:rsidRPr="00D00C74">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1E226D" wp14:editId="7CEA793D">
              <wp:simplePos x="0" y="0"/>
              <wp:positionH relativeFrom="margin">
                <wp:align>left</wp:align>
              </wp:positionH>
              <wp:positionV relativeFrom="page">
                <wp:posOffset>2932430</wp:posOffset>
              </wp:positionV>
              <wp:extent cx="5165725" cy="305181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5165725" cy="305181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514DD" w14:paraId="29EEB2EB" w14:textId="77777777">
                            <w:trPr>
                              <w:trHeight w:val="240"/>
                            </w:trPr>
                            <w:tc>
                              <w:tcPr>
                                <w:tcW w:w="1140" w:type="dxa"/>
                              </w:tcPr>
                              <w:p w14:paraId="389AA053" w14:textId="77777777" w:rsidR="001514DD" w:rsidRDefault="009A3412">
                                <w:r>
                                  <w:t>Datum</w:t>
                                </w:r>
                              </w:p>
                            </w:tc>
                            <w:tc>
                              <w:tcPr>
                                <w:tcW w:w="5918" w:type="dxa"/>
                              </w:tcPr>
                              <w:p w14:paraId="1F055085" w14:textId="7A2CBE9E" w:rsidR="001514DD" w:rsidRDefault="0022501F">
                                <w:r>
                                  <w:t>12</w:t>
                                </w:r>
                                <w:r w:rsidR="00C4558F">
                                  <w:t xml:space="preserve"> september 2025</w:t>
                                </w:r>
                              </w:p>
                            </w:tc>
                          </w:tr>
                          <w:tr w:rsidR="001514DD" w14:paraId="6286FF9B" w14:textId="77777777">
                            <w:trPr>
                              <w:trHeight w:val="240"/>
                            </w:trPr>
                            <w:tc>
                              <w:tcPr>
                                <w:tcW w:w="1140" w:type="dxa"/>
                              </w:tcPr>
                              <w:p w14:paraId="4552A87A" w14:textId="77777777" w:rsidR="001514DD" w:rsidRDefault="009A3412">
                                <w:r>
                                  <w:t>Betreft</w:t>
                                </w:r>
                              </w:p>
                            </w:tc>
                            <w:tc>
                              <w:tcPr>
                                <w:tcW w:w="5918" w:type="dxa"/>
                              </w:tcPr>
                              <w:p w14:paraId="35070544" w14:textId="0D150338" w:rsidR="00ED012C" w:rsidRDefault="00ED012C">
                                <w:r w:rsidRPr="00792EA7">
                                  <w:t xml:space="preserve">Voorhang </w:t>
                                </w:r>
                                <w:r w:rsidRPr="00792EA7">
                                  <w:rPr>
                                    <w:rFonts w:cs="Arial"/>
                                  </w:rPr>
                                  <w:t>Wijziging van het</w:t>
                                </w:r>
                                <w:r w:rsidRPr="00792EA7">
                                  <w:rPr>
                                    <w:rFonts w:cs="Arial"/>
                                    <w:b/>
                                    <w:bCs/>
                                  </w:rPr>
                                  <w:t xml:space="preserve"> </w:t>
                                </w:r>
                                <w:r w:rsidRPr="00792EA7">
                                  <w:rPr>
                                    <w:rFonts w:cs="Arial"/>
                                  </w:rPr>
                                  <w:t>Besluit vergoedingen rechtsbijstand 2000 en het Besluit toevoeging mediation in verband met de aanpassing van enkele vergoedingen voor rechtsbijstandverleners en mediators en de uitbreiding van de bevoorschotting</w:t>
                                </w:r>
                                <w:r w:rsidR="00D00C74">
                                  <w:t xml:space="preserve"> </w:t>
                                </w:r>
                              </w:p>
                              <w:tbl>
                                <w:tblPr>
                                  <w:tblW w:w="0" w:type="auto"/>
                                  <w:tblLayout w:type="fixed"/>
                                  <w:tblLook w:val="07E0" w:firstRow="1" w:lastRow="1" w:firstColumn="1" w:lastColumn="1" w:noHBand="1" w:noVBand="1"/>
                                </w:tblPr>
                                <w:tblGrid>
                                  <w:gridCol w:w="5918"/>
                                </w:tblGrid>
                                <w:tr w:rsidR="00ED012C" w:rsidRPr="00792EA7" w14:paraId="6656CCA5" w14:textId="77777777" w:rsidTr="00224633">
                                  <w:trPr>
                                    <w:trHeight w:val="240"/>
                                  </w:trPr>
                                  <w:tc>
                                    <w:tcPr>
                                      <w:tcW w:w="5918" w:type="dxa"/>
                                    </w:tcPr>
                                    <w:p w14:paraId="6961D655" w14:textId="6BE5A6A0" w:rsidR="00ED012C" w:rsidRPr="00792EA7" w:rsidRDefault="00ED012C" w:rsidP="00ED012C">
                                      <w:pPr>
                                        <w:rPr>
                                          <w:rFonts w:cs="Arial"/>
                                        </w:rPr>
                                      </w:pPr>
                                    </w:p>
                                    <w:p w14:paraId="69686E27" w14:textId="77777777" w:rsidR="00ED012C" w:rsidRPr="00792EA7" w:rsidRDefault="00ED012C" w:rsidP="00ED012C"/>
                                  </w:tc>
                                </w:tr>
                              </w:tbl>
                              <w:p w14:paraId="41C923B3" w14:textId="2D085DE6" w:rsidR="00ED012C" w:rsidRDefault="00ED012C"/>
                              <w:tbl>
                                <w:tblPr>
                                  <w:tblW w:w="0" w:type="auto"/>
                                  <w:tblLayout w:type="fixed"/>
                                  <w:tblLook w:val="07E0" w:firstRow="1" w:lastRow="1" w:firstColumn="1" w:lastColumn="1" w:noHBand="1" w:noVBand="1"/>
                                </w:tblPr>
                                <w:tblGrid>
                                  <w:gridCol w:w="5918"/>
                                </w:tblGrid>
                                <w:tr w:rsidR="00ED012C" w:rsidRPr="00792EA7" w14:paraId="1B04393F" w14:textId="77777777" w:rsidTr="00224633">
                                  <w:trPr>
                                    <w:trHeight w:val="240"/>
                                  </w:trPr>
                                  <w:tc>
                                    <w:tcPr>
                                      <w:tcW w:w="5918" w:type="dxa"/>
                                    </w:tcPr>
                                    <w:p w14:paraId="20028064" w14:textId="77777777" w:rsidR="00ED012C" w:rsidRPr="00792EA7" w:rsidRDefault="00ED012C" w:rsidP="00ED012C"/>
                                  </w:tc>
                                </w:tr>
                              </w:tbl>
                              <w:p w14:paraId="0F1638A0" w14:textId="118F4EA7" w:rsidR="001514DD" w:rsidRDefault="001514DD"/>
                            </w:tc>
                          </w:tr>
                        </w:tbl>
                        <w:p w14:paraId="7008C0F6" w14:textId="77777777" w:rsidR="009A3412" w:rsidRDefault="009A341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E226D" id="46feebd0-aa3c-11ea-a756-beb5f67e67be" o:spid="_x0000_s1030" type="#_x0000_t202" style="position:absolute;margin-left:0;margin-top:230.9pt;width:406.75pt;height:240.3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514DD" w14:paraId="29EEB2EB" w14:textId="77777777">
                      <w:trPr>
                        <w:trHeight w:val="240"/>
                      </w:trPr>
                      <w:tc>
                        <w:tcPr>
                          <w:tcW w:w="1140" w:type="dxa"/>
                        </w:tcPr>
                        <w:p w14:paraId="389AA053" w14:textId="77777777" w:rsidR="001514DD" w:rsidRDefault="009A3412">
                          <w:r>
                            <w:t>Datum</w:t>
                          </w:r>
                        </w:p>
                      </w:tc>
                      <w:tc>
                        <w:tcPr>
                          <w:tcW w:w="5918" w:type="dxa"/>
                        </w:tcPr>
                        <w:p w14:paraId="1F055085" w14:textId="7A2CBE9E" w:rsidR="001514DD" w:rsidRDefault="0022501F">
                          <w:r>
                            <w:t>12</w:t>
                          </w:r>
                          <w:r w:rsidR="00C4558F">
                            <w:t xml:space="preserve"> september 2025</w:t>
                          </w:r>
                        </w:p>
                      </w:tc>
                    </w:tr>
                    <w:tr w:rsidR="001514DD" w14:paraId="6286FF9B" w14:textId="77777777">
                      <w:trPr>
                        <w:trHeight w:val="240"/>
                      </w:trPr>
                      <w:tc>
                        <w:tcPr>
                          <w:tcW w:w="1140" w:type="dxa"/>
                        </w:tcPr>
                        <w:p w14:paraId="4552A87A" w14:textId="77777777" w:rsidR="001514DD" w:rsidRDefault="009A3412">
                          <w:r>
                            <w:t>Betreft</w:t>
                          </w:r>
                        </w:p>
                      </w:tc>
                      <w:tc>
                        <w:tcPr>
                          <w:tcW w:w="5918" w:type="dxa"/>
                        </w:tcPr>
                        <w:p w14:paraId="35070544" w14:textId="0D150338" w:rsidR="00ED012C" w:rsidRDefault="00ED012C">
                          <w:r w:rsidRPr="00792EA7">
                            <w:t xml:space="preserve">Voorhang </w:t>
                          </w:r>
                          <w:r w:rsidRPr="00792EA7">
                            <w:rPr>
                              <w:rFonts w:cs="Arial"/>
                            </w:rPr>
                            <w:t>Wijziging van het</w:t>
                          </w:r>
                          <w:r w:rsidRPr="00792EA7">
                            <w:rPr>
                              <w:rFonts w:cs="Arial"/>
                              <w:b/>
                              <w:bCs/>
                            </w:rPr>
                            <w:t xml:space="preserve"> </w:t>
                          </w:r>
                          <w:r w:rsidRPr="00792EA7">
                            <w:rPr>
                              <w:rFonts w:cs="Arial"/>
                            </w:rPr>
                            <w:t>Besluit vergoedingen rechtsbijstand 2000 en het Besluit toevoeging mediation in verband met de aanpassing van enkele vergoedingen voor rechtsbijstandverleners en mediators en de uitbreiding van de bevoorschotting</w:t>
                          </w:r>
                          <w:r w:rsidR="00D00C74">
                            <w:t xml:space="preserve"> </w:t>
                          </w:r>
                        </w:p>
                        <w:tbl>
                          <w:tblPr>
                            <w:tblW w:w="0" w:type="auto"/>
                            <w:tblLayout w:type="fixed"/>
                            <w:tblLook w:val="07E0" w:firstRow="1" w:lastRow="1" w:firstColumn="1" w:lastColumn="1" w:noHBand="1" w:noVBand="1"/>
                          </w:tblPr>
                          <w:tblGrid>
                            <w:gridCol w:w="5918"/>
                          </w:tblGrid>
                          <w:tr w:rsidR="00ED012C" w:rsidRPr="00792EA7" w14:paraId="6656CCA5" w14:textId="77777777" w:rsidTr="00224633">
                            <w:trPr>
                              <w:trHeight w:val="240"/>
                            </w:trPr>
                            <w:tc>
                              <w:tcPr>
                                <w:tcW w:w="5918" w:type="dxa"/>
                              </w:tcPr>
                              <w:p w14:paraId="6961D655" w14:textId="6BE5A6A0" w:rsidR="00ED012C" w:rsidRPr="00792EA7" w:rsidRDefault="00ED012C" w:rsidP="00ED012C">
                                <w:pPr>
                                  <w:rPr>
                                    <w:rFonts w:cs="Arial"/>
                                  </w:rPr>
                                </w:pPr>
                              </w:p>
                              <w:p w14:paraId="69686E27" w14:textId="77777777" w:rsidR="00ED012C" w:rsidRPr="00792EA7" w:rsidRDefault="00ED012C" w:rsidP="00ED012C"/>
                            </w:tc>
                          </w:tr>
                        </w:tbl>
                        <w:p w14:paraId="41C923B3" w14:textId="2D085DE6" w:rsidR="00ED012C" w:rsidRDefault="00ED012C"/>
                        <w:tbl>
                          <w:tblPr>
                            <w:tblW w:w="0" w:type="auto"/>
                            <w:tblLayout w:type="fixed"/>
                            <w:tblLook w:val="07E0" w:firstRow="1" w:lastRow="1" w:firstColumn="1" w:lastColumn="1" w:noHBand="1" w:noVBand="1"/>
                          </w:tblPr>
                          <w:tblGrid>
                            <w:gridCol w:w="5918"/>
                          </w:tblGrid>
                          <w:tr w:rsidR="00ED012C" w:rsidRPr="00792EA7" w14:paraId="1B04393F" w14:textId="77777777" w:rsidTr="00224633">
                            <w:trPr>
                              <w:trHeight w:val="240"/>
                            </w:trPr>
                            <w:tc>
                              <w:tcPr>
                                <w:tcW w:w="5918" w:type="dxa"/>
                              </w:tcPr>
                              <w:p w14:paraId="20028064" w14:textId="77777777" w:rsidR="00ED012C" w:rsidRPr="00792EA7" w:rsidRDefault="00ED012C" w:rsidP="00ED012C"/>
                            </w:tc>
                          </w:tr>
                        </w:tbl>
                        <w:p w14:paraId="0F1638A0" w14:textId="118F4EA7" w:rsidR="001514DD" w:rsidRDefault="001514DD"/>
                      </w:tc>
                    </w:tr>
                  </w:tbl>
                  <w:p w14:paraId="7008C0F6" w14:textId="77777777" w:rsidR="009A3412" w:rsidRDefault="009A341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CCB4986" wp14:editId="6DD0647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459777" w14:textId="286ACF2E" w:rsidR="001514DD" w:rsidRDefault="00D00C74">
                          <w:pPr>
                            <w:pStyle w:val="Referentiegegevensbold"/>
                          </w:pPr>
                          <w:r>
                            <w:t>Directie Wetgeving en Juridische Zaken</w:t>
                          </w:r>
                        </w:p>
                        <w:p w14:paraId="7376BDF3" w14:textId="77777777" w:rsidR="001514DD" w:rsidRDefault="009A3412">
                          <w:pPr>
                            <w:pStyle w:val="Referentiegegevens"/>
                          </w:pPr>
                          <w:r>
                            <w:t>Sector Staats- en bestuursrecht</w:t>
                          </w:r>
                        </w:p>
                        <w:p w14:paraId="2D61F822" w14:textId="77777777" w:rsidR="001514DD" w:rsidRDefault="001514DD">
                          <w:pPr>
                            <w:pStyle w:val="WitregelW1"/>
                          </w:pPr>
                        </w:p>
                        <w:p w14:paraId="2278F6B6" w14:textId="77777777" w:rsidR="001514DD" w:rsidRPr="00ED012C" w:rsidRDefault="009A3412">
                          <w:pPr>
                            <w:pStyle w:val="Referentiegegevens"/>
                            <w:rPr>
                              <w:lang w:val="de-DE"/>
                            </w:rPr>
                          </w:pPr>
                          <w:proofErr w:type="spellStart"/>
                          <w:r w:rsidRPr="00ED012C">
                            <w:rPr>
                              <w:lang w:val="de-DE"/>
                            </w:rPr>
                            <w:t>Turfmarkt</w:t>
                          </w:r>
                          <w:proofErr w:type="spellEnd"/>
                          <w:r w:rsidRPr="00ED012C">
                            <w:rPr>
                              <w:lang w:val="de-DE"/>
                            </w:rPr>
                            <w:t xml:space="preserve"> 147</w:t>
                          </w:r>
                        </w:p>
                        <w:p w14:paraId="159D6D1A" w14:textId="77777777" w:rsidR="001514DD" w:rsidRPr="00D00C74" w:rsidRDefault="009A3412">
                          <w:pPr>
                            <w:pStyle w:val="Referentiegegevens"/>
                            <w:rPr>
                              <w:lang w:val="de-DE"/>
                            </w:rPr>
                          </w:pPr>
                          <w:r w:rsidRPr="00D00C74">
                            <w:rPr>
                              <w:lang w:val="de-DE"/>
                            </w:rPr>
                            <w:t>2511 DP   Den Haag</w:t>
                          </w:r>
                        </w:p>
                        <w:p w14:paraId="536F2EC6" w14:textId="77777777" w:rsidR="001514DD" w:rsidRPr="00D00C74" w:rsidRDefault="009A3412">
                          <w:pPr>
                            <w:pStyle w:val="Referentiegegevens"/>
                            <w:rPr>
                              <w:lang w:val="de-DE"/>
                            </w:rPr>
                          </w:pPr>
                          <w:r w:rsidRPr="00D00C74">
                            <w:rPr>
                              <w:lang w:val="de-DE"/>
                            </w:rPr>
                            <w:t>Postbus 20301</w:t>
                          </w:r>
                        </w:p>
                        <w:p w14:paraId="6B6241D6" w14:textId="77777777" w:rsidR="001514DD" w:rsidRPr="00D00C74" w:rsidRDefault="009A3412">
                          <w:pPr>
                            <w:pStyle w:val="Referentiegegevens"/>
                            <w:rPr>
                              <w:lang w:val="de-DE"/>
                            </w:rPr>
                          </w:pPr>
                          <w:r w:rsidRPr="00D00C74">
                            <w:rPr>
                              <w:lang w:val="de-DE"/>
                            </w:rPr>
                            <w:t>2500 EH   Den Haag</w:t>
                          </w:r>
                        </w:p>
                        <w:p w14:paraId="33849BC4" w14:textId="77777777" w:rsidR="001514DD" w:rsidRPr="00D00C74" w:rsidRDefault="009A3412">
                          <w:pPr>
                            <w:pStyle w:val="Referentiegegevens"/>
                            <w:rPr>
                              <w:lang w:val="de-DE"/>
                            </w:rPr>
                          </w:pPr>
                          <w:r w:rsidRPr="00D00C74">
                            <w:rPr>
                              <w:lang w:val="de-DE"/>
                            </w:rPr>
                            <w:t>www.rijksoverheid.nl/jenv</w:t>
                          </w:r>
                        </w:p>
                        <w:p w14:paraId="01586CC6" w14:textId="77777777" w:rsidR="001514DD" w:rsidRPr="00D00C74" w:rsidRDefault="001514DD">
                          <w:pPr>
                            <w:pStyle w:val="WitregelW2"/>
                            <w:rPr>
                              <w:lang w:val="de-DE"/>
                            </w:rPr>
                          </w:pPr>
                        </w:p>
                        <w:p w14:paraId="38518EBE" w14:textId="52669EDB" w:rsidR="001514DD" w:rsidRDefault="009A3412">
                          <w:pPr>
                            <w:pStyle w:val="Referentiegegevensbold"/>
                          </w:pPr>
                          <w:r>
                            <w:t>Ons kenmerk</w:t>
                          </w:r>
                        </w:p>
                        <w:p w14:paraId="2BDDEC50" w14:textId="77777777" w:rsidR="001514DD" w:rsidRDefault="009A3412">
                          <w:pPr>
                            <w:pStyle w:val="Referentiegegevens"/>
                          </w:pPr>
                          <w:r>
                            <w:t>6716450</w:t>
                          </w:r>
                        </w:p>
                        <w:p w14:paraId="7BBF7D78" w14:textId="77777777" w:rsidR="001514DD" w:rsidRDefault="001514DD">
                          <w:pPr>
                            <w:pStyle w:val="WitregelW1"/>
                          </w:pPr>
                        </w:p>
                        <w:p w14:paraId="59622284" w14:textId="249ADD2C" w:rsidR="001514DD" w:rsidRDefault="001514DD">
                          <w:pPr>
                            <w:pStyle w:val="Referentiegegevens"/>
                          </w:pPr>
                        </w:p>
                      </w:txbxContent>
                    </wps:txbx>
                    <wps:bodyPr vert="horz" wrap="square" lIns="0" tIns="0" rIns="0" bIns="0" anchor="t" anchorCtr="0"/>
                  </wps:wsp>
                </a:graphicData>
              </a:graphic>
            </wp:anchor>
          </w:drawing>
        </mc:Choice>
        <mc:Fallback>
          <w:pict>
            <v:shape w14:anchorId="0CCB498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D459777" w14:textId="286ACF2E" w:rsidR="001514DD" w:rsidRDefault="00D00C74">
                    <w:pPr>
                      <w:pStyle w:val="Referentiegegevensbold"/>
                    </w:pPr>
                    <w:r>
                      <w:t>Directie Wetgeving en Juridische Zaken</w:t>
                    </w:r>
                  </w:p>
                  <w:p w14:paraId="7376BDF3" w14:textId="77777777" w:rsidR="001514DD" w:rsidRDefault="009A3412">
                    <w:pPr>
                      <w:pStyle w:val="Referentiegegevens"/>
                    </w:pPr>
                    <w:r>
                      <w:t>Sector Staats- en bestuursrecht</w:t>
                    </w:r>
                  </w:p>
                  <w:p w14:paraId="2D61F822" w14:textId="77777777" w:rsidR="001514DD" w:rsidRDefault="001514DD">
                    <w:pPr>
                      <w:pStyle w:val="WitregelW1"/>
                    </w:pPr>
                  </w:p>
                  <w:p w14:paraId="2278F6B6" w14:textId="77777777" w:rsidR="001514DD" w:rsidRPr="00ED012C" w:rsidRDefault="009A3412">
                    <w:pPr>
                      <w:pStyle w:val="Referentiegegevens"/>
                      <w:rPr>
                        <w:lang w:val="de-DE"/>
                      </w:rPr>
                    </w:pPr>
                    <w:proofErr w:type="spellStart"/>
                    <w:r w:rsidRPr="00ED012C">
                      <w:rPr>
                        <w:lang w:val="de-DE"/>
                      </w:rPr>
                      <w:t>Turfmarkt</w:t>
                    </w:r>
                    <w:proofErr w:type="spellEnd"/>
                    <w:r w:rsidRPr="00ED012C">
                      <w:rPr>
                        <w:lang w:val="de-DE"/>
                      </w:rPr>
                      <w:t xml:space="preserve"> 147</w:t>
                    </w:r>
                  </w:p>
                  <w:p w14:paraId="159D6D1A" w14:textId="77777777" w:rsidR="001514DD" w:rsidRPr="00D00C74" w:rsidRDefault="009A3412">
                    <w:pPr>
                      <w:pStyle w:val="Referentiegegevens"/>
                      <w:rPr>
                        <w:lang w:val="de-DE"/>
                      </w:rPr>
                    </w:pPr>
                    <w:r w:rsidRPr="00D00C74">
                      <w:rPr>
                        <w:lang w:val="de-DE"/>
                      </w:rPr>
                      <w:t>2511 DP   Den Haag</w:t>
                    </w:r>
                  </w:p>
                  <w:p w14:paraId="536F2EC6" w14:textId="77777777" w:rsidR="001514DD" w:rsidRPr="00D00C74" w:rsidRDefault="009A3412">
                    <w:pPr>
                      <w:pStyle w:val="Referentiegegevens"/>
                      <w:rPr>
                        <w:lang w:val="de-DE"/>
                      </w:rPr>
                    </w:pPr>
                    <w:r w:rsidRPr="00D00C74">
                      <w:rPr>
                        <w:lang w:val="de-DE"/>
                      </w:rPr>
                      <w:t>Postbus 20301</w:t>
                    </w:r>
                  </w:p>
                  <w:p w14:paraId="6B6241D6" w14:textId="77777777" w:rsidR="001514DD" w:rsidRPr="00D00C74" w:rsidRDefault="009A3412">
                    <w:pPr>
                      <w:pStyle w:val="Referentiegegevens"/>
                      <w:rPr>
                        <w:lang w:val="de-DE"/>
                      </w:rPr>
                    </w:pPr>
                    <w:r w:rsidRPr="00D00C74">
                      <w:rPr>
                        <w:lang w:val="de-DE"/>
                      </w:rPr>
                      <w:t>2500 EH   Den Haag</w:t>
                    </w:r>
                  </w:p>
                  <w:p w14:paraId="33849BC4" w14:textId="77777777" w:rsidR="001514DD" w:rsidRPr="00D00C74" w:rsidRDefault="009A3412">
                    <w:pPr>
                      <w:pStyle w:val="Referentiegegevens"/>
                      <w:rPr>
                        <w:lang w:val="de-DE"/>
                      </w:rPr>
                    </w:pPr>
                    <w:r w:rsidRPr="00D00C74">
                      <w:rPr>
                        <w:lang w:val="de-DE"/>
                      </w:rPr>
                      <w:t>www.rijksoverheid.nl/jenv</w:t>
                    </w:r>
                  </w:p>
                  <w:p w14:paraId="01586CC6" w14:textId="77777777" w:rsidR="001514DD" w:rsidRPr="00D00C74" w:rsidRDefault="001514DD">
                    <w:pPr>
                      <w:pStyle w:val="WitregelW2"/>
                      <w:rPr>
                        <w:lang w:val="de-DE"/>
                      </w:rPr>
                    </w:pPr>
                  </w:p>
                  <w:p w14:paraId="38518EBE" w14:textId="52669EDB" w:rsidR="001514DD" w:rsidRDefault="009A3412">
                    <w:pPr>
                      <w:pStyle w:val="Referentiegegevensbold"/>
                    </w:pPr>
                    <w:r>
                      <w:t>Ons kenmerk</w:t>
                    </w:r>
                  </w:p>
                  <w:p w14:paraId="2BDDEC50" w14:textId="77777777" w:rsidR="001514DD" w:rsidRDefault="009A3412">
                    <w:pPr>
                      <w:pStyle w:val="Referentiegegevens"/>
                    </w:pPr>
                    <w:r>
                      <w:t>6716450</w:t>
                    </w:r>
                  </w:p>
                  <w:p w14:paraId="7BBF7D78" w14:textId="77777777" w:rsidR="001514DD" w:rsidRDefault="001514DD">
                    <w:pPr>
                      <w:pStyle w:val="WitregelW1"/>
                    </w:pPr>
                  </w:p>
                  <w:p w14:paraId="59622284" w14:textId="249ADD2C" w:rsidR="001514DD" w:rsidRDefault="001514D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EAAC0FB" wp14:editId="27BA4D5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8872A0" w14:textId="77777777" w:rsidR="009A3412" w:rsidRDefault="009A3412"/>
                      </w:txbxContent>
                    </wps:txbx>
                    <wps:bodyPr vert="horz" wrap="square" lIns="0" tIns="0" rIns="0" bIns="0" anchor="t" anchorCtr="0"/>
                  </wps:wsp>
                </a:graphicData>
              </a:graphic>
            </wp:anchor>
          </w:drawing>
        </mc:Choice>
        <mc:Fallback>
          <w:pict>
            <v:shape w14:anchorId="6EAAC0F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C8872A0" w14:textId="77777777" w:rsidR="009A3412" w:rsidRDefault="009A341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1364C63" wp14:editId="0B1D51E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04B4D5" w14:textId="77777777" w:rsidR="001514DD" w:rsidRDefault="009A3412">
                          <w:pPr>
                            <w:pStyle w:val="Referentiegegevens"/>
                          </w:pPr>
                          <w:r>
                            <w:t xml:space="preserve">Pagina </w:t>
                          </w:r>
                          <w:r>
                            <w:fldChar w:fldCharType="begin"/>
                          </w:r>
                          <w:r>
                            <w:instrText>PAGE</w:instrText>
                          </w:r>
                          <w:r>
                            <w:fldChar w:fldCharType="separate"/>
                          </w:r>
                          <w:r w:rsidR="00D00C74">
                            <w:rPr>
                              <w:noProof/>
                            </w:rPr>
                            <w:t>1</w:t>
                          </w:r>
                          <w:r>
                            <w:fldChar w:fldCharType="end"/>
                          </w:r>
                          <w:r>
                            <w:t xml:space="preserve"> van </w:t>
                          </w:r>
                          <w:r>
                            <w:fldChar w:fldCharType="begin"/>
                          </w:r>
                          <w:r>
                            <w:instrText>NUMPAGES</w:instrText>
                          </w:r>
                          <w:r>
                            <w:fldChar w:fldCharType="separate"/>
                          </w:r>
                          <w:r w:rsidR="00D00C74">
                            <w:rPr>
                              <w:noProof/>
                            </w:rPr>
                            <w:t>1</w:t>
                          </w:r>
                          <w:r>
                            <w:fldChar w:fldCharType="end"/>
                          </w:r>
                        </w:p>
                      </w:txbxContent>
                    </wps:txbx>
                    <wps:bodyPr vert="horz" wrap="square" lIns="0" tIns="0" rIns="0" bIns="0" anchor="t" anchorCtr="0"/>
                  </wps:wsp>
                </a:graphicData>
              </a:graphic>
            </wp:anchor>
          </w:drawing>
        </mc:Choice>
        <mc:Fallback>
          <w:pict>
            <v:shape w14:anchorId="31364C6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104B4D5" w14:textId="77777777" w:rsidR="001514DD" w:rsidRDefault="009A3412">
                    <w:pPr>
                      <w:pStyle w:val="Referentiegegevens"/>
                    </w:pPr>
                    <w:r>
                      <w:t xml:space="preserve">Pagina </w:t>
                    </w:r>
                    <w:r>
                      <w:fldChar w:fldCharType="begin"/>
                    </w:r>
                    <w:r>
                      <w:instrText>PAGE</w:instrText>
                    </w:r>
                    <w:r>
                      <w:fldChar w:fldCharType="separate"/>
                    </w:r>
                    <w:r w:rsidR="00D00C74">
                      <w:rPr>
                        <w:noProof/>
                      </w:rPr>
                      <w:t>1</w:t>
                    </w:r>
                    <w:r>
                      <w:fldChar w:fldCharType="end"/>
                    </w:r>
                    <w:r>
                      <w:t xml:space="preserve"> van </w:t>
                    </w:r>
                    <w:r>
                      <w:fldChar w:fldCharType="begin"/>
                    </w:r>
                    <w:r>
                      <w:instrText>NUMPAGES</w:instrText>
                    </w:r>
                    <w:r>
                      <w:fldChar w:fldCharType="separate"/>
                    </w:r>
                    <w:r w:rsidR="00D00C7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DAC507" wp14:editId="29C5A8C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65986F" w14:textId="77777777" w:rsidR="001514DD" w:rsidRDefault="009A3412">
                          <w:pPr>
                            <w:spacing w:line="240" w:lineRule="auto"/>
                          </w:pPr>
                          <w:r>
                            <w:rPr>
                              <w:noProof/>
                            </w:rPr>
                            <w:drawing>
                              <wp:inline distT="0" distB="0" distL="0" distR="0" wp14:anchorId="5C972FD7" wp14:editId="2F13385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DAC50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165986F" w14:textId="77777777" w:rsidR="001514DD" w:rsidRDefault="009A3412">
                    <w:pPr>
                      <w:spacing w:line="240" w:lineRule="auto"/>
                    </w:pPr>
                    <w:r>
                      <w:rPr>
                        <w:noProof/>
                      </w:rPr>
                      <w:drawing>
                        <wp:inline distT="0" distB="0" distL="0" distR="0" wp14:anchorId="5C972FD7" wp14:editId="2F13385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E80733" wp14:editId="4668F88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820DC0" w14:textId="77777777" w:rsidR="001514DD" w:rsidRDefault="009A3412">
                          <w:pPr>
                            <w:spacing w:line="240" w:lineRule="auto"/>
                          </w:pPr>
                          <w:r>
                            <w:rPr>
                              <w:noProof/>
                            </w:rPr>
                            <w:drawing>
                              <wp:inline distT="0" distB="0" distL="0" distR="0" wp14:anchorId="0F65A818" wp14:editId="49EE5A9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E807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0820DC0" w14:textId="77777777" w:rsidR="001514DD" w:rsidRDefault="009A3412">
                    <w:pPr>
                      <w:spacing w:line="240" w:lineRule="auto"/>
                    </w:pPr>
                    <w:r>
                      <w:rPr>
                        <w:noProof/>
                      </w:rPr>
                      <w:drawing>
                        <wp:inline distT="0" distB="0" distL="0" distR="0" wp14:anchorId="0F65A818" wp14:editId="49EE5A9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41269EB" wp14:editId="11763C4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1FB42B" w14:textId="77777777" w:rsidR="001514DD" w:rsidRDefault="009A341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41269E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41FB42B" w14:textId="77777777" w:rsidR="001514DD" w:rsidRDefault="009A341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4EF0D"/>
    <w:multiLevelType w:val="multilevel"/>
    <w:tmpl w:val="0126A99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DD2E1F"/>
    <w:multiLevelType w:val="multilevel"/>
    <w:tmpl w:val="9B2547A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A34FE6C"/>
    <w:multiLevelType w:val="multilevel"/>
    <w:tmpl w:val="B9CBFF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2801680"/>
    <w:multiLevelType w:val="multilevel"/>
    <w:tmpl w:val="2ABD021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7DBE70"/>
    <w:multiLevelType w:val="multilevel"/>
    <w:tmpl w:val="E1A8B6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A46C76C"/>
    <w:multiLevelType w:val="multilevel"/>
    <w:tmpl w:val="27F9C8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2134962">
    <w:abstractNumId w:val="0"/>
  </w:num>
  <w:num w:numId="2" w16cid:durableId="1684892216">
    <w:abstractNumId w:val="1"/>
  </w:num>
  <w:num w:numId="3" w16cid:durableId="58985728">
    <w:abstractNumId w:val="2"/>
  </w:num>
  <w:num w:numId="4" w16cid:durableId="1963418966">
    <w:abstractNumId w:val="4"/>
  </w:num>
  <w:num w:numId="5" w16cid:durableId="300311530">
    <w:abstractNumId w:val="3"/>
  </w:num>
  <w:num w:numId="6" w16cid:durableId="257174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74"/>
    <w:rsid w:val="001514DD"/>
    <w:rsid w:val="0018437D"/>
    <w:rsid w:val="0022501F"/>
    <w:rsid w:val="002815F8"/>
    <w:rsid w:val="002970F7"/>
    <w:rsid w:val="002C29C5"/>
    <w:rsid w:val="002F46CC"/>
    <w:rsid w:val="00467AFF"/>
    <w:rsid w:val="004D6509"/>
    <w:rsid w:val="00531635"/>
    <w:rsid w:val="00536160"/>
    <w:rsid w:val="0054481E"/>
    <w:rsid w:val="005B28A0"/>
    <w:rsid w:val="00613200"/>
    <w:rsid w:val="00695169"/>
    <w:rsid w:val="006E0EA1"/>
    <w:rsid w:val="008003AB"/>
    <w:rsid w:val="008D05C3"/>
    <w:rsid w:val="008F0048"/>
    <w:rsid w:val="009A0B4A"/>
    <w:rsid w:val="009A3412"/>
    <w:rsid w:val="00A0190A"/>
    <w:rsid w:val="00B14B95"/>
    <w:rsid w:val="00BE1DD9"/>
    <w:rsid w:val="00BE2B0B"/>
    <w:rsid w:val="00C4558F"/>
    <w:rsid w:val="00CB0303"/>
    <w:rsid w:val="00CF6044"/>
    <w:rsid w:val="00CF7A84"/>
    <w:rsid w:val="00D00C74"/>
    <w:rsid w:val="00D31D3A"/>
    <w:rsid w:val="00DF02E1"/>
    <w:rsid w:val="00E005FF"/>
    <w:rsid w:val="00E065CE"/>
    <w:rsid w:val="00E20D16"/>
    <w:rsid w:val="00ED012C"/>
    <w:rsid w:val="00ED4F5E"/>
    <w:rsid w:val="00EE39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BAD7"/>
  <w15:docId w15:val="{582D1AF3-5BED-4B4F-817B-EF0F90E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0C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0C7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097830">
      <w:bodyDiv w:val="1"/>
      <w:marLeft w:val="0"/>
      <w:marRight w:val="0"/>
      <w:marTop w:val="0"/>
      <w:marBottom w:val="0"/>
      <w:divBdr>
        <w:top w:val="none" w:sz="0" w:space="0" w:color="auto"/>
        <w:left w:val="none" w:sz="0" w:space="0" w:color="auto"/>
        <w:bottom w:val="none" w:sz="0" w:space="0" w:color="auto"/>
        <w:right w:val="none" w:sz="0" w:space="0" w:color="auto"/>
      </w:divBdr>
    </w:div>
    <w:div w:id="1572933006">
      <w:bodyDiv w:val="1"/>
      <w:marLeft w:val="0"/>
      <w:marRight w:val="0"/>
      <w:marTop w:val="0"/>
      <w:marBottom w:val="0"/>
      <w:divBdr>
        <w:top w:val="none" w:sz="0" w:space="0" w:color="auto"/>
        <w:left w:val="none" w:sz="0" w:space="0" w:color="auto"/>
        <w:bottom w:val="none" w:sz="0" w:space="0" w:color="auto"/>
        <w:right w:val="none" w:sz="0" w:space="0" w:color="auto"/>
      </w:divBdr>
    </w:div>
    <w:div w:id="1771469064">
      <w:bodyDiv w:val="1"/>
      <w:marLeft w:val="0"/>
      <w:marRight w:val="0"/>
      <w:marTop w:val="0"/>
      <w:marBottom w:val="0"/>
      <w:divBdr>
        <w:top w:val="none" w:sz="0" w:space="0" w:color="auto"/>
        <w:left w:val="none" w:sz="0" w:space="0" w:color="auto"/>
        <w:bottom w:val="none" w:sz="0" w:space="0" w:color="auto"/>
        <w:right w:val="none" w:sz="0" w:space="0" w:color="auto"/>
      </w:divBdr>
    </w:div>
    <w:div w:id="1904363121">
      <w:bodyDiv w:val="1"/>
      <w:marLeft w:val="0"/>
      <w:marRight w:val="0"/>
      <w:marTop w:val="0"/>
      <w:marBottom w:val="0"/>
      <w:divBdr>
        <w:top w:val="none" w:sz="0" w:space="0" w:color="auto"/>
        <w:left w:val="none" w:sz="0" w:space="0" w:color="auto"/>
        <w:bottom w:val="none" w:sz="0" w:space="0" w:color="auto"/>
        <w:right w:val="none" w:sz="0" w:space="0" w:color="auto"/>
      </w:divBdr>
    </w:div>
    <w:div w:id="2044287069">
      <w:bodyDiv w:val="1"/>
      <w:marLeft w:val="0"/>
      <w:marRight w:val="0"/>
      <w:marTop w:val="0"/>
      <w:marBottom w:val="0"/>
      <w:divBdr>
        <w:top w:val="none" w:sz="0" w:space="0" w:color="auto"/>
        <w:left w:val="none" w:sz="0" w:space="0" w:color="auto"/>
        <w:bottom w:val="none" w:sz="0" w:space="0" w:color="auto"/>
        <w:right w:val="none" w:sz="0" w:space="0" w:color="auto"/>
      </w:divBdr>
    </w:div>
    <w:div w:id="213224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TK%20en%20EK.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213</ap:Words>
  <ap:Characters>1173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aan TK en EK - </vt:lpstr>
    </vt:vector>
  </ap:TitlesOfParts>
  <ap:LinksUpToDate>false</ap:LinksUpToDate>
  <ap:CharactersWithSpaces>1384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2025-09-12T07:16:00.0000000Z</dcterms:created>
  <dcterms:modified xsi:type="dcterms:W3CDTF">2025-09-12T07:16:00.0000000Z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2025</vt:lpwstr>
  </property>
  <property fmtid="{D5CDD505-2E9C-101B-9397-08002B2CF9AE}" pid="13" name="Opgesteld door, Naam">
    <vt:lpwstr>Rahma Ouertani</vt:lpwstr>
  </property>
  <property fmtid="{D5CDD505-2E9C-101B-9397-08002B2CF9AE}" pid="14" name="Opgesteld door, Telefoonnummer">
    <vt:lpwstr/>
  </property>
  <property fmtid="{D5CDD505-2E9C-101B-9397-08002B2CF9AE}" pid="15" name="Kenmerk">
    <vt:lpwstr>6716450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