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1653E" w14:paraId="2558EB8F" w14:textId="77777777">
        <w:tc>
          <w:tcPr>
            <w:tcW w:w="6733" w:type="dxa"/>
            <w:gridSpan w:val="2"/>
            <w:tcBorders>
              <w:top w:val="nil"/>
              <w:left w:val="nil"/>
              <w:bottom w:val="nil"/>
              <w:right w:val="nil"/>
            </w:tcBorders>
            <w:vAlign w:val="center"/>
          </w:tcPr>
          <w:p w:rsidR="00997775" w:rsidP="00710A7A" w:rsidRDefault="00997775" w14:paraId="76E7807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A3744D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1653E" w14:paraId="5A4D46F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F51A5AA" w14:textId="77777777">
            <w:r w:rsidRPr="008B0CC5">
              <w:t xml:space="preserve">Vergaderjaar </w:t>
            </w:r>
            <w:r w:rsidR="00AC6B87">
              <w:t>2024-2025</w:t>
            </w:r>
          </w:p>
        </w:tc>
      </w:tr>
      <w:tr w:rsidR="00997775" w:rsidTr="0051653E" w14:paraId="3C189A81" w14:textId="77777777">
        <w:trPr>
          <w:cantSplit/>
        </w:trPr>
        <w:tc>
          <w:tcPr>
            <w:tcW w:w="10985" w:type="dxa"/>
            <w:gridSpan w:val="3"/>
            <w:tcBorders>
              <w:top w:val="nil"/>
              <w:left w:val="nil"/>
              <w:bottom w:val="nil"/>
              <w:right w:val="nil"/>
            </w:tcBorders>
          </w:tcPr>
          <w:p w:rsidR="00997775" w:rsidRDefault="00997775" w14:paraId="61A96F1D" w14:textId="77777777"/>
        </w:tc>
      </w:tr>
      <w:tr w:rsidR="00997775" w:rsidTr="0051653E" w14:paraId="7BBDCA6A" w14:textId="77777777">
        <w:trPr>
          <w:cantSplit/>
        </w:trPr>
        <w:tc>
          <w:tcPr>
            <w:tcW w:w="10985" w:type="dxa"/>
            <w:gridSpan w:val="3"/>
            <w:tcBorders>
              <w:top w:val="nil"/>
              <w:left w:val="nil"/>
              <w:bottom w:val="single" w:color="auto" w:sz="4" w:space="0"/>
              <w:right w:val="nil"/>
            </w:tcBorders>
          </w:tcPr>
          <w:p w:rsidR="00997775" w:rsidRDefault="00997775" w14:paraId="16EC2114" w14:textId="77777777"/>
        </w:tc>
      </w:tr>
      <w:tr w:rsidR="00997775" w:rsidTr="0051653E" w14:paraId="49ED62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0B2FA8" w14:textId="77777777"/>
        </w:tc>
        <w:tc>
          <w:tcPr>
            <w:tcW w:w="7654" w:type="dxa"/>
            <w:gridSpan w:val="2"/>
          </w:tcPr>
          <w:p w:rsidR="00997775" w:rsidRDefault="00997775" w14:paraId="37301048" w14:textId="77777777"/>
        </w:tc>
      </w:tr>
      <w:tr w:rsidR="0051653E" w:rsidTr="0051653E" w14:paraId="4BF677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653E" w:rsidP="0051653E" w:rsidRDefault="0051653E" w14:paraId="32DE8DF6" w14:textId="0661D145">
            <w:pPr>
              <w:rPr>
                <w:b/>
              </w:rPr>
            </w:pPr>
            <w:r>
              <w:rPr>
                <w:b/>
              </w:rPr>
              <w:t>36 045</w:t>
            </w:r>
          </w:p>
        </w:tc>
        <w:tc>
          <w:tcPr>
            <w:tcW w:w="7654" w:type="dxa"/>
            <w:gridSpan w:val="2"/>
          </w:tcPr>
          <w:p w:rsidR="0051653E" w:rsidP="0051653E" w:rsidRDefault="0051653E" w14:paraId="1EF8DB01" w14:textId="07DCB840">
            <w:pPr>
              <w:rPr>
                <w:b/>
              </w:rPr>
            </w:pPr>
            <w:r w:rsidRPr="00930A2E">
              <w:rPr>
                <w:b/>
                <w:bCs/>
                <w:szCs w:val="24"/>
              </w:rPr>
              <w:t>Situatie in Oekraïne</w:t>
            </w:r>
          </w:p>
        </w:tc>
      </w:tr>
      <w:tr w:rsidR="0051653E" w:rsidTr="0051653E" w14:paraId="5787A7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653E" w:rsidP="0051653E" w:rsidRDefault="0051653E" w14:paraId="4954386E" w14:textId="77777777"/>
        </w:tc>
        <w:tc>
          <w:tcPr>
            <w:tcW w:w="7654" w:type="dxa"/>
            <w:gridSpan w:val="2"/>
          </w:tcPr>
          <w:p w:rsidR="0051653E" w:rsidP="0051653E" w:rsidRDefault="0051653E" w14:paraId="3F05AB41" w14:textId="77777777"/>
        </w:tc>
      </w:tr>
      <w:tr w:rsidR="0051653E" w:rsidTr="0051653E" w14:paraId="53A813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653E" w:rsidP="0051653E" w:rsidRDefault="0051653E" w14:paraId="0A334B8D" w14:textId="77777777"/>
        </w:tc>
        <w:tc>
          <w:tcPr>
            <w:tcW w:w="7654" w:type="dxa"/>
            <w:gridSpan w:val="2"/>
          </w:tcPr>
          <w:p w:rsidR="0051653E" w:rsidP="0051653E" w:rsidRDefault="0051653E" w14:paraId="6CE621B5" w14:textId="77777777"/>
        </w:tc>
      </w:tr>
      <w:tr w:rsidR="0051653E" w:rsidTr="0051653E" w14:paraId="77BB24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653E" w:rsidP="0051653E" w:rsidRDefault="0051653E" w14:paraId="7201850B" w14:textId="4F8CD67F">
            <w:pPr>
              <w:rPr>
                <w:b/>
              </w:rPr>
            </w:pPr>
            <w:r>
              <w:rPr>
                <w:b/>
              </w:rPr>
              <w:t xml:space="preserve">Nr. </w:t>
            </w:r>
            <w:r w:rsidR="004355E3">
              <w:rPr>
                <w:b/>
              </w:rPr>
              <w:t>224</w:t>
            </w:r>
          </w:p>
        </w:tc>
        <w:tc>
          <w:tcPr>
            <w:tcW w:w="7654" w:type="dxa"/>
            <w:gridSpan w:val="2"/>
          </w:tcPr>
          <w:p w:rsidR="0051653E" w:rsidP="0051653E" w:rsidRDefault="0051653E" w14:paraId="3F59EBE2" w14:textId="5713A7E0">
            <w:pPr>
              <w:rPr>
                <w:b/>
              </w:rPr>
            </w:pPr>
            <w:r>
              <w:rPr>
                <w:b/>
              </w:rPr>
              <w:t xml:space="preserve">MOTIE VAN </w:t>
            </w:r>
            <w:r w:rsidR="004355E3">
              <w:rPr>
                <w:b/>
              </w:rPr>
              <w:t xml:space="preserve">HET LID </w:t>
            </w:r>
            <w:r w:rsidRPr="004355E3" w:rsidR="004355E3">
              <w:rPr>
                <w:b/>
                <w:bCs/>
              </w:rPr>
              <w:t>YEŞILGÖZ-ZEGERIUS</w:t>
            </w:r>
            <w:r w:rsidR="004355E3">
              <w:rPr>
                <w:b/>
                <w:bCs/>
              </w:rPr>
              <w:t xml:space="preserve"> C.S.</w:t>
            </w:r>
          </w:p>
        </w:tc>
      </w:tr>
      <w:tr w:rsidR="0051653E" w:rsidTr="0051653E" w14:paraId="6A435B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653E" w:rsidP="0051653E" w:rsidRDefault="0051653E" w14:paraId="617CD56D" w14:textId="77777777"/>
        </w:tc>
        <w:tc>
          <w:tcPr>
            <w:tcW w:w="7654" w:type="dxa"/>
            <w:gridSpan w:val="2"/>
          </w:tcPr>
          <w:p w:rsidR="0051653E" w:rsidP="0051653E" w:rsidRDefault="0051653E" w14:paraId="0D149922" w14:textId="70113F68">
            <w:r>
              <w:t>Voorgesteld 11 september 2025</w:t>
            </w:r>
          </w:p>
        </w:tc>
      </w:tr>
      <w:tr w:rsidR="0051653E" w:rsidTr="0051653E" w14:paraId="5B1CE0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653E" w:rsidP="0051653E" w:rsidRDefault="0051653E" w14:paraId="3514A021" w14:textId="77777777"/>
        </w:tc>
        <w:tc>
          <w:tcPr>
            <w:tcW w:w="7654" w:type="dxa"/>
            <w:gridSpan w:val="2"/>
          </w:tcPr>
          <w:p w:rsidR="0051653E" w:rsidP="0051653E" w:rsidRDefault="0051653E" w14:paraId="734FE54E" w14:textId="77777777"/>
        </w:tc>
      </w:tr>
      <w:tr w:rsidR="0051653E" w:rsidTr="0051653E" w14:paraId="5E935B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653E" w:rsidP="0051653E" w:rsidRDefault="0051653E" w14:paraId="7DEE3DE9" w14:textId="77777777"/>
        </w:tc>
        <w:tc>
          <w:tcPr>
            <w:tcW w:w="7654" w:type="dxa"/>
            <w:gridSpan w:val="2"/>
          </w:tcPr>
          <w:p w:rsidR="0051653E" w:rsidP="0051653E" w:rsidRDefault="0051653E" w14:paraId="37CA14F9" w14:textId="6AA98559">
            <w:r>
              <w:t>De Kamer,</w:t>
            </w:r>
          </w:p>
        </w:tc>
      </w:tr>
      <w:tr w:rsidR="0051653E" w:rsidTr="0051653E" w14:paraId="23F010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653E" w:rsidP="0051653E" w:rsidRDefault="0051653E" w14:paraId="56324B5A" w14:textId="77777777"/>
        </w:tc>
        <w:tc>
          <w:tcPr>
            <w:tcW w:w="7654" w:type="dxa"/>
            <w:gridSpan w:val="2"/>
          </w:tcPr>
          <w:p w:rsidR="0051653E" w:rsidP="0051653E" w:rsidRDefault="0051653E" w14:paraId="6281ADA9" w14:textId="77777777"/>
        </w:tc>
      </w:tr>
      <w:tr w:rsidR="0051653E" w:rsidTr="0051653E" w14:paraId="533867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653E" w:rsidP="0051653E" w:rsidRDefault="0051653E" w14:paraId="4BC14B3C" w14:textId="77777777"/>
        </w:tc>
        <w:tc>
          <w:tcPr>
            <w:tcW w:w="7654" w:type="dxa"/>
            <w:gridSpan w:val="2"/>
          </w:tcPr>
          <w:p w:rsidR="0051653E" w:rsidP="0051653E" w:rsidRDefault="0051653E" w14:paraId="51701091" w14:textId="78DE9CB2">
            <w:r>
              <w:t>gehoord de beraadslaging,</w:t>
            </w:r>
          </w:p>
        </w:tc>
      </w:tr>
      <w:tr w:rsidR="00997775" w:rsidTr="0051653E" w14:paraId="0AEE39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E228B6" w14:textId="77777777"/>
        </w:tc>
        <w:tc>
          <w:tcPr>
            <w:tcW w:w="7654" w:type="dxa"/>
            <w:gridSpan w:val="2"/>
          </w:tcPr>
          <w:p w:rsidR="00997775" w:rsidRDefault="00997775" w14:paraId="4040A45C" w14:textId="77777777"/>
        </w:tc>
      </w:tr>
      <w:tr w:rsidR="00997775" w:rsidTr="004355E3" w14:paraId="4BA89F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58"/>
        </w:trPr>
        <w:tc>
          <w:tcPr>
            <w:tcW w:w="3331" w:type="dxa"/>
          </w:tcPr>
          <w:p w:rsidR="00997775" w:rsidRDefault="00997775" w14:paraId="702F727C" w14:textId="77777777"/>
        </w:tc>
        <w:tc>
          <w:tcPr>
            <w:tcW w:w="7654" w:type="dxa"/>
            <w:gridSpan w:val="2"/>
          </w:tcPr>
          <w:p w:rsidR="0051653E" w:rsidP="0051653E" w:rsidRDefault="0051653E" w14:paraId="346C856E" w14:textId="77777777">
            <w:r>
              <w:t>constaterende dat drones een toenemende en snel evoluerende dreiging vormen;</w:t>
            </w:r>
          </w:p>
          <w:p w:rsidR="004355E3" w:rsidP="0051653E" w:rsidRDefault="004355E3" w14:paraId="5AF431FA" w14:textId="77777777"/>
          <w:p w:rsidR="0051653E" w:rsidP="0051653E" w:rsidRDefault="0051653E" w14:paraId="4247A1DB" w14:textId="77777777">
            <w:r>
              <w:t>verzoekt de regering om nationaal en in EU-verband regelgeving die de snelle ontwikkeling en ingebruikname van middelen tegen drones hindert te identificeren en in te zetten op aanpassing;</w:t>
            </w:r>
          </w:p>
          <w:p w:rsidR="004355E3" w:rsidP="0051653E" w:rsidRDefault="004355E3" w14:paraId="3534AE11" w14:textId="77777777"/>
          <w:p w:rsidR="0051653E" w:rsidP="0051653E" w:rsidRDefault="0051653E" w14:paraId="511920AE" w14:textId="77777777">
            <w:r>
              <w:t>verzoekt de regering om binnen de EU en de NAVO aan te dringen op een grotere prioriteit voor de ontwikkeling en integratie van middelen tegen drones in de gezamenlijke defensieplanning en -capaciteiten,</w:t>
            </w:r>
          </w:p>
          <w:p w:rsidR="004355E3" w:rsidP="0051653E" w:rsidRDefault="004355E3" w14:paraId="358AD7E7" w14:textId="77777777"/>
          <w:p w:rsidR="0051653E" w:rsidP="0051653E" w:rsidRDefault="0051653E" w14:paraId="4C07900C" w14:textId="77777777">
            <w:r>
              <w:t>en gaat over tot de orde van de dag.</w:t>
            </w:r>
          </w:p>
          <w:p w:rsidR="004355E3" w:rsidP="0051653E" w:rsidRDefault="004355E3" w14:paraId="78B38675" w14:textId="77777777"/>
          <w:p w:rsidR="004355E3" w:rsidP="0051653E" w:rsidRDefault="0051653E" w14:paraId="7E3F25F0" w14:textId="77777777">
            <w:proofErr w:type="spellStart"/>
            <w:r>
              <w:t>Yeşilgöz-Zegerius</w:t>
            </w:r>
            <w:proofErr w:type="spellEnd"/>
          </w:p>
          <w:p w:rsidR="004355E3" w:rsidP="0051653E" w:rsidRDefault="0051653E" w14:paraId="1AE39520" w14:textId="77777777">
            <w:proofErr w:type="spellStart"/>
            <w:r>
              <w:t>Boswijk</w:t>
            </w:r>
            <w:proofErr w:type="spellEnd"/>
          </w:p>
          <w:p w:rsidR="004355E3" w:rsidP="0051653E" w:rsidRDefault="0051653E" w14:paraId="2206439D" w14:textId="77777777">
            <w:r>
              <w:t>Stoffer</w:t>
            </w:r>
          </w:p>
          <w:p w:rsidR="004355E3" w:rsidP="0051653E" w:rsidRDefault="0051653E" w14:paraId="44B553B2" w14:textId="77777777">
            <w:r>
              <w:t>Ceder</w:t>
            </w:r>
          </w:p>
          <w:p w:rsidR="004355E3" w:rsidP="0051653E" w:rsidRDefault="0051653E" w14:paraId="1CFC7599" w14:textId="77777777">
            <w:r>
              <w:t>Eerdmans</w:t>
            </w:r>
          </w:p>
          <w:p w:rsidR="004355E3" w:rsidP="0051653E" w:rsidRDefault="0051653E" w14:paraId="6747E1A7" w14:textId="1C38231C">
            <w:r>
              <w:t>Vermeer</w:t>
            </w:r>
          </w:p>
        </w:tc>
      </w:tr>
    </w:tbl>
    <w:p w:rsidR="00997775" w:rsidRDefault="00997775" w14:paraId="1EE8D35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9B99C" w14:textId="77777777" w:rsidR="0051653E" w:rsidRDefault="0051653E">
      <w:pPr>
        <w:spacing w:line="20" w:lineRule="exact"/>
      </w:pPr>
    </w:p>
  </w:endnote>
  <w:endnote w:type="continuationSeparator" w:id="0">
    <w:p w14:paraId="5080D08D" w14:textId="77777777" w:rsidR="0051653E" w:rsidRDefault="0051653E">
      <w:pPr>
        <w:pStyle w:val="Amendement"/>
      </w:pPr>
      <w:r>
        <w:rPr>
          <w:b w:val="0"/>
        </w:rPr>
        <w:t xml:space="preserve"> </w:t>
      </w:r>
    </w:p>
  </w:endnote>
  <w:endnote w:type="continuationNotice" w:id="1">
    <w:p w14:paraId="01064EDC" w14:textId="77777777" w:rsidR="0051653E" w:rsidRDefault="0051653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22332" w14:textId="77777777" w:rsidR="0051653E" w:rsidRDefault="0051653E">
      <w:pPr>
        <w:pStyle w:val="Amendement"/>
      </w:pPr>
      <w:r>
        <w:rPr>
          <w:b w:val="0"/>
        </w:rPr>
        <w:separator/>
      </w:r>
    </w:p>
  </w:footnote>
  <w:footnote w:type="continuationSeparator" w:id="0">
    <w:p w14:paraId="747A787B" w14:textId="77777777" w:rsidR="0051653E" w:rsidRDefault="00516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3E"/>
    <w:rsid w:val="00133FCE"/>
    <w:rsid w:val="001E482C"/>
    <w:rsid w:val="001E4877"/>
    <w:rsid w:val="0021105A"/>
    <w:rsid w:val="00280D6A"/>
    <w:rsid w:val="002B78E9"/>
    <w:rsid w:val="002C5406"/>
    <w:rsid w:val="00330D60"/>
    <w:rsid w:val="00345A5C"/>
    <w:rsid w:val="003F71A1"/>
    <w:rsid w:val="004355E3"/>
    <w:rsid w:val="00476415"/>
    <w:rsid w:val="0051653E"/>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63F7"/>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AFAB6"/>
  <w15:docId w15:val="{EA4CC456-4BAC-4773-99EC-2DF0D0E3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690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2025-09-12T12:12:00.0000000Z</dcterms:created>
  <dcterms:modified xsi:type="dcterms:W3CDTF">2025-09-12T12:50:00.0000000Z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