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61F69" w:rsidP="00F61F69" w14:paraId="114A1E6A" w14:textId="77777777">
      <w:pPr>
        <w:rPr>
          <w:color w:val="auto"/>
          <w:szCs w:val="22"/>
        </w:rPr>
      </w:pPr>
      <w:r>
        <w:t xml:space="preserve">Hierbij stuur ik uw Kamer het rapport </w:t>
      </w:r>
      <w:r>
        <w:rPr>
          <w:i/>
          <w:iCs/>
        </w:rPr>
        <w:t>“Hoe wordt het openbaar maken van beslisnota’s ervaren?”</w:t>
      </w:r>
      <w:r>
        <w:t xml:space="preserve">. Het </w:t>
      </w:r>
      <w:r w:rsidR="00F45134">
        <w:t xml:space="preserve">rapport </w:t>
      </w:r>
      <w:r>
        <w:t>betreft de resultaten van een onderzoek dat ik door het onderzoeksbureau Centerdata heb laten verrichten naar de actieve verstrekking van beslisnota’s. Doel van het onderzoek was te achterhalen of het openbaar maken van beslisnota’s leidt tot een verbetering van de informatievoorziening aan het parlement. Ook is gekeken naar de neveneffecten die optreden als gevolg van openbaarmaking van beslisnota’s.</w:t>
      </w:r>
      <w:r w:rsidR="00DC621A">
        <w:t xml:space="preserve"> </w:t>
      </w:r>
      <w:r>
        <w:t xml:space="preserve">Ik </w:t>
      </w:r>
      <w:r w:rsidR="00F45134">
        <w:t xml:space="preserve">ben </w:t>
      </w:r>
      <w:r>
        <w:t>uw Kamer zeer erkentelijk voor de medewerking aan dit onderzoek.</w:t>
      </w:r>
    </w:p>
    <w:p w:rsidR="00F61F69" w:rsidP="00F61F69" w14:paraId="637D7756" w14:textId="77777777"/>
    <w:p w:rsidR="00F61F69" w:rsidP="00F61F69" w14:paraId="5F580C3C" w14:textId="77777777">
      <w:r>
        <w:t>Het kabinet zal het rapport goed bestuderen en uw Kamer een kabinetsreactie doen toekomen.</w:t>
      </w:r>
    </w:p>
    <w:p w:rsidR="00517EAA" w14:paraId="4FDA4C83" w14:textId="77777777">
      <w:r>
        <w:br/>
      </w:r>
    </w:p>
    <w:p w:rsidR="00517EAA" w14:paraId="04B61AF4" w14:textId="77777777">
      <w:r>
        <w:t xml:space="preserve">De </w:t>
      </w:r>
      <w:r w:rsidR="00DC621A">
        <w:t>m</w:t>
      </w:r>
      <w:r>
        <w:t>inister van Binnenlandse Zaken en Koninkrijksrelaties</w:t>
      </w:r>
      <w:r>
        <w:rPr>
          <w:i/>
        </w:rPr>
        <w:t>,</w:t>
      </w:r>
    </w:p>
    <w:p w:rsidR="00517EAA" w14:paraId="5934C28E" w14:textId="77777777"/>
    <w:p w:rsidR="00517EAA" w14:paraId="5818991A" w14:textId="77777777"/>
    <w:p w:rsidR="00517EAA" w14:paraId="42B65A47" w14:textId="77777777"/>
    <w:p w:rsidR="00517EAA" w14:paraId="68B23BD8" w14:textId="77777777"/>
    <w:p w:rsidR="00DC621A" w14:paraId="18AEB672" w14:textId="77777777"/>
    <w:p w:rsidR="00517EAA" w14:paraId="0199F940" w14:textId="77777777">
      <w:r>
        <w:t>F. Rijkaart</w:t>
      </w: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2A0" w14:paraId="0A4303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EAA" w14:paraId="5BB6185F"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2A0" w14:paraId="09B1C5A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2A0" w14:paraId="174D3E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EAA" w14:paraId="236F3F38"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17EAA" w14:textId="77777777">
                          <w:pPr>
                            <w:pStyle w:val="Referentiegegevensbold"/>
                          </w:pPr>
                          <w:r>
                            <w:t>DG Digitalisering &amp; Overheidsorganisatie</w:t>
                          </w:r>
                        </w:p>
                        <w:p w:rsidR="00517EAA" w14:textId="77777777">
                          <w:pPr>
                            <w:pStyle w:val="Referentiegegevens"/>
                          </w:pPr>
                          <w:r>
                            <w:t>Programma Open Overheid</w:t>
                          </w:r>
                        </w:p>
                        <w:p w:rsidR="00517EAA" w14:textId="77777777">
                          <w:pPr>
                            <w:pStyle w:val="WitregelW2"/>
                          </w:pPr>
                        </w:p>
                        <w:p w:rsidR="00517EAA" w14:textId="77777777">
                          <w:pPr>
                            <w:pStyle w:val="Referentiegegevensbold"/>
                          </w:pPr>
                          <w:r>
                            <w:t>Onze referentie</w:t>
                          </w:r>
                        </w:p>
                        <w:p w:rsidR="007432FC" w14:textId="77777777">
                          <w:pPr>
                            <w:pStyle w:val="Referentiegegevens"/>
                          </w:pPr>
                          <w:r>
                            <w:fldChar w:fldCharType="begin"/>
                          </w:r>
                          <w:r>
                            <w:instrText xml:space="preserve"> DOCPROPERTY  "Kenmerk"  \* MERGEFORMAT </w:instrText>
                          </w:r>
                          <w:r>
                            <w:fldChar w:fldCharType="separate"/>
                          </w:r>
                          <w:r w:rsidR="00065F60">
                            <w:t>2025-0000471340</w:t>
                          </w:r>
                          <w:r w:rsidR="00065F60">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17EAA" w14:paraId="28CF9628" w14:textId="77777777">
                    <w:pPr>
                      <w:pStyle w:val="Referentiegegevensbold"/>
                    </w:pPr>
                    <w:r>
                      <w:t>DG Digitalisering &amp; Overheidsorganisatie</w:t>
                    </w:r>
                  </w:p>
                  <w:p w:rsidR="00517EAA" w14:paraId="3EC045E3" w14:textId="77777777">
                    <w:pPr>
                      <w:pStyle w:val="Referentiegegevens"/>
                    </w:pPr>
                    <w:r>
                      <w:t>Programma Open Overheid</w:t>
                    </w:r>
                  </w:p>
                  <w:p w:rsidR="00517EAA" w14:paraId="7145E8A2" w14:textId="77777777">
                    <w:pPr>
                      <w:pStyle w:val="WitregelW2"/>
                    </w:pPr>
                  </w:p>
                  <w:p w:rsidR="00517EAA" w14:paraId="21FA8085" w14:textId="77777777">
                    <w:pPr>
                      <w:pStyle w:val="Referentiegegevensbold"/>
                    </w:pPr>
                    <w:r>
                      <w:t>Onze referentie</w:t>
                    </w:r>
                  </w:p>
                  <w:p w:rsidR="007432FC" w14:paraId="222136ED" w14:textId="77777777">
                    <w:pPr>
                      <w:pStyle w:val="Referentiegegevens"/>
                    </w:pPr>
                    <w:r>
                      <w:fldChar w:fldCharType="begin"/>
                    </w:r>
                    <w:r>
                      <w:instrText xml:space="preserve"> DOCPROPERTY  "Kenmerk"  \* MERGEFORMAT </w:instrText>
                    </w:r>
                    <w:r>
                      <w:fldChar w:fldCharType="separate"/>
                    </w:r>
                    <w:r w:rsidR="00065F60">
                      <w:t>2025-0000471340</w:t>
                    </w:r>
                    <w:r w:rsidR="00065F60">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1747BD"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1747BD" w14:paraId="3ED0996E"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432FC"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7432FC" w14:paraId="4609B05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EAA" w14:paraId="57752FDC"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30387" w14:textId="77777777">
                          <w:r>
                            <w:t xml:space="preserve">Aan </w:t>
                          </w:r>
                          <w:r w:rsidRPr="00C30387">
                            <w:t>de voorzitter van de Tweede Kamer der Staten-Generaal</w:t>
                          </w:r>
                        </w:p>
                        <w:p w:rsidR="00517EAA" w14:textId="77777777">
                          <w:r>
                            <w:t>Postbus 20018</w:t>
                          </w:r>
                        </w:p>
                        <w:p w:rsidR="00517EAA"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C30387" w14:paraId="572340D4" w14:textId="77777777">
                    <w:r>
                      <w:t xml:space="preserve">Aan </w:t>
                    </w:r>
                    <w:r w:rsidRPr="00C30387">
                      <w:t>de voorzitter van de Tweede Kamer der Staten-Generaal</w:t>
                    </w:r>
                  </w:p>
                  <w:p w:rsidR="00517EAA" w14:paraId="7E7AEBBD" w14:textId="77777777">
                    <w:r>
                      <w:t>Postbus 20018</w:t>
                    </w:r>
                  </w:p>
                  <w:p w:rsidR="00517EAA" w14:paraId="4CB2B2FC"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6FF26DE2" w14:textId="77777777">
                            <w:tblPrEx>
                              <w:tblW w:w="0" w:type="auto"/>
                              <w:tblInd w:w="-120" w:type="dxa"/>
                              <w:tblLayout w:type="fixed"/>
                              <w:tblLook w:val="07E0"/>
                            </w:tblPrEx>
                            <w:trPr>
                              <w:trHeight w:val="240"/>
                            </w:trPr>
                            <w:tc>
                              <w:tcPr>
                                <w:tcW w:w="1140" w:type="dxa"/>
                              </w:tcPr>
                              <w:p w:rsidR="00517EAA" w14:textId="77777777">
                                <w:r>
                                  <w:t>Datum</w:t>
                                </w:r>
                              </w:p>
                            </w:tc>
                            <w:tc>
                              <w:tcPr>
                                <w:tcW w:w="5918" w:type="dxa"/>
                              </w:tcPr>
                              <w:p w:rsidR="00517EAA" w14:textId="2067F4CB">
                                <w:r>
                                  <w:t>10 september 2025</w:t>
                                </w:r>
                              </w:p>
                            </w:tc>
                          </w:tr>
                          <w:tr w14:paraId="77E7E265" w14:textId="77777777">
                            <w:tblPrEx>
                              <w:tblW w:w="0" w:type="auto"/>
                              <w:tblInd w:w="-120" w:type="dxa"/>
                              <w:tblLayout w:type="fixed"/>
                              <w:tblLook w:val="07E0"/>
                            </w:tblPrEx>
                            <w:trPr>
                              <w:trHeight w:val="240"/>
                            </w:trPr>
                            <w:tc>
                              <w:tcPr>
                                <w:tcW w:w="1140" w:type="dxa"/>
                              </w:tcPr>
                              <w:p w:rsidR="00517EAA" w14:textId="77777777">
                                <w:r>
                                  <w:t>Betreft</w:t>
                                </w:r>
                              </w:p>
                            </w:tc>
                            <w:tc>
                              <w:tcPr>
                                <w:tcW w:w="5918" w:type="dxa"/>
                              </w:tcPr>
                              <w:p w:rsidR="00517EAA" w14:textId="77777777">
                                <w:r>
                                  <w:t>Rapport onderzoek actieve openbaarmaking beslisnota's</w:t>
                                </w:r>
                              </w:p>
                            </w:tc>
                          </w:tr>
                        </w:tbl>
                        <w:p w:rsidR="001747BD"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FF26DE1" w14:textId="77777777">
                      <w:tblPrEx>
                        <w:tblW w:w="0" w:type="auto"/>
                        <w:tblInd w:w="-120" w:type="dxa"/>
                        <w:tblLayout w:type="fixed"/>
                        <w:tblLook w:val="07E0"/>
                      </w:tblPrEx>
                      <w:trPr>
                        <w:trHeight w:val="240"/>
                      </w:trPr>
                      <w:tc>
                        <w:tcPr>
                          <w:tcW w:w="1140" w:type="dxa"/>
                        </w:tcPr>
                        <w:p w:rsidR="00517EAA" w14:paraId="767B507E" w14:textId="77777777">
                          <w:r>
                            <w:t>Datum</w:t>
                          </w:r>
                        </w:p>
                      </w:tc>
                      <w:tc>
                        <w:tcPr>
                          <w:tcW w:w="5918" w:type="dxa"/>
                        </w:tcPr>
                        <w:p w:rsidR="00517EAA" w14:paraId="73CBE3E3" w14:textId="2067F4CB">
                          <w:r>
                            <w:t>10 september 2025</w:t>
                          </w:r>
                        </w:p>
                      </w:tc>
                    </w:tr>
                    <w:tr w14:paraId="77E7E264" w14:textId="77777777">
                      <w:tblPrEx>
                        <w:tblW w:w="0" w:type="auto"/>
                        <w:tblInd w:w="-120" w:type="dxa"/>
                        <w:tblLayout w:type="fixed"/>
                        <w:tblLook w:val="07E0"/>
                      </w:tblPrEx>
                      <w:trPr>
                        <w:trHeight w:val="240"/>
                      </w:trPr>
                      <w:tc>
                        <w:tcPr>
                          <w:tcW w:w="1140" w:type="dxa"/>
                        </w:tcPr>
                        <w:p w:rsidR="00517EAA" w14:paraId="426E38AA" w14:textId="77777777">
                          <w:r>
                            <w:t>Betreft</w:t>
                          </w:r>
                        </w:p>
                      </w:tc>
                      <w:tc>
                        <w:tcPr>
                          <w:tcW w:w="5918" w:type="dxa"/>
                        </w:tcPr>
                        <w:p w:rsidR="00517EAA" w14:paraId="1980A934" w14:textId="77777777">
                          <w:r>
                            <w:t>Rapport onderzoek actieve openbaarmaking beslisnota's</w:t>
                          </w:r>
                        </w:p>
                      </w:tc>
                    </w:tr>
                  </w:tbl>
                  <w:p w:rsidR="001747BD" w14:paraId="15E50081"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17EAA" w14:textId="77777777">
                          <w:pPr>
                            <w:pStyle w:val="Referentiegegevensbold"/>
                          </w:pPr>
                          <w:r>
                            <w:t>DG Digitalisering &amp; Overheidsorganisatie</w:t>
                          </w:r>
                        </w:p>
                        <w:p w:rsidR="00517EAA" w14:textId="77777777">
                          <w:pPr>
                            <w:pStyle w:val="Referentiegegevens"/>
                          </w:pPr>
                          <w:r>
                            <w:t>Programma Open Overheid</w:t>
                          </w:r>
                        </w:p>
                        <w:p w:rsidR="00517EAA" w14:textId="77777777">
                          <w:pPr>
                            <w:pStyle w:val="WitregelW1"/>
                          </w:pPr>
                        </w:p>
                        <w:p w:rsidR="00517EAA" w:rsidRPr="000E3730" w14:textId="77777777">
                          <w:pPr>
                            <w:pStyle w:val="Referentiegegevens"/>
                            <w:rPr>
                              <w:lang w:val="de-DE"/>
                            </w:rPr>
                          </w:pPr>
                          <w:r w:rsidRPr="000E3730">
                            <w:rPr>
                              <w:lang w:val="de-DE"/>
                            </w:rPr>
                            <w:t>Postbus 20011</w:t>
                          </w:r>
                        </w:p>
                        <w:p w:rsidR="00517EAA" w:rsidRPr="000E3730" w14:textId="77777777">
                          <w:pPr>
                            <w:pStyle w:val="Referentiegegevens"/>
                            <w:rPr>
                              <w:lang w:val="de-DE"/>
                            </w:rPr>
                          </w:pPr>
                          <w:r w:rsidRPr="000E3730">
                            <w:rPr>
                              <w:lang w:val="de-DE"/>
                            </w:rPr>
                            <w:t>2500 EA Den Haag</w:t>
                          </w:r>
                        </w:p>
                        <w:p w:rsidR="00517EAA" w:rsidRPr="000E3730" w14:textId="77777777">
                          <w:pPr>
                            <w:pStyle w:val="Referentiegegevens"/>
                            <w:rPr>
                              <w:lang w:val="de-DE"/>
                            </w:rPr>
                          </w:pPr>
                          <w:r w:rsidRPr="000E3730">
                            <w:rPr>
                              <w:lang w:val="de-DE"/>
                            </w:rPr>
                            <w:t>www.open-overheid.nl</w:t>
                          </w:r>
                        </w:p>
                        <w:p w:rsidR="00517EAA" w:rsidRPr="000E3730" w14:textId="77777777">
                          <w:pPr>
                            <w:pStyle w:val="WitregelW2"/>
                            <w:rPr>
                              <w:lang w:val="de-DE"/>
                            </w:rPr>
                          </w:pPr>
                        </w:p>
                        <w:p w:rsidR="00517EAA" w14:textId="77777777">
                          <w:pPr>
                            <w:pStyle w:val="Referentiegegevensbold"/>
                          </w:pPr>
                          <w:r>
                            <w:t>Onze referentie</w:t>
                          </w:r>
                        </w:p>
                        <w:p w:rsidR="007432FC" w14:textId="77777777">
                          <w:pPr>
                            <w:pStyle w:val="Referentiegegevens"/>
                          </w:pPr>
                          <w:r>
                            <w:fldChar w:fldCharType="begin"/>
                          </w:r>
                          <w:r>
                            <w:instrText xml:space="preserve"> DOCPROPERTY  "Kenmerk"  \* MERGEFORMAT </w:instrText>
                          </w:r>
                          <w:r>
                            <w:fldChar w:fldCharType="separate"/>
                          </w:r>
                          <w:r w:rsidR="00065F60">
                            <w:t>2025-0000471340</w:t>
                          </w:r>
                          <w:r w:rsidR="00065F60">
                            <w:fldChar w:fldCharType="end"/>
                          </w:r>
                        </w:p>
                        <w:p w:rsidR="00517EAA" w14:textId="77777777">
                          <w:pPr>
                            <w:pStyle w:val="WitregelW1"/>
                          </w:pPr>
                        </w:p>
                        <w:p w:rsidR="00517EAA" w14:textId="77777777">
                          <w:pPr>
                            <w:pStyle w:val="Referentiegegevensbold"/>
                          </w:pPr>
                          <w:r>
                            <w:t>Bijlage(n)</w:t>
                          </w:r>
                        </w:p>
                        <w:p w:rsidR="00517EAA" w14:textId="77777777">
                          <w:pPr>
                            <w:pStyle w:val="Referentiegegevens"/>
                          </w:pPr>
                          <w:r>
                            <w:t>1</w:t>
                          </w:r>
                        </w:p>
                        <w:p w:rsidR="00517EAA" w14:textId="77777777">
                          <w:pPr>
                            <w:pStyle w:val="WitregelW2"/>
                          </w:pPr>
                        </w:p>
                        <w:p w:rsidR="00517EAA"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517EAA" w14:paraId="7AF2E9AB" w14:textId="77777777">
                    <w:pPr>
                      <w:pStyle w:val="Referentiegegevensbold"/>
                    </w:pPr>
                    <w:r>
                      <w:t>DG Digitalisering &amp; Overheidsorganisatie</w:t>
                    </w:r>
                  </w:p>
                  <w:p w:rsidR="00517EAA" w14:paraId="53FB3A88" w14:textId="77777777">
                    <w:pPr>
                      <w:pStyle w:val="Referentiegegevens"/>
                    </w:pPr>
                    <w:r>
                      <w:t>Programma Open Overheid</w:t>
                    </w:r>
                  </w:p>
                  <w:p w:rsidR="00517EAA" w14:paraId="68016585" w14:textId="77777777">
                    <w:pPr>
                      <w:pStyle w:val="WitregelW1"/>
                    </w:pPr>
                  </w:p>
                  <w:p w:rsidR="00517EAA" w:rsidRPr="000E3730" w14:paraId="18A091A9" w14:textId="77777777">
                    <w:pPr>
                      <w:pStyle w:val="Referentiegegevens"/>
                      <w:rPr>
                        <w:lang w:val="de-DE"/>
                      </w:rPr>
                    </w:pPr>
                    <w:r w:rsidRPr="000E3730">
                      <w:rPr>
                        <w:lang w:val="de-DE"/>
                      </w:rPr>
                      <w:t>Postbus 20011</w:t>
                    </w:r>
                  </w:p>
                  <w:p w:rsidR="00517EAA" w:rsidRPr="000E3730" w14:paraId="6300BAE9" w14:textId="77777777">
                    <w:pPr>
                      <w:pStyle w:val="Referentiegegevens"/>
                      <w:rPr>
                        <w:lang w:val="de-DE"/>
                      </w:rPr>
                    </w:pPr>
                    <w:r w:rsidRPr="000E3730">
                      <w:rPr>
                        <w:lang w:val="de-DE"/>
                      </w:rPr>
                      <w:t>2500 EA Den Haag</w:t>
                    </w:r>
                  </w:p>
                  <w:p w:rsidR="00517EAA" w:rsidRPr="000E3730" w14:paraId="2E0F7787" w14:textId="77777777">
                    <w:pPr>
                      <w:pStyle w:val="Referentiegegevens"/>
                      <w:rPr>
                        <w:lang w:val="de-DE"/>
                      </w:rPr>
                    </w:pPr>
                    <w:r w:rsidRPr="000E3730">
                      <w:rPr>
                        <w:lang w:val="de-DE"/>
                      </w:rPr>
                      <w:t>www.open-overheid.nl</w:t>
                    </w:r>
                  </w:p>
                  <w:p w:rsidR="00517EAA" w:rsidRPr="000E3730" w14:paraId="22694BB0" w14:textId="77777777">
                    <w:pPr>
                      <w:pStyle w:val="WitregelW2"/>
                      <w:rPr>
                        <w:lang w:val="de-DE"/>
                      </w:rPr>
                    </w:pPr>
                  </w:p>
                  <w:p w:rsidR="00517EAA" w14:paraId="3C896A04" w14:textId="77777777">
                    <w:pPr>
                      <w:pStyle w:val="Referentiegegevensbold"/>
                    </w:pPr>
                    <w:r>
                      <w:t>Onze referentie</w:t>
                    </w:r>
                  </w:p>
                  <w:p w:rsidR="007432FC" w14:paraId="7EB4F570" w14:textId="77777777">
                    <w:pPr>
                      <w:pStyle w:val="Referentiegegevens"/>
                    </w:pPr>
                    <w:r>
                      <w:fldChar w:fldCharType="begin"/>
                    </w:r>
                    <w:r>
                      <w:instrText xml:space="preserve"> DOCPROPERTY  "Kenmerk"  \* MERGEFORMAT </w:instrText>
                    </w:r>
                    <w:r>
                      <w:fldChar w:fldCharType="separate"/>
                    </w:r>
                    <w:r w:rsidR="00065F60">
                      <w:t>2025-0000471340</w:t>
                    </w:r>
                    <w:r w:rsidR="00065F60">
                      <w:fldChar w:fldCharType="end"/>
                    </w:r>
                  </w:p>
                  <w:p w:rsidR="00517EAA" w14:paraId="7F38CFA8" w14:textId="77777777">
                    <w:pPr>
                      <w:pStyle w:val="WitregelW1"/>
                    </w:pPr>
                  </w:p>
                  <w:p w:rsidR="00517EAA" w14:paraId="4183578B" w14:textId="77777777">
                    <w:pPr>
                      <w:pStyle w:val="Referentiegegevensbold"/>
                    </w:pPr>
                    <w:r>
                      <w:t>Bijlage(n)</w:t>
                    </w:r>
                  </w:p>
                  <w:p w:rsidR="00517EAA" w14:paraId="66C23E8B" w14:textId="77777777">
                    <w:pPr>
                      <w:pStyle w:val="Referentiegegevens"/>
                    </w:pPr>
                    <w:r>
                      <w:t>1</w:t>
                    </w:r>
                  </w:p>
                  <w:p w:rsidR="00517EAA" w14:paraId="44E64C89" w14:textId="77777777">
                    <w:pPr>
                      <w:pStyle w:val="WitregelW2"/>
                    </w:pPr>
                  </w:p>
                  <w:p w:rsidR="00517EAA" w14:paraId="52130F24"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747BD"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1747BD" w14:paraId="5BBAA2C6"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432F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7432FC" w14:paraId="7663FB6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17EAA" w14:textId="77777777">
                          <w:pPr>
                            <w:spacing w:line="240" w:lineRule="auto"/>
                          </w:pPr>
                          <w:r>
                            <w:rPr>
                              <w:noProof/>
                            </w:rPr>
                            <w:drawing>
                              <wp:inline distT="0" distB="0" distL="0" distR="0">
                                <wp:extent cx="467995" cy="1583865"/>
                                <wp:effectExtent l="0" t="0" r="0" b="0"/>
                                <wp:docPr id="120826264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0826264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17EAA" w14:paraId="30C030A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17EAA" w14:textId="77777777">
                          <w:pPr>
                            <w:spacing w:line="240" w:lineRule="auto"/>
                          </w:pPr>
                          <w:r>
                            <w:rPr>
                              <w:noProof/>
                            </w:rPr>
                            <w:drawing>
                              <wp:inline distT="0" distB="0" distL="0" distR="0">
                                <wp:extent cx="2339975" cy="1582834"/>
                                <wp:effectExtent l="0" t="0" r="0" b="0"/>
                                <wp:docPr id="97653174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7653174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17EAA" w14:paraId="6620D018"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17EAA"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17EAA" w14:paraId="7E040F75"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5BFAEA3"/>
    <w:multiLevelType w:val="multilevel"/>
    <w:tmpl w:val="9A9DF1B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2ACC82F"/>
    <w:multiLevelType w:val="multilevel"/>
    <w:tmpl w:val="AF78591C"/>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66C4707B"/>
    <w:multiLevelType w:val="multilevel"/>
    <w:tmpl w:val="00A0F1C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78D59595"/>
    <w:multiLevelType w:val="multilevel"/>
    <w:tmpl w:val="A8CA33A5"/>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43915056">
    <w:abstractNumId w:val="2"/>
  </w:num>
  <w:num w:numId="2" w16cid:durableId="1917353430">
    <w:abstractNumId w:val="0"/>
  </w:num>
  <w:num w:numId="3" w16cid:durableId="715350656">
    <w:abstractNumId w:val="1"/>
  </w:num>
  <w:num w:numId="4" w16cid:durableId="63186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30"/>
    <w:rsid w:val="000542A0"/>
    <w:rsid w:val="00065F60"/>
    <w:rsid w:val="00084188"/>
    <w:rsid w:val="000E3730"/>
    <w:rsid w:val="001747BD"/>
    <w:rsid w:val="001C3974"/>
    <w:rsid w:val="001E1145"/>
    <w:rsid w:val="001E735F"/>
    <w:rsid w:val="002C7E1E"/>
    <w:rsid w:val="00334CE7"/>
    <w:rsid w:val="00347520"/>
    <w:rsid w:val="00411C6E"/>
    <w:rsid w:val="00507F55"/>
    <w:rsid w:val="00517EAA"/>
    <w:rsid w:val="00532EEA"/>
    <w:rsid w:val="006C6A78"/>
    <w:rsid w:val="007432FC"/>
    <w:rsid w:val="00745377"/>
    <w:rsid w:val="00767082"/>
    <w:rsid w:val="007B3E5C"/>
    <w:rsid w:val="008251C2"/>
    <w:rsid w:val="00841DFD"/>
    <w:rsid w:val="008A32A1"/>
    <w:rsid w:val="008A4F3C"/>
    <w:rsid w:val="009259FD"/>
    <w:rsid w:val="009826E8"/>
    <w:rsid w:val="009979D9"/>
    <w:rsid w:val="00A876E9"/>
    <w:rsid w:val="00B56FE9"/>
    <w:rsid w:val="00B67E82"/>
    <w:rsid w:val="00C30387"/>
    <w:rsid w:val="00C6592C"/>
    <w:rsid w:val="00D805AF"/>
    <w:rsid w:val="00DC621A"/>
    <w:rsid w:val="00E240A5"/>
    <w:rsid w:val="00EA0D01"/>
    <w:rsid w:val="00EC66E9"/>
    <w:rsid w:val="00F45134"/>
    <w:rsid w:val="00F61F69"/>
    <w:rsid w:val="00FF0F5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B0A29C5"/>
  <w15:docId w15:val="{276728DD-54B6-4393-8300-34A4A163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E3730"/>
    <w:pPr>
      <w:tabs>
        <w:tab w:val="center" w:pos="4536"/>
        <w:tab w:val="right" w:pos="9072"/>
      </w:tabs>
      <w:spacing w:line="240" w:lineRule="auto"/>
    </w:pPr>
  </w:style>
  <w:style w:type="character" w:customStyle="1" w:styleId="KoptekstChar">
    <w:name w:val="Koptekst Char"/>
    <w:basedOn w:val="DefaultParagraphFont"/>
    <w:link w:val="Header"/>
    <w:uiPriority w:val="99"/>
    <w:rsid w:val="000E3730"/>
    <w:rPr>
      <w:rFonts w:ascii="Verdana" w:hAnsi="Verdana"/>
      <w:color w:val="000000"/>
      <w:sz w:val="18"/>
      <w:szCs w:val="18"/>
    </w:rPr>
  </w:style>
  <w:style w:type="paragraph" w:styleId="Footer">
    <w:name w:val="footer"/>
    <w:basedOn w:val="Normal"/>
    <w:link w:val="VoettekstChar"/>
    <w:uiPriority w:val="99"/>
    <w:unhideWhenUsed/>
    <w:rsid w:val="000E3730"/>
    <w:pPr>
      <w:tabs>
        <w:tab w:val="center" w:pos="4536"/>
        <w:tab w:val="right" w:pos="9072"/>
      </w:tabs>
      <w:spacing w:line="240" w:lineRule="auto"/>
    </w:pPr>
  </w:style>
  <w:style w:type="character" w:customStyle="1" w:styleId="VoettekstChar">
    <w:name w:val="Voettekst Char"/>
    <w:basedOn w:val="DefaultParagraphFont"/>
    <w:link w:val="Footer"/>
    <w:uiPriority w:val="99"/>
    <w:rsid w:val="000E3730"/>
    <w:rPr>
      <w:rFonts w:ascii="Verdana" w:hAnsi="Verdana"/>
      <w:color w:val="000000"/>
      <w:sz w:val="18"/>
      <w:szCs w:val="18"/>
    </w:rPr>
  </w:style>
  <w:style w:type="paragraph" w:styleId="FootnoteText">
    <w:name w:val="footnote text"/>
    <w:basedOn w:val="Normal"/>
    <w:link w:val="VoetnoottekstChar"/>
    <w:uiPriority w:val="99"/>
    <w:semiHidden/>
    <w:unhideWhenUsed/>
    <w:rsid w:val="009826E8"/>
    <w:pPr>
      <w:spacing w:line="240" w:lineRule="auto"/>
    </w:pPr>
    <w:rPr>
      <w:sz w:val="20"/>
      <w:szCs w:val="20"/>
    </w:rPr>
  </w:style>
  <w:style w:type="character" w:customStyle="1" w:styleId="VoetnoottekstChar">
    <w:name w:val="Voetnoottekst Char"/>
    <w:basedOn w:val="DefaultParagraphFont"/>
    <w:link w:val="FootnoteText"/>
    <w:uiPriority w:val="99"/>
    <w:semiHidden/>
    <w:rsid w:val="009826E8"/>
    <w:rPr>
      <w:rFonts w:ascii="Verdana" w:hAnsi="Verdana"/>
      <w:color w:val="000000"/>
    </w:rPr>
  </w:style>
  <w:style w:type="character" w:styleId="FootnoteReference">
    <w:name w:val="footnote reference"/>
    <w:basedOn w:val="DefaultParagraphFont"/>
    <w:uiPriority w:val="99"/>
    <w:semiHidden/>
    <w:unhideWhenUsed/>
    <w:rsid w:val="009826E8"/>
    <w:rPr>
      <w:vertAlign w:val="superscript"/>
    </w:rPr>
  </w:style>
  <w:style w:type="character" w:styleId="CommentReference">
    <w:name w:val="annotation reference"/>
    <w:basedOn w:val="DefaultParagraphFont"/>
    <w:uiPriority w:val="99"/>
    <w:semiHidden/>
    <w:unhideWhenUsed/>
    <w:rsid w:val="00FF0F5A"/>
    <w:rPr>
      <w:sz w:val="16"/>
      <w:szCs w:val="16"/>
    </w:rPr>
  </w:style>
  <w:style w:type="paragraph" w:styleId="CommentText">
    <w:name w:val="annotation text"/>
    <w:basedOn w:val="Normal"/>
    <w:link w:val="TekstopmerkingChar"/>
    <w:uiPriority w:val="99"/>
    <w:unhideWhenUsed/>
    <w:rsid w:val="00FF0F5A"/>
    <w:pPr>
      <w:spacing w:line="240" w:lineRule="auto"/>
    </w:pPr>
    <w:rPr>
      <w:sz w:val="20"/>
      <w:szCs w:val="20"/>
    </w:rPr>
  </w:style>
  <w:style w:type="character" w:customStyle="1" w:styleId="TekstopmerkingChar">
    <w:name w:val="Tekst opmerking Char"/>
    <w:basedOn w:val="DefaultParagraphFont"/>
    <w:link w:val="CommentText"/>
    <w:uiPriority w:val="99"/>
    <w:rsid w:val="00FF0F5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F0F5A"/>
    <w:rPr>
      <w:b/>
      <w:bCs/>
    </w:rPr>
  </w:style>
  <w:style w:type="character" w:customStyle="1" w:styleId="OnderwerpvanopmerkingChar">
    <w:name w:val="Onderwerp van opmerking Char"/>
    <w:basedOn w:val="TekstopmerkingChar"/>
    <w:link w:val="CommentSubject"/>
    <w:uiPriority w:val="99"/>
    <w:semiHidden/>
    <w:rsid w:val="00FF0F5A"/>
    <w:rPr>
      <w:rFonts w:ascii="Verdana" w:hAnsi="Verdana"/>
      <w:b/>
      <w:bCs/>
      <w:color w:val="000000"/>
    </w:rPr>
  </w:style>
  <w:style w:type="paragraph" w:styleId="Revision">
    <w:name w:val="Revision"/>
    <w:hidden/>
    <w:uiPriority w:val="99"/>
    <w:semiHidden/>
    <w:rsid w:val="00F61F6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116</ap:Words>
  <ap:Characters>639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Parlement - Rapport onderzoek actieve openbaarmaking beslisnota's</vt:lpstr>
    </vt:vector>
  </ap:TitlesOfParts>
  <ap:LinksUpToDate>false</ap:LinksUpToDate>
  <ap:CharactersWithSpaces>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2025-07-24T10:03:00.0000000Z</dcterms:created>
  <dcterms:modified xsi:type="dcterms:W3CDTF">2025-09-10T14:28:00.0000000Z</dcterms:modified>
  <dc:creator/>
  <lastModifiedBy/>
  <dc:description>------------------------</dc:description>
  <dc:subject/>
  <keywords/>
  <version/>
  <category/>
</coreProperties>
</file>