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25615" w:rsidP="006128DE" w:rsidRDefault="00B25615" w14:paraId="38A09182" w14:textId="77777777">
      <w:pPr>
        <w:spacing w:line="276" w:lineRule="auto"/>
        <w:jc w:val="both"/>
      </w:pPr>
    </w:p>
    <w:p w:rsidR="00B25615" w:rsidP="00C5336E" w:rsidRDefault="00C5336E" w14:paraId="02FB0D16" w14:textId="14D4F179">
      <w:pPr>
        <w:spacing w:line="276" w:lineRule="auto"/>
        <w:jc w:val="both"/>
      </w:pPr>
      <w:r w:rsidRPr="00C5336E">
        <w:t>De Vaste Kamercommissie voor Justitie en Veiligheid (hierna: ‘VKC’) heeft op 24 april 2025 verzocht om nadere informatie naar aanleiding van de brief ‘Aanhouding van een advocaat in een strafrechtelijk onderzoek’ (Kamerstuk 29911, nr. 467) voorafgaand aan het commissiedebat over criminaliteitsbestrijding, ondermijning en georganiseerde criminaliteit op 10 september 2025.</w:t>
      </w:r>
      <w:r>
        <w:rPr>
          <w:rStyle w:val="Voetnootmarkering"/>
        </w:rPr>
        <w:footnoteReference w:id="1"/>
      </w:r>
      <w:r>
        <w:t xml:space="preserve"> </w:t>
      </w:r>
      <w:r w:rsidRPr="00C5336E">
        <w:t>Voorts hebben de leden Van Eijk (VVD) en Van Nispen (SP) op 15 april 2025 verzocht om een reactie op de derde aanhouding van een advocaat van een gedetineerde uit de EBI. In deze brief zal ik reageren op beide verzoeken.</w:t>
      </w:r>
    </w:p>
    <w:p w:rsidR="00A67297" w:rsidP="006128DE" w:rsidRDefault="00A67297" w14:paraId="6C275233" w14:textId="77777777">
      <w:pPr>
        <w:spacing w:line="276" w:lineRule="auto"/>
        <w:jc w:val="both"/>
      </w:pPr>
    </w:p>
    <w:p w:rsidR="00F5136D" w:rsidP="006128DE" w:rsidRDefault="00A977CB" w14:paraId="3B571F9B" w14:textId="49CF3DEB">
      <w:pPr>
        <w:pStyle w:val="WitregelW1bodytekst"/>
        <w:spacing w:line="276" w:lineRule="auto"/>
        <w:jc w:val="both"/>
      </w:pPr>
      <w:r>
        <w:t xml:space="preserve">Zoals eerder aan uw Kamer medegedeeld, heeft het </w:t>
      </w:r>
      <w:r w:rsidR="004832A5">
        <w:t>O</w:t>
      </w:r>
      <w:r w:rsidRPr="00F5136D" w:rsidR="00F5136D">
        <w:t xml:space="preserve">penbaar </w:t>
      </w:r>
      <w:r w:rsidR="004832A5">
        <w:t>M</w:t>
      </w:r>
      <w:r w:rsidRPr="00F5136D" w:rsidR="00F5136D">
        <w:t>inisterie op 10 april</w:t>
      </w:r>
      <w:r w:rsidR="00F5136D">
        <w:t xml:space="preserve"> 2025</w:t>
      </w:r>
      <w:r w:rsidRPr="00F5136D" w:rsidR="00F5136D">
        <w:t xml:space="preserve"> bekend gemaakt dat een advocaat van R.T. is aangehouden vanwege verdenking van deelname aan diens criminele organisatie. Deze advocaat is aangehouden na een bezoek aan zijn cliënt in de Extra Beveiligde Inrichting in Vught. </w:t>
      </w:r>
      <w:r w:rsidR="005021F7">
        <w:t xml:space="preserve">Op 12 juni 2025 heeft de rechtbank de vrijlating van de advocaat gelast. De verdenkingen die het </w:t>
      </w:r>
      <w:r w:rsidR="00D64FE8">
        <w:t>O</w:t>
      </w:r>
      <w:r w:rsidR="005021F7">
        <w:t xml:space="preserve">penbaar </w:t>
      </w:r>
      <w:r w:rsidR="00D64FE8">
        <w:t>M</w:t>
      </w:r>
      <w:r w:rsidR="005021F7">
        <w:t>inisterie heeft</w:t>
      </w:r>
      <w:r w:rsidR="00CD483B">
        <w:t>,</w:t>
      </w:r>
      <w:r w:rsidR="005021F7">
        <w:t xml:space="preserve"> blijven bestaan. </w:t>
      </w:r>
      <w:r w:rsidR="00F5136D">
        <w:t xml:space="preserve">Het </w:t>
      </w:r>
      <w:r w:rsidRPr="00F5136D" w:rsidR="00F5136D">
        <w:t xml:space="preserve">strafrechtelijk onderzoek </w:t>
      </w:r>
      <w:r w:rsidR="00F5136D">
        <w:t xml:space="preserve">is nog </w:t>
      </w:r>
      <w:r w:rsidRPr="00F5136D" w:rsidR="00F5136D">
        <w:t>gaande</w:t>
      </w:r>
      <w:r w:rsidR="00F5136D">
        <w:t>, reden waarom er</w:t>
      </w:r>
      <w:r w:rsidRPr="00F5136D" w:rsidR="00F5136D">
        <w:t xml:space="preserve"> op dit moment geen </w:t>
      </w:r>
      <w:r w:rsidR="00F5136D">
        <w:t xml:space="preserve">verdere </w:t>
      </w:r>
      <w:r w:rsidRPr="00F5136D" w:rsidR="00F5136D">
        <w:t xml:space="preserve">mededelingen </w:t>
      </w:r>
      <w:r w:rsidR="00F5136D">
        <w:t xml:space="preserve">over de strafzaak kunnen </w:t>
      </w:r>
      <w:r w:rsidRPr="00F5136D" w:rsidR="00F5136D">
        <w:t>worden gedaan.</w:t>
      </w:r>
    </w:p>
    <w:p w:rsidR="00F5136D" w:rsidP="006128DE" w:rsidRDefault="00F5136D" w14:paraId="08B7D65B" w14:textId="77777777">
      <w:pPr>
        <w:pStyle w:val="WitregelW1bodytekst"/>
        <w:spacing w:line="276" w:lineRule="auto"/>
        <w:jc w:val="both"/>
      </w:pPr>
    </w:p>
    <w:p w:rsidRPr="00821A3C" w:rsidR="00821A3C" w:rsidP="006128DE" w:rsidRDefault="00733792" w14:paraId="07D1F783" w14:textId="4C669688">
      <w:pPr>
        <w:pStyle w:val="WitregelW1bodytekst"/>
        <w:spacing w:line="276" w:lineRule="auto"/>
        <w:jc w:val="both"/>
      </w:pPr>
      <w:r>
        <w:t>Op verzoek van de deken</w:t>
      </w:r>
      <w:r w:rsidR="00E7491C">
        <w:t xml:space="preserve"> v</w:t>
      </w:r>
      <w:r w:rsidRPr="00E7491C" w:rsidR="00E7491C">
        <w:t>an de Orde van Advocaten in het</w:t>
      </w:r>
      <w:r w:rsidR="005B018C">
        <w:t xml:space="preserve"> </w:t>
      </w:r>
      <w:r w:rsidR="00E7491C">
        <w:t>arrondissement</w:t>
      </w:r>
      <w:r>
        <w:t xml:space="preserve"> Amsterdam is de betreffende advocaat </w:t>
      </w:r>
      <w:r w:rsidRPr="00733792">
        <w:t>ex artikel 60ab lid 1 en 2</w:t>
      </w:r>
      <w:r w:rsidR="00E7491C">
        <w:t xml:space="preserve"> van de</w:t>
      </w:r>
      <w:r w:rsidRPr="00733792">
        <w:t xml:space="preserve"> A</w:t>
      </w:r>
      <w:r>
        <w:t>dvocatenwet door de Raad van Discipline</w:t>
      </w:r>
      <w:r w:rsidR="00E7491C">
        <w:t xml:space="preserve"> in het ressort</w:t>
      </w:r>
      <w:r>
        <w:t xml:space="preserve"> Amsterdam</w:t>
      </w:r>
      <w:r w:rsidR="00821A3C">
        <w:t xml:space="preserve"> inmiddels</w:t>
      </w:r>
      <w:r w:rsidRPr="00733792">
        <w:t xml:space="preserve"> </w:t>
      </w:r>
      <w:proofErr w:type="gramStart"/>
      <w:r>
        <w:t>geschor</w:t>
      </w:r>
      <w:r w:rsidR="00E7491C">
        <w:t>s</w:t>
      </w:r>
      <w:r>
        <w:t>t</w:t>
      </w:r>
      <w:proofErr w:type="gramEnd"/>
      <w:r w:rsidRPr="00733792">
        <w:t xml:space="preserve"> in de uitoefening van zijn praktijk als advocaat</w:t>
      </w:r>
      <w:r>
        <w:t>.</w:t>
      </w:r>
      <w:r>
        <w:rPr>
          <w:rStyle w:val="Voetnootmarkering"/>
        </w:rPr>
        <w:footnoteReference w:id="2"/>
      </w:r>
    </w:p>
    <w:p w:rsidR="00B25615" w:rsidP="006128DE" w:rsidRDefault="00B25615" w14:paraId="2F8D8727" w14:textId="77777777">
      <w:pPr>
        <w:spacing w:line="276" w:lineRule="auto"/>
        <w:jc w:val="both"/>
      </w:pPr>
    </w:p>
    <w:p w:rsidR="00AF3AFF" w:rsidP="006128DE" w:rsidRDefault="00CD483B" w14:paraId="626E5C17" w14:textId="37F9F1E8">
      <w:pPr>
        <w:spacing w:line="276" w:lineRule="auto"/>
        <w:jc w:val="both"/>
      </w:pPr>
      <w:r>
        <w:t>In algemene zin kan ik u meedelen dat e</w:t>
      </w:r>
      <w:r w:rsidR="001061BC">
        <w:t xml:space="preserve">r meerdere maatregelen </w:t>
      </w:r>
      <w:r>
        <w:t xml:space="preserve">zijn </w:t>
      </w:r>
      <w:r w:rsidR="001061BC">
        <w:t>getroffen om crimineel handelen vanuit detentie zoveel mogelijk te voorkomen. Zo heeft de Eerste Kamer op 8 juli jl. de wetsvoorstellen tot aanpassing van de Penitentiaire beginselenwet aangenomen. Daardoor wordt het mogelijk om visueel toezicht te houden o</w:t>
      </w:r>
      <w:r w:rsidR="000B03C9">
        <w:t>p</w:t>
      </w:r>
      <w:r w:rsidR="001061BC">
        <w:t xml:space="preserve"> gesprekken tussen advocaten en gedetineerden die zich bevinden in de Extra Beveiligde Inrichting (EBI) of op een Afdeling Intensief Toezicht (AIT). Voor deze gedetineerden wordt verder het contact beperkt tot maximaal twee advocaten per gedetineerde.</w:t>
      </w:r>
      <w:r w:rsidR="00D96F82">
        <w:t xml:space="preserve"> Ook is sinds 2025 de </w:t>
      </w:r>
      <w:r w:rsidRPr="00056164" w:rsidR="00D96F82">
        <w:t xml:space="preserve">Detentie Intelligence Unit (DIU) operationeel. In de DIU werkt het Openbaar Ministerie (OM), het Gedetineerden Recherche Informatie Punt (GRIP) en DJI samen aan analyses en aan het opmaken </w:t>
      </w:r>
      <w:r w:rsidRPr="00056164" w:rsidR="00D96F82">
        <w:lastRenderedPageBreak/>
        <w:t xml:space="preserve">van informatieproducten over gedetineerden. Deze informatieproducten kunnen vervolgens worden gebruikt bij plaatsingsbeslissingen en het treffen van gepaste maatregelen in de verschillende fasen van detentie, maar eveneens om strafbare feiten, ook in de buitenwereld, op te sporen. Het delen van intelligence levert een belangrijke bijdrage aan de kennispositie van DJI, politie en het OM over </w:t>
      </w:r>
      <w:proofErr w:type="spellStart"/>
      <w:r w:rsidRPr="00056164" w:rsidR="00D96F82">
        <w:t>hoogrisicogedetineerden</w:t>
      </w:r>
      <w:proofErr w:type="spellEnd"/>
      <w:r w:rsidR="00D96F82">
        <w:t>.</w:t>
      </w:r>
      <w:r w:rsidR="00D96F82">
        <w:rPr>
          <w:rStyle w:val="Voetnootmarkering"/>
        </w:rPr>
        <w:footnoteReference w:id="3"/>
      </w:r>
      <w:r w:rsidR="00D96F82">
        <w:t xml:space="preserve"> Voor een overzicht aan maatregelen verwijs ik naar de verschillende voortgangsbrieven die hierover aan uw Kamer zijn verstuurd.</w:t>
      </w:r>
      <w:r w:rsidR="00D96F82">
        <w:rPr>
          <w:rStyle w:val="Voetnootmarkering"/>
        </w:rPr>
        <w:footnoteReference w:id="4"/>
      </w:r>
    </w:p>
    <w:p w:rsidRPr="00F8437F" w:rsidR="00540599" w:rsidP="006128DE" w:rsidRDefault="00540599" w14:paraId="03A078DF" w14:textId="77777777">
      <w:pPr>
        <w:autoSpaceDE w:val="0"/>
        <w:spacing w:line="276" w:lineRule="auto"/>
        <w:jc w:val="both"/>
        <w:rPr>
          <w:highlight w:val="yellow"/>
        </w:rPr>
      </w:pPr>
    </w:p>
    <w:p w:rsidRPr="00B32372" w:rsidR="00AC38B0" w:rsidP="006128DE" w:rsidRDefault="00FE2EE4" w14:paraId="03B1734A" w14:textId="3312B306">
      <w:pPr>
        <w:autoSpaceDE w:val="0"/>
        <w:adjustRightInd w:val="0"/>
        <w:spacing w:line="276" w:lineRule="auto"/>
        <w:jc w:val="both"/>
        <w:textAlignment w:val="auto"/>
        <w:rPr>
          <w:b/>
          <w:bCs/>
        </w:rPr>
      </w:pPr>
      <w:r>
        <w:rPr>
          <w:b/>
          <w:bCs/>
        </w:rPr>
        <w:t xml:space="preserve">Stand van zaken </w:t>
      </w:r>
      <w:proofErr w:type="spellStart"/>
      <w:r>
        <w:rPr>
          <w:b/>
          <w:bCs/>
        </w:rPr>
        <w:t>onderzoeksmoties</w:t>
      </w:r>
      <w:proofErr w:type="spellEnd"/>
    </w:p>
    <w:p w:rsidRPr="001F6FC1" w:rsidR="00540599" w:rsidP="006128DE" w:rsidRDefault="00540599" w14:paraId="5BC3FBEF" w14:textId="02F6AB1F">
      <w:pPr>
        <w:autoSpaceDE w:val="0"/>
        <w:adjustRightInd w:val="0"/>
        <w:spacing w:line="276" w:lineRule="auto"/>
        <w:jc w:val="both"/>
        <w:textAlignment w:val="auto"/>
      </w:pPr>
      <w:r>
        <w:t>Het verzoek van 15 april</w:t>
      </w:r>
      <w:r w:rsidR="00A9649E">
        <w:t xml:space="preserve"> jl.</w:t>
      </w:r>
      <w:r w:rsidR="000B03C9">
        <w:t xml:space="preserve"> van de leden </w:t>
      </w:r>
      <w:r w:rsidRPr="00C5336E" w:rsidR="000B03C9">
        <w:t>Van Eijk (VVD) en Van Nispen (SP)</w:t>
      </w:r>
      <w:r>
        <w:t xml:space="preserve"> zag </w:t>
      </w:r>
      <w:proofErr w:type="gramStart"/>
      <w:r>
        <w:t>tevens</w:t>
      </w:r>
      <w:proofErr w:type="gramEnd"/>
      <w:r>
        <w:t xml:space="preserve"> op de</w:t>
      </w:r>
      <w:r>
        <w:rPr>
          <w:rFonts w:cs="Verdana"/>
          <w:color w:val="auto"/>
        </w:rPr>
        <w:t xml:space="preserve"> stand van zaken wat betreft de uitvoering van de aangenomen </w:t>
      </w:r>
      <w:proofErr w:type="spellStart"/>
      <w:r>
        <w:rPr>
          <w:rFonts w:cs="Verdana"/>
          <w:color w:val="auto"/>
        </w:rPr>
        <w:t>onderzoeksmoties</w:t>
      </w:r>
      <w:proofErr w:type="spellEnd"/>
      <w:r>
        <w:rPr>
          <w:rFonts w:cs="Verdana"/>
          <w:color w:val="auto"/>
        </w:rPr>
        <w:t xml:space="preserve"> tijdens de behandeling van het</w:t>
      </w:r>
      <w:r w:rsidR="00B8645F">
        <w:rPr>
          <w:rFonts w:cs="Verdana"/>
          <w:color w:val="auto"/>
        </w:rPr>
        <w:t xml:space="preserve"> </w:t>
      </w:r>
      <w:r>
        <w:rPr>
          <w:rFonts w:cs="Verdana"/>
          <w:color w:val="auto"/>
        </w:rPr>
        <w:t>wijzigingswetsvoorstel</w:t>
      </w:r>
      <w:r>
        <w:rPr>
          <w:rStyle w:val="Voetnootmarkering"/>
          <w:rFonts w:cs="Verdana"/>
          <w:color w:val="auto"/>
        </w:rPr>
        <w:footnoteReference w:id="5"/>
      </w:r>
      <w:r>
        <w:rPr>
          <w:rFonts w:cs="Verdana"/>
          <w:color w:val="auto"/>
          <w:sz w:val="12"/>
          <w:szCs w:val="12"/>
        </w:rPr>
        <w:t xml:space="preserve"> </w:t>
      </w:r>
      <w:r>
        <w:rPr>
          <w:rFonts w:cs="Verdana"/>
          <w:color w:val="auto"/>
        </w:rPr>
        <w:t>bij het wetsvoorstel tot wijziging van de Penitentiaire</w:t>
      </w:r>
      <w:r w:rsidR="00B8645F">
        <w:rPr>
          <w:rFonts w:cs="Verdana"/>
          <w:color w:val="auto"/>
        </w:rPr>
        <w:t xml:space="preserve"> </w:t>
      </w:r>
      <w:r>
        <w:rPr>
          <w:rFonts w:cs="Verdana"/>
          <w:color w:val="auto"/>
        </w:rPr>
        <w:t>beginselenwet in verband met aanvullende maatregelen tegen georganiseerde</w:t>
      </w:r>
      <w:r w:rsidR="00B8645F">
        <w:rPr>
          <w:rFonts w:cs="Verdana"/>
          <w:color w:val="auto"/>
        </w:rPr>
        <w:t xml:space="preserve"> </w:t>
      </w:r>
      <w:r>
        <w:rPr>
          <w:rFonts w:cs="Verdana"/>
          <w:color w:val="auto"/>
        </w:rPr>
        <w:t>criminaliteit tijdens detentie</w:t>
      </w:r>
      <w:r>
        <w:rPr>
          <w:rStyle w:val="Voetnootmarkering"/>
          <w:rFonts w:cs="Verdana"/>
          <w:color w:val="auto"/>
        </w:rPr>
        <w:footnoteReference w:id="6"/>
      </w:r>
      <w:r>
        <w:rPr>
          <w:rFonts w:cs="Verdana"/>
          <w:color w:val="auto"/>
          <w:sz w:val="12"/>
          <w:szCs w:val="12"/>
        </w:rPr>
        <w:t xml:space="preserve"> </w:t>
      </w:r>
      <w:r>
        <w:rPr>
          <w:rFonts w:cs="Verdana"/>
          <w:color w:val="auto"/>
        </w:rPr>
        <w:t xml:space="preserve">op 21 januari 2025. </w:t>
      </w:r>
      <w:r w:rsidR="00BE4FBB">
        <w:t>De adviezen die zijn ontvangen</w:t>
      </w:r>
      <w:r w:rsidR="00496A21">
        <w:t xml:space="preserve"> </w:t>
      </w:r>
      <w:r w:rsidR="00BE4FBB">
        <w:t xml:space="preserve">ten behoeve van de uitvoering van </w:t>
      </w:r>
      <w:r w:rsidRPr="00540599">
        <w:t xml:space="preserve">de motie van de leden </w:t>
      </w:r>
      <w:proofErr w:type="spellStart"/>
      <w:r w:rsidRPr="00540599">
        <w:t>Ellian</w:t>
      </w:r>
      <w:proofErr w:type="spellEnd"/>
      <w:r w:rsidRPr="00540599">
        <w:t xml:space="preserve"> (VVD) en Wilders (PVV) die de regering verzoekt nader te onderzoeken op welke</w:t>
      </w:r>
      <w:r>
        <w:t xml:space="preserve"> </w:t>
      </w:r>
      <w:r w:rsidRPr="00540599">
        <w:t>wijze en onder welke voorwaarden een beperking kan worden ingevoerd van het aantal gedetineerden in de extra beveiligde inrichting (EBI) en de afdeling intensief toezicht (AIT) die door dezelfde advocaat worden bijgestaan</w:t>
      </w:r>
      <w:r>
        <w:rPr>
          <w:rStyle w:val="Voetnootmarkering"/>
        </w:rPr>
        <w:footnoteReference w:id="7"/>
      </w:r>
      <w:r w:rsidR="00BE4FBB">
        <w:t xml:space="preserve"> zijn bestudeerd.</w:t>
      </w:r>
      <w:r w:rsidR="005B7808">
        <w:t xml:space="preserve"> </w:t>
      </w:r>
      <w:r w:rsidR="001F6FC1">
        <w:t xml:space="preserve">Het streven is om uw Kamer </w:t>
      </w:r>
      <w:r w:rsidR="001B1C89">
        <w:t>over deze motie</w:t>
      </w:r>
      <w:r w:rsidR="001F6FC1">
        <w:t xml:space="preserve"> in een aparte brief in september te informeren.</w:t>
      </w:r>
    </w:p>
    <w:p w:rsidR="001F6FC1" w:rsidP="006128DE" w:rsidRDefault="001F6FC1" w14:paraId="0622BF75" w14:textId="77777777">
      <w:pPr>
        <w:autoSpaceDE w:val="0"/>
        <w:spacing w:line="276" w:lineRule="auto"/>
        <w:jc w:val="both"/>
      </w:pPr>
    </w:p>
    <w:p w:rsidRPr="00540599" w:rsidR="00540599" w:rsidP="006128DE" w:rsidRDefault="00E423EE" w14:paraId="08A4F5B1" w14:textId="6A3DFD5D">
      <w:pPr>
        <w:autoSpaceDE w:val="0"/>
        <w:spacing w:line="276" w:lineRule="auto"/>
        <w:jc w:val="both"/>
      </w:pPr>
      <w:r>
        <w:t>D</w:t>
      </w:r>
      <w:r w:rsidRPr="00540599" w:rsidR="00540599">
        <w:t>e moti</w:t>
      </w:r>
      <w:r w:rsidR="00540599">
        <w:t>e</w:t>
      </w:r>
      <w:r w:rsidR="00540599">
        <w:rPr>
          <w:rStyle w:val="Voetnootmarkering"/>
        </w:rPr>
        <w:footnoteReference w:id="8"/>
      </w:r>
      <w:r w:rsidR="00540599">
        <w:t xml:space="preserve"> </w:t>
      </w:r>
      <w:r w:rsidRPr="00540599" w:rsidR="00540599">
        <w:t xml:space="preserve">van de leden </w:t>
      </w:r>
      <w:proofErr w:type="spellStart"/>
      <w:r w:rsidRPr="00540599" w:rsidR="00540599">
        <w:t>Ellian</w:t>
      </w:r>
      <w:proofErr w:type="spellEnd"/>
      <w:r w:rsidRPr="00540599" w:rsidR="00540599">
        <w:t xml:space="preserve"> (VVD) en Eerdmans (JA21) </w:t>
      </w:r>
      <w:r>
        <w:t xml:space="preserve">verzoekt de regering te onderzoeken in welke situaties en onder welke voorwaarden </w:t>
      </w:r>
      <w:r w:rsidRPr="00540599" w:rsidR="00540599">
        <w:t>auditief toezicht op gesprekken tussen gedetineerden en advocaten op de afdelingen intensief toezicht en in de extra beveiligde inrichting kan worden</w:t>
      </w:r>
      <w:r w:rsidRPr="00AD182A" w:rsidR="00AD182A">
        <w:t xml:space="preserve"> </w:t>
      </w:r>
      <w:r w:rsidRPr="00540599" w:rsidR="00AD182A">
        <w:t>vormgegeven</w:t>
      </w:r>
      <w:r w:rsidR="00D73A97">
        <w:t>.</w:t>
      </w:r>
      <w:r w:rsidRPr="00D73A97" w:rsidR="00D73A97">
        <w:rPr>
          <w:color w:val="FF0000"/>
        </w:rPr>
        <w:t xml:space="preserve"> </w:t>
      </w:r>
      <w:r w:rsidRPr="00D73A97" w:rsidR="00D73A97">
        <w:t>Ik zal uw Kamer hier in een separate brief inhoudelijk over informeren,</w:t>
      </w:r>
      <w:r w:rsidR="000B19A1">
        <w:t xml:space="preserve"> </w:t>
      </w:r>
      <w:r w:rsidRPr="00D73A97" w:rsidR="00D73A97">
        <w:t xml:space="preserve">waarbij de reactie zal worden </w:t>
      </w:r>
      <w:r w:rsidR="00F25AE8">
        <w:t xml:space="preserve">bezien </w:t>
      </w:r>
      <w:r w:rsidRPr="00D73A97" w:rsidR="00D73A97">
        <w:t>tegen de achtergrond van de amendementen rondom auditief toezicht van de leden Helder (BBB)</w:t>
      </w:r>
      <w:r w:rsidR="003C4BA8">
        <w:rPr>
          <w:rStyle w:val="Voetnootmarkering"/>
        </w:rPr>
        <w:footnoteReference w:id="9"/>
      </w:r>
      <w:r w:rsidRPr="00D73A97" w:rsidR="00D73A97">
        <w:t xml:space="preserve"> en van het lid </w:t>
      </w:r>
      <w:proofErr w:type="spellStart"/>
      <w:r w:rsidRPr="00D73A97" w:rsidR="00D73A97">
        <w:t>Ellian</w:t>
      </w:r>
      <w:proofErr w:type="spellEnd"/>
      <w:r w:rsidRPr="00D73A97" w:rsidR="00D73A97">
        <w:t xml:space="preserve"> (VVD)</w:t>
      </w:r>
      <w:r w:rsidR="00C9073F">
        <w:rPr>
          <w:rStyle w:val="Voetnootmarkering"/>
        </w:rPr>
        <w:footnoteReference w:id="10"/>
      </w:r>
      <w:r w:rsidRPr="00D73A97" w:rsidR="00D73A97">
        <w:t xml:space="preserve"> bij het wetsvoorstel tot wijziging van de Penitentiaire beginselenwet en het daaropvolgende advies van de Raad van State.</w:t>
      </w:r>
      <w:r w:rsidR="00C9073F">
        <w:rPr>
          <w:rStyle w:val="Voetnootmarkering"/>
        </w:rPr>
        <w:footnoteReference w:id="11"/>
      </w:r>
      <w:r w:rsidR="00805C52">
        <w:t xml:space="preserve"> </w:t>
      </w:r>
      <w:r w:rsidR="00DC3E23">
        <w:t>Het streven is om de Tweede Kamer hierover begin 2026 te informeren.</w:t>
      </w:r>
    </w:p>
    <w:p w:rsidR="00AF3AFF" w:rsidP="006128DE" w:rsidRDefault="00AF3AFF" w14:paraId="69EF2BFD" w14:textId="77777777">
      <w:pPr>
        <w:spacing w:line="276" w:lineRule="auto"/>
        <w:jc w:val="both"/>
      </w:pPr>
    </w:p>
    <w:p w:rsidR="001061BC" w:rsidP="006128DE" w:rsidRDefault="00AF3AFF" w14:paraId="0CCB7109" w14:textId="4306A220">
      <w:pPr>
        <w:spacing w:line="276" w:lineRule="auto"/>
        <w:jc w:val="both"/>
      </w:pPr>
      <w:r w:rsidRPr="00AF3AFF">
        <w:t xml:space="preserve">Daarnaast werkt het ministerie </w:t>
      </w:r>
      <w:r w:rsidR="009D7C30">
        <w:t xml:space="preserve">van Justitie en Veiligheid </w:t>
      </w:r>
      <w:r w:rsidRPr="00AF3AFF">
        <w:t>samen met de Nederlandse orde van advocaten</w:t>
      </w:r>
      <w:r w:rsidR="000B03C9">
        <w:t xml:space="preserve"> (hierna: </w:t>
      </w:r>
      <w:proofErr w:type="spellStart"/>
      <w:r w:rsidR="000B03C9">
        <w:t>NOvA</w:t>
      </w:r>
      <w:proofErr w:type="spellEnd"/>
      <w:r w:rsidR="000B03C9">
        <w:t>)</w:t>
      </w:r>
      <w:r w:rsidRPr="00AF3AFF">
        <w:t xml:space="preserve"> aan het vergroten van de veiligheid en weerbaarheid van de advocatuur.</w:t>
      </w:r>
      <w:r w:rsidR="00DF50D7">
        <w:t xml:space="preserve"> </w:t>
      </w:r>
      <w:r w:rsidRPr="00DF50D7" w:rsidR="00DF50D7">
        <w:t xml:space="preserve">De </w:t>
      </w:r>
      <w:proofErr w:type="spellStart"/>
      <w:r w:rsidR="000B03C9">
        <w:t>NOvA</w:t>
      </w:r>
      <w:proofErr w:type="spellEnd"/>
      <w:r w:rsidR="000B03C9">
        <w:t xml:space="preserve"> </w:t>
      </w:r>
      <w:r w:rsidRPr="00DF50D7" w:rsidR="00DF50D7">
        <w:t>heeft</w:t>
      </w:r>
      <w:r w:rsidR="0044434C">
        <w:t xml:space="preserve">, </w:t>
      </w:r>
      <w:r w:rsidRPr="00DF50D7" w:rsidR="00DF50D7">
        <w:t>mede met subsidie van het</w:t>
      </w:r>
      <w:r w:rsidR="00A25C06">
        <w:t xml:space="preserve"> ministerie</w:t>
      </w:r>
      <w:r w:rsidR="0044434C">
        <w:t>,</w:t>
      </w:r>
      <w:r w:rsidRPr="00DF50D7" w:rsidR="00DF50D7">
        <w:t xml:space="preserve"> al verschillende preventieve maatregelen genomen</w:t>
      </w:r>
      <w:r w:rsidR="00230234">
        <w:t>, zoals weerbaarheidstrainingen voor advocaten</w:t>
      </w:r>
      <w:r w:rsidRPr="00DF50D7" w:rsidR="00DF50D7">
        <w:t>.</w:t>
      </w:r>
      <w:r w:rsidR="00230234">
        <w:t xml:space="preserve"> Daarnaast heeft de </w:t>
      </w:r>
      <w:proofErr w:type="spellStart"/>
      <w:r w:rsidR="00230234">
        <w:t>NOvA</w:t>
      </w:r>
      <w:proofErr w:type="spellEnd"/>
      <w:r w:rsidR="00230234">
        <w:t xml:space="preserve"> een eigen Taskforce bescherming tegen ondermijning. Met deze Taskforce zet de </w:t>
      </w:r>
      <w:proofErr w:type="spellStart"/>
      <w:r w:rsidR="00230234">
        <w:t>NOvA</w:t>
      </w:r>
      <w:proofErr w:type="spellEnd"/>
      <w:r w:rsidR="00230234">
        <w:t xml:space="preserve"> onder meer in op het vergroten van de weerbaarheid en veiligheid van advocaten en worden veiligheidsscans aangeboden aan advocatenkantoren. Voorts zijn er </w:t>
      </w:r>
      <w:r w:rsidR="00230234">
        <w:lastRenderedPageBreak/>
        <w:t xml:space="preserve">speciale weerbaarheidstrainingen voor advocaten die cliënten in de Afdeling Intensief Toezicht en Extra Beveiligde Inrichting bijstaan. </w:t>
      </w:r>
    </w:p>
    <w:p w:rsidRPr="00EE4ED3" w:rsidR="00EE4ED3" w:rsidP="006128DE" w:rsidRDefault="00EE4ED3" w14:paraId="42AE111D" w14:textId="77777777">
      <w:pPr>
        <w:spacing w:line="276" w:lineRule="auto"/>
        <w:jc w:val="both"/>
      </w:pPr>
    </w:p>
    <w:p w:rsidR="001B1C89" w:rsidP="006128DE" w:rsidRDefault="00DA1563" w14:paraId="41C42CCF" w14:textId="29C0FC55">
      <w:pPr>
        <w:spacing w:line="276" w:lineRule="auto"/>
        <w:jc w:val="both"/>
      </w:pPr>
      <w:r>
        <w:rPr>
          <w:b/>
          <w:bCs/>
        </w:rPr>
        <w:t>S</w:t>
      </w:r>
      <w:r w:rsidR="00773EFD">
        <w:rPr>
          <w:b/>
          <w:bCs/>
        </w:rPr>
        <w:t>lot</w:t>
      </w:r>
    </w:p>
    <w:p w:rsidR="001061BC" w:rsidP="006128DE" w:rsidRDefault="00DA1563" w14:paraId="0158BB77" w14:textId="4F8D736D">
      <w:pPr>
        <w:spacing w:line="276" w:lineRule="auto"/>
        <w:jc w:val="both"/>
      </w:pPr>
      <w:r w:rsidRPr="00DA1563">
        <w:t>Advocaten hebben een bijzondere positie in ons rechtsbestel.</w:t>
      </w:r>
      <w:r w:rsidR="0087170B">
        <w:t xml:space="preserve"> Het is van belang dat zij hun werkzaamheden veilig kunnen blijven uitvoeren.</w:t>
      </w:r>
      <w:r w:rsidR="00F67616">
        <w:t xml:space="preserve"> Door middel van</w:t>
      </w:r>
      <w:r w:rsidR="0087170B">
        <w:t xml:space="preserve"> deze brief heb ik u geïnformeerd over de verschillende sporen waarop ik inzet om dit te realiseren.</w:t>
      </w:r>
    </w:p>
    <w:p w:rsidR="00817F65" w:rsidP="006128DE" w:rsidRDefault="00817F65" w14:paraId="19598D33" w14:textId="77777777">
      <w:pPr>
        <w:spacing w:line="276" w:lineRule="auto"/>
        <w:jc w:val="both"/>
      </w:pPr>
    </w:p>
    <w:p w:rsidR="006A6B88" w:rsidP="006128DE" w:rsidRDefault="006A6B88" w14:paraId="7CD5BB5D" w14:textId="77777777">
      <w:pPr>
        <w:spacing w:line="276" w:lineRule="auto"/>
        <w:jc w:val="both"/>
      </w:pPr>
    </w:p>
    <w:p w:rsidR="00B25615" w:rsidP="006128DE" w:rsidRDefault="00C8220D" w14:paraId="2B93E111" w14:textId="745318B3">
      <w:pPr>
        <w:spacing w:line="276" w:lineRule="auto"/>
        <w:jc w:val="both"/>
      </w:pPr>
      <w:r>
        <w:t xml:space="preserve">De </w:t>
      </w:r>
      <w:r w:rsidR="0044434C">
        <w:t>S</w:t>
      </w:r>
      <w:r w:rsidR="00AD42B1">
        <w:t xml:space="preserve">taatssecretaris </w:t>
      </w:r>
      <w:r w:rsidR="001B1C89">
        <w:t>van Justitie en Veiligheid</w:t>
      </w:r>
      <w:r>
        <w:t>,</w:t>
      </w:r>
    </w:p>
    <w:p w:rsidR="00C8220D" w:rsidP="006128DE" w:rsidRDefault="00C8220D" w14:paraId="4CB874C4" w14:textId="77777777">
      <w:pPr>
        <w:spacing w:line="276" w:lineRule="auto"/>
        <w:jc w:val="both"/>
      </w:pPr>
    </w:p>
    <w:p w:rsidR="00C8220D" w:rsidP="006128DE" w:rsidRDefault="00C8220D" w14:paraId="4563EBBF" w14:textId="77777777">
      <w:pPr>
        <w:spacing w:line="276" w:lineRule="auto"/>
        <w:jc w:val="both"/>
      </w:pPr>
    </w:p>
    <w:p w:rsidR="00817F65" w:rsidP="006128DE" w:rsidRDefault="00817F65" w14:paraId="2D8229B1" w14:textId="77777777">
      <w:pPr>
        <w:spacing w:line="276" w:lineRule="auto"/>
        <w:jc w:val="both"/>
      </w:pPr>
    </w:p>
    <w:p w:rsidR="001B1C89" w:rsidP="006128DE" w:rsidRDefault="001B1C89" w14:paraId="4C670714" w14:textId="77777777">
      <w:pPr>
        <w:spacing w:line="276" w:lineRule="auto"/>
        <w:jc w:val="both"/>
      </w:pPr>
    </w:p>
    <w:p w:rsidR="00B25615" w:rsidP="006128DE" w:rsidRDefault="003D7878" w14:paraId="7B3997E2" w14:textId="53849E38">
      <w:pPr>
        <w:spacing w:line="276" w:lineRule="auto"/>
        <w:jc w:val="both"/>
      </w:pPr>
      <w:r>
        <w:t xml:space="preserve">mr. </w:t>
      </w:r>
      <w:r w:rsidR="00AD42B1">
        <w:t>A.C.L. Rutte</w:t>
      </w:r>
    </w:p>
    <w:sectPr w:rsidR="00B25615">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9CFFA" w14:textId="77777777" w:rsidR="00900F37" w:rsidRDefault="00900F37">
      <w:pPr>
        <w:spacing w:line="240" w:lineRule="auto"/>
      </w:pPr>
      <w:r>
        <w:separator/>
      </w:r>
    </w:p>
  </w:endnote>
  <w:endnote w:type="continuationSeparator" w:id="0">
    <w:p w14:paraId="610680FB" w14:textId="77777777" w:rsidR="00900F37" w:rsidRDefault="00900F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Verdana-Italic">
    <w:altName w:val="Verdana"/>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FBBE4" w14:textId="77777777" w:rsidR="00CC3C0C" w:rsidRDefault="00CC3C0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DA879" w14:textId="77777777" w:rsidR="00B25615" w:rsidRDefault="00B25615">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F61AA" w14:textId="77777777" w:rsidR="00CC3C0C" w:rsidRDefault="00CC3C0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D8E79" w14:textId="77777777" w:rsidR="00900F37" w:rsidRDefault="00900F37">
      <w:pPr>
        <w:spacing w:line="240" w:lineRule="auto"/>
      </w:pPr>
      <w:r>
        <w:separator/>
      </w:r>
    </w:p>
  </w:footnote>
  <w:footnote w:type="continuationSeparator" w:id="0">
    <w:p w14:paraId="4DCC5653" w14:textId="77777777" w:rsidR="00900F37" w:rsidRDefault="00900F37">
      <w:pPr>
        <w:spacing w:line="240" w:lineRule="auto"/>
      </w:pPr>
      <w:r>
        <w:continuationSeparator/>
      </w:r>
    </w:p>
  </w:footnote>
  <w:footnote w:id="1">
    <w:p w14:paraId="18E7759E" w14:textId="77777777" w:rsidR="00C5336E" w:rsidRPr="00817F65" w:rsidRDefault="00C5336E" w:rsidP="00C5336E">
      <w:pPr>
        <w:pStyle w:val="Voetnoottekst"/>
        <w:rPr>
          <w:sz w:val="16"/>
          <w:szCs w:val="16"/>
        </w:rPr>
      </w:pPr>
      <w:r w:rsidRPr="00D96F82">
        <w:rPr>
          <w:rStyle w:val="Voetnootmarkering"/>
          <w:sz w:val="16"/>
          <w:szCs w:val="16"/>
        </w:rPr>
        <w:footnoteRef/>
      </w:r>
      <w:r w:rsidRPr="00D96F82">
        <w:rPr>
          <w:sz w:val="16"/>
          <w:szCs w:val="16"/>
        </w:rPr>
        <w:t xml:space="preserve"> Verzoek om nadere informatie naar aanleiding van de brief ‘Aanhouding van een advocaat in een strafrechtelijk onderzoek’</w:t>
      </w:r>
    </w:p>
  </w:footnote>
  <w:footnote w:id="2">
    <w:p w14:paraId="3F3D814E" w14:textId="0746F317" w:rsidR="00733792" w:rsidRPr="00D96F82" w:rsidRDefault="00733792">
      <w:pPr>
        <w:pStyle w:val="Voetnoottekst"/>
        <w:rPr>
          <w:sz w:val="16"/>
          <w:szCs w:val="16"/>
        </w:rPr>
      </w:pPr>
      <w:r w:rsidRPr="00D96F82">
        <w:rPr>
          <w:rStyle w:val="Voetnootmarkering"/>
          <w:sz w:val="16"/>
          <w:szCs w:val="16"/>
        </w:rPr>
        <w:footnoteRef/>
      </w:r>
      <w:r w:rsidRPr="00D96F82">
        <w:rPr>
          <w:sz w:val="16"/>
          <w:szCs w:val="16"/>
        </w:rPr>
        <w:t xml:space="preserve"> Raad van Discipline Amsterdam 24 april 2025, ECLI:</w:t>
      </w:r>
      <w:proofErr w:type="gramStart"/>
      <w:r w:rsidRPr="00D96F82">
        <w:rPr>
          <w:sz w:val="16"/>
          <w:szCs w:val="16"/>
        </w:rPr>
        <w:t>NL:TADRAMS</w:t>
      </w:r>
      <w:proofErr w:type="gramEnd"/>
      <w:r w:rsidRPr="00D96F82">
        <w:rPr>
          <w:sz w:val="16"/>
          <w:szCs w:val="16"/>
        </w:rPr>
        <w:t>:2025:73.</w:t>
      </w:r>
    </w:p>
  </w:footnote>
  <w:footnote w:id="3">
    <w:p w14:paraId="3690954B" w14:textId="77777777" w:rsidR="00D96F82" w:rsidRPr="00B32372" w:rsidRDefault="00D96F82" w:rsidP="00D96F82">
      <w:pPr>
        <w:pStyle w:val="Voetnoottekst"/>
        <w:rPr>
          <w:sz w:val="16"/>
          <w:szCs w:val="16"/>
        </w:rPr>
      </w:pPr>
      <w:r w:rsidRPr="00B32372">
        <w:rPr>
          <w:rStyle w:val="Voetnootmarkering"/>
          <w:sz w:val="16"/>
          <w:szCs w:val="16"/>
        </w:rPr>
        <w:footnoteRef/>
      </w:r>
      <w:r w:rsidRPr="00B32372">
        <w:rPr>
          <w:sz w:val="16"/>
          <w:szCs w:val="16"/>
        </w:rPr>
        <w:t xml:space="preserve"> </w:t>
      </w:r>
      <w:r w:rsidRPr="00B32372">
        <w:rPr>
          <w:i/>
          <w:iCs/>
          <w:sz w:val="16"/>
          <w:szCs w:val="16"/>
        </w:rPr>
        <w:t>Kamerstukken II</w:t>
      </w:r>
      <w:r w:rsidRPr="00B32372">
        <w:rPr>
          <w:sz w:val="16"/>
          <w:szCs w:val="16"/>
        </w:rPr>
        <w:t>, 2024-25, 24 587, nr. 438.</w:t>
      </w:r>
    </w:p>
  </w:footnote>
  <w:footnote w:id="4">
    <w:p w14:paraId="63BC286C" w14:textId="77777777" w:rsidR="00D96F82" w:rsidRPr="00B32372" w:rsidRDefault="00D96F82" w:rsidP="00D96F82">
      <w:pPr>
        <w:pStyle w:val="Voetnoottekst"/>
        <w:rPr>
          <w:sz w:val="16"/>
          <w:szCs w:val="16"/>
        </w:rPr>
      </w:pPr>
      <w:r w:rsidRPr="00B32372">
        <w:rPr>
          <w:rStyle w:val="Voetnootmarkering"/>
          <w:sz w:val="16"/>
          <w:szCs w:val="16"/>
        </w:rPr>
        <w:footnoteRef/>
      </w:r>
      <w:r w:rsidRPr="00B32372">
        <w:rPr>
          <w:sz w:val="16"/>
          <w:szCs w:val="16"/>
        </w:rPr>
        <w:t xml:space="preserve"> </w:t>
      </w:r>
      <w:r w:rsidRPr="00B32372">
        <w:rPr>
          <w:i/>
          <w:iCs/>
          <w:sz w:val="16"/>
          <w:szCs w:val="16"/>
        </w:rPr>
        <w:t>Kamerstukken II</w:t>
      </w:r>
      <w:r w:rsidRPr="00B32372">
        <w:rPr>
          <w:sz w:val="16"/>
          <w:szCs w:val="16"/>
        </w:rPr>
        <w:t xml:space="preserve">, 2024-25, 24 587, nr. 438; </w:t>
      </w:r>
      <w:r w:rsidRPr="00B32372">
        <w:rPr>
          <w:i/>
          <w:iCs/>
          <w:sz w:val="16"/>
          <w:szCs w:val="16"/>
        </w:rPr>
        <w:t>Kamerstukken II</w:t>
      </w:r>
      <w:r w:rsidRPr="00B32372">
        <w:rPr>
          <w:sz w:val="16"/>
          <w:szCs w:val="16"/>
        </w:rPr>
        <w:t xml:space="preserve"> 2023/24, 24 587, nr. 956; </w:t>
      </w:r>
      <w:r w:rsidRPr="00B32372">
        <w:rPr>
          <w:i/>
          <w:iCs/>
          <w:sz w:val="16"/>
          <w:szCs w:val="16"/>
        </w:rPr>
        <w:t>Kamerstukken II</w:t>
      </w:r>
      <w:r w:rsidRPr="00B32372">
        <w:rPr>
          <w:sz w:val="16"/>
          <w:szCs w:val="16"/>
        </w:rPr>
        <w:t>, 2023/24, 24 587, nr. 929.</w:t>
      </w:r>
    </w:p>
  </w:footnote>
  <w:footnote w:id="5">
    <w:p w14:paraId="3BF8A20E" w14:textId="4DB11BBA" w:rsidR="00540599" w:rsidRPr="00817F65" w:rsidRDefault="00540599">
      <w:pPr>
        <w:pStyle w:val="Voetnoottekst"/>
        <w:rPr>
          <w:sz w:val="16"/>
          <w:szCs w:val="16"/>
        </w:rPr>
      </w:pPr>
      <w:r w:rsidRPr="00D96F82">
        <w:rPr>
          <w:rStyle w:val="Voetnootmarkering"/>
          <w:sz w:val="16"/>
          <w:szCs w:val="16"/>
        </w:rPr>
        <w:footnoteRef/>
      </w:r>
      <w:r w:rsidRPr="00D96F82">
        <w:rPr>
          <w:sz w:val="16"/>
          <w:szCs w:val="16"/>
        </w:rPr>
        <w:t xml:space="preserve"> </w:t>
      </w:r>
      <w:r w:rsidRPr="00D96F82">
        <w:rPr>
          <w:rFonts w:cs="Verdana-Italic"/>
          <w:i/>
          <w:iCs/>
          <w:color w:val="auto"/>
          <w:sz w:val="16"/>
          <w:szCs w:val="16"/>
        </w:rPr>
        <w:t>Kamerstukken II</w:t>
      </w:r>
      <w:r w:rsidRPr="00D96F82">
        <w:rPr>
          <w:rFonts w:cs="Verdana"/>
          <w:color w:val="auto"/>
          <w:sz w:val="16"/>
          <w:szCs w:val="16"/>
        </w:rPr>
        <w:t>, 36 583</w:t>
      </w:r>
      <w:r w:rsidR="00FC5BE9" w:rsidRPr="00D96F82">
        <w:rPr>
          <w:rFonts w:cs="Verdana"/>
          <w:color w:val="auto"/>
          <w:sz w:val="16"/>
          <w:szCs w:val="16"/>
        </w:rPr>
        <w:t>.</w:t>
      </w:r>
    </w:p>
  </w:footnote>
  <w:footnote w:id="6">
    <w:p w14:paraId="2F1C87F3" w14:textId="11859BA7" w:rsidR="00540599" w:rsidRPr="00817F65" w:rsidRDefault="00540599">
      <w:pPr>
        <w:pStyle w:val="Voetnoottekst"/>
        <w:rPr>
          <w:sz w:val="16"/>
          <w:szCs w:val="16"/>
        </w:rPr>
      </w:pPr>
      <w:r w:rsidRPr="00D96F82">
        <w:rPr>
          <w:rStyle w:val="Voetnootmarkering"/>
          <w:sz w:val="16"/>
          <w:szCs w:val="16"/>
        </w:rPr>
        <w:footnoteRef/>
      </w:r>
      <w:r w:rsidRPr="00D96F82">
        <w:rPr>
          <w:sz w:val="16"/>
          <w:szCs w:val="16"/>
        </w:rPr>
        <w:t xml:space="preserve"> </w:t>
      </w:r>
      <w:r w:rsidRPr="00D96F82">
        <w:rPr>
          <w:rFonts w:cs="Verdana-Italic"/>
          <w:i/>
          <w:iCs/>
          <w:color w:val="auto"/>
          <w:sz w:val="16"/>
          <w:szCs w:val="16"/>
        </w:rPr>
        <w:t>Kamerstukken II</w:t>
      </w:r>
      <w:r w:rsidRPr="00D96F82">
        <w:rPr>
          <w:rFonts w:cs="Verdana"/>
          <w:color w:val="auto"/>
          <w:sz w:val="16"/>
          <w:szCs w:val="16"/>
        </w:rPr>
        <w:t>, 36 372</w:t>
      </w:r>
      <w:r w:rsidR="00FC5BE9" w:rsidRPr="00D96F82">
        <w:rPr>
          <w:rFonts w:cs="Verdana"/>
          <w:color w:val="auto"/>
          <w:sz w:val="16"/>
          <w:szCs w:val="16"/>
        </w:rPr>
        <w:t>.</w:t>
      </w:r>
    </w:p>
  </w:footnote>
  <w:footnote w:id="7">
    <w:p w14:paraId="790108E7" w14:textId="377FDC45" w:rsidR="00540599" w:rsidRPr="00817F65" w:rsidRDefault="00540599">
      <w:pPr>
        <w:pStyle w:val="Voetnoottekst"/>
        <w:rPr>
          <w:sz w:val="16"/>
          <w:szCs w:val="16"/>
        </w:rPr>
      </w:pPr>
      <w:r w:rsidRPr="00D96F82">
        <w:rPr>
          <w:rStyle w:val="Voetnootmarkering"/>
          <w:sz w:val="16"/>
          <w:szCs w:val="16"/>
        </w:rPr>
        <w:footnoteRef/>
      </w:r>
      <w:r w:rsidRPr="00D96F82">
        <w:rPr>
          <w:sz w:val="16"/>
          <w:szCs w:val="16"/>
        </w:rPr>
        <w:t xml:space="preserve"> </w:t>
      </w:r>
      <w:r w:rsidRPr="00D96F82">
        <w:rPr>
          <w:rFonts w:cs="Verdana-Italic"/>
          <w:i/>
          <w:iCs/>
          <w:color w:val="auto"/>
          <w:sz w:val="16"/>
          <w:szCs w:val="16"/>
        </w:rPr>
        <w:t xml:space="preserve">Kamerstukken II </w:t>
      </w:r>
      <w:r w:rsidRPr="00D96F82">
        <w:rPr>
          <w:rFonts w:cs="Verdana"/>
          <w:color w:val="auto"/>
          <w:sz w:val="16"/>
          <w:szCs w:val="16"/>
        </w:rPr>
        <w:t>2024/25, 36</w:t>
      </w:r>
      <w:r w:rsidR="002E7BC5" w:rsidRPr="00D96F82">
        <w:rPr>
          <w:rFonts w:cs="Verdana"/>
          <w:color w:val="auto"/>
          <w:sz w:val="16"/>
          <w:szCs w:val="16"/>
        </w:rPr>
        <w:t xml:space="preserve"> </w:t>
      </w:r>
      <w:r w:rsidRPr="00D96F82">
        <w:rPr>
          <w:rFonts w:cs="Verdana"/>
          <w:color w:val="auto"/>
          <w:sz w:val="16"/>
          <w:szCs w:val="16"/>
        </w:rPr>
        <w:t>583, nr. 14</w:t>
      </w:r>
      <w:r w:rsidR="00FC5BE9" w:rsidRPr="00D96F82">
        <w:rPr>
          <w:rFonts w:cs="Verdana"/>
          <w:color w:val="auto"/>
          <w:sz w:val="16"/>
          <w:szCs w:val="16"/>
        </w:rPr>
        <w:t>.</w:t>
      </w:r>
    </w:p>
  </w:footnote>
  <w:footnote w:id="8">
    <w:p w14:paraId="0B047F92" w14:textId="3F3212B7" w:rsidR="00540599" w:rsidRPr="00817F65" w:rsidRDefault="00540599">
      <w:pPr>
        <w:pStyle w:val="Voetnoottekst"/>
        <w:rPr>
          <w:sz w:val="16"/>
          <w:szCs w:val="16"/>
        </w:rPr>
      </w:pPr>
      <w:r w:rsidRPr="00D96F82">
        <w:rPr>
          <w:rStyle w:val="Voetnootmarkering"/>
          <w:sz w:val="16"/>
          <w:szCs w:val="16"/>
        </w:rPr>
        <w:footnoteRef/>
      </w:r>
      <w:r w:rsidRPr="00D96F82">
        <w:rPr>
          <w:sz w:val="16"/>
          <w:szCs w:val="16"/>
        </w:rPr>
        <w:t xml:space="preserve"> </w:t>
      </w:r>
      <w:r w:rsidRPr="00D96F82">
        <w:rPr>
          <w:rFonts w:cs="Verdana-Italic"/>
          <w:i/>
          <w:iCs/>
          <w:color w:val="auto"/>
          <w:sz w:val="16"/>
          <w:szCs w:val="16"/>
        </w:rPr>
        <w:t xml:space="preserve">Kamerstukken II </w:t>
      </w:r>
      <w:r w:rsidRPr="00D96F82">
        <w:rPr>
          <w:rFonts w:cs="Verdana"/>
          <w:color w:val="auto"/>
          <w:sz w:val="16"/>
          <w:szCs w:val="16"/>
        </w:rPr>
        <w:t>2024/25, 36 583, nr. 15</w:t>
      </w:r>
      <w:r w:rsidR="00FC5BE9" w:rsidRPr="00D96F82">
        <w:rPr>
          <w:rFonts w:cs="Verdana"/>
          <w:color w:val="auto"/>
          <w:sz w:val="16"/>
          <w:szCs w:val="16"/>
        </w:rPr>
        <w:t>.</w:t>
      </w:r>
    </w:p>
  </w:footnote>
  <w:footnote w:id="9">
    <w:p w14:paraId="7DC286BB" w14:textId="7F04D38A" w:rsidR="003C4BA8" w:rsidRPr="00D96F82" w:rsidRDefault="003C4BA8">
      <w:pPr>
        <w:pStyle w:val="Voetnoottekst"/>
        <w:rPr>
          <w:sz w:val="16"/>
          <w:szCs w:val="16"/>
        </w:rPr>
      </w:pPr>
      <w:r w:rsidRPr="00D96F82">
        <w:rPr>
          <w:rStyle w:val="Voetnootmarkering"/>
          <w:sz w:val="16"/>
          <w:szCs w:val="16"/>
        </w:rPr>
        <w:footnoteRef/>
      </w:r>
      <w:r w:rsidRPr="00D96F82">
        <w:rPr>
          <w:sz w:val="16"/>
          <w:szCs w:val="16"/>
        </w:rPr>
        <w:t xml:space="preserve"> </w:t>
      </w:r>
      <w:r w:rsidRPr="00D96F82">
        <w:rPr>
          <w:i/>
          <w:iCs/>
          <w:sz w:val="16"/>
          <w:szCs w:val="16"/>
        </w:rPr>
        <w:t>Kamerstukken II</w:t>
      </w:r>
      <w:r w:rsidRPr="00D96F82">
        <w:rPr>
          <w:sz w:val="16"/>
          <w:szCs w:val="16"/>
        </w:rPr>
        <w:t xml:space="preserve"> 2023/24, 36 372, nr. 10.</w:t>
      </w:r>
    </w:p>
  </w:footnote>
  <w:footnote w:id="10">
    <w:p w14:paraId="788FD786" w14:textId="77597C40" w:rsidR="00C9073F" w:rsidRPr="00D96F82" w:rsidRDefault="00C9073F">
      <w:pPr>
        <w:pStyle w:val="Voetnoottekst"/>
        <w:rPr>
          <w:sz w:val="16"/>
          <w:szCs w:val="16"/>
        </w:rPr>
      </w:pPr>
      <w:r w:rsidRPr="00D96F82">
        <w:rPr>
          <w:rStyle w:val="Voetnootmarkering"/>
          <w:sz w:val="16"/>
          <w:szCs w:val="16"/>
        </w:rPr>
        <w:footnoteRef/>
      </w:r>
      <w:r w:rsidRPr="00D96F82">
        <w:rPr>
          <w:sz w:val="16"/>
          <w:szCs w:val="16"/>
        </w:rPr>
        <w:t xml:space="preserve"> </w:t>
      </w:r>
      <w:r w:rsidRPr="00D96F82">
        <w:rPr>
          <w:i/>
          <w:iCs/>
          <w:sz w:val="16"/>
          <w:szCs w:val="16"/>
        </w:rPr>
        <w:t>Kamerstukken II</w:t>
      </w:r>
      <w:r w:rsidRPr="00D96F82">
        <w:rPr>
          <w:sz w:val="16"/>
          <w:szCs w:val="16"/>
        </w:rPr>
        <w:t xml:space="preserve"> 2023/24, 36 372, nr. 12.</w:t>
      </w:r>
    </w:p>
  </w:footnote>
  <w:footnote w:id="11">
    <w:p w14:paraId="12A0381A" w14:textId="4B131660" w:rsidR="00C9073F" w:rsidRPr="00D96F82" w:rsidRDefault="00C9073F">
      <w:pPr>
        <w:pStyle w:val="Voetnoottekst"/>
        <w:rPr>
          <w:sz w:val="16"/>
          <w:szCs w:val="16"/>
        </w:rPr>
      </w:pPr>
      <w:r w:rsidRPr="00D96F82">
        <w:rPr>
          <w:rStyle w:val="Voetnootmarkering"/>
          <w:sz w:val="16"/>
          <w:szCs w:val="16"/>
        </w:rPr>
        <w:footnoteRef/>
      </w:r>
      <w:r w:rsidRPr="00D96F82">
        <w:rPr>
          <w:sz w:val="16"/>
          <w:szCs w:val="16"/>
        </w:rPr>
        <w:t xml:space="preserve"> </w:t>
      </w:r>
      <w:r w:rsidRPr="00D96F82">
        <w:rPr>
          <w:i/>
          <w:iCs/>
          <w:sz w:val="16"/>
          <w:szCs w:val="16"/>
        </w:rPr>
        <w:t>Kamerstukken II</w:t>
      </w:r>
      <w:r w:rsidRPr="00D96F82">
        <w:rPr>
          <w:sz w:val="16"/>
          <w:szCs w:val="16"/>
        </w:rPr>
        <w:t xml:space="preserve"> 2023/24, 36 372, nr. 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CF188" w14:textId="77777777" w:rsidR="00CC3C0C" w:rsidRDefault="00CC3C0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0B878" w14:textId="77777777" w:rsidR="00B25615" w:rsidRDefault="001061BC">
    <w:r>
      <w:rPr>
        <w:noProof/>
      </w:rPr>
      <mc:AlternateContent>
        <mc:Choice Requires="wps">
          <w:drawing>
            <wp:anchor distT="0" distB="0" distL="0" distR="0" simplePos="0" relativeHeight="251652608" behindDoc="0" locked="1" layoutInCell="1" allowOverlap="1" wp14:anchorId="56357FBA" wp14:editId="5D71D7EA">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09FE748" w14:textId="77777777" w:rsidR="00B25615" w:rsidRDefault="001061BC">
                          <w:pPr>
                            <w:pStyle w:val="Referentiegegevensbold"/>
                          </w:pPr>
                          <w:r>
                            <w:t>Directoraat-Generaal Rechtspleging en Rechtshandhaving</w:t>
                          </w:r>
                        </w:p>
                        <w:p w14:paraId="51789164" w14:textId="77777777" w:rsidR="00B25615" w:rsidRDefault="001061BC">
                          <w:pPr>
                            <w:pStyle w:val="Referentiegegevens"/>
                          </w:pPr>
                          <w:r>
                            <w:t>Directie Rechtsbestel</w:t>
                          </w:r>
                        </w:p>
                        <w:p w14:paraId="196E9A2C" w14:textId="77777777" w:rsidR="00B25615" w:rsidRDefault="001061BC">
                          <w:pPr>
                            <w:pStyle w:val="Referentiegegevens"/>
                          </w:pPr>
                          <w:r>
                            <w:t>Toegang Rechtsbestel</w:t>
                          </w:r>
                        </w:p>
                        <w:p w14:paraId="431D5297" w14:textId="77777777" w:rsidR="00B25615" w:rsidRDefault="00B25615">
                          <w:pPr>
                            <w:pStyle w:val="WitregelW2"/>
                          </w:pPr>
                        </w:p>
                        <w:p w14:paraId="56F64511" w14:textId="77777777" w:rsidR="00B25615" w:rsidRDefault="001061BC">
                          <w:pPr>
                            <w:pStyle w:val="Referentiegegevensbold"/>
                          </w:pPr>
                          <w:r>
                            <w:t>Datum</w:t>
                          </w:r>
                        </w:p>
                        <w:p w14:paraId="40C491B1" w14:textId="66871A4D" w:rsidR="00B25615" w:rsidRDefault="00CC3C0C">
                          <w:pPr>
                            <w:pStyle w:val="Referentiegegevens"/>
                          </w:pPr>
                          <w:sdt>
                            <w:sdtPr>
                              <w:id w:val="-454871073"/>
                              <w:date w:fullDate="2025-09-08T00:00:00Z">
                                <w:dateFormat w:val="d MMMM yyyy"/>
                                <w:lid w:val="nl"/>
                                <w:storeMappedDataAs w:val="dateTime"/>
                                <w:calendar w:val="gregorian"/>
                              </w:date>
                            </w:sdtPr>
                            <w:sdtEndPr/>
                            <w:sdtContent>
                              <w:r w:rsidR="006873D3">
                                <w:rPr>
                                  <w:lang w:val="nl"/>
                                </w:rPr>
                                <w:t xml:space="preserve">8 </w:t>
                              </w:r>
                              <w:r w:rsidR="006A7A1D">
                                <w:rPr>
                                  <w:lang w:val="nl"/>
                                </w:rPr>
                                <w:t>september 2025</w:t>
                              </w:r>
                            </w:sdtContent>
                          </w:sdt>
                        </w:p>
                        <w:p w14:paraId="5015F816" w14:textId="77777777" w:rsidR="00B25615" w:rsidRDefault="00B25615">
                          <w:pPr>
                            <w:pStyle w:val="WitregelW1"/>
                          </w:pPr>
                        </w:p>
                        <w:p w14:paraId="75DB3416" w14:textId="77777777" w:rsidR="00B25615" w:rsidRDefault="001061BC">
                          <w:pPr>
                            <w:pStyle w:val="Referentiegegevensbold"/>
                          </w:pPr>
                          <w:r>
                            <w:t>Onze referentie</w:t>
                          </w:r>
                        </w:p>
                        <w:p w14:paraId="756A36DC" w14:textId="77777777" w:rsidR="00B25615" w:rsidRDefault="001061BC">
                          <w:pPr>
                            <w:pStyle w:val="Referentiegegevens"/>
                          </w:pPr>
                          <w:r>
                            <w:t>6607432</w:t>
                          </w:r>
                        </w:p>
                      </w:txbxContent>
                    </wps:txbx>
                    <wps:bodyPr vert="horz" wrap="square" lIns="0" tIns="0" rIns="0" bIns="0" anchor="t" anchorCtr="0"/>
                  </wps:wsp>
                </a:graphicData>
              </a:graphic>
            </wp:anchor>
          </w:drawing>
        </mc:Choice>
        <mc:Fallback>
          <w:pict>
            <v:shapetype w14:anchorId="56357FBA"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409FE748" w14:textId="77777777" w:rsidR="00B25615" w:rsidRDefault="001061BC">
                    <w:pPr>
                      <w:pStyle w:val="Referentiegegevensbold"/>
                    </w:pPr>
                    <w:r>
                      <w:t>Directoraat-Generaal Rechtspleging en Rechtshandhaving</w:t>
                    </w:r>
                  </w:p>
                  <w:p w14:paraId="51789164" w14:textId="77777777" w:rsidR="00B25615" w:rsidRDefault="001061BC">
                    <w:pPr>
                      <w:pStyle w:val="Referentiegegevens"/>
                    </w:pPr>
                    <w:r>
                      <w:t>Directie Rechtsbestel</w:t>
                    </w:r>
                  </w:p>
                  <w:p w14:paraId="196E9A2C" w14:textId="77777777" w:rsidR="00B25615" w:rsidRDefault="001061BC">
                    <w:pPr>
                      <w:pStyle w:val="Referentiegegevens"/>
                    </w:pPr>
                    <w:r>
                      <w:t>Toegang Rechtsbestel</w:t>
                    </w:r>
                  </w:p>
                  <w:p w14:paraId="431D5297" w14:textId="77777777" w:rsidR="00B25615" w:rsidRDefault="00B25615">
                    <w:pPr>
                      <w:pStyle w:val="WitregelW2"/>
                    </w:pPr>
                  </w:p>
                  <w:p w14:paraId="56F64511" w14:textId="77777777" w:rsidR="00B25615" w:rsidRDefault="001061BC">
                    <w:pPr>
                      <w:pStyle w:val="Referentiegegevensbold"/>
                    </w:pPr>
                    <w:r>
                      <w:t>Datum</w:t>
                    </w:r>
                  </w:p>
                  <w:p w14:paraId="40C491B1" w14:textId="66871A4D" w:rsidR="00B25615" w:rsidRDefault="00CC3C0C">
                    <w:pPr>
                      <w:pStyle w:val="Referentiegegevens"/>
                    </w:pPr>
                    <w:sdt>
                      <w:sdtPr>
                        <w:id w:val="-454871073"/>
                        <w:date w:fullDate="2025-09-08T00:00:00Z">
                          <w:dateFormat w:val="d MMMM yyyy"/>
                          <w:lid w:val="nl"/>
                          <w:storeMappedDataAs w:val="dateTime"/>
                          <w:calendar w:val="gregorian"/>
                        </w:date>
                      </w:sdtPr>
                      <w:sdtEndPr/>
                      <w:sdtContent>
                        <w:r w:rsidR="006873D3">
                          <w:rPr>
                            <w:lang w:val="nl"/>
                          </w:rPr>
                          <w:t xml:space="preserve">8 </w:t>
                        </w:r>
                        <w:r w:rsidR="006A7A1D">
                          <w:rPr>
                            <w:lang w:val="nl"/>
                          </w:rPr>
                          <w:t>september 2025</w:t>
                        </w:r>
                      </w:sdtContent>
                    </w:sdt>
                  </w:p>
                  <w:p w14:paraId="5015F816" w14:textId="77777777" w:rsidR="00B25615" w:rsidRDefault="00B25615">
                    <w:pPr>
                      <w:pStyle w:val="WitregelW1"/>
                    </w:pPr>
                  </w:p>
                  <w:p w14:paraId="75DB3416" w14:textId="77777777" w:rsidR="00B25615" w:rsidRDefault="001061BC">
                    <w:pPr>
                      <w:pStyle w:val="Referentiegegevensbold"/>
                    </w:pPr>
                    <w:r>
                      <w:t>Onze referentie</w:t>
                    </w:r>
                  </w:p>
                  <w:p w14:paraId="756A36DC" w14:textId="77777777" w:rsidR="00B25615" w:rsidRDefault="001061BC">
                    <w:pPr>
                      <w:pStyle w:val="Referentiegegevens"/>
                    </w:pPr>
                    <w:r>
                      <w:t>6607432</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73750193" wp14:editId="6ACA4EE0">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1921E7A" w14:textId="77777777" w:rsidR="001061BC" w:rsidRDefault="001061BC"/>
                      </w:txbxContent>
                    </wps:txbx>
                    <wps:bodyPr vert="horz" wrap="square" lIns="0" tIns="0" rIns="0" bIns="0" anchor="t" anchorCtr="0"/>
                  </wps:wsp>
                </a:graphicData>
              </a:graphic>
            </wp:anchor>
          </w:drawing>
        </mc:Choice>
        <mc:Fallback>
          <w:pict>
            <v:shape w14:anchorId="73750193"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31921E7A" w14:textId="77777777" w:rsidR="001061BC" w:rsidRDefault="001061BC"/>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6E40C58F" wp14:editId="45E7E53A">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0DB0F40" w14:textId="0E1E4B2E" w:rsidR="00B25615" w:rsidRDefault="001061BC">
                          <w:pPr>
                            <w:pStyle w:val="Referentiegegevens"/>
                          </w:pPr>
                          <w:r>
                            <w:t xml:space="preserve">Pagina </w:t>
                          </w:r>
                          <w:r>
                            <w:fldChar w:fldCharType="begin"/>
                          </w:r>
                          <w:r>
                            <w:instrText>PAGE</w:instrText>
                          </w:r>
                          <w:r>
                            <w:fldChar w:fldCharType="separate"/>
                          </w:r>
                          <w:r w:rsidR="00A67297">
                            <w:rPr>
                              <w:noProof/>
                            </w:rPr>
                            <w:t>2</w:t>
                          </w:r>
                          <w:r>
                            <w:fldChar w:fldCharType="end"/>
                          </w:r>
                          <w:r>
                            <w:t xml:space="preserve"> van </w:t>
                          </w:r>
                          <w:r>
                            <w:fldChar w:fldCharType="begin"/>
                          </w:r>
                          <w:r>
                            <w:instrText>NUMPAGES</w:instrText>
                          </w:r>
                          <w:r>
                            <w:fldChar w:fldCharType="separate"/>
                          </w:r>
                          <w:r w:rsidR="00A67297">
                            <w:rPr>
                              <w:noProof/>
                            </w:rPr>
                            <w:t>1</w:t>
                          </w:r>
                          <w:r>
                            <w:fldChar w:fldCharType="end"/>
                          </w:r>
                        </w:p>
                      </w:txbxContent>
                    </wps:txbx>
                    <wps:bodyPr vert="horz" wrap="square" lIns="0" tIns="0" rIns="0" bIns="0" anchor="t" anchorCtr="0"/>
                  </wps:wsp>
                </a:graphicData>
              </a:graphic>
            </wp:anchor>
          </w:drawing>
        </mc:Choice>
        <mc:Fallback>
          <w:pict>
            <v:shape w14:anchorId="6E40C58F"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40DB0F40" w14:textId="0E1E4B2E" w:rsidR="00B25615" w:rsidRDefault="001061BC">
                    <w:pPr>
                      <w:pStyle w:val="Referentiegegevens"/>
                    </w:pPr>
                    <w:r>
                      <w:t xml:space="preserve">Pagina </w:t>
                    </w:r>
                    <w:r>
                      <w:fldChar w:fldCharType="begin"/>
                    </w:r>
                    <w:r>
                      <w:instrText>PAGE</w:instrText>
                    </w:r>
                    <w:r>
                      <w:fldChar w:fldCharType="separate"/>
                    </w:r>
                    <w:r w:rsidR="00A67297">
                      <w:rPr>
                        <w:noProof/>
                      </w:rPr>
                      <w:t>2</w:t>
                    </w:r>
                    <w:r>
                      <w:fldChar w:fldCharType="end"/>
                    </w:r>
                    <w:r>
                      <w:t xml:space="preserve"> van </w:t>
                    </w:r>
                    <w:r>
                      <w:fldChar w:fldCharType="begin"/>
                    </w:r>
                    <w:r>
                      <w:instrText>NUMPAGES</w:instrText>
                    </w:r>
                    <w:r>
                      <w:fldChar w:fldCharType="separate"/>
                    </w:r>
                    <w:r w:rsidR="00A67297">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88638" w14:textId="77777777" w:rsidR="00B25615" w:rsidRDefault="001061BC">
    <w:pPr>
      <w:spacing w:after="6377" w:line="14" w:lineRule="exact"/>
    </w:pPr>
    <w:r>
      <w:rPr>
        <w:noProof/>
      </w:rPr>
      <mc:AlternateContent>
        <mc:Choice Requires="wps">
          <w:drawing>
            <wp:anchor distT="0" distB="0" distL="0" distR="0" simplePos="0" relativeHeight="251655680" behindDoc="0" locked="1" layoutInCell="1" allowOverlap="1" wp14:anchorId="6C51B9A9" wp14:editId="164C6F33">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D2C023F" w14:textId="3204C5F7" w:rsidR="00B25615" w:rsidRDefault="001061BC">
                          <w:r>
                            <w:t>Aan de Voorzitter van de Tweede Kamer</w:t>
                          </w:r>
                          <w:r w:rsidR="00817F65">
                            <w:br/>
                          </w:r>
                          <w:r>
                            <w:t>der Staten-Generaal</w:t>
                          </w:r>
                        </w:p>
                        <w:p w14:paraId="3C5EF092" w14:textId="707AE2BF" w:rsidR="00B25615" w:rsidRDefault="001061BC">
                          <w:r>
                            <w:t>Postbus 20018</w:t>
                          </w:r>
                        </w:p>
                        <w:p w14:paraId="213FE808" w14:textId="77777777" w:rsidR="00B25615" w:rsidRDefault="001061BC">
                          <w:r>
                            <w:t>2500 EA  DEN HAAG</w:t>
                          </w:r>
                        </w:p>
                      </w:txbxContent>
                    </wps:txbx>
                    <wps:bodyPr vert="horz" wrap="square" lIns="0" tIns="0" rIns="0" bIns="0" anchor="t" anchorCtr="0"/>
                  </wps:wsp>
                </a:graphicData>
              </a:graphic>
            </wp:anchor>
          </w:drawing>
        </mc:Choice>
        <mc:Fallback>
          <w:pict>
            <v:shapetype w14:anchorId="6C51B9A9"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1D2C023F" w14:textId="3204C5F7" w:rsidR="00B25615" w:rsidRDefault="001061BC">
                    <w:r>
                      <w:t>Aan de Voorzitter van de Tweede Kamer</w:t>
                    </w:r>
                    <w:r w:rsidR="00817F65">
                      <w:br/>
                    </w:r>
                    <w:r>
                      <w:t>der Staten-Generaal</w:t>
                    </w:r>
                  </w:p>
                  <w:p w14:paraId="3C5EF092" w14:textId="707AE2BF" w:rsidR="00B25615" w:rsidRDefault="001061BC">
                    <w:r>
                      <w:t>Postbus 20018</w:t>
                    </w:r>
                  </w:p>
                  <w:p w14:paraId="213FE808" w14:textId="77777777" w:rsidR="00B25615" w:rsidRDefault="001061BC">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D52B319" wp14:editId="6032C9E8">
              <wp:simplePos x="0" y="0"/>
              <wp:positionH relativeFrom="margin">
                <wp:align>right</wp:align>
              </wp:positionH>
              <wp:positionV relativeFrom="page">
                <wp:posOffset>3352165</wp:posOffset>
              </wp:positionV>
              <wp:extent cx="4800600" cy="63817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800600" cy="6381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B25615" w14:paraId="65C39F5E" w14:textId="77777777">
                            <w:trPr>
                              <w:trHeight w:val="240"/>
                            </w:trPr>
                            <w:tc>
                              <w:tcPr>
                                <w:tcW w:w="1140" w:type="dxa"/>
                              </w:tcPr>
                              <w:p w14:paraId="65D75CB0" w14:textId="77777777" w:rsidR="00B25615" w:rsidRDefault="001061BC">
                                <w:r>
                                  <w:t>Datum</w:t>
                                </w:r>
                              </w:p>
                            </w:tc>
                            <w:tc>
                              <w:tcPr>
                                <w:tcW w:w="5918" w:type="dxa"/>
                              </w:tcPr>
                              <w:p w14:paraId="120BB24B" w14:textId="10C1F921" w:rsidR="00B25615" w:rsidRDefault="00CC3C0C">
                                <w:sdt>
                                  <w:sdtPr>
                                    <w:id w:val="-1982152250"/>
                                    <w:date w:fullDate="2025-09-08T00:00:00Z">
                                      <w:dateFormat w:val="d MMMM yyyy"/>
                                      <w:lid w:val="nl"/>
                                      <w:storeMappedDataAs w:val="dateTime"/>
                                      <w:calendar w:val="gregorian"/>
                                    </w:date>
                                  </w:sdtPr>
                                  <w:sdtEndPr/>
                                  <w:sdtContent>
                                    <w:r w:rsidR="00817F65">
                                      <w:t>8</w:t>
                                    </w:r>
                                    <w:r w:rsidR="006A7A1D">
                                      <w:t xml:space="preserve"> september 2025</w:t>
                                    </w:r>
                                  </w:sdtContent>
                                </w:sdt>
                              </w:p>
                            </w:tc>
                          </w:tr>
                          <w:tr w:rsidR="00B25615" w14:paraId="22D635C9" w14:textId="77777777">
                            <w:trPr>
                              <w:trHeight w:val="240"/>
                            </w:trPr>
                            <w:tc>
                              <w:tcPr>
                                <w:tcW w:w="1140" w:type="dxa"/>
                              </w:tcPr>
                              <w:p w14:paraId="1CC5B4DD" w14:textId="77777777" w:rsidR="00B25615" w:rsidRDefault="001061BC">
                                <w:r>
                                  <w:t>Betreft</w:t>
                                </w:r>
                              </w:p>
                            </w:tc>
                            <w:tc>
                              <w:tcPr>
                                <w:tcW w:w="5918" w:type="dxa"/>
                              </w:tcPr>
                              <w:p w14:paraId="67B84259" w14:textId="607FF455" w:rsidR="00B25615" w:rsidRDefault="001061BC">
                                <w:r>
                                  <w:t>Verzoek om nadere informatie naar aanleiding van de brief ‘Aanhouding van een advocaat in een strafrechtelijk onderzoek’</w:t>
                                </w:r>
                              </w:p>
                            </w:tc>
                          </w:tr>
                        </w:tbl>
                        <w:p w14:paraId="0EDA379D" w14:textId="77777777" w:rsidR="001061BC" w:rsidRDefault="001061BC"/>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D52B319" id="46feebd0-aa3c-11ea-a756-beb5f67e67be" o:spid="_x0000_s1030" type="#_x0000_t202" style="position:absolute;margin-left:326.8pt;margin-top:263.95pt;width:378pt;height:50.25pt;z-index:251656704;visibility:visible;mso-wrap-style:square;mso-width-percent:0;mso-height-percent:0;mso-wrap-distance-left:0;mso-wrap-distance-top:0;mso-wrap-distance-right:0;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B25615" w14:paraId="65C39F5E" w14:textId="77777777">
                      <w:trPr>
                        <w:trHeight w:val="240"/>
                      </w:trPr>
                      <w:tc>
                        <w:tcPr>
                          <w:tcW w:w="1140" w:type="dxa"/>
                        </w:tcPr>
                        <w:p w14:paraId="65D75CB0" w14:textId="77777777" w:rsidR="00B25615" w:rsidRDefault="001061BC">
                          <w:r>
                            <w:t>Datum</w:t>
                          </w:r>
                        </w:p>
                      </w:tc>
                      <w:tc>
                        <w:tcPr>
                          <w:tcW w:w="5918" w:type="dxa"/>
                        </w:tcPr>
                        <w:p w14:paraId="120BB24B" w14:textId="10C1F921" w:rsidR="00B25615" w:rsidRDefault="00CC3C0C">
                          <w:sdt>
                            <w:sdtPr>
                              <w:id w:val="-1982152250"/>
                              <w:date w:fullDate="2025-09-08T00:00:00Z">
                                <w:dateFormat w:val="d MMMM yyyy"/>
                                <w:lid w:val="nl"/>
                                <w:storeMappedDataAs w:val="dateTime"/>
                                <w:calendar w:val="gregorian"/>
                              </w:date>
                            </w:sdtPr>
                            <w:sdtEndPr/>
                            <w:sdtContent>
                              <w:r w:rsidR="00817F65">
                                <w:t>8</w:t>
                              </w:r>
                              <w:r w:rsidR="006A7A1D">
                                <w:t xml:space="preserve"> september 2025</w:t>
                              </w:r>
                            </w:sdtContent>
                          </w:sdt>
                        </w:p>
                      </w:tc>
                    </w:tr>
                    <w:tr w:rsidR="00B25615" w14:paraId="22D635C9" w14:textId="77777777">
                      <w:trPr>
                        <w:trHeight w:val="240"/>
                      </w:trPr>
                      <w:tc>
                        <w:tcPr>
                          <w:tcW w:w="1140" w:type="dxa"/>
                        </w:tcPr>
                        <w:p w14:paraId="1CC5B4DD" w14:textId="77777777" w:rsidR="00B25615" w:rsidRDefault="001061BC">
                          <w:r>
                            <w:t>Betreft</w:t>
                          </w:r>
                        </w:p>
                      </w:tc>
                      <w:tc>
                        <w:tcPr>
                          <w:tcW w:w="5918" w:type="dxa"/>
                        </w:tcPr>
                        <w:p w14:paraId="67B84259" w14:textId="607FF455" w:rsidR="00B25615" w:rsidRDefault="001061BC">
                          <w:r>
                            <w:t>Verzoek om nadere informatie naar aanleiding van de brief ‘Aanhouding van een advocaat in een strafrechtelijk onderzoek’</w:t>
                          </w:r>
                        </w:p>
                      </w:tc>
                    </w:tr>
                  </w:tbl>
                  <w:p w14:paraId="0EDA379D" w14:textId="77777777" w:rsidR="001061BC" w:rsidRDefault="001061BC"/>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747039D9" wp14:editId="10683086">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6C6FDE4" w14:textId="77777777" w:rsidR="00B25615" w:rsidRDefault="001061BC">
                          <w:pPr>
                            <w:pStyle w:val="Referentiegegevensbold"/>
                          </w:pPr>
                          <w:r>
                            <w:t>Directoraat-Generaal Rechtspleging en Rechtshandhaving</w:t>
                          </w:r>
                        </w:p>
                        <w:p w14:paraId="3B06D6D1" w14:textId="77777777" w:rsidR="00B25615" w:rsidRDefault="001061BC">
                          <w:pPr>
                            <w:pStyle w:val="Referentiegegevens"/>
                          </w:pPr>
                          <w:r>
                            <w:t>Directie Rechtsbestel</w:t>
                          </w:r>
                        </w:p>
                        <w:p w14:paraId="106BD23E" w14:textId="77777777" w:rsidR="00B25615" w:rsidRDefault="001061BC">
                          <w:pPr>
                            <w:pStyle w:val="Referentiegegevens"/>
                          </w:pPr>
                          <w:r>
                            <w:t>Toegang Rechtsbestel</w:t>
                          </w:r>
                        </w:p>
                        <w:p w14:paraId="136D3E7D" w14:textId="77777777" w:rsidR="00B25615" w:rsidRDefault="00B25615">
                          <w:pPr>
                            <w:pStyle w:val="WitregelW1"/>
                          </w:pPr>
                        </w:p>
                        <w:p w14:paraId="6102EA18" w14:textId="77777777" w:rsidR="00B25615" w:rsidRDefault="001061BC">
                          <w:pPr>
                            <w:pStyle w:val="Referentiegegevens"/>
                          </w:pPr>
                          <w:r>
                            <w:t>Turfmarkt 147</w:t>
                          </w:r>
                        </w:p>
                        <w:p w14:paraId="47DB8CC2" w14:textId="77777777" w:rsidR="00B25615" w:rsidRDefault="001061BC">
                          <w:pPr>
                            <w:pStyle w:val="Referentiegegevens"/>
                          </w:pPr>
                          <w:r>
                            <w:t>2511 DP   Den Haag</w:t>
                          </w:r>
                        </w:p>
                        <w:p w14:paraId="4CB3D9D9" w14:textId="77777777" w:rsidR="00B25615" w:rsidRPr="00817F65" w:rsidRDefault="001061BC">
                          <w:pPr>
                            <w:pStyle w:val="Referentiegegevens"/>
                            <w:rPr>
                              <w:lang w:val="de-DE"/>
                            </w:rPr>
                          </w:pPr>
                          <w:r w:rsidRPr="00817F65">
                            <w:rPr>
                              <w:lang w:val="de-DE"/>
                            </w:rPr>
                            <w:t>Postbus 20301</w:t>
                          </w:r>
                        </w:p>
                        <w:p w14:paraId="2AB93ED6" w14:textId="77777777" w:rsidR="00B25615" w:rsidRPr="00817F65" w:rsidRDefault="001061BC">
                          <w:pPr>
                            <w:pStyle w:val="Referentiegegevens"/>
                            <w:rPr>
                              <w:lang w:val="de-DE"/>
                            </w:rPr>
                          </w:pPr>
                          <w:r w:rsidRPr="00817F65">
                            <w:rPr>
                              <w:lang w:val="de-DE"/>
                            </w:rPr>
                            <w:t>2500 EH   Den Haag</w:t>
                          </w:r>
                        </w:p>
                        <w:p w14:paraId="1FAC6BE4" w14:textId="77777777" w:rsidR="00B25615" w:rsidRPr="00817F65" w:rsidRDefault="001061BC">
                          <w:pPr>
                            <w:pStyle w:val="Referentiegegevens"/>
                            <w:rPr>
                              <w:lang w:val="de-DE"/>
                            </w:rPr>
                          </w:pPr>
                          <w:r w:rsidRPr="00817F65">
                            <w:rPr>
                              <w:lang w:val="de-DE"/>
                            </w:rPr>
                            <w:t>www.rijksoverheid.nl/jenv</w:t>
                          </w:r>
                        </w:p>
                        <w:p w14:paraId="34B3BCA1" w14:textId="77777777" w:rsidR="00B25615" w:rsidRPr="00817F65" w:rsidRDefault="00B25615">
                          <w:pPr>
                            <w:pStyle w:val="WitregelW2"/>
                            <w:rPr>
                              <w:lang w:val="de-DE"/>
                            </w:rPr>
                          </w:pPr>
                        </w:p>
                        <w:p w14:paraId="6E584C2B" w14:textId="77777777" w:rsidR="00B25615" w:rsidRDefault="001061BC">
                          <w:pPr>
                            <w:pStyle w:val="Referentiegegevensbold"/>
                          </w:pPr>
                          <w:r>
                            <w:t>Onze referentie</w:t>
                          </w:r>
                        </w:p>
                        <w:p w14:paraId="4C6F0C1A" w14:textId="77777777" w:rsidR="00B25615" w:rsidRDefault="001061BC">
                          <w:pPr>
                            <w:pStyle w:val="Referentiegegevens"/>
                          </w:pPr>
                          <w:r>
                            <w:t>6607432</w:t>
                          </w:r>
                        </w:p>
                        <w:p w14:paraId="5B300C4C" w14:textId="77777777" w:rsidR="00B25615" w:rsidRDefault="00B25615">
                          <w:pPr>
                            <w:pStyle w:val="WitregelW1"/>
                          </w:pPr>
                        </w:p>
                        <w:p w14:paraId="5D54AB0E" w14:textId="77777777" w:rsidR="00B25615" w:rsidRDefault="001061BC">
                          <w:pPr>
                            <w:pStyle w:val="Referentiegegevensbold"/>
                          </w:pPr>
                          <w:r>
                            <w:t>Uw referentie</w:t>
                          </w:r>
                        </w:p>
                        <w:p w14:paraId="14332410" w14:textId="08B016A3" w:rsidR="00B25615" w:rsidRDefault="00CC3C0C">
                          <w:pPr>
                            <w:pStyle w:val="Referentiegegevens"/>
                          </w:pPr>
                          <w:sdt>
                            <w:sdtPr>
                              <w:id w:val="695895684"/>
                              <w:dataBinding w:prefixMappings="xmlns:ns0='docgen-assistant'" w:xpath="/ns0:CustomXml[1]/ns0:Variables[1]/ns0:Variable[1]/ns0:Value[1]" w:storeItemID="{69D6EEC8-C9E1-4904-8281-341938F2DEB0}"/>
                              <w:text/>
                            </w:sdtPr>
                            <w:sdtEndPr/>
                            <w:sdtContent>
                              <w:r w:rsidR="00E7491C">
                                <w:t>29911-467/2025D19118</w:t>
                              </w:r>
                            </w:sdtContent>
                          </w:sdt>
                        </w:p>
                      </w:txbxContent>
                    </wps:txbx>
                    <wps:bodyPr vert="horz" wrap="square" lIns="0" tIns="0" rIns="0" bIns="0" anchor="t" anchorCtr="0"/>
                  </wps:wsp>
                </a:graphicData>
              </a:graphic>
            </wp:anchor>
          </w:drawing>
        </mc:Choice>
        <mc:Fallback>
          <w:pict>
            <v:shape w14:anchorId="747039D9"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26C6FDE4" w14:textId="77777777" w:rsidR="00B25615" w:rsidRDefault="001061BC">
                    <w:pPr>
                      <w:pStyle w:val="Referentiegegevensbold"/>
                    </w:pPr>
                    <w:r>
                      <w:t>Directoraat-Generaal Rechtspleging en Rechtshandhaving</w:t>
                    </w:r>
                  </w:p>
                  <w:p w14:paraId="3B06D6D1" w14:textId="77777777" w:rsidR="00B25615" w:rsidRDefault="001061BC">
                    <w:pPr>
                      <w:pStyle w:val="Referentiegegevens"/>
                    </w:pPr>
                    <w:r>
                      <w:t>Directie Rechtsbestel</w:t>
                    </w:r>
                  </w:p>
                  <w:p w14:paraId="106BD23E" w14:textId="77777777" w:rsidR="00B25615" w:rsidRDefault="001061BC">
                    <w:pPr>
                      <w:pStyle w:val="Referentiegegevens"/>
                    </w:pPr>
                    <w:r>
                      <w:t>Toegang Rechtsbestel</w:t>
                    </w:r>
                  </w:p>
                  <w:p w14:paraId="136D3E7D" w14:textId="77777777" w:rsidR="00B25615" w:rsidRDefault="00B25615">
                    <w:pPr>
                      <w:pStyle w:val="WitregelW1"/>
                    </w:pPr>
                  </w:p>
                  <w:p w14:paraId="6102EA18" w14:textId="77777777" w:rsidR="00B25615" w:rsidRDefault="001061BC">
                    <w:pPr>
                      <w:pStyle w:val="Referentiegegevens"/>
                    </w:pPr>
                    <w:r>
                      <w:t>Turfmarkt 147</w:t>
                    </w:r>
                  </w:p>
                  <w:p w14:paraId="47DB8CC2" w14:textId="77777777" w:rsidR="00B25615" w:rsidRDefault="001061BC">
                    <w:pPr>
                      <w:pStyle w:val="Referentiegegevens"/>
                    </w:pPr>
                    <w:r>
                      <w:t>2511 DP   Den Haag</w:t>
                    </w:r>
                  </w:p>
                  <w:p w14:paraId="4CB3D9D9" w14:textId="77777777" w:rsidR="00B25615" w:rsidRPr="00817F65" w:rsidRDefault="001061BC">
                    <w:pPr>
                      <w:pStyle w:val="Referentiegegevens"/>
                      <w:rPr>
                        <w:lang w:val="de-DE"/>
                      </w:rPr>
                    </w:pPr>
                    <w:r w:rsidRPr="00817F65">
                      <w:rPr>
                        <w:lang w:val="de-DE"/>
                      </w:rPr>
                      <w:t>Postbus 20301</w:t>
                    </w:r>
                  </w:p>
                  <w:p w14:paraId="2AB93ED6" w14:textId="77777777" w:rsidR="00B25615" w:rsidRPr="00817F65" w:rsidRDefault="001061BC">
                    <w:pPr>
                      <w:pStyle w:val="Referentiegegevens"/>
                      <w:rPr>
                        <w:lang w:val="de-DE"/>
                      </w:rPr>
                    </w:pPr>
                    <w:r w:rsidRPr="00817F65">
                      <w:rPr>
                        <w:lang w:val="de-DE"/>
                      </w:rPr>
                      <w:t>2500 EH   Den Haag</w:t>
                    </w:r>
                  </w:p>
                  <w:p w14:paraId="1FAC6BE4" w14:textId="77777777" w:rsidR="00B25615" w:rsidRPr="00817F65" w:rsidRDefault="001061BC">
                    <w:pPr>
                      <w:pStyle w:val="Referentiegegevens"/>
                      <w:rPr>
                        <w:lang w:val="de-DE"/>
                      </w:rPr>
                    </w:pPr>
                    <w:r w:rsidRPr="00817F65">
                      <w:rPr>
                        <w:lang w:val="de-DE"/>
                      </w:rPr>
                      <w:t>www.rijksoverheid.nl/jenv</w:t>
                    </w:r>
                  </w:p>
                  <w:p w14:paraId="34B3BCA1" w14:textId="77777777" w:rsidR="00B25615" w:rsidRPr="00817F65" w:rsidRDefault="00B25615">
                    <w:pPr>
                      <w:pStyle w:val="WitregelW2"/>
                      <w:rPr>
                        <w:lang w:val="de-DE"/>
                      </w:rPr>
                    </w:pPr>
                  </w:p>
                  <w:p w14:paraId="6E584C2B" w14:textId="77777777" w:rsidR="00B25615" w:rsidRDefault="001061BC">
                    <w:pPr>
                      <w:pStyle w:val="Referentiegegevensbold"/>
                    </w:pPr>
                    <w:r>
                      <w:t>Onze referentie</w:t>
                    </w:r>
                  </w:p>
                  <w:p w14:paraId="4C6F0C1A" w14:textId="77777777" w:rsidR="00B25615" w:rsidRDefault="001061BC">
                    <w:pPr>
                      <w:pStyle w:val="Referentiegegevens"/>
                    </w:pPr>
                    <w:r>
                      <w:t>6607432</w:t>
                    </w:r>
                  </w:p>
                  <w:p w14:paraId="5B300C4C" w14:textId="77777777" w:rsidR="00B25615" w:rsidRDefault="00B25615">
                    <w:pPr>
                      <w:pStyle w:val="WitregelW1"/>
                    </w:pPr>
                  </w:p>
                  <w:p w14:paraId="5D54AB0E" w14:textId="77777777" w:rsidR="00B25615" w:rsidRDefault="001061BC">
                    <w:pPr>
                      <w:pStyle w:val="Referentiegegevensbold"/>
                    </w:pPr>
                    <w:r>
                      <w:t>Uw referentie</w:t>
                    </w:r>
                  </w:p>
                  <w:p w14:paraId="14332410" w14:textId="08B016A3" w:rsidR="00B25615" w:rsidRDefault="00CC3C0C">
                    <w:pPr>
                      <w:pStyle w:val="Referentiegegevens"/>
                    </w:pPr>
                    <w:sdt>
                      <w:sdtPr>
                        <w:id w:val="695895684"/>
                        <w:dataBinding w:prefixMappings="xmlns:ns0='docgen-assistant'" w:xpath="/ns0:CustomXml[1]/ns0:Variables[1]/ns0:Variable[1]/ns0:Value[1]" w:storeItemID="{69D6EEC8-C9E1-4904-8281-341938F2DEB0}"/>
                        <w:text/>
                      </w:sdtPr>
                      <w:sdtEndPr/>
                      <w:sdtContent>
                        <w:r w:rsidR="00E7491C">
                          <w:t>29911-467/2025D19118</w:t>
                        </w:r>
                      </w:sdtContent>
                    </w:sdt>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081A2D5F" wp14:editId="6F4B3AD3">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58CB280" w14:textId="77777777" w:rsidR="001061BC" w:rsidRDefault="001061BC"/>
                      </w:txbxContent>
                    </wps:txbx>
                    <wps:bodyPr vert="horz" wrap="square" lIns="0" tIns="0" rIns="0" bIns="0" anchor="t" anchorCtr="0"/>
                  </wps:wsp>
                </a:graphicData>
              </a:graphic>
            </wp:anchor>
          </w:drawing>
        </mc:Choice>
        <mc:Fallback>
          <w:pict>
            <v:shape w14:anchorId="081A2D5F"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258CB280" w14:textId="77777777" w:rsidR="001061BC" w:rsidRDefault="001061BC"/>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341C9C07" wp14:editId="489A7742">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A67E37B" w14:textId="77777777" w:rsidR="00B25615" w:rsidRDefault="001061BC">
                          <w:pPr>
                            <w:pStyle w:val="Referentiegegevens"/>
                          </w:pPr>
                          <w:r>
                            <w:t xml:space="preserve">Pagina </w:t>
                          </w:r>
                          <w:r>
                            <w:fldChar w:fldCharType="begin"/>
                          </w:r>
                          <w:r>
                            <w:instrText>PAGE</w:instrText>
                          </w:r>
                          <w:r>
                            <w:fldChar w:fldCharType="separate"/>
                          </w:r>
                          <w:r w:rsidR="00A67297">
                            <w:rPr>
                              <w:noProof/>
                            </w:rPr>
                            <w:t>1</w:t>
                          </w:r>
                          <w:r>
                            <w:fldChar w:fldCharType="end"/>
                          </w:r>
                          <w:r>
                            <w:t xml:space="preserve"> van </w:t>
                          </w:r>
                          <w:r>
                            <w:fldChar w:fldCharType="begin"/>
                          </w:r>
                          <w:r>
                            <w:instrText>NUMPAGES</w:instrText>
                          </w:r>
                          <w:r>
                            <w:fldChar w:fldCharType="separate"/>
                          </w:r>
                          <w:r w:rsidR="00A67297">
                            <w:rPr>
                              <w:noProof/>
                            </w:rPr>
                            <w:t>1</w:t>
                          </w:r>
                          <w:r>
                            <w:fldChar w:fldCharType="end"/>
                          </w:r>
                        </w:p>
                      </w:txbxContent>
                    </wps:txbx>
                    <wps:bodyPr vert="horz" wrap="square" lIns="0" tIns="0" rIns="0" bIns="0" anchor="t" anchorCtr="0"/>
                  </wps:wsp>
                </a:graphicData>
              </a:graphic>
            </wp:anchor>
          </w:drawing>
        </mc:Choice>
        <mc:Fallback>
          <w:pict>
            <v:shape w14:anchorId="341C9C07"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5A67E37B" w14:textId="77777777" w:rsidR="00B25615" w:rsidRDefault="001061BC">
                    <w:pPr>
                      <w:pStyle w:val="Referentiegegevens"/>
                    </w:pPr>
                    <w:r>
                      <w:t xml:space="preserve">Pagina </w:t>
                    </w:r>
                    <w:r>
                      <w:fldChar w:fldCharType="begin"/>
                    </w:r>
                    <w:r>
                      <w:instrText>PAGE</w:instrText>
                    </w:r>
                    <w:r>
                      <w:fldChar w:fldCharType="separate"/>
                    </w:r>
                    <w:r w:rsidR="00A67297">
                      <w:rPr>
                        <w:noProof/>
                      </w:rPr>
                      <w:t>1</w:t>
                    </w:r>
                    <w:r>
                      <w:fldChar w:fldCharType="end"/>
                    </w:r>
                    <w:r>
                      <w:t xml:space="preserve"> van </w:t>
                    </w:r>
                    <w:r>
                      <w:fldChar w:fldCharType="begin"/>
                    </w:r>
                    <w:r>
                      <w:instrText>NUMPAGES</w:instrText>
                    </w:r>
                    <w:r>
                      <w:fldChar w:fldCharType="separate"/>
                    </w:r>
                    <w:r w:rsidR="00A67297">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8DDFA16" wp14:editId="26D01967">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91EFDC5" w14:textId="77777777" w:rsidR="00B25615" w:rsidRDefault="001061BC">
                          <w:pPr>
                            <w:spacing w:line="240" w:lineRule="auto"/>
                          </w:pPr>
                          <w:r>
                            <w:rPr>
                              <w:noProof/>
                            </w:rPr>
                            <w:drawing>
                              <wp:inline distT="0" distB="0" distL="0" distR="0" wp14:anchorId="394AC991" wp14:editId="05239553">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8DDFA16"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291EFDC5" w14:textId="77777777" w:rsidR="00B25615" w:rsidRDefault="001061BC">
                    <w:pPr>
                      <w:spacing w:line="240" w:lineRule="auto"/>
                    </w:pPr>
                    <w:r>
                      <w:rPr>
                        <w:noProof/>
                      </w:rPr>
                      <w:drawing>
                        <wp:inline distT="0" distB="0" distL="0" distR="0" wp14:anchorId="394AC991" wp14:editId="05239553">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86B3E1E" wp14:editId="653AB321">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F7F3D8D" w14:textId="77777777" w:rsidR="00B25615" w:rsidRDefault="001061BC">
                          <w:pPr>
                            <w:spacing w:line="240" w:lineRule="auto"/>
                          </w:pPr>
                          <w:r>
                            <w:rPr>
                              <w:noProof/>
                            </w:rPr>
                            <w:drawing>
                              <wp:inline distT="0" distB="0" distL="0" distR="0" wp14:anchorId="412435DE" wp14:editId="25335FA4">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86B3E1E"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2F7F3D8D" w14:textId="77777777" w:rsidR="00B25615" w:rsidRDefault="001061BC">
                    <w:pPr>
                      <w:spacing w:line="240" w:lineRule="auto"/>
                    </w:pPr>
                    <w:r>
                      <w:rPr>
                        <w:noProof/>
                      </w:rPr>
                      <w:drawing>
                        <wp:inline distT="0" distB="0" distL="0" distR="0" wp14:anchorId="412435DE" wp14:editId="25335FA4">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7F6D59A" wp14:editId="736D3BE6">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DDBBF88" w14:textId="77777777" w:rsidR="00B25615" w:rsidRDefault="001061BC">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17F6D59A"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3DDBBF88" w14:textId="77777777" w:rsidR="00B25615" w:rsidRDefault="001061BC">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ACAE16C"/>
    <w:multiLevelType w:val="multilevel"/>
    <w:tmpl w:val="35A1579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E47AC35B"/>
    <w:multiLevelType w:val="multilevel"/>
    <w:tmpl w:val="4FF58E3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F08BDD51"/>
    <w:multiLevelType w:val="multilevel"/>
    <w:tmpl w:val="7822EFA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11B8692A"/>
    <w:multiLevelType w:val="multilevel"/>
    <w:tmpl w:val="602661B0"/>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4077FEA7"/>
    <w:multiLevelType w:val="multilevel"/>
    <w:tmpl w:val="03F06D51"/>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5E31AAC9"/>
    <w:multiLevelType w:val="multilevel"/>
    <w:tmpl w:val="825A14A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707471EF"/>
    <w:multiLevelType w:val="hybridMultilevel"/>
    <w:tmpl w:val="54D25E08"/>
    <w:lvl w:ilvl="0" w:tplc="DE620B9E">
      <w:start w:val="1"/>
      <w:numFmt w:val="bullet"/>
      <w:lvlText w:val=""/>
      <w:lvlJc w:val="left"/>
      <w:pPr>
        <w:ind w:left="1080" w:hanging="360"/>
      </w:pPr>
      <w:rPr>
        <w:rFonts w:ascii="Symbol" w:hAnsi="Symbol"/>
      </w:rPr>
    </w:lvl>
    <w:lvl w:ilvl="1" w:tplc="08B219FA">
      <w:start w:val="1"/>
      <w:numFmt w:val="bullet"/>
      <w:lvlText w:val=""/>
      <w:lvlJc w:val="left"/>
      <w:pPr>
        <w:ind w:left="1080" w:hanging="360"/>
      </w:pPr>
      <w:rPr>
        <w:rFonts w:ascii="Symbol" w:hAnsi="Symbol"/>
      </w:rPr>
    </w:lvl>
    <w:lvl w:ilvl="2" w:tplc="0A06D168">
      <w:start w:val="1"/>
      <w:numFmt w:val="bullet"/>
      <w:lvlText w:val=""/>
      <w:lvlJc w:val="left"/>
      <w:pPr>
        <w:ind w:left="1080" w:hanging="360"/>
      </w:pPr>
      <w:rPr>
        <w:rFonts w:ascii="Symbol" w:hAnsi="Symbol"/>
      </w:rPr>
    </w:lvl>
    <w:lvl w:ilvl="3" w:tplc="169EEC70">
      <w:start w:val="1"/>
      <w:numFmt w:val="bullet"/>
      <w:lvlText w:val=""/>
      <w:lvlJc w:val="left"/>
      <w:pPr>
        <w:ind w:left="1080" w:hanging="360"/>
      </w:pPr>
      <w:rPr>
        <w:rFonts w:ascii="Symbol" w:hAnsi="Symbol"/>
      </w:rPr>
    </w:lvl>
    <w:lvl w:ilvl="4" w:tplc="4AA040EC">
      <w:start w:val="1"/>
      <w:numFmt w:val="bullet"/>
      <w:lvlText w:val=""/>
      <w:lvlJc w:val="left"/>
      <w:pPr>
        <w:ind w:left="1080" w:hanging="360"/>
      </w:pPr>
      <w:rPr>
        <w:rFonts w:ascii="Symbol" w:hAnsi="Symbol"/>
      </w:rPr>
    </w:lvl>
    <w:lvl w:ilvl="5" w:tplc="218A21BE">
      <w:start w:val="1"/>
      <w:numFmt w:val="bullet"/>
      <w:lvlText w:val=""/>
      <w:lvlJc w:val="left"/>
      <w:pPr>
        <w:ind w:left="1080" w:hanging="360"/>
      </w:pPr>
      <w:rPr>
        <w:rFonts w:ascii="Symbol" w:hAnsi="Symbol"/>
      </w:rPr>
    </w:lvl>
    <w:lvl w:ilvl="6" w:tplc="C2282760">
      <w:start w:val="1"/>
      <w:numFmt w:val="bullet"/>
      <w:lvlText w:val=""/>
      <w:lvlJc w:val="left"/>
      <w:pPr>
        <w:ind w:left="1080" w:hanging="360"/>
      </w:pPr>
      <w:rPr>
        <w:rFonts w:ascii="Symbol" w:hAnsi="Symbol"/>
      </w:rPr>
    </w:lvl>
    <w:lvl w:ilvl="7" w:tplc="D474214E">
      <w:start w:val="1"/>
      <w:numFmt w:val="bullet"/>
      <w:lvlText w:val=""/>
      <w:lvlJc w:val="left"/>
      <w:pPr>
        <w:ind w:left="1080" w:hanging="360"/>
      </w:pPr>
      <w:rPr>
        <w:rFonts w:ascii="Symbol" w:hAnsi="Symbol"/>
      </w:rPr>
    </w:lvl>
    <w:lvl w:ilvl="8" w:tplc="26363EE4">
      <w:start w:val="1"/>
      <w:numFmt w:val="bullet"/>
      <w:lvlText w:val=""/>
      <w:lvlJc w:val="left"/>
      <w:pPr>
        <w:ind w:left="1080" w:hanging="360"/>
      </w:pPr>
      <w:rPr>
        <w:rFonts w:ascii="Symbol" w:hAnsi="Symbol"/>
      </w:rPr>
    </w:lvl>
  </w:abstractNum>
  <w:num w:numId="1" w16cid:durableId="889733128">
    <w:abstractNumId w:val="4"/>
  </w:num>
  <w:num w:numId="2" w16cid:durableId="2024745986">
    <w:abstractNumId w:val="3"/>
  </w:num>
  <w:num w:numId="3" w16cid:durableId="704017963">
    <w:abstractNumId w:val="1"/>
  </w:num>
  <w:num w:numId="4" w16cid:durableId="645864434">
    <w:abstractNumId w:val="2"/>
  </w:num>
  <w:num w:numId="5" w16cid:durableId="916283695">
    <w:abstractNumId w:val="5"/>
  </w:num>
  <w:num w:numId="6" w16cid:durableId="2131361983">
    <w:abstractNumId w:val="0"/>
  </w:num>
  <w:num w:numId="7" w16cid:durableId="3461047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297"/>
    <w:rsid w:val="00002549"/>
    <w:rsid w:val="0000760D"/>
    <w:rsid w:val="000168B5"/>
    <w:rsid w:val="0002665E"/>
    <w:rsid w:val="00063E6A"/>
    <w:rsid w:val="00064AB0"/>
    <w:rsid w:val="00065C76"/>
    <w:rsid w:val="000715F8"/>
    <w:rsid w:val="00072FFD"/>
    <w:rsid w:val="0007564B"/>
    <w:rsid w:val="0008631E"/>
    <w:rsid w:val="000916BA"/>
    <w:rsid w:val="000A0923"/>
    <w:rsid w:val="000A204F"/>
    <w:rsid w:val="000A5D42"/>
    <w:rsid w:val="000B03C9"/>
    <w:rsid w:val="000B19A1"/>
    <w:rsid w:val="000B5DA0"/>
    <w:rsid w:val="000C5944"/>
    <w:rsid w:val="000D0078"/>
    <w:rsid w:val="000D63FB"/>
    <w:rsid w:val="000F4EBD"/>
    <w:rsid w:val="001061BC"/>
    <w:rsid w:val="001065B9"/>
    <w:rsid w:val="00120448"/>
    <w:rsid w:val="00122604"/>
    <w:rsid w:val="00141902"/>
    <w:rsid w:val="00143A08"/>
    <w:rsid w:val="00143F36"/>
    <w:rsid w:val="00155ABF"/>
    <w:rsid w:val="00164B48"/>
    <w:rsid w:val="00177000"/>
    <w:rsid w:val="00181345"/>
    <w:rsid w:val="001859B5"/>
    <w:rsid w:val="00186A35"/>
    <w:rsid w:val="001872D8"/>
    <w:rsid w:val="00197D98"/>
    <w:rsid w:val="001A362E"/>
    <w:rsid w:val="001A5826"/>
    <w:rsid w:val="001B1C89"/>
    <w:rsid w:val="001E3ADE"/>
    <w:rsid w:val="001F6FC1"/>
    <w:rsid w:val="001F7A51"/>
    <w:rsid w:val="00202528"/>
    <w:rsid w:val="00217D3E"/>
    <w:rsid w:val="00222679"/>
    <w:rsid w:val="00230234"/>
    <w:rsid w:val="0026014B"/>
    <w:rsid w:val="0026309F"/>
    <w:rsid w:val="00263AFB"/>
    <w:rsid w:val="0026718F"/>
    <w:rsid w:val="002707AA"/>
    <w:rsid w:val="00280556"/>
    <w:rsid w:val="00281C79"/>
    <w:rsid w:val="002D076A"/>
    <w:rsid w:val="002D642B"/>
    <w:rsid w:val="002E5F51"/>
    <w:rsid w:val="002E65B7"/>
    <w:rsid w:val="002E7BC5"/>
    <w:rsid w:val="002F4D7D"/>
    <w:rsid w:val="00301FFE"/>
    <w:rsid w:val="00337045"/>
    <w:rsid w:val="00362B32"/>
    <w:rsid w:val="003666EC"/>
    <w:rsid w:val="003C1982"/>
    <w:rsid w:val="003C4BA8"/>
    <w:rsid w:val="003D73CF"/>
    <w:rsid w:val="003D74A8"/>
    <w:rsid w:val="003D7878"/>
    <w:rsid w:val="003F0D45"/>
    <w:rsid w:val="003F34AD"/>
    <w:rsid w:val="004075E0"/>
    <w:rsid w:val="00410028"/>
    <w:rsid w:val="004112F1"/>
    <w:rsid w:val="004275AF"/>
    <w:rsid w:val="0044434C"/>
    <w:rsid w:val="00467943"/>
    <w:rsid w:val="004832A5"/>
    <w:rsid w:val="004923D4"/>
    <w:rsid w:val="00496A21"/>
    <w:rsid w:val="004A477A"/>
    <w:rsid w:val="004D5BB8"/>
    <w:rsid w:val="004E619E"/>
    <w:rsid w:val="005021F7"/>
    <w:rsid w:val="0051031E"/>
    <w:rsid w:val="005261C2"/>
    <w:rsid w:val="00527BCB"/>
    <w:rsid w:val="0053267D"/>
    <w:rsid w:val="00540599"/>
    <w:rsid w:val="0055097E"/>
    <w:rsid w:val="0055541F"/>
    <w:rsid w:val="00557A6E"/>
    <w:rsid w:val="00573667"/>
    <w:rsid w:val="00581652"/>
    <w:rsid w:val="005817D2"/>
    <w:rsid w:val="00586B0C"/>
    <w:rsid w:val="00595C49"/>
    <w:rsid w:val="005A1692"/>
    <w:rsid w:val="005A4DFB"/>
    <w:rsid w:val="005B018C"/>
    <w:rsid w:val="005B5F50"/>
    <w:rsid w:val="005B7808"/>
    <w:rsid w:val="005D59B6"/>
    <w:rsid w:val="005F09C3"/>
    <w:rsid w:val="005F6C59"/>
    <w:rsid w:val="00600F7F"/>
    <w:rsid w:val="00603458"/>
    <w:rsid w:val="006128DE"/>
    <w:rsid w:val="0062540F"/>
    <w:rsid w:val="006400B4"/>
    <w:rsid w:val="006446F5"/>
    <w:rsid w:val="00652EAE"/>
    <w:rsid w:val="00667983"/>
    <w:rsid w:val="006873D3"/>
    <w:rsid w:val="00691119"/>
    <w:rsid w:val="00692A8E"/>
    <w:rsid w:val="006932C4"/>
    <w:rsid w:val="00696327"/>
    <w:rsid w:val="006A3FB7"/>
    <w:rsid w:val="006A6B88"/>
    <w:rsid w:val="006A7A1D"/>
    <w:rsid w:val="006C0493"/>
    <w:rsid w:val="006D6BF3"/>
    <w:rsid w:val="006E4590"/>
    <w:rsid w:val="00700569"/>
    <w:rsid w:val="00701524"/>
    <w:rsid w:val="00714AC3"/>
    <w:rsid w:val="00733792"/>
    <w:rsid w:val="007356E3"/>
    <w:rsid w:val="007429F7"/>
    <w:rsid w:val="00752A97"/>
    <w:rsid w:val="0075371C"/>
    <w:rsid w:val="0075456E"/>
    <w:rsid w:val="00767917"/>
    <w:rsid w:val="00771A94"/>
    <w:rsid w:val="00773A87"/>
    <w:rsid w:val="00773EFD"/>
    <w:rsid w:val="00784CE4"/>
    <w:rsid w:val="00795619"/>
    <w:rsid w:val="007A21B1"/>
    <w:rsid w:val="007A7140"/>
    <w:rsid w:val="007A7666"/>
    <w:rsid w:val="007B06BA"/>
    <w:rsid w:val="007D0134"/>
    <w:rsid w:val="007F6A25"/>
    <w:rsid w:val="00800D1E"/>
    <w:rsid w:val="00805C52"/>
    <w:rsid w:val="00810838"/>
    <w:rsid w:val="00817F65"/>
    <w:rsid w:val="00821A3C"/>
    <w:rsid w:val="00825A34"/>
    <w:rsid w:val="008311D4"/>
    <w:rsid w:val="00832CB0"/>
    <w:rsid w:val="0083527F"/>
    <w:rsid w:val="00846288"/>
    <w:rsid w:val="00852AFA"/>
    <w:rsid w:val="0085420F"/>
    <w:rsid w:val="00862BC7"/>
    <w:rsid w:val="00866FE2"/>
    <w:rsid w:val="00867D16"/>
    <w:rsid w:val="0087170B"/>
    <w:rsid w:val="00875295"/>
    <w:rsid w:val="008753BC"/>
    <w:rsid w:val="0088249F"/>
    <w:rsid w:val="0088628D"/>
    <w:rsid w:val="00891A6D"/>
    <w:rsid w:val="00897FD3"/>
    <w:rsid w:val="008A0EA3"/>
    <w:rsid w:val="008C4368"/>
    <w:rsid w:val="008F40BF"/>
    <w:rsid w:val="00900F37"/>
    <w:rsid w:val="00921277"/>
    <w:rsid w:val="00923FA6"/>
    <w:rsid w:val="0092641C"/>
    <w:rsid w:val="00946DB8"/>
    <w:rsid w:val="00950419"/>
    <w:rsid w:val="00957C08"/>
    <w:rsid w:val="009D3A29"/>
    <w:rsid w:val="009D7C30"/>
    <w:rsid w:val="00A20F18"/>
    <w:rsid w:val="00A25C06"/>
    <w:rsid w:val="00A275FD"/>
    <w:rsid w:val="00A3075C"/>
    <w:rsid w:val="00A32898"/>
    <w:rsid w:val="00A44A01"/>
    <w:rsid w:val="00A67297"/>
    <w:rsid w:val="00A90DFF"/>
    <w:rsid w:val="00A9649E"/>
    <w:rsid w:val="00A977CB"/>
    <w:rsid w:val="00AC38B0"/>
    <w:rsid w:val="00AC637A"/>
    <w:rsid w:val="00AD182A"/>
    <w:rsid w:val="00AD42B1"/>
    <w:rsid w:val="00AD53EE"/>
    <w:rsid w:val="00AE49C0"/>
    <w:rsid w:val="00AF3AFF"/>
    <w:rsid w:val="00B20694"/>
    <w:rsid w:val="00B22233"/>
    <w:rsid w:val="00B25615"/>
    <w:rsid w:val="00B2596B"/>
    <w:rsid w:val="00B32372"/>
    <w:rsid w:val="00B3649F"/>
    <w:rsid w:val="00B37931"/>
    <w:rsid w:val="00B44FA0"/>
    <w:rsid w:val="00B45679"/>
    <w:rsid w:val="00B5343F"/>
    <w:rsid w:val="00B6085F"/>
    <w:rsid w:val="00B63435"/>
    <w:rsid w:val="00B71EA2"/>
    <w:rsid w:val="00B8645F"/>
    <w:rsid w:val="00B942E4"/>
    <w:rsid w:val="00BB6C29"/>
    <w:rsid w:val="00BC2721"/>
    <w:rsid w:val="00BD00C7"/>
    <w:rsid w:val="00BD1334"/>
    <w:rsid w:val="00BE0145"/>
    <w:rsid w:val="00BE205C"/>
    <w:rsid w:val="00BE4FBB"/>
    <w:rsid w:val="00BF2193"/>
    <w:rsid w:val="00BF3314"/>
    <w:rsid w:val="00BF4E0C"/>
    <w:rsid w:val="00BF7915"/>
    <w:rsid w:val="00C5336E"/>
    <w:rsid w:val="00C56839"/>
    <w:rsid w:val="00C67F9F"/>
    <w:rsid w:val="00C70080"/>
    <w:rsid w:val="00C736BD"/>
    <w:rsid w:val="00C745D0"/>
    <w:rsid w:val="00C74739"/>
    <w:rsid w:val="00C80EFB"/>
    <w:rsid w:val="00C8220D"/>
    <w:rsid w:val="00C9073F"/>
    <w:rsid w:val="00C94202"/>
    <w:rsid w:val="00C94C97"/>
    <w:rsid w:val="00CB000E"/>
    <w:rsid w:val="00CC0291"/>
    <w:rsid w:val="00CC3C0C"/>
    <w:rsid w:val="00CD1151"/>
    <w:rsid w:val="00CD3412"/>
    <w:rsid w:val="00CD483B"/>
    <w:rsid w:val="00CE4FFB"/>
    <w:rsid w:val="00CF7393"/>
    <w:rsid w:val="00D0451C"/>
    <w:rsid w:val="00D1280A"/>
    <w:rsid w:val="00D25DCA"/>
    <w:rsid w:val="00D35C1C"/>
    <w:rsid w:val="00D5587D"/>
    <w:rsid w:val="00D64FE8"/>
    <w:rsid w:val="00D70583"/>
    <w:rsid w:val="00D73A97"/>
    <w:rsid w:val="00D757D0"/>
    <w:rsid w:val="00D81E2C"/>
    <w:rsid w:val="00D85862"/>
    <w:rsid w:val="00D96F82"/>
    <w:rsid w:val="00DA1563"/>
    <w:rsid w:val="00DB15D3"/>
    <w:rsid w:val="00DC3E23"/>
    <w:rsid w:val="00DC7208"/>
    <w:rsid w:val="00DD33B0"/>
    <w:rsid w:val="00DD6834"/>
    <w:rsid w:val="00DF50D7"/>
    <w:rsid w:val="00DF5D4A"/>
    <w:rsid w:val="00DF627F"/>
    <w:rsid w:val="00E10012"/>
    <w:rsid w:val="00E13486"/>
    <w:rsid w:val="00E22FB2"/>
    <w:rsid w:val="00E24D9D"/>
    <w:rsid w:val="00E25E51"/>
    <w:rsid w:val="00E3736F"/>
    <w:rsid w:val="00E423EE"/>
    <w:rsid w:val="00E43805"/>
    <w:rsid w:val="00E6269C"/>
    <w:rsid w:val="00E64001"/>
    <w:rsid w:val="00E7491C"/>
    <w:rsid w:val="00E8406F"/>
    <w:rsid w:val="00EA7F63"/>
    <w:rsid w:val="00EB0772"/>
    <w:rsid w:val="00EB3BC4"/>
    <w:rsid w:val="00EB6E48"/>
    <w:rsid w:val="00EB7A97"/>
    <w:rsid w:val="00EC0F74"/>
    <w:rsid w:val="00EC5450"/>
    <w:rsid w:val="00ED1122"/>
    <w:rsid w:val="00EE4ED3"/>
    <w:rsid w:val="00EF0809"/>
    <w:rsid w:val="00EF2BF5"/>
    <w:rsid w:val="00EF6C2E"/>
    <w:rsid w:val="00F155E3"/>
    <w:rsid w:val="00F22B16"/>
    <w:rsid w:val="00F25AE8"/>
    <w:rsid w:val="00F2623E"/>
    <w:rsid w:val="00F360AF"/>
    <w:rsid w:val="00F5136D"/>
    <w:rsid w:val="00F67616"/>
    <w:rsid w:val="00F67D2C"/>
    <w:rsid w:val="00F82DF9"/>
    <w:rsid w:val="00F8437F"/>
    <w:rsid w:val="00FB7D49"/>
    <w:rsid w:val="00FC5BE9"/>
    <w:rsid w:val="00FE2DBB"/>
    <w:rsid w:val="00FE2EE4"/>
    <w:rsid w:val="00FE77ED"/>
    <w:rsid w:val="00FF6A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76172"/>
  <w15:docId w15:val="{F4204C2F-FDDE-4607-A807-0B6E1F0D5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tabs>
        <w:tab w:val="num" w:pos="360"/>
      </w:tabs>
      <w:ind w:left="0" w:firstLine="0"/>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character" w:styleId="Onopgelostemelding">
    <w:name w:val="Unresolved Mention"/>
    <w:basedOn w:val="Standaardalinea-lettertype"/>
    <w:uiPriority w:val="99"/>
    <w:semiHidden/>
    <w:unhideWhenUsed/>
    <w:rsid w:val="00A67297"/>
    <w:rPr>
      <w:color w:val="605E5C"/>
      <w:shd w:val="clear" w:color="auto" w:fill="E1DFDD"/>
    </w:rPr>
  </w:style>
  <w:style w:type="paragraph" w:styleId="Voetnoottekst">
    <w:name w:val="footnote text"/>
    <w:basedOn w:val="Standaard"/>
    <w:link w:val="VoetnoottekstChar"/>
    <w:uiPriority w:val="99"/>
    <w:semiHidden/>
    <w:unhideWhenUsed/>
    <w:rsid w:val="00733792"/>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733792"/>
    <w:rPr>
      <w:rFonts w:ascii="Verdana" w:hAnsi="Verdana"/>
      <w:color w:val="000000"/>
    </w:rPr>
  </w:style>
  <w:style w:type="character" w:styleId="Voetnootmarkering">
    <w:name w:val="footnote reference"/>
    <w:basedOn w:val="Standaardalinea-lettertype"/>
    <w:uiPriority w:val="99"/>
    <w:semiHidden/>
    <w:unhideWhenUsed/>
    <w:rsid w:val="00733792"/>
    <w:rPr>
      <w:vertAlign w:val="superscript"/>
    </w:rPr>
  </w:style>
  <w:style w:type="paragraph" w:styleId="Revisie">
    <w:name w:val="Revision"/>
    <w:hidden/>
    <w:uiPriority w:val="99"/>
    <w:semiHidden/>
    <w:rsid w:val="00E7491C"/>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E7491C"/>
    <w:rPr>
      <w:sz w:val="16"/>
      <w:szCs w:val="16"/>
    </w:rPr>
  </w:style>
  <w:style w:type="paragraph" w:styleId="Tekstopmerking">
    <w:name w:val="annotation text"/>
    <w:basedOn w:val="Standaard"/>
    <w:link w:val="TekstopmerkingChar"/>
    <w:uiPriority w:val="99"/>
    <w:unhideWhenUsed/>
    <w:rsid w:val="00E7491C"/>
    <w:pPr>
      <w:spacing w:line="240" w:lineRule="auto"/>
    </w:pPr>
    <w:rPr>
      <w:sz w:val="20"/>
      <w:szCs w:val="20"/>
    </w:rPr>
  </w:style>
  <w:style w:type="character" w:customStyle="1" w:styleId="TekstopmerkingChar">
    <w:name w:val="Tekst opmerking Char"/>
    <w:basedOn w:val="Standaardalinea-lettertype"/>
    <w:link w:val="Tekstopmerking"/>
    <w:uiPriority w:val="99"/>
    <w:rsid w:val="00E7491C"/>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E7491C"/>
    <w:rPr>
      <w:b/>
      <w:bCs/>
    </w:rPr>
  </w:style>
  <w:style w:type="character" w:customStyle="1" w:styleId="OnderwerpvanopmerkingChar">
    <w:name w:val="Onderwerp van opmerking Char"/>
    <w:basedOn w:val="TekstopmerkingChar"/>
    <w:link w:val="Onderwerpvanopmerking"/>
    <w:uiPriority w:val="99"/>
    <w:semiHidden/>
    <w:rsid w:val="00E7491C"/>
    <w:rPr>
      <w:rFonts w:ascii="Verdana" w:hAnsi="Verdana"/>
      <w:b/>
      <w:bCs/>
      <w:color w:val="000000"/>
    </w:rPr>
  </w:style>
  <w:style w:type="character" w:styleId="GevolgdeHyperlink">
    <w:name w:val="FollowedHyperlink"/>
    <w:basedOn w:val="Standaardalinea-lettertype"/>
    <w:uiPriority w:val="99"/>
    <w:semiHidden/>
    <w:unhideWhenUsed/>
    <w:rsid w:val="00A32898"/>
    <w:rPr>
      <w:color w:val="96607D" w:themeColor="followedHyperlink"/>
      <w:u w:val="single"/>
    </w:rPr>
  </w:style>
  <w:style w:type="paragraph" w:styleId="Koptekst">
    <w:name w:val="header"/>
    <w:basedOn w:val="Standaard"/>
    <w:link w:val="KoptekstChar"/>
    <w:uiPriority w:val="99"/>
    <w:unhideWhenUsed/>
    <w:rsid w:val="00143F3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43F36"/>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44661">
      <w:bodyDiv w:val="1"/>
      <w:marLeft w:val="0"/>
      <w:marRight w:val="0"/>
      <w:marTop w:val="0"/>
      <w:marBottom w:val="0"/>
      <w:divBdr>
        <w:top w:val="none" w:sz="0" w:space="0" w:color="auto"/>
        <w:left w:val="none" w:sz="0" w:space="0" w:color="auto"/>
        <w:bottom w:val="none" w:sz="0" w:space="0" w:color="auto"/>
        <w:right w:val="none" w:sz="0" w:space="0" w:color="auto"/>
      </w:divBdr>
    </w:div>
    <w:div w:id="670063654">
      <w:bodyDiv w:val="1"/>
      <w:marLeft w:val="0"/>
      <w:marRight w:val="0"/>
      <w:marTop w:val="0"/>
      <w:marBottom w:val="0"/>
      <w:divBdr>
        <w:top w:val="none" w:sz="0" w:space="0" w:color="auto"/>
        <w:left w:val="none" w:sz="0" w:space="0" w:color="auto"/>
        <w:bottom w:val="none" w:sz="0" w:space="0" w:color="auto"/>
        <w:right w:val="none" w:sz="0" w:space="0" w:color="auto"/>
      </w:divBdr>
    </w:div>
    <w:div w:id="858278455">
      <w:bodyDiv w:val="1"/>
      <w:marLeft w:val="0"/>
      <w:marRight w:val="0"/>
      <w:marTop w:val="0"/>
      <w:marBottom w:val="0"/>
      <w:divBdr>
        <w:top w:val="none" w:sz="0" w:space="0" w:color="auto"/>
        <w:left w:val="none" w:sz="0" w:space="0" w:color="auto"/>
        <w:bottom w:val="none" w:sz="0" w:space="0" w:color="auto"/>
        <w:right w:val="none" w:sz="0" w:space="0" w:color="auto"/>
      </w:divBdr>
    </w:div>
    <w:div w:id="1191067534">
      <w:bodyDiv w:val="1"/>
      <w:marLeft w:val="0"/>
      <w:marRight w:val="0"/>
      <w:marTop w:val="0"/>
      <w:marBottom w:val="0"/>
      <w:divBdr>
        <w:top w:val="none" w:sz="0" w:space="0" w:color="auto"/>
        <w:left w:val="none" w:sz="0" w:space="0" w:color="auto"/>
        <w:bottom w:val="none" w:sz="0" w:space="0" w:color="auto"/>
        <w:right w:val="none" w:sz="0" w:space="0" w:color="auto"/>
      </w:divBdr>
    </w:div>
    <w:div w:id="1970821601">
      <w:bodyDiv w:val="1"/>
      <w:marLeft w:val="0"/>
      <w:marRight w:val="0"/>
      <w:marTop w:val="0"/>
      <w:marBottom w:val="0"/>
      <w:divBdr>
        <w:top w:val="none" w:sz="0" w:space="0" w:color="auto"/>
        <w:left w:val="none" w:sz="0" w:space="0" w:color="auto"/>
        <w:bottom w:val="none" w:sz="0" w:space="0" w:color="auto"/>
        <w:right w:val="none" w:sz="0" w:space="0" w:color="auto"/>
      </w:divBdr>
    </w:div>
    <w:div w:id="2021009209">
      <w:bodyDiv w:val="1"/>
      <w:marLeft w:val="0"/>
      <w:marRight w:val="0"/>
      <w:marTop w:val="0"/>
      <w:marBottom w:val="0"/>
      <w:divBdr>
        <w:top w:val="none" w:sz="0" w:space="0" w:color="auto"/>
        <w:left w:val="none" w:sz="0" w:space="0" w:color="auto"/>
        <w:bottom w:val="none" w:sz="0" w:space="0" w:color="auto"/>
        <w:right w:val="none" w:sz="0" w:space="0" w:color="auto"/>
      </w:divBdr>
    </w:div>
    <w:div w:id="2023360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webSetting" Target="webSettings0.xml" Id="rId21"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852</ap:Words>
  <ap:Characters>4692</ap:Characters>
  <ap:DocSecurity>0</ap:DocSecurity>
  <ap:Lines>39</ap:Lines>
  <ap:Paragraphs>11</ap:Paragraphs>
  <ap:ScaleCrop>false</ap:ScaleCrop>
  <ap:HeadingPairs>
    <vt:vector baseType="variant" size="2">
      <vt:variant>
        <vt:lpstr>Titel</vt:lpstr>
      </vt:variant>
      <vt:variant>
        <vt:i4>1</vt:i4>
      </vt:variant>
    </vt:vector>
  </ap:HeadingPairs>
  <ap:TitlesOfParts>
    <vt:vector baseType="lpstr" size="1">
      <vt:lpstr>Brief aan Parlement - Verzoek om nadere informatie naar aanleiding van de brief ‘Aanhouding van een  advocaat in een strafrechtelijk onderzoek’</vt:lpstr>
    </vt:vector>
  </ap:TitlesOfParts>
  <ap:LinksUpToDate>false</ap:LinksUpToDate>
  <ap:CharactersWithSpaces>5533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2025-09-08T13:11:00.0000000Z</dcterms:created>
  <dcterms:modified xsi:type="dcterms:W3CDTF">2025-09-08T13:11:00.0000000Z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Verzoek om nadere informatie naar aanleiding van de brief ‘Aanhouding van een  advocaat in een strafrechtelijk onderzoek’</vt:lpwstr>
  </property>
  <property fmtid="{D5CDD505-2E9C-101B-9397-08002B2CF9AE}" pid="5" name="Publicatiedatum">
    <vt:lpwstr/>
  </property>
  <property fmtid="{D5CDD505-2E9C-101B-9397-08002B2CF9AE}" pid="6" name="Verantwoordelijke organisatie">
    <vt:lpwstr>Directie Rechtsbestel</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30 juli 2025</vt:lpwstr>
  </property>
  <property fmtid="{D5CDD505-2E9C-101B-9397-08002B2CF9AE}" pid="13" name="Opgesteld door, Naam">
    <vt:lpwstr>Vera Balvers</vt:lpwstr>
  </property>
  <property fmtid="{D5CDD505-2E9C-101B-9397-08002B2CF9AE}" pid="14" name="Opgesteld door, Telefoonnummer">
    <vt:lpwstr/>
  </property>
  <property fmtid="{D5CDD505-2E9C-101B-9397-08002B2CF9AE}" pid="15" name="Kenmerk">
    <vt:lpwstr>6607432</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