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63DCF" w:rsidP="00063DCF" w:rsidRDefault="00063DCF" w14:paraId="48BEED63" w14:textId="77777777">
      <w:pPr>
        <w:pStyle w:val="Kop1"/>
        <w:rPr>
          <w:rFonts w:ascii="Arial" w:hAnsi="Arial" w:eastAsia="Times New Roman" w:cs="Arial"/>
        </w:rPr>
      </w:pPr>
      <w:r>
        <w:rPr>
          <w:rStyle w:val="Zwaar"/>
          <w:rFonts w:ascii="Arial" w:hAnsi="Arial" w:eastAsia="Times New Roman" w:cs="Arial"/>
          <w:b w:val="0"/>
          <w:bCs w:val="0"/>
        </w:rPr>
        <w:t>Energieraad (informeel) d.d. 4-5 september 2025</w:t>
      </w:r>
    </w:p>
    <w:p w:rsidR="00063DCF" w:rsidP="00063DCF" w:rsidRDefault="00063DCF" w14:paraId="5FA5CF65" w14:textId="77777777">
      <w:pPr>
        <w:spacing w:after="240"/>
        <w:rPr>
          <w:rFonts w:ascii="Arial" w:hAnsi="Arial" w:eastAsia="Times New Roman" w:cs="Arial"/>
          <w:sz w:val="22"/>
          <w:szCs w:val="22"/>
        </w:rPr>
      </w:pPr>
      <w:r>
        <w:rPr>
          <w:rFonts w:ascii="Arial" w:hAnsi="Arial" w:eastAsia="Times New Roman" w:cs="Arial"/>
          <w:sz w:val="22"/>
          <w:szCs w:val="22"/>
        </w:rPr>
        <w:t>Energieraad (informeel) d.d. 4-5 september 2025</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Energieraad (informeel) d.d. 4-5 september 2025</w:t>
      </w:r>
      <w:r>
        <w:rPr>
          <w:rFonts w:ascii="Arial" w:hAnsi="Arial" w:eastAsia="Times New Roman" w:cs="Arial"/>
          <w:sz w:val="22"/>
          <w:szCs w:val="22"/>
        </w:rPr>
        <w:t>.</w:t>
      </w:r>
    </w:p>
    <w:p w:rsidR="00063DCF" w:rsidP="00063DCF" w:rsidRDefault="00063DCF" w14:paraId="77124D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Als eerste hebben we een heel kort tweeminutendebat over de Energieraad. Ik heet de minister van Klimaat en Groene Groei van harte welkom. Er is één spreker die zich heeft ingeschreven om de twee minuten te gebruiken. Dat is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van de fractie van GroenLinks. Ik geef haar het woord.</w:t>
      </w:r>
    </w:p>
    <w:p w:rsidR="00063DCF" w:rsidP="00063DCF" w:rsidRDefault="00063DCF" w14:paraId="1425B2F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Niet alleen de klimaatcrisis dendert voort, maar ook het ondermijnen van de klimaatwetenschap. Dat zien we eigenlijk wereldwijd, waarbij het met name in de Verenigde Staten nu heel hard gaat. Dat is ongelofelijk zorgelijk, want als er iets is wat we nodig hebben als fundament voor stevig, goed en betrouwbaar klimaatbeleid, dan is dat wetenschap die ons voedt en ons de inzichten geeft in hoe we de klimaatcrisis kunnen aanpakken.</w:t>
      </w:r>
      <w:r>
        <w:rPr>
          <w:rFonts w:ascii="Arial" w:hAnsi="Arial" w:eastAsia="Times New Roman" w:cs="Arial"/>
          <w:sz w:val="22"/>
          <w:szCs w:val="22"/>
        </w:rPr>
        <w:br/>
      </w:r>
      <w:r>
        <w:rPr>
          <w:rFonts w:ascii="Arial" w:hAnsi="Arial" w:eastAsia="Times New Roman" w:cs="Arial"/>
          <w:sz w:val="22"/>
          <w:szCs w:val="22"/>
        </w:rPr>
        <w:br/>
        <w:t>Op de aankomende klimaattop in Brazilië zal dit ook een onderwerp zijn. Er is een heel mooi initiatief gestart, vanuit Brazilië als gastland, samen met de Verenigde Naties. Een aantal Europese landen hebben zich al aangesloten. Ik wilde heel graag de minister vragen om dat ook te doen, omdat ik denk dat het heel belangrijk is om nu juist pal te gaan staan voor de klimaatwetenschap. Daarom de volgende motie.</w:t>
      </w:r>
    </w:p>
    <w:p w:rsidR="00063DCF" w:rsidP="00063DCF" w:rsidRDefault="00063DCF" w14:paraId="0550A98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betrouwbare wetenschap de basis vormt voor de afspraken van het klimaatverdrag van Parijs;</w:t>
      </w:r>
      <w:r>
        <w:rPr>
          <w:rFonts w:ascii="Arial" w:hAnsi="Arial" w:eastAsia="Times New Roman" w:cs="Arial"/>
          <w:sz w:val="22"/>
          <w:szCs w:val="22"/>
        </w:rPr>
        <w:br/>
      </w:r>
      <w:r>
        <w:rPr>
          <w:rFonts w:ascii="Arial" w:hAnsi="Arial" w:eastAsia="Times New Roman" w:cs="Arial"/>
          <w:sz w:val="22"/>
          <w:szCs w:val="22"/>
        </w:rPr>
        <w:br/>
        <w:t>overwegende dat de klimaatwetenschap wereldwijd onder druk staat;</w:t>
      </w:r>
      <w:r>
        <w:rPr>
          <w:rFonts w:ascii="Arial" w:hAnsi="Arial" w:eastAsia="Times New Roman" w:cs="Arial"/>
          <w:sz w:val="22"/>
          <w:szCs w:val="22"/>
        </w:rPr>
        <w:br/>
      </w:r>
      <w:r>
        <w:rPr>
          <w:rFonts w:ascii="Arial" w:hAnsi="Arial" w:eastAsia="Times New Roman" w:cs="Arial"/>
          <w:sz w:val="22"/>
          <w:szCs w:val="22"/>
        </w:rPr>
        <w:br/>
        <w:t>constaterende dat vanuit de Verenigde Naties en Brazilië, het gastland voor de aankomende COP, een initiatief is gestart om de klimaatwetenschap te beschermen en te versterken;</w:t>
      </w:r>
      <w:r>
        <w:rPr>
          <w:rFonts w:ascii="Arial" w:hAnsi="Arial" w:eastAsia="Times New Roman" w:cs="Arial"/>
          <w:sz w:val="22"/>
          <w:szCs w:val="22"/>
        </w:rPr>
        <w:br/>
      </w:r>
      <w:r>
        <w:rPr>
          <w:rFonts w:ascii="Arial" w:hAnsi="Arial" w:eastAsia="Times New Roman" w:cs="Arial"/>
          <w:sz w:val="22"/>
          <w:szCs w:val="22"/>
        </w:rPr>
        <w:br/>
        <w:t>overwegende dat Frankrijk, Denemarken en Zweden zich hier al bij aan hebben gesloten;</w:t>
      </w:r>
      <w:r>
        <w:rPr>
          <w:rFonts w:ascii="Arial" w:hAnsi="Arial" w:eastAsia="Times New Roman" w:cs="Arial"/>
          <w:sz w:val="22"/>
          <w:szCs w:val="22"/>
        </w:rPr>
        <w:br/>
      </w:r>
      <w:r>
        <w:rPr>
          <w:rFonts w:ascii="Arial" w:hAnsi="Arial" w:eastAsia="Times New Roman" w:cs="Arial"/>
          <w:sz w:val="22"/>
          <w:szCs w:val="22"/>
        </w:rPr>
        <w:br/>
        <w:t xml:space="preserve">verzoekt de regering om zich aan te sluiten bij het Global </w:t>
      </w:r>
      <w:proofErr w:type="spellStart"/>
      <w:r>
        <w:rPr>
          <w:rFonts w:ascii="Arial" w:hAnsi="Arial" w:eastAsia="Times New Roman" w:cs="Arial"/>
          <w:sz w:val="22"/>
          <w:szCs w:val="22"/>
        </w:rPr>
        <w:t>Initiative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Information </w:t>
      </w:r>
      <w:proofErr w:type="spellStart"/>
      <w:r>
        <w:rPr>
          <w:rFonts w:ascii="Arial" w:hAnsi="Arial" w:eastAsia="Times New Roman" w:cs="Arial"/>
          <w:sz w:val="22"/>
          <w:szCs w:val="22"/>
        </w:rPr>
        <w:t>Integrity</w:t>
      </w:r>
      <w:proofErr w:type="spellEnd"/>
      <w:r>
        <w:rPr>
          <w:rFonts w:ascii="Arial" w:hAnsi="Arial" w:eastAsia="Times New Roman" w:cs="Arial"/>
          <w:sz w:val="22"/>
          <w:szCs w:val="22"/>
        </w:rPr>
        <w:t xml:space="preserve"> on </w:t>
      </w:r>
      <w:proofErr w:type="spellStart"/>
      <w:r>
        <w:rPr>
          <w:rFonts w:ascii="Arial" w:hAnsi="Arial" w:eastAsia="Times New Roman" w:cs="Arial"/>
          <w:sz w:val="22"/>
          <w:szCs w:val="22"/>
        </w:rPr>
        <w:t>Climate</w:t>
      </w:r>
      <w:proofErr w:type="spellEnd"/>
      <w:r>
        <w:rPr>
          <w:rFonts w:ascii="Arial" w:hAnsi="Arial" w:eastAsia="Times New Roman" w:cs="Arial"/>
          <w:sz w:val="22"/>
          <w:szCs w:val="22"/>
        </w:rPr>
        <w:t xml:space="preserve"> Change;</w:t>
      </w:r>
      <w:r>
        <w:rPr>
          <w:rFonts w:ascii="Arial" w:hAnsi="Arial" w:eastAsia="Times New Roman" w:cs="Arial"/>
          <w:sz w:val="22"/>
          <w:szCs w:val="22"/>
        </w:rPr>
        <w:br/>
      </w:r>
      <w:r>
        <w:rPr>
          <w:rFonts w:ascii="Arial" w:hAnsi="Arial" w:eastAsia="Times New Roman" w:cs="Arial"/>
          <w:sz w:val="22"/>
          <w:szCs w:val="22"/>
        </w:rPr>
        <w:br/>
        <w:t>verzoekt de regering om tijdens de Energieraad te pleiten voor Europese deelname aan dit initiatief,</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63DCF" w:rsidP="00063DCF" w:rsidRDefault="00063DCF" w14:paraId="028509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1148 (21501-33).</w:t>
      </w:r>
    </w:p>
    <w:p w:rsidR="00063DCF" w:rsidP="00063DCF" w:rsidRDefault="00063DCF" w14:paraId="44BF8D6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Tot slot zou ik de minister graag het volgende willen vragen. Ik weet dat er in Frankrijk een groot onderzoek is gestart naar desinformatie. Dat speelt juist rond zo'n klimaattop, maar ook in tijden van verkiezingen. Ook in andere Europese landen bestaat veel kennis over hoe desinformatie werkt. Kan de minister daar met haar Europese collega's over spreken en daarover terugkoppelen aan de Kamer in het verslag van de Energieraad?</w:t>
      </w:r>
      <w:r>
        <w:rPr>
          <w:rFonts w:ascii="Arial" w:hAnsi="Arial" w:eastAsia="Times New Roman" w:cs="Arial"/>
          <w:sz w:val="22"/>
          <w:szCs w:val="22"/>
        </w:rPr>
        <w:br/>
      </w:r>
      <w:r>
        <w:rPr>
          <w:rFonts w:ascii="Arial" w:hAnsi="Arial" w:eastAsia="Times New Roman" w:cs="Arial"/>
          <w:sz w:val="22"/>
          <w:szCs w:val="22"/>
        </w:rPr>
        <w:br/>
        <w:t>Dank u wel, voorzitter.</w:t>
      </w:r>
    </w:p>
    <w:p w:rsidR="00063DCF" w:rsidP="00063DCF" w:rsidRDefault="00063DCF" w14:paraId="039F62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We schorsen een enkele minuut, zodat de minister beschikt over de tekst van de motie voordat zij daar een appreciatie van geeft en een antwoord geeft op de gestelde vraag.</w:t>
      </w:r>
    </w:p>
    <w:p w:rsidR="00063DCF" w:rsidP="00063DCF" w:rsidRDefault="00063DCF" w14:paraId="148597EA"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063DCF" w:rsidP="00063DCF" w:rsidRDefault="00063DCF" w14:paraId="642197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tweeminutendebat Energieraad. Het woord is aan de minister van Klimaat en Groene Groei.</w:t>
      </w:r>
    </w:p>
    <w:p w:rsidR="00063DCF" w:rsidP="00063DCF" w:rsidRDefault="00063DCF" w14:paraId="77B9B7A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Dank, voorzitter. Ik deel de woorden die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sprak in haar inleiding over het belang van onafhankelijke, betrouwbare en natuurlijk ook kwalitatief hoogwaardige wetenschap in het algemeen en over het klimaat en het energievraagstuk waar we voor staan in het bijzonder. Daar hebben we al vaker over gedebatteerd. Daar hoeven we elkaar niet van te overtuigen.</w:t>
      </w:r>
      <w:r>
        <w:rPr>
          <w:rFonts w:ascii="Arial" w:hAnsi="Arial" w:eastAsia="Times New Roman" w:cs="Arial"/>
          <w:sz w:val="22"/>
          <w:szCs w:val="22"/>
        </w:rPr>
        <w:br/>
      </w:r>
      <w:r>
        <w:rPr>
          <w:rFonts w:ascii="Arial" w:hAnsi="Arial" w:eastAsia="Times New Roman" w:cs="Arial"/>
          <w:sz w:val="22"/>
          <w:szCs w:val="22"/>
        </w:rPr>
        <w:br/>
        <w:t xml:space="preserve">Voorzitter. Ik begin met de motie die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heeft ingediend. Ik vind dit een belangrijk initiatief. Ik kan toezeggen dat wij ons daar als Nederland bij aan willen sluiten. Ik zal ook in de Milieuraad, om het heel precies te maken — daar is dit namelijk aan de orde — ervoor pleiten om ons daar ook Europees bij aan te sluiten. Hoe dat precies organisatorisch werkt, ga ik even na. Ik kan in ieder geval de steun en de support vanuit Nederland toezeggen. Als ik zelf in Brazilië ben in het najaar zal ik daar ook tijd voor vrijmaken in het programma. Laat ik het zo omschrijven.</w:t>
      </w:r>
    </w:p>
    <w:p w:rsidR="00063DCF" w:rsidP="00063DCF" w:rsidRDefault="00063DCF" w14:paraId="2AC8A5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het oordeel?</w:t>
      </w:r>
    </w:p>
    <w:p w:rsidR="00063DCF" w:rsidP="00063DCF" w:rsidRDefault="00063DCF" w14:paraId="6E70633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Oordeel Kamer. Dan de vraag over het onderzoek in Frankrijk. Ik ken het precieze onderzoek niet, maar het klinkt wel interessant. Ik zal het dus met mijn Franse collega bespreken. Naar aanleiding van een debat dat ik met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had, besprak ik eerder onder anderen met mijn Franse, maar ook met mijn Belgische collega of we hierin samen kunnen optrekken. Wat doen zij en wat kunnen we gezamenlijk doen? Ik zal dit met hen beiden bespreken — want het zijn twee collega's — en kijken of we hier een les uit kunnen trekken of er in Nederland een vervolg aan kunnen geven. Ik ga het gewoon bespreken. Die gesprekken lopen al. Ik benadruk dat ik dit adresseer en agendeer waar ik dat kan. Deze vraag en deze motie zijn daartoe een extra aanzet.</w:t>
      </w:r>
    </w:p>
    <w:p w:rsidR="00063DCF" w:rsidP="00063DCF" w:rsidRDefault="00063DCF" w14:paraId="689A6A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aan de minister.</w:t>
      </w:r>
    </w:p>
    <w:p w:rsidR="00063DCF" w:rsidP="00063DCF" w:rsidRDefault="00063DCF" w14:paraId="0705DACD"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063DCF" w:rsidP="00063DCF" w:rsidRDefault="00063DCF" w14:paraId="06A79AE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bij aanvang van de middagvergadering stemmen over de ingediende motie. Ik schors een ogenblik. Daarna gaan we een ander tweeminutendebat voeren, over de gewasbeschermingsmiddelen.</w:t>
      </w:r>
    </w:p>
    <w:p w:rsidR="00063DCF" w:rsidP="00063DCF" w:rsidRDefault="00063DCF" w14:paraId="66ED6A40"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6C2E77" w:rsidRDefault="006C2E77" w14:paraId="3D120226" w14:textId="77777777"/>
    <w:sectPr w:rsidR="006C2E7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CF"/>
    <w:rsid w:val="00063DCF"/>
    <w:rsid w:val="006C2E77"/>
    <w:rsid w:val="00FD45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4EC8F"/>
  <w15:chartTrackingRefBased/>
  <w15:docId w15:val="{E5136D72-9E2D-4CB8-A5A0-1275DA8C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3DCF"/>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063DCF"/>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063DC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063DCF"/>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063DCF"/>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063DCF"/>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063DC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063DC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063DCF"/>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063DCF"/>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63DC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63DC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63DC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63DC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63DC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63DC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63DC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63DC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63DCF"/>
    <w:rPr>
      <w:rFonts w:eastAsiaTheme="majorEastAsia" w:cstheme="majorBidi"/>
      <w:color w:val="272727" w:themeColor="text1" w:themeTint="D8"/>
    </w:rPr>
  </w:style>
  <w:style w:type="paragraph" w:styleId="Titel">
    <w:name w:val="Title"/>
    <w:basedOn w:val="Standaard"/>
    <w:next w:val="Standaard"/>
    <w:link w:val="TitelChar"/>
    <w:uiPriority w:val="10"/>
    <w:qFormat/>
    <w:rsid w:val="00063DC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063D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63DC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063DC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63DCF"/>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063DCF"/>
    <w:rPr>
      <w:i/>
      <w:iCs/>
      <w:color w:val="404040" w:themeColor="text1" w:themeTint="BF"/>
    </w:rPr>
  </w:style>
  <w:style w:type="paragraph" w:styleId="Lijstalinea">
    <w:name w:val="List Paragraph"/>
    <w:basedOn w:val="Standaard"/>
    <w:uiPriority w:val="34"/>
    <w:qFormat/>
    <w:rsid w:val="00063DCF"/>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063DCF"/>
    <w:rPr>
      <w:i/>
      <w:iCs/>
      <w:color w:val="2F5496" w:themeColor="accent1" w:themeShade="BF"/>
    </w:rPr>
  </w:style>
  <w:style w:type="paragraph" w:styleId="Duidelijkcitaat">
    <w:name w:val="Intense Quote"/>
    <w:basedOn w:val="Standaard"/>
    <w:next w:val="Standaard"/>
    <w:link w:val="DuidelijkcitaatChar"/>
    <w:uiPriority w:val="30"/>
    <w:qFormat/>
    <w:rsid w:val="00063DC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063DCF"/>
    <w:rPr>
      <w:i/>
      <w:iCs/>
      <w:color w:val="2F5496" w:themeColor="accent1" w:themeShade="BF"/>
    </w:rPr>
  </w:style>
  <w:style w:type="character" w:styleId="Intensieveverwijzing">
    <w:name w:val="Intense Reference"/>
    <w:basedOn w:val="Standaardalinea-lettertype"/>
    <w:uiPriority w:val="32"/>
    <w:qFormat/>
    <w:rsid w:val="00063DCF"/>
    <w:rPr>
      <w:b/>
      <w:bCs/>
      <w:smallCaps/>
      <w:color w:val="2F5496" w:themeColor="accent1" w:themeShade="BF"/>
      <w:spacing w:val="5"/>
    </w:rPr>
  </w:style>
  <w:style w:type="character" w:styleId="Zwaar">
    <w:name w:val="Strong"/>
    <w:basedOn w:val="Standaardalinea-lettertype"/>
    <w:uiPriority w:val="22"/>
    <w:qFormat/>
    <w:rsid w:val="00063D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807</ap:Words>
  <ap:Characters>4444</ap:Characters>
  <ap:DocSecurity>0</ap:DocSecurity>
  <ap:Lines>37</ap:Lines>
  <ap:Paragraphs>10</ap:Paragraphs>
  <ap:ScaleCrop>false</ap:ScaleCrop>
  <ap:LinksUpToDate>false</ap:LinksUpToDate>
  <ap:CharactersWithSpaces>5241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2025-09-04T07:22:00.0000000Z</dcterms:created>
  <dcterms:modified xsi:type="dcterms:W3CDTF">2025-09-04T07:22:00.0000000Z</dcterms:modified>
  <version/>
  <category/>
</coreProperties>
</file>