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A7EF2" w:rsidR="006A7EF2" w:rsidP="006A7EF2" w:rsidRDefault="006A7EF2" w14:paraId="42888EB3" w14:textId="77777777">
      <w:pPr>
        <w:spacing w:after="0" w:line="240" w:lineRule="auto"/>
        <w:rPr>
          <w:rFonts w:ascii="Calibri" w:hAnsi="Calibri" w:eastAsia="Aptos" w:cs="Calibri"/>
          <w:kern w:val="0"/>
        </w:rPr>
      </w:pPr>
      <w:r w:rsidRPr="006A7EF2">
        <w:rPr>
          <w:rFonts w:ascii="Calibri" w:hAnsi="Calibri" w:eastAsia="Aptos" w:cs="Calibri"/>
          <w:b/>
          <w:bCs/>
          <w:kern w:val="0"/>
          <w:lang w:eastAsia="nl-NL"/>
          <w14:ligatures w14:val="none"/>
        </w:rPr>
        <w:t>DEFINITIEF OVERZICHT COMMISSIE-REGELING VAN WERKZAAMHEDEN KLIMAAT EN GROENE GROEI</w:t>
      </w:r>
    </w:p>
    <w:p w:rsidRPr="006A7EF2" w:rsidR="006A7EF2" w:rsidP="006A7EF2" w:rsidRDefault="006A7EF2" w14:paraId="0BD74006" w14:textId="77777777">
      <w:pPr>
        <w:spacing w:after="0" w:line="240" w:lineRule="auto"/>
        <w:rPr>
          <w:rFonts w:ascii="Calibri" w:hAnsi="Calibri" w:eastAsia="Aptos" w:cs="Calibri"/>
          <w:b/>
          <w:bCs/>
          <w:kern w:val="0"/>
          <w:lang w:eastAsia="nl-NL"/>
          <w14:ligatures w14:val="none"/>
        </w:rPr>
      </w:pPr>
      <w:r w:rsidRPr="006A7EF2">
        <w:rPr>
          <w:rFonts w:ascii="Calibri" w:hAnsi="Calibri" w:eastAsia="Aptos" w:cs="Calibri"/>
          <w:kern w:val="0"/>
          <w:lang w:eastAsia="nl-NL"/>
          <w14:ligatures w14:val="none"/>
        </w:rPr>
        <w:t xml:space="preserve">Dinsdag 2 september </w:t>
      </w:r>
      <w:r w:rsidRPr="006A7EF2">
        <w:rPr>
          <w:rFonts w:ascii="Calibri" w:hAnsi="Calibri" w:eastAsia="Aptos" w:cs="Calibri"/>
          <w:color w:val="000000"/>
          <w:kern w:val="0"/>
          <w:lang w:eastAsia="nl-NL"/>
          <w14:ligatures w14:val="none"/>
        </w:rPr>
        <w:t>2025</w:t>
      </w:r>
      <w:r w:rsidRPr="006A7EF2">
        <w:rPr>
          <w:rFonts w:ascii="Calibri" w:hAnsi="Calibri" w:eastAsia="Aptos" w:cs="Calibri"/>
          <w:kern w:val="0"/>
          <w:lang w:eastAsia="nl-NL"/>
          <w14:ligatures w14:val="none"/>
        </w:rPr>
        <w:t>, bij aanvang procedurevergadering om</w:t>
      </w:r>
      <w:r w:rsidRPr="006A7EF2">
        <w:rPr>
          <w:rFonts w:ascii="Calibri" w:hAnsi="Calibri" w:eastAsia="Aptos" w:cs="Calibri"/>
          <w:b/>
          <w:bCs/>
          <w:kern w:val="0"/>
          <w:lang w:eastAsia="nl-NL"/>
          <w14:ligatures w14:val="none"/>
        </w:rPr>
        <w:t xml:space="preserve"> </w:t>
      </w:r>
      <w:r w:rsidRPr="006A7EF2">
        <w:rPr>
          <w:rFonts w:ascii="Calibri" w:hAnsi="Calibri" w:eastAsia="Aptos" w:cs="Calibri"/>
          <w:b/>
          <w:bCs/>
          <w:color w:val="000000"/>
          <w:kern w:val="0"/>
          <w:lang w:eastAsia="nl-NL"/>
          <w14:ligatures w14:val="none"/>
        </w:rPr>
        <w:t>17.00 uur.</w:t>
      </w:r>
    </w:p>
    <w:p w:rsidRPr="006A7EF2" w:rsidR="006A7EF2" w:rsidP="006A7EF2" w:rsidRDefault="006A7EF2" w14:paraId="5BBFD53C" w14:textId="77777777">
      <w:pPr>
        <w:spacing w:after="0" w:line="240" w:lineRule="auto"/>
        <w:rPr>
          <w:rFonts w:ascii="Aptos" w:hAnsi="Aptos" w:eastAsia="Aptos" w:cs="Aptos"/>
          <w:b/>
          <w:bCs/>
          <w:kern w:val="0"/>
          <w:sz w:val="24"/>
          <w:szCs w:val="24"/>
          <w:lang w:eastAsia="nl-NL"/>
          <w14:ligatures w14:val="none"/>
        </w:rPr>
      </w:pPr>
    </w:p>
    <w:p w:rsidRPr="006A7EF2" w:rsidR="006A7EF2" w:rsidP="006A7EF2" w:rsidRDefault="006A7EF2" w14:paraId="69643B55" w14:textId="77777777">
      <w:pPr>
        <w:numPr>
          <w:ilvl w:val="0"/>
          <w:numId w:val="1"/>
        </w:numPr>
        <w:spacing w:after="0" w:line="240" w:lineRule="auto"/>
        <w:rPr>
          <w:rFonts w:ascii="Aptos" w:hAnsi="Aptos" w:eastAsia="Times New Roman" w:cs="Aptos"/>
          <w:kern w:val="0"/>
          <w:sz w:val="24"/>
          <w:szCs w:val="24"/>
        </w:rPr>
      </w:pPr>
      <w:r w:rsidRPr="006A7EF2">
        <w:rPr>
          <w:rFonts w:ascii="Aptos" w:hAnsi="Aptos" w:eastAsia="Times New Roman" w:cs="Aptos"/>
          <w:kern w:val="0"/>
          <w:sz w:val="24"/>
          <w:szCs w:val="24"/>
          <w:lang w:eastAsia="nl-NL"/>
          <w14:ligatures w14:val="none"/>
        </w:rPr>
        <w:t xml:space="preserve">De leden </w:t>
      </w:r>
      <w:r w:rsidRPr="006A7EF2">
        <w:rPr>
          <w:rFonts w:ascii="Aptos" w:hAnsi="Aptos" w:eastAsia="Times New Roman" w:cs="Aptos"/>
          <w:b/>
          <w:bCs/>
          <w:kern w:val="0"/>
          <w:sz w:val="24"/>
          <w:szCs w:val="24"/>
          <w:lang w:eastAsia="nl-NL"/>
          <w14:ligatures w14:val="none"/>
        </w:rPr>
        <w:t>Postma</w:t>
      </w:r>
      <w:r w:rsidRPr="006A7EF2">
        <w:rPr>
          <w:rFonts w:ascii="Aptos" w:hAnsi="Aptos" w:eastAsia="Times New Roman" w:cs="Aptos"/>
          <w:kern w:val="0"/>
          <w:sz w:val="24"/>
          <w:szCs w:val="24"/>
          <w:lang w:eastAsia="nl-NL"/>
          <w14:ligatures w14:val="none"/>
        </w:rPr>
        <w:t xml:space="preserve"> (NSC) en </w:t>
      </w:r>
      <w:r w:rsidRPr="006A7EF2">
        <w:rPr>
          <w:rFonts w:ascii="Aptos" w:hAnsi="Aptos" w:eastAsia="Times New Roman" w:cs="Aptos"/>
          <w:b/>
          <w:bCs/>
          <w:kern w:val="0"/>
          <w:sz w:val="24"/>
          <w:szCs w:val="24"/>
          <w:lang w:eastAsia="nl-NL"/>
          <w14:ligatures w14:val="none"/>
        </w:rPr>
        <w:t xml:space="preserve">Thijssen </w:t>
      </w:r>
      <w:r w:rsidRPr="006A7EF2">
        <w:rPr>
          <w:rFonts w:ascii="Aptos" w:hAnsi="Aptos" w:eastAsia="Times New Roman" w:cs="Aptos"/>
          <w:kern w:val="0"/>
          <w:sz w:val="24"/>
          <w:szCs w:val="24"/>
          <w:lang w:eastAsia="nl-NL"/>
          <w14:ligatures w14:val="none"/>
        </w:rPr>
        <w:t>(GroenLinks-PvdA) - verzoek om het verplaatste commissiedebat Verduurzaming industrie op de oorspronkelijke datum (10 september) te houden.</w:t>
      </w:r>
      <w:r w:rsidRPr="006A7EF2">
        <w:rPr>
          <w:rFonts w:ascii="Aptos" w:hAnsi="Aptos" w:eastAsia="Times New Roman" w:cs="Aptos"/>
          <w:kern w:val="0"/>
          <w:sz w:val="24"/>
          <w:szCs w:val="24"/>
        </w:rPr>
        <w:t xml:space="preserve"> Het debat is alle meerdermalen uitgesteld, er staan veel belangrijke onderwerpen op de agenda, zoals de verduurzaming van de regionale industrie en de maatwerk afspraken met o.a. Tata. </w:t>
      </w:r>
    </w:p>
    <w:p w:rsidRPr="006A7EF2" w:rsidR="006A7EF2" w:rsidP="006A7EF2" w:rsidRDefault="006A7EF2" w14:paraId="4545123B" w14:textId="77777777">
      <w:pPr>
        <w:numPr>
          <w:ilvl w:val="0"/>
          <w:numId w:val="2"/>
        </w:numPr>
        <w:spacing w:after="0" w:line="240" w:lineRule="auto"/>
        <w:rPr>
          <w:rFonts w:ascii="Aptos" w:hAnsi="Aptos" w:eastAsia="Times New Roman" w:cs="Aptos"/>
          <w:kern w:val="0"/>
          <w:sz w:val="24"/>
          <w:szCs w:val="24"/>
          <w:lang w:eastAsia="nl-NL"/>
          <w14:ligatures w14:val="none"/>
        </w:rPr>
      </w:pPr>
      <w:r w:rsidRPr="006A7EF2">
        <w:rPr>
          <w:rFonts w:ascii="Aptos" w:hAnsi="Aptos" w:eastAsia="Times New Roman" w:cs="Aptos"/>
          <w:kern w:val="0"/>
          <w:sz w:val="24"/>
          <w:szCs w:val="24"/>
        </w:rPr>
        <w:t xml:space="preserve">Het </w:t>
      </w:r>
      <w:r w:rsidRPr="006A7EF2">
        <w:rPr>
          <w:rFonts w:ascii="Aptos" w:hAnsi="Aptos" w:eastAsia="Times New Roman" w:cs="Aptos"/>
          <w:kern w:val="0"/>
          <w:sz w:val="24"/>
          <w:szCs w:val="24"/>
          <w:lang w:eastAsia="nl-NL"/>
          <w14:ligatures w14:val="none"/>
        </w:rPr>
        <w:t xml:space="preserve">lid </w:t>
      </w:r>
      <w:r w:rsidRPr="006A7EF2">
        <w:rPr>
          <w:rFonts w:ascii="Aptos" w:hAnsi="Aptos" w:eastAsia="Times New Roman" w:cs="Aptos"/>
          <w:b/>
          <w:bCs/>
          <w:kern w:val="0"/>
          <w:sz w:val="24"/>
          <w:szCs w:val="24"/>
          <w:lang w:eastAsia="nl-NL"/>
          <w14:ligatures w14:val="none"/>
        </w:rPr>
        <w:t>Teunissen</w:t>
      </w:r>
      <w:r w:rsidRPr="006A7EF2">
        <w:rPr>
          <w:rFonts w:ascii="Aptos" w:hAnsi="Aptos" w:eastAsia="Times New Roman" w:cs="Aptos"/>
          <w:kern w:val="0"/>
          <w:sz w:val="24"/>
          <w:szCs w:val="24"/>
          <w:lang w:eastAsia="nl-NL"/>
          <w14:ligatures w14:val="none"/>
        </w:rPr>
        <w:t xml:space="preserve"> (PvdD) - verzoek om </w:t>
      </w:r>
      <w:r w:rsidRPr="006A7EF2">
        <w:rPr>
          <w:rFonts w:ascii="Aptos" w:hAnsi="Aptos" w:eastAsia="Times New Roman" w:cs="Aptos"/>
          <w:kern w:val="0"/>
          <w:sz w:val="24"/>
          <w:szCs w:val="24"/>
        </w:rPr>
        <w:t>zo snel mogelijk een brief van het kabinet te ontvangen over de inzet COP30 (en te weten wanneer dat dan zal zijn).</w:t>
      </w:r>
    </w:p>
    <w:p w:rsidR="00B37094" w:rsidRDefault="00B37094" w14:paraId="5FDF62B7" w14:textId="77777777"/>
    <w:sectPr w:rsidR="00B3709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971DF"/>
    <w:multiLevelType w:val="hybridMultilevel"/>
    <w:tmpl w:val="CD8CE9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946B26"/>
    <w:multiLevelType w:val="hybridMultilevel"/>
    <w:tmpl w:val="D208F4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063017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91116291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EF2"/>
    <w:rsid w:val="006A7EF2"/>
    <w:rsid w:val="006F6E77"/>
    <w:rsid w:val="00B1339B"/>
    <w:rsid w:val="00B37094"/>
    <w:rsid w:val="00C5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C1830"/>
  <w15:chartTrackingRefBased/>
  <w15:docId w15:val="{4402B706-2E12-469C-B8EB-5181E701B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A7E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A7E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A7E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A7E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A7E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A7E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A7E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A7E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A7E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A7E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A7E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A7E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A7EF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A7EF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A7EF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A7EF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A7EF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A7EF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A7E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A7E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A7E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A7E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A7E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A7EF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A7EF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A7EF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A7E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A7EF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A7E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1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103</ap:Words>
  <ap:Characters>568</ap:Characters>
  <ap:DocSecurity>0</ap:DocSecurity>
  <ap:Lines>4</ap:Lines>
  <ap:Paragraphs>1</ap:Paragraphs>
  <ap:ScaleCrop>false</ap:ScaleCrop>
  <ap:LinksUpToDate>false</ap:LinksUpToDate>
  <ap:CharactersWithSpaces>670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2025-09-02T12:37:00.0000000Z</dcterms:created>
  <dcterms:modified xsi:type="dcterms:W3CDTF">2025-09-02T12:38:00.0000000Z</dcterms:modified>
  <version/>
  <category/>
</coreProperties>
</file>