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5F5A" w:rsidR="0052221F" w:rsidP="0052221F" w:rsidRDefault="00561F0D" w14:paraId="22C8B8C0" w14:textId="35AEC22A">
      <w:pPr>
        <w:ind w:left="2124" w:hanging="2124"/>
        <w:rPr>
          <w:rFonts w:ascii="Calibri" w:hAnsi="Calibri" w:cs="Calibri"/>
        </w:rPr>
      </w:pPr>
      <w:r w:rsidRPr="00985F5A">
        <w:rPr>
          <w:rFonts w:ascii="Calibri" w:hAnsi="Calibri" w:cs="Calibri"/>
        </w:rPr>
        <w:t>34</w:t>
      </w:r>
      <w:r w:rsidRPr="00985F5A" w:rsidR="0052221F">
        <w:rPr>
          <w:rFonts w:ascii="Calibri" w:hAnsi="Calibri" w:cs="Calibri"/>
        </w:rPr>
        <w:t xml:space="preserve"> </w:t>
      </w:r>
      <w:r w:rsidRPr="00985F5A">
        <w:rPr>
          <w:rFonts w:ascii="Calibri" w:hAnsi="Calibri" w:cs="Calibri"/>
        </w:rPr>
        <w:t>332</w:t>
      </w:r>
      <w:r w:rsidRPr="00985F5A" w:rsidR="0052221F">
        <w:rPr>
          <w:rFonts w:ascii="Calibri" w:hAnsi="Calibri" w:cs="Calibri"/>
        </w:rPr>
        <w:t xml:space="preserve"> </w:t>
      </w:r>
      <w:r w:rsidRPr="00985F5A">
        <w:rPr>
          <w:rFonts w:ascii="Calibri" w:hAnsi="Calibri" w:cs="Calibri"/>
        </w:rPr>
        <w:t>(R2062)</w:t>
      </w:r>
      <w:r w:rsidRPr="00985F5A" w:rsidR="0052221F">
        <w:rPr>
          <w:rFonts w:ascii="Calibri" w:hAnsi="Calibri" w:cs="Calibri"/>
        </w:rPr>
        <w:tab/>
      </w:r>
      <w:bookmarkStart w:name="_GoBack" w:id="0"/>
      <w:bookmarkEnd w:id="0"/>
      <w:r w:rsidRPr="00985F5A" w:rsidR="0052221F">
        <w:rPr>
          <w:rFonts w:ascii="Calibri" w:hAnsi="Calibri" w:cs="Calibri"/>
        </w:rPr>
        <w:t>Verdrag betreffende de Aziatische Infrastructuurinvesteringsbank; Beijing, 29 juni 2015</w:t>
      </w:r>
    </w:p>
    <w:p w:rsidRPr="00985F5A" w:rsidR="006F21B0" w:rsidP="00D80872" w:rsidRDefault="001057AB" w14:paraId="6B3F50BF" w14:textId="5B028E10">
      <w:pPr>
        <w:rPr>
          <w:rFonts w:ascii="Calibri" w:hAnsi="Calibri" w:cs="Calibri"/>
        </w:rPr>
      </w:pPr>
      <w:r w:rsidRPr="00985F5A">
        <w:rPr>
          <w:rFonts w:ascii="Calibri" w:hAnsi="Calibri" w:cs="Calibri"/>
        </w:rPr>
        <w:t xml:space="preserve">Nr. </w:t>
      </w:r>
      <w:r w:rsidRPr="00985F5A" w:rsidR="00561F0D">
        <w:rPr>
          <w:rFonts w:ascii="Calibri" w:hAnsi="Calibri" w:cs="Calibri"/>
        </w:rPr>
        <w:t>14</w:t>
      </w:r>
      <w:r w:rsidRPr="00985F5A">
        <w:rPr>
          <w:rFonts w:ascii="Calibri" w:hAnsi="Calibri" w:cs="Calibri"/>
        </w:rPr>
        <w:tab/>
      </w:r>
      <w:r w:rsidRPr="00985F5A">
        <w:rPr>
          <w:rFonts w:ascii="Calibri" w:hAnsi="Calibri" w:cs="Calibri"/>
        </w:rPr>
        <w:tab/>
      </w:r>
      <w:r w:rsidR="00985F5A">
        <w:rPr>
          <w:rFonts w:ascii="Calibri" w:hAnsi="Calibri" w:cs="Calibri"/>
        </w:rPr>
        <w:tab/>
      </w:r>
      <w:r w:rsidRPr="00985F5A">
        <w:rPr>
          <w:rFonts w:ascii="Calibri" w:hAnsi="Calibri" w:cs="Calibri"/>
        </w:rPr>
        <w:t xml:space="preserve">Brief van de </w:t>
      </w:r>
      <w:r w:rsidRPr="00985F5A" w:rsidR="006F21B0">
        <w:rPr>
          <w:rFonts w:ascii="Calibri" w:hAnsi="Calibri" w:cs="Calibri"/>
        </w:rPr>
        <w:t>minister van Financiën</w:t>
      </w:r>
    </w:p>
    <w:p w:rsidRPr="00985F5A" w:rsidR="001057AB" w:rsidP="001057AB" w:rsidRDefault="001057AB" w14:paraId="2313B4EF" w14:textId="7043AC4A">
      <w:pPr>
        <w:rPr>
          <w:rFonts w:ascii="Calibri" w:hAnsi="Calibri" w:cs="Calibri"/>
          <w:lang w:eastAsia="nl-NL"/>
        </w:rPr>
      </w:pPr>
      <w:r w:rsidRPr="00985F5A">
        <w:rPr>
          <w:rFonts w:ascii="Calibri" w:hAnsi="Calibri" w:cs="Calibri"/>
          <w:lang w:eastAsia="nl-NL"/>
        </w:rPr>
        <w:t>Aan de Voorzitter van de Tweede Kamer der Staten-Generaal</w:t>
      </w:r>
    </w:p>
    <w:p w:rsidRPr="00985F5A" w:rsidR="001057AB" w:rsidP="001057AB" w:rsidRDefault="001057AB" w14:paraId="755884BC" w14:textId="7445148E">
      <w:pPr>
        <w:rPr>
          <w:rFonts w:ascii="Calibri" w:hAnsi="Calibri" w:cs="Calibri"/>
          <w:lang w:eastAsia="nl-NL"/>
        </w:rPr>
      </w:pPr>
      <w:r w:rsidRPr="00985F5A">
        <w:rPr>
          <w:rFonts w:ascii="Calibri" w:hAnsi="Calibri" w:cs="Calibri"/>
          <w:lang w:eastAsia="nl-NL"/>
        </w:rPr>
        <w:t>Den Haag, 1 september 2025</w:t>
      </w:r>
    </w:p>
    <w:p w:rsidRPr="00985F5A" w:rsidR="00561F0D" w:rsidP="00561F0D" w:rsidRDefault="00561F0D" w14:paraId="51C7EB0B" w14:textId="77777777">
      <w:pPr>
        <w:pStyle w:val="StandaardSlotzin"/>
        <w:rPr>
          <w:rFonts w:ascii="Calibri" w:hAnsi="Calibri" w:cs="Calibri"/>
          <w:sz w:val="22"/>
          <w:szCs w:val="22"/>
        </w:rPr>
      </w:pPr>
    </w:p>
    <w:p w:rsidRPr="00985F5A" w:rsidR="00561F0D" w:rsidP="00985F5A" w:rsidRDefault="00561F0D" w14:paraId="3E29A354" w14:textId="4F74E026">
      <w:pPr>
        <w:pStyle w:val="StandaardSlotzin"/>
        <w:spacing w:before="0"/>
        <w:rPr>
          <w:rFonts w:ascii="Calibri" w:hAnsi="Calibri" w:cs="Calibri"/>
          <w:sz w:val="22"/>
          <w:szCs w:val="22"/>
        </w:rPr>
      </w:pPr>
      <w:r w:rsidRPr="00985F5A">
        <w:rPr>
          <w:rFonts w:ascii="Calibri" w:hAnsi="Calibri" w:cs="Calibri"/>
          <w:sz w:val="22"/>
          <w:szCs w:val="22"/>
        </w:rPr>
        <w:t>Met deze brief informeer ik uw Kamer over de jaarvergadering van de Raad van Gouverneurs (RvG) van de Asian Infrastructure Investment Bank (AIIB). De jaarvergadering van de RvG van de AIIB vond plaats van 24 tot en met 26 juni jongstleden in Beijing, China. De AIIB viert dit jaar haar 10-jarig bestaan. De jaarvergadering vond daarom plaats in gastland China, waar AIIB’s hoofdkantoor gevestigd is. Nederland was van juli 2024 tot juli 2025 voorzitter van de kiesgroep binnen de AIIB die de leden uit de Eurozone vertegenwoordigt.</w:t>
      </w:r>
    </w:p>
    <w:p w:rsidRPr="00985F5A" w:rsidR="00561F0D" w:rsidP="00561F0D" w:rsidRDefault="00561F0D" w14:paraId="5E6BB1D8" w14:textId="77777777">
      <w:pPr>
        <w:pStyle w:val="StandaardSlotzin"/>
        <w:rPr>
          <w:rFonts w:ascii="Calibri" w:hAnsi="Calibri" w:cs="Calibri"/>
          <w:sz w:val="22"/>
          <w:szCs w:val="22"/>
        </w:rPr>
      </w:pPr>
      <w:r w:rsidRPr="00985F5A">
        <w:rPr>
          <w:rFonts w:ascii="Calibri" w:hAnsi="Calibri" w:cs="Calibri"/>
          <w:sz w:val="22"/>
          <w:szCs w:val="22"/>
        </w:rPr>
        <w:t>Op 24 juni vond de verkiezing van de nieuwe President van de AIIB plaats. Mevrouw Jiayi Zou is met unanieme steun verkozen tot President. Zij zal op 16 januari 2026 aantreden en volgt de huidige President Liqun Jin op. Mevrouw Zou wordt de tweede President in de geschiedenis van de AIIB en is door China voorgedragen. Er waren geen andere kandidaten door aandeelhouders voorgedragen. Mevrouw Zou heeft uitgebreide ervaring bij internationale financiële instellingen als bewindvoerder bij de Wereldbank en plaatsvervangend gouverneur van verschillende multilaterale ontwikkelingsbanken (MDBs, zoals Wereldbank, AIIB, ADB).</w:t>
      </w:r>
    </w:p>
    <w:p w:rsidRPr="00985F5A" w:rsidR="00561F0D" w:rsidP="00561F0D" w:rsidRDefault="00561F0D" w14:paraId="64928D9F" w14:textId="77777777">
      <w:pPr>
        <w:pStyle w:val="StandaardSlotzin"/>
        <w:rPr>
          <w:rFonts w:ascii="Calibri" w:hAnsi="Calibri" w:cs="Calibri"/>
          <w:sz w:val="22"/>
          <w:szCs w:val="22"/>
        </w:rPr>
      </w:pPr>
      <w:r w:rsidRPr="00985F5A">
        <w:rPr>
          <w:rFonts w:ascii="Calibri" w:hAnsi="Calibri" w:cs="Calibri"/>
          <w:sz w:val="22"/>
          <w:szCs w:val="22"/>
        </w:rPr>
        <w:t xml:space="preserve">Op 25 juni vond een rondetafelgesprek van de RvG plaats over twee onderwerpen: i) het voortbouwen op een decennium van impact (van AIIB investeringen) en ii) stimuleren van ontwikkeling en infrastructuurconnectiviteit. De Nederlandse interventie was gericht op het belang van het mobiliseren van privaat kapitaal en het verhogen van de impact van de Bank in de komende periode. Nederland riep de Bank op hoogwaardige projecten te ontwikkelen op thema’s waar de Bank na 10 jaar een comparatief voordeel in heeft, zoals private sectormobilisatie en klimaatadaptatie en zich te focussen op het kernmandaat, infrastructuurfinanciering in Azië. Daarnaast bevatte de interventie, net als in voorgaande jaren, een verwijzing naar de gevolgen van de voortdurende en ongerechtvaardigde oorlog van Rusland tegen Oekraïne. </w:t>
      </w:r>
    </w:p>
    <w:p w:rsidRPr="00985F5A" w:rsidR="00561F0D" w:rsidP="00561F0D" w:rsidRDefault="00561F0D" w14:paraId="65500B04" w14:textId="77777777">
      <w:pPr>
        <w:pStyle w:val="StandaardSlotzin"/>
        <w:rPr>
          <w:rFonts w:ascii="Calibri" w:hAnsi="Calibri" w:cs="Calibri"/>
          <w:sz w:val="22"/>
          <w:szCs w:val="22"/>
        </w:rPr>
      </w:pPr>
      <w:r w:rsidRPr="00985F5A">
        <w:rPr>
          <w:rFonts w:ascii="Calibri" w:hAnsi="Calibri" w:cs="Calibri"/>
          <w:sz w:val="22"/>
          <w:szCs w:val="22"/>
        </w:rPr>
        <w:t>Op 26 juni heeft de RvG een aantal resoluties aangenomen. Ten eerste is het jaarverslag van de AIIB over 2024 aangenomen. Ten tweede is Qatar aangewezen als organisator van de AIIB jaarvergadering van 2026. Omdat de organisator van de jaarvergadering ook zal optreden als voorzitter van de RvG, is ook een resolutie aangenomen die de Qatarese gouverneur tot en met de jaarvergadering van 2026 als voorzitter van de RvG aanwijst. In deze resolutie worden de gouverneurs van Tajikistan en Hongarije aangewezen als vicevoorzitters van de RvG.</w:t>
      </w:r>
    </w:p>
    <w:p w:rsidRPr="00985F5A" w:rsidR="00561F0D" w:rsidP="00561F0D" w:rsidRDefault="00561F0D" w14:paraId="4AC374C4" w14:textId="77777777">
      <w:pPr>
        <w:pStyle w:val="StandaardSlotzin"/>
        <w:rPr>
          <w:rFonts w:ascii="Calibri" w:hAnsi="Calibri" w:cs="Calibri"/>
          <w:sz w:val="22"/>
          <w:szCs w:val="22"/>
        </w:rPr>
      </w:pPr>
      <w:r w:rsidRPr="00985F5A">
        <w:rPr>
          <w:rFonts w:ascii="Calibri" w:hAnsi="Calibri" w:cs="Calibri"/>
          <w:sz w:val="22"/>
          <w:szCs w:val="22"/>
        </w:rPr>
        <w:t xml:space="preserve">Nederland heeft in het kader van de jaarvergadering net als vorig jaar met de eurozonekiesgroep een gezamenlijke verklaring ingediend (zie bijlage I). In deze verklaring verwijst de kiesgroep naar de gevolgen van de voortdurende en ongerechtvaardigde oorlog van Rusland tegen Oekraïne en naar het conflict in het Midden-Oosten. Daarnaast bevat de tekst de prioriteiten die voor de kiesgroep en </w:t>
      </w:r>
      <w:r w:rsidRPr="00985F5A">
        <w:rPr>
          <w:rFonts w:ascii="Calibri" w:hAnsi="Calibri" w:cs="Calibri"/>
          <w:sz w:val="22"/>
          <w:szCs w:val="22"/>
        </w:rPr>
        <w:lastRenderedPageBreak/>
        <w:t>Nederland belangrijk zijn. Zo roept de verklaring op tot het versterken van de ontwikkelingsimpact van projecten binnen het kernmandaat van de AIIB, infrastructuurfinanciering in Azië, waarbij hoge standaarden worden gehanteerd en kwalitatief hoogwaardige projecten worden ontwikkeld. De verklaring verwijst verder naar het versterken van de ambitie op gebied van private kapitaalmobilisatie en klimaatfinanciering, samenwerking in het MDB-systeem (inclusief het versterken van complementariteit van AIIB met andere MDB’s), en een effectief management en inzet van financiële middelen. De kiesgroep moedigt de Bank aan tot versterken van het bestuur van de Bank, o.a. door interactie met de Raad van Bewindvoerders en het doorvoeren van verbeteringen in het personeels- en beloningsbeleid.</w:t>
      </w:r>
    </w:p>
    <w:p w:rsidRPr="00985F5A" w:rsidR="00561F0D" w:rsidP="00561F0D" w:rsidRDefault="00561F0D" w14:paraId="476354A6" w14:textId="77777777">
      <w:pPr>
        <w:rPr>
          <w:rFonts w:ascii="Calibri" w:hAnsi="Calibri" w:cs="Calibri"/>
        </w:rPr>
      </w:pPr>
    </w:p>
    <w:p w:rsidRPr="00985F5A" w:rsidR="00561F0D" w:rsidP="00561F0D" w:rsidRDefault="00561F0D" w14:paraId="48B34F27" w14:textId="77777777">
      <w:pPr>
        <w:rPr>
          <w:rFonts w:ascii="Calibri" w:hAnsi="Calibri" w:cs="Calibri"/>
        </w:rPr>
      </w:pPr>
      <w:r w:rsidRPr="00985F5A">
        <w:rPr>
          <w:rFonts w:ascii="Calibri" w:hAnsi="Calibri" w:cs="Calibri"/>
        </w:rPr>
        <w:t>De samenvatting van de jaarvergadering die jaarlijks wordt gepubliceerd op de website van de AIIB (inclusief schriftelijke verklaringen van landen en interventies tijdens het rondetafelgesprek) was ten tijde van het schrijven van deze brief nog niet beschikbaar.</w:t>
      </w:r>
      <w:r w:rsidRPr="00985F5A">
        <w:rPr>
          <w:rStyle w:val="Voetnootmarkering"/>
          <w:rFonts w:ascii="Calibri" w:hAnsi="Calibri" w:cs="Calibri"/>
        </w:rPr>
        <w:footnoteReference w:id="1"/>
      </w:r>
    </w:p>
    <w:p w:rsidRPr="00985F5A" w:rsidR="00561F0D" w:rsidP="00561F0D" w:rsidRDefault="00561F0D" w14:paraId="21F065C2" w14:textId="77777777">
      <w:pPr>
        <w:rPr>
          <w:rFonts w:ascii="Calibri" w:hAnsi="Calibri" w:cs="Calibri"/>
        </w:rPr>
      </w:pPr>
    </w:p>
    <w:p w:rsidRPr="00985F5A" w:rsidR="00985F5A" w:rsidP="00985F5A" w:rsidRDefault="00985F5A" w14:paraId="071A5144" w14:textId="788244A5">
      <w:pPr>
        <w:pStyle w:val="Geenafstand"/>
        <w:rPr>
          <w:rFonts w:ascii="Calibri" w:hAnsi="Calibri" w:cs="Calibri"/>
        </w:rPr>
      </w:pPr>
      <w:r w:rsidRPr="00985F5A">
        <w:rPr>
          <w:rFonts w:ascii="Calibri" w:hAnsi="Calibri" w:cs="Calibri"/>
        </w:rPr>
        <w:t>De minister van Financiën,</w:t>
      </w:r>
      <w:r w:rsidRPr="00985F5A">
        <w:rPr>
          <w:rFonts w:ascii="Calibri" w:hAnsi="Calibri" w:cs="Calibri"/>
        </w:rPr>
        <w:br/>
        <w:t>E. Heinen</w:t>
      </w:r>
    </w:p>
    <w:p w:rsidRPr="00985F5A" w:rsidR="00985F5A" w:rsidP="00F07879" w:rsidRDefault="00985F5A" w14:paraId="7715F2FE" w14:textId="77777777">
      <w:pPr>
        <w:rPr>
          <w:rFonts w:ascii="Calibri" w:hAnsi="Calibri" w:cs="Calibri"/>
        </w:rPr>
      </w:pPr>
    </w:p>
    <w:sectPr w:rsidRPr="00985F5A" w:rsidR="00985F5A" w:rsidSect="00561F0D">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18B2" w14:textId="77777777" w:rsidR="00561F0D" w:rsidRDefault="00561F0D" w:rsidP="00561F0D">
      <w:pPr>
        <w:spacing w:after="0" w:line="240" w:lineRule="auto"/>
      </w:pPr>
      <w:r>
        <w:separator/>
      </w:r>
    </w:p>
  </w:endnote>
  <w:endnote w:type="continuationSeparator" w:id="0">
    <w:p w14:paraId="064B3FEC" w14:textId="77777777" w:rsidR="00561F0D" w:rsidRDefault="00561F0D" w:rsidP="0056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5620" w14:textId="77777777" w:rsidR="00561F0D" w:rsidRPr="00561F0D" w:rsidRDefault="00561F0D" w:rsidP="00561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B31D" w14:textId="77777777" w:rsidR="00561F0D" w:rsidRPr="00561F0D" w:rsidRDefault="00561F0D" w:rsidP="00561F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1186" w14:textId="77777777" w:rsidR="00561F0D" w:rsidRPr="00561F0D" w:rsidRDefault="00561F0D" w:rsidP="00561F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ACA0" w14:textId="77777777" w:rsidR="00561F0D" w:rsidRDefault="00561F0D" w:rsidP="00561F0D">
      <w:pPr>
        <w:spacing w:after="0" w:line="240" w:lineRule="auto"/>
      </w:pPr>
      <w:r>
        <w:separator/>
      </w:r>
    </w:p>
  </w:footnote>
  <w:footnote w:type="continuationSeparator" w:id="0">
    <w:p w14:paraId="10C8CDC8" w14:textId="77777777" w:rsidR="00561F0D" w:rsidRDefault="00561F0D" w:rsidP="00561F0D">
      <w:pPr>
        <w:spacing w:after="0" w:line="240" w:lineRule="auto"/>
      </w:pPr>
      <w:r>
        <w:continuationSeparator/>
      </w:r>
    </w:p>
  </w:footnote>
  <w:footnote w:id="1">
    <w:p w14:paraId="72CC80D2" w14:textId="77777777" w:rsidR="00561F0D" w:rsidRPr="00985F5A" w:rsidRDefault="00561F0D" w:rsidP="00561F0D">
      <w:pPr>
        <w:pStyle w:val="Voetnoottekst"/>
        <w:rPr>
          <w:rFonts w:ascii="Calibri" w:hAnsi="Calibri" w:cs="Calibri"/>
        </w:rPr>
      </w:pPr>
      <w:r w:rsidRPr="00985F5A">
        <w:rPr>
          <w:rStyle w:val="Voetnootmarkering"/>
          <w:rFonts w:ascii="Calibri" w:hAnsi="Calibri" w:cs="Calibri"/>
        </w:rPr>
        <w:footnoteRef/>
      </w:r>
      <w:r w:rsidRPr="00985F5A">
        <w:rPr>
          <w:rFonts w:ascii="Calibri" w:hAnsi="Calibri" w:cs="Calibri"/>
        </w:rPr>
        <w:t xml:space="preserve"> Deze samenvatting is t.z.t. te vinden op de publiek site van de AIIB (https://www.aiib.org)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FFE3C" w14:textId="77777777" w:rsidR="00561F0D" w:rsidRPr="00561F0D" w:rsidRDefault="00561F0D" w:rsidP="00561F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2618" w14:textId="77777777" w:rsidR="00561F0D" w:rsidRPr="00561F0D" w:rsidRDefault="00561F0D" w:rsidP="00561F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43AD" w14:textId="77777777" w:rsidR="00561F0D" w:rsidRPr="00561F0D" w:rsidRDefault="00561F0D" w:rsidP="00561F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0D"/>
    <w:rsid w:val="000A08A0"/>
    <w:rsid w:val="001057AB"/>
    <w:rsid w:val="002E3E61"/>
    <w:rsid w:val="00363138"/>
    <w:rsid w:val="00394193"/>
    <w:rsid w:val="0052221F"/>
    <w:rsid w:val="00561F0D"/>
    <w:rsid w:val="006E6DB9"/>
    <w:rsid w:val="006F21B0"/>
    <w:rsid w:val="00985F5A"/>
    <w:rsid w:val="00C34AC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998C"/>
  <w15:chartTrackingRefBased/>
  <w15:docId w15:val="{DA015BB0-5C3F-4791-8560-F1ED28F4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1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1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1F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1F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1F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1F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1F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1F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1F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1F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1F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1F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1F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1F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1F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1F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1F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1F0D"/>
    <w:rPr>
      <w:rFonts w:eastAsiaTheme="majorEastAsia" w:cstheme="majorBidi"/>
      <w:color w:val="272727" w:themeColor="text1" w:themeTint="D8"/>
    </w:rPr>
  </w:style>
  <w:style w:type="paragraph" w:styleId="Titel">
    <w:name w:val="Title"/>
    <w:basedOn w:val="Standaard"/>
    <w:next w:val="Standaard"/>
    <w:link w:val="TitelChar"/>
    <w:uiPriority w:val="10"/>
    <w:qFormat/>
    <w:rsid w:val="00561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1F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1F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1F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1F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1F0D"/>
    <w:rPr>
      <w:i/>
      <w:iCs/>
      <w:color w:val="404040" w:themeColor="text1" w:themeTint="BF"/>
    </w:rPr>
  </w:style>
  <w:style w:type="paragraph" w:styleId="Lijstalinea">
    <w:name w:val="List Paragraph"/>
    <w:basedOn w:val="Standaard"/>
    <w:uiPriority w:val="34"/>
    <w:qFormat/>
    <w:rsid w:val="00561F0D"/>
    <w:pPr>
      <w:ind w:left="720"/>
      <w:contextualSpacing/>
    </w:pPr>
  </w:style>
  <w:style w:type="character" w:styleId="Intensievebenadrukking">
    <w:name w:val="Intense Emphasis"/>
    <w:basedOn w:val="Standaardalinea-lettertype"/>
    <w:uiPriority w:val="21"/>
    <w:qFormat/>
    <w:rsid w:val="00561F0D"/>
    <w:rPr>
      <w:i/>
      <w:iCs/>
      <w:color w:val="0F4761" w:themeColor="accent1" w:themeShade="BF"/>
    </w:rPr>
  </w:style>
  <w:style w:type="paragraph" w:styleId="Duidelijkcitaat">
    <w:name w:val="Intense Quote"/>
    <w:basedOn w:val="Standaard"/>
    <w:next w:val="Standaard"/>
    <w:link w:val="DuidelijkcitaatChar"/>
    <w:uiPriority w:val="30"/>
    <w:qFormat/>
    <w:rsid w:val="00561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1F0D"/>
    <w:rPr>
      <w:i/>
      <w:iCs/>
      <w:color w:val="0F4761" w:themeColor="accent1" w:themeShade="BF"/>
    </w:rPr>
  </w:style>
  <w:style w:type="character" w:styleId="Intensieveverwijzing">
    <w:name w:val="Intense Reference"/>
    <w:basedOn w:val="Standaardalinea-lettertype"/>
    <w:uiPriority w:val="32"/>
    <w:qFormat/>
    <w:rsid w:val="00561F0D"/>
    <w:rPr>
      <w:b/>
      <w:bCs/>
      <w:smallCaps/>
      <w:color w:val="0F4761" w:themeColor="accent1" w:themeShade="BF"/>
      <w:spacing w:val="5"/>
    </w:rPr>
  </w:style>
  <w:style w:type="paragraph" w:customStyle="1" w:styleId="StandaardSlotzin">
    <w:name w:val="Standaard_Slotzin"/>
    <w:basedOn w:val="Standaard"/>
    <w:next w:val="Standaard"/>
    <w:rsid w:val="00561F0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61F0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61F0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561F0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61F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61F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61F0D"/>
    <w:rPr>
      <w:vertAlign w:val="superscript"/>
    </w:rPr>
  </w:style>
  <w:style w:type="paragraph" w:styleId="Koptekst">
    <w:name w:val="header"/>
    <w:basedOn w:val="Standaard"/>
    <w:link w:val="KoptekstChar"/>
    <w:uiPriority w:val="99"/>
    <w:unhideWhenUsed/>
    <w:rsid w:val="00561F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1F0D"/>
  </w:style>
  <w:style w:type="paragraph" w:styleId="Voettekst">
    <w:name w:val="footer"/>
    <w:basedOn w:val="Standaard"/>
    <w:link w:val="VoettekstChar"/>
    <w:uiPriority w:val="99"/>
    <w:unhideWhenUsed/>
    <w:rsid w:val="00561F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F0D"/>
  </w:style>
  <w:style w:type="paragraph" w:styleId="Geenafstand">
    <w:name w:val="No Spacing"/>
    <w:uiPriority w:val="1"/>
    <w:qFormat/>
    <w:rsid w:val="00985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650</ap:Words>
  <ap:Characters>3580</ap:Characters>
  <ap:DocSecurity>0</ap:DocSecurity>
  <ap:Lines>29</ap:Lines>
  <ap:Paragraphs>8</ap:Paragraphs>
  <ap:ScaleCrop>false</ap:ScaleCrop>
  <ap:LinksUpToDate>false</ap:LinksUpToDate>
  <ap:CharactersWithSpaces>4222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2025-09-04T08:01:00.0000000Z</dcterms:created>
  <dcterms:modified xsi:type="dcterms:W3CDTF">2025-09-04T08:01:00.0000000Z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