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419F9" w:rsidTr="003419F9" w14:paraId="78DE9016" w14:textId="77777777">
        <w:sdt>
          <w:sdtPr>
            <w:tag w:val="bmZaakNummerAdvies"/>
            <w:id w:val="1371651233"/>
            <w:lock w:val="sdtLocked"/>
            <w:placeholder>
              <w:docPart w:val="DefaultPlaceholder_-1854013440"/>
            </w:placeholder>
          </w:sdtPr>
          <w:sdtEndPr/>
          <w:sdtContent>
            <w:tc>
              <w:tcPr>
                <w:tcW w:w="4251" w:type="dxa"/>
              </w:tcPr>
              <w:p w:rsidR="003419F9" w:rsidRDefault="003419F9" w14:paraId="6CB987F8" w14:textId="7396AB33">
                <w:r>
                  <w:t>No. W12.25.00071/III</w:t>
                </w:r>
              </w:p>
            </w:tc>
          </w:sdtContent>
        </w:sdt>
        <w:sdt>
          <w:sdtPr>
            <w:tag w:val="bmDatumAdvies"/>
            <w:id w:val="1968855720"/>
            <w:lock w:val="sdtLocked"/>
            <w:placeholder>
              <w:docPart w:val="DefaultPlaceholder_-1854013440"/>
            </w:placeholder>
          </w:sdtPr>
          <w:sdtEndPr/>
          <w:sdtContent>
            <w:tc>
              <w:tcPr>
                <w:tcW w:w="4252" w:type="dxa"/>
              </w:tcPr>
              <w:p w:rsidR="003419F9" w:rsidRDefault="003419F9" w14:paraId="24A213CE" w14:textId="45B64A1E">
                <w:r>
                  <w:t>'s-Gravenhage, 28 mei 2025</w:t>
                </w:r>
              </w:p>
            </w:tc>
          </w:sdtContent>
        </w:sdt>
      </w:tr>
    </w:tbl>
    <w:p w:rsidR="003419F9" w:rsidRDefault="003419F9" w14:paraId="25747E89" w14:textId="77777777"/>
    <w:p w:rsidR="003419F9" w:rsidRDefault="003419F9" w14:paraId="54FC6ACB" w14:textId="77777777"/>
    <w:p w:rsidR="001978DD" w:rsidRDefault="00833181" w14:paraId="3679B922" w14:textId="53005A0C">
      <w:sdt>
        <w:sdtPr>
          <w:tag w:val="bmAanhef"/>
          <w:id w:val="1274829399"/>
          <w:lock w:val="sdtLocked"/>
          <w:placeholder>
            <w:docPart w:val="DefaultPlaceholder_-1854013440"/>
          </w:placeholder>
        </w:sdtPr>
        <w:sdtEndPr/>
        <w:sdtContent>
          <w:r w:rsidR="003419F9">
            <w:rPr>
              <w:color w:val="000000"/>
            </w:rPr>
            <w:t>Bij Kabinetsmissive van 7 april 2025, no.2025000780, heeft Uwe Majesteit, op voordracht van de Staatssecretaris van Sociale Zaken en Werkgelegenheid</w:t>
          </w:r>
          <w:r w:rsidR="00BD2D1C">
            <w:rPr>
              <w:color w:val="000000"/>
            </w:rPr>
            <w:t xml:space="preserve"> </w:t>
          </w:r>
          <w:r w:rsidR="003D7819">
            <w:rPr>
              <w:color w:val="000000"/>
            </w:rPr>
            <w:t>–</w:t>
          </w:r>
          <w:r w:rsidR="00BD2D1C">
            <w:rPr>
              <w:color w:val="000000"/>
            </w:rPr>
            <w:t xml:space="preserve"> </w:t>
          </w:r>
          <w:r w:rsidR="003D7819">
            <w:rPr>
              <w:color w:val="000000"/>
            </w:rPr>
            <w:t>Participatie en Integratie</w:t>
          </w:r>
          <w:r w:rsidR="003419F9">
            <w:rPr>
              <w:color w:val="000000"/>
            </w:rPr>
            <w:t>, bij de Afdeling advisering van de Raad van State ter overweging aanhangig gemaakt het voorstel van wet houdende wijziging van de Wet tegemoetkomingen loondomein teneinde voor een nieuwe werkgever een recht te regelen op een loonkostenvoordeel voor de resterende duur daarvan, met memorie van toelichting.</w:t>
          </w:r>
        </w:sdtContent>
      </w:sdt>
    </w:p>
    <w:p w:rsidR="001978DD" w:rsidRDefault="001978DD" w14:paraId="3679B923" w14:textId="77777777"/>
    <w:sdt>
      <w:sdtPr>
        <w:tag w:val="bmVrijeTekst1"/>
        <w:id w:val="-2144802235"/>
        <w:lock w:val="sdtLocked"/>
        <w:placeholder>
          <w:docPart w:val="DefaultPlaceholder_-1854013440"/>
        </w:placeholder>
      </w:sdtPr>
      <w:sdtEndPr/>
      <w:sdtContent>
        <w:p w:rsidR="001978DD" w:rsidRDefault="00BA109E" w14:paraId="3679B924" w14:textId="28C3697E">
          <w:r>
            <w:t xml:space="preserve">Het wetsvoorstel </w:t>
          </w:r>
          <w:r w:rsidR="001F06ED">
            <w:t>regelt dat een</w:t>
          </w:r>
          <w:r w:rsidR="00CB4B89">
            <w:t xml:space="preserve"> verklaring dat een werknemer </w:t>
          </w:r>
          <w:r w:rsidR="009144F7">
            <w:t xml:space="preserve">behoort </w:t>
          </w:r>
          <w:r w:rsidR="00CB4B89">
            <w:t xml:space="preserve">tot een </w:t>
          </w:r>
          <w:r w:rsidR="00601248">
            <w:t xml:space="preserve">in de </w:t>
          </w:r>
          <w:r w:rsidR="00682A12">
            <w:t>W</w:t>
          </w:r>
          <w:r w:rsidR="007C30CC">
            <w:t xml:space="preserve">et </w:t>
          </w:r>
          <w:r w:rsidR="00682A12">
            <w:t xml:space="preserve">tegemoetkoming loondomein </w:t>
          </w:r>
          <w:r w:rsidR="007C30CC">
            <w:t xml:space="preserve">omschreven doelgroep (hierna: </w:t>
          </w:r>
          <w:proofErr w:type="spellStart"/>
          <w:r w:rsidR="001F06ED">
            <w:t>doelgroepverklaring</w:t>
          </w:r>
          <w:proofErr w:type="spellEnd"/>
          <w:r w:rsidR="007C30CC">
            <w:t xml:space="preserve">) </w:t>
          </w:r>
          <w:r w:rsidR="001F06ED">
            <w:t xml:space="preserve">niet alleen wordt verleend aan een specifieke werknemer, maar </w:t>
          </w:r>
          <w:r w:rsidR="000C3BDA">
            <w:t>voortaan ook</w:t>
          </w:r>
          <w:r w:rsidR="001F06ED">
            <w:t xml:space="preserve"> wordt gekoppeld aan de werkgever. </w:t>
          </w:r>
          <w:r w:rsidR="008D0681">
            <w:t xml:space="preserve">Deze </w:t>
          </w:r>
          <w:proofErr w:type="spellStart"/>
          <w:r w:rsidR="008D0681">
            <w:t>doelgroepverklaring</w:t>
          </w:r>
          <w:proofErr w:type="spellEnd"/>
          <w:r w:rsidR="008D0681">
            <w:t xml:space="preserve"> geeft de werkgever recht op loonkostenvoordeel. </w:t>
          </w:r>
          <w:r w:rsidR="001F06ED">
            <w:t>Hierdoor wordt he</w:t>
          </w:r>
          <w:r w:rsidR="004931C8">
            <w:t>t</w:t>
          </w:r>
          <w:r w:rsidR="00BD0D1F">
            <w:t xml:space="preserve"> allereerst mogelijk om</w:t>
          </w:r>
          <w:r w:rsidR="004931C8">
            <w:t xml:space="preserve"> </w:t>
          </w:r>
          <w:r w:rsidR="001F06ED">
            <w:t xml:space="preserve">bij de overgang van </w:t>
          </w:r>
          <w:r w:rsidR="004351FD">
            <w:t>een</w:t>
          </w:r>
          <w:r w:rsidR="001F06ED">
            <w:t xml:space="preserve"> onderneming</w:t>
          </w:r>
          <w:r w:rsidR="00721AC7">
            <w:t xml:space="preserve"> het loonkostenvoordeel </w:t>
          </w:r>
          <w:r w:rsidR="00DD05E3">
            <w:t xml:space="preserve">voor de resterende duur </w:t>
          </w:r>
          <w:r w:rsidR="00721AC7">
            <w:t xml:space="preserve">toe te kennen aan de nieuwe werkgever. Daarnaast </w:t>
          </w:r>
          <w:r w:rsidR="00BD0D1F">
            <w:t>biedt dit de mogelijkheid aan de werknemer om bij het aangaan van een</w:t>
          </w:r>
          <w:r w:rsidR="00721AC7">
            <w:t xml:space="preserve"> nieuwe dienstbetrekking</w:t>
          </w:r>
          <w:r w:rsidR="00D64EEF">
            <w:t xml:space="preserve"> met een andere werkgever, </w:t>
          </w:r>
          <w:r w:rsidR="00BD0D1F">
            <w:t xml:space="preserve">een nieuwe </w:t>
          </w:r>
          <w:proofErr w:type="spellStart"/>
          <w:r w:rsidR="00BD0D1F">
            <w:t>doelgroepverklaring</w:t>
          </w:r>
          <w:proofErr w:type="spellEnd"/>
          <w:r w:rsidR="00BD0D1F">
            <w:t xml:space="preserve"> aan te vragen</w:t>
          </w:r>
          <w:r w:rsidR="003C58D5">
            <w:t>,</w:t>
          </w:r>
          <w:r w:rsidR="00BD0D1F">
            <w:t xml:space="preserve"> zodat </w:t>
          </w:r>
          <w:r w:rsidR="00D64EEF">
            <w:t>d</w:t>
          </w:r>
          <w:r w:rsidR="00BD0D1F">
            <w:t xml:space="preserve">e nieuwe werkgever </w:t>
          </w:r>
          <w:r w:rsidR="00721AC7">
            <w:t xml:space="preserve">voor </w:t>
          </w:r>
          <w:r w:rsidR="00D64EEF">
            <w:t>de resterende duur van het</w:t>
          </w:r>
          <w:r w:rsidR="00721AC7">
            <w:t xml:space="preserve"> loonkostenvoordeel in aanmerking</w:t>
          </w:r>
          <w:r w:rsidR="00D64EEF">
            <w:t xml:space="preserve"> </w:t>
          </w:r>
          <w:r w:rsidR="00BD0D1F">
            <w:t>komt</w:t>
          </w:r>
          <w:r w:rsidR="00721AC7">
            <w:t>.</w:t>
          </w:r>
        </w:p>
        <w:p w:rsidR="00AB77DA" w:rsidRDefault="00AB77DA" w14:paraId="51BBB21A" w14:textId="77777777"/>
        <w:p w:rsidR="00AB77DA" w:rsidRDefault="00AB77DA" w14:paraId="3EA6CC33" w14:textId="115F376D">
          <w:r>
            <w:t xml:space="preserve">De Afdeling advisering </w:t>
          </w:r>
          <w:r w:rsidR="002D7B7F">
            <w:t xml:space="preserve">van de Raad van State </w:t>
          </w:r>
          <w:r w:rsidR="00502C0D">
            <w:t>onderschrijft</w:t>
          </w:r>
          <w:r w:rsidR="00706929">
            <w:t xml:space="preserve"> de uitbreiding van het loonkostenvoordeel voor werknemers </w:t>
          </w:r>
          <w:r w:rsidR="00502C0D">
            <w:t>als</w:t>
          </w:r>
          <w:r w:rsidR="00706929">
            <w:t xml:space="preserve"> zij een nieuw dienstverband aangaan. Zij maakt echter een opmerking over de</w:t>
          </w:r>
          <w:r w:rsidR="00474FA0">
            <w:t xml:space="preserve"> </w:t>
          </w:r>
          <w:r w:rsidR="00AB080D">
            <w:t xml:space="preserve">administratieve last die ontstaat </w:t>
          </w:r>
          <w:r w:rsidR="00C730F9">
            <w:t>doordat</w:t>
          </w:r>
          <w:r w:rsidR="00AB080D">
            <w:t xml:space="preserve"> </w:t>
          </w:r>
          <w:r w:rsidR="00C730F9">
            <w:t xml:space="preserve">de werknemer na </w:t>
          </w:r>
          <w:r w:rsidR="00AB080D">
            <w:t>de overgang van de onderneming</w:t>
          </w:r>
          <w:r w:rsidR="008F513D">
            <w:t xml:space="preserve"> opnieuw een </w:t>
          </w:r>
          <w:proofErr w:type="spellStart"/>
          <w:r w:rsidR="008F513D">
            <w:t>doelgroepverklaring</w:t>
          </w:r>
          <w:proofErr w:type="spellEnd"/>
          <w:r w:rsidR="008F513D">
            <w:t xml:space="preserve"> moet aanvragen voordat de werkgever recht krijgt op de resterende duur van het loonkostenvoordeel</w:t>
          </w:r>
          <w:r w:rsidR="007A1DA2">
            <w:t xml:space="preserve">. </w:t>
          </w:r>
        </w:p>
        <w:p w:rsidR="00235DD4" w:rsidRDefault="00235DD4" w14:paraId="23C4780C" w14:textId="77777777"/>
        <w:p w:rsidR="001B0901" w:rsidP="008B4B60" w:rsidRDefault="009405BC" w14:paraId="5F1B1BF1" w14:textId="0A1A71F2">
          <w:pPr>
            <w:pStyle w:val="Lijstalinea"/>
            <w:numPr>
              <w:ilvl w:val="0"/>
              <w:numId w:val="2"/>
            </w:numPr>
            <w:ind w:left="0" w:firstLine="0"/>
          </w:pPr>
          <w:r w:rsidRPr="00887317">
            <w:rPr>
              <w:i/>
            </w:rPr>
            <w:t>Aanleiding</w:t>
          </w:r>
        </w:p>
        <w:p w:rsidR="0046223D" w:rsidRDefault="004E21C4" w14:paraId="0684A00C" w14:textId="6AA275A0">
          <w:r>
            <w:t>Op basis van de</w:t>
          </w:r>
          <w:r w:rsidR="00452868">
            <w:t xml:space="preserve"> huidig</w:t>
          </w:r>
          <w:r w:rsidR="00305BAA">
            <w:t>e</w:t>
          </w:r>
          <w:r>
            <w:t xml:space="preserve"> Wet tegemoetkomingen loondome</w:t>
          </w:r>
          <w:r w:rsidR="004B3A5E">
            <w:t>i</w:t>
          </w:r>
          <w:r>
            <w:t xml:space="preserve">n </w:t>
          </w:r>
          <w:r w:rsidR="002E54D5">
            <w:t>stopt het recht op loonkostenvoordeel wanneer sprake is van een overgang van onderneming in de zin van artikel 7:662 van het Burgerlijk Wetboek.</w:t>
          </w:r>
          <w:r w:rsidR="00341797">
            <w:t xml:space="preserve"> Dat komt omdat</w:t>
          </w:r>
          <w:r w:rsidR="00912B8F">
            <w:t xml:space="preserve"> de werkgever</w:t>
          </w:r>
          <w:r w:rsidR="00341797">
            <w:t xml:space="preserve"> </w:t>
          </w:r>
          <w:r w:rsidR="00912B8F">
            <w:t>in een aantal gevallen van overgang va</w:t>
          </w:r>
          <w:r w:rsidR="007D67D1">
            <w:t>n</w:t>
          </w:r>
          <w:r w:rsidR="00912B8F">
            <w:t xml:space="preserve"> onderneming een nieuw loonheffingsnummer krijgt.</w:t>
          </w:r>
          <w:r w:rsidR="00305BAA">
            <w:rPr>
              <w:rStyle w:val="Voetnootmarkering"/>
            </w:rPr>
            <w:footnoteReference w:id="2"/>
          </w:r>
          <w:r w:rsidR="002E54D5">
            <w:t xml:space="preserve"> Naar aanleiding van </w:t>
          </w:r>
          <w:r w:rsidR="00AF65A5">
            <w:t>een uitspraak</w:t>
          </w:r>
          <w:r w:rsidR="002E54D5">
            <w:t xml:space="preserve"> </w:t>
          </w:r>
          <w:r w:rsidR="00EF3B96">
            <w:t>van de</w:t>
          </w:r>
          <w:r w:rsidR="00FC5D6E">
            <w:t xml:space="preserve"> Centrale Raad van Beroep</w:t>
          </w:r>
          <w:r w:rsidR="00EE4B79">
            <w:t xml:space="preserve"> (</w:t>
          </w:r>
          <w:proofErr w:type="spellStart"/>
          <w:r w:rsidR="00EE4B79">
            <w:t>CRvB</w:t>
          </w:r>
          <w:proofErr w:type="spellEnd"/>
          <w:r w:rsidR="00EE4B79">
            <w:t>)</w:t>
          </w:r>
          <w:r w:rsidR="00FC5D6E">
            <w:rPr>
              <w:rStyle w:val="Voetnootmarkering"/>
            </w:rPr>
            <w:footnoteReference w:id="3"/>
          </w:r>
          <w:r w:rsidR="00FC5D6E">
            <w:t xml:space="preserve"> </w:t>
          </w:r>
          <w:r w:rsidR="002E54D5">
            <w:t>en</w:t>
          </w:r>
          <w:r w:rsidR="004A02DD">
            <w:t xml:space="preserve"> </w:t>
          </w:r>
          <w:r w:rsidR="00AF65A5">
            <w:t xml:space="preserve">een arrest </w:t>
          </w:r>
          <w:r w:rsidR="004A02DD">
            <w:t>van</w:t>
          </w:r>
          <w:r w:rsidR="00FC5D6E">
            <w:t xml:space="preserve"> de</w:t>
          </w:r>
          <w:r w:rsidR="00EF3B96">
            <w:t xml:space="preserve"> Hoge Raad</w:t>
          </w:r>
          <w:r w:rsidR="00EE4B79">
            <w:t xml:space="preserve"> </w:t>
          </w:r>
          <w:r w:rsidR="002E54D5">
            <w:t>is hierin verandering gekomen</w:t>
          </w:r>
          <w:r w:rsidR="00FC5D6E">
            <w:t>.</w:t>
          </w:r>
          <w:r w:rsidR="00EF3B96">
            <w:rPr>
              <w:rStyle w:val="Voetnootmarkering"/>
            </w:rPr>
            <w:footnoteReference w:id="4"/>
          </w:r>
          <w:r w:rsidR="00EF3B96">
            <w:t xml:space="preserve"> </w:t>
          </w:r>
          <w:r w:rsidR="0046223D">
            <w:t xml:space="preserve">De </w:t>
          </w:r>
          <w:proofErr w:type="spellStart"/>
          <w:r w:rsidR="0046223D">
            <w:t>CRvB</w:t>
          </w:r>
          <w:proofErr w:type="spellEnd"/>
          <w:r w:rsidR="0046223D">
            <w:t xml:space="preserve"> heeft </w:t>
          </w:r>
          <w:r w:rsidR="002E54D5">
            <w:t xml:space="preserve">namelijk </w:t>
          </w:r>
          <w:r w:rsidR="0046223D">
            <w:t xml:space="preserve">geoordeeld dat een </w:t>
          </w:r>
          <w:proofErr w:type="spellStart"/>
          <w:r w:rsidR="0046223D">
            <w:t>doelgroepverklaring</w:t>
          </w:r>
          <w:proofErr w:type="spellEnd"/>
          <w:r w:rsidR="0046223D">
            <w:t xml:space="preserve"> bij een overgang van onderneming haar rechtsgeldigheid behoudt voor de nieuwe werkgever. De H</w:t>
          </w:r>
          <w:r w:rsidR="00882FFD">
            <w:t xml:space="preserve">oge </w:t>
          </w:r>
          <w:r w:rsidR="0046223D">
            <w:t>R</w:t>
          </w:r>
          <w:r w:rsidR="00882FFD">
            <w:t>aad</w:t>
          </w:r>
          <w:r w:rsidR="0046223D">
            <w:t xml:space="preserve"> heeft</w:t>
          </w:r>
          <w:r w:rsidR="00E740AA">
            <w:t xml:space="preserve"> </w:t>
          </w:r>
          <w:r w:rsidR="000D05C3">
            <w:t>daarnaast</w:t>
          </w:r>
          <w:r w:rsidR="00E740AA">
            <w:t xml:space="preserve"> </w:t>
          </w:r>
          <w:r w:rsidR="0046223D">
            <w:t xml:space="preserve">geoordeeld dat het loonkostenvoordeel bij de overgang van een onderneming overgaat naar de nieuwe werkgever. </w:t>
          </w:r>
          <w:r w:rsidR="00B925A9">
            <w:t>Na deze uitspraken</w:t>
          </w:r>
          <w:r w:rsidR="00875281">
            <w:t xml:space="preserve"> is</w:t>
          </w:r>
          <w:r w:rsidR="00382105">
            <w:t xml:space="preserve"> </w:t>
          </w:r>
          <w:r w:rsidR="00882FFD">
            <w:t xml:space="preserve">de uitvoeringspraktijk </w:t>
          </w:r>
          <w:r w:rsidR="00875281">
            <w:t>aangepast</w:t>
          </w:r>
          <w:r w:rsidR="000D05C3">
            <w:t>.</w:t>
          </w:r>
          <w:r w:rsidR="00875281">
            <w:t xml:space="preserve"> </w:t>
          </w:r>
          <w:r w:rsidR="000C4004">
            <w:t>Hierbij</w:t>
          </w:r>
          <w:r w:rsidR="000D05C3">
            <w:t xml:space="preserve"> is</w:t>
          </w:r>
          <w:r w:rsidR="00875281">
            <w:t xml:space="preserve"> het </w:t>
          </w:r>
          <w:r w:rsidR="00B925A9">
            <w:t xml:space="preserve">voor een </w:t>
          </w:r>
          <w:r w:rsidR="00502377">
            <w:t xml:space="preserve">nieuwe </w:t>
          </w:r>
          <w:r w:rsidR="00B925A9">
            <w:t xml:space="preserve">werkgever </w:t>
          </w:r>
          <w:r w:rsidR="00382105">
            <w:t xml:space="preserve">mogelijk </w:t>
          </w:r>
          <w:r w:rsidR="000C4004">
            <w:t xml:space="preserve">gemaakt </w:t>
          </w:r>
          <w:r w:rsidR="00382105">
            <w:t xml:space="preserve">om </w:t>
          </w:r>
          <w:r w:rsidR="00402A5B">
            <w:t xml:space="preserve">recht te krijgen op de </w:t>
          </w:r>
          <w:r w:rsidR="00402A5B">
            <w:lastRenderedPageBreak/>
            <w:t>resterende duur van het loonkostenvoordeel</w:t>
          </w:r>
          <w:r w:rsidR="00382105">
            <w:t xml:space="preserve"> op basis van de oude </w:t>
          </w:r>
          <w:proofErr w:type="spellStart"/>
          <w:r w:rsidR="00382105">
            <w:t>doelgroepverklaring</w:t>
          </w:r>
          <w:proofErr w:type="spellEnd"/>
          <w:r w:rsidR="00402A5B">
            <w:t xml:space="preserve">. Daarvoor is het echter nodig dat de werkgever </w:t>
          </w:r>
          <w:r w:rsidR="00382105">
            <w:t xml:space="preserve">bezwaar </w:t>
          </w:r>
          <w:r w:rsidR="00402A5B">
            <w:t>maakt</w:t>
          </w:r>
          <w:r w:rsidR="00382105">
            <w:t xml:space="preserve"> </w:t>
          </w:r>
          <w:r w:rsidR="0023527A">
            <w:t>tegen</w:t>
          </w:r>
          <w:r w:rsidR="00382105">
            <w:t xml:space="preserve"> de beschikking op een aanvraag voor loonkostenvoordeel </w:t>
          </w:r>
          <w:r w:rsidR="005561D6">
            <w:t>over</w:t>
          </w:r>
          <w:r w:rsidR="00382105">
            <w:t xml:space="preserve"> het jaar waarin de overgang van onderneming heeft plaatsgevonden</w:t>
          </w:r>
          <w:r w:rsidR="00402A5B">
            <w:t>.</w:t>
          </w:r>
        </w:p>
        <w:p w:rsidR="0046223D" w:rsidRDefault="0046223D" w14:paraId="740B8752" w14:textId="77777777"/>
        <w:p w:rsidR="009405BC" w:rsidP="00520DDF" w:rsidRDefault="009405BC" w14:paraId="352CAE35" w14:textId="56DDAD3E">
          <w:pPr>
            <w:pStyle w:val="Lijstalinea"/>
            <w:numPr>
              <w:ilvl w:val="0"/>
              <w:numId w:val="2"/>
            </w:numPr>
            <w:ind w:left="0" w:firstLine="0"/>
          </w:pPr>
          <w:r w:rsidRPr="00887317">
            <w:rPr>
              <w:i/>
            </w:rPr>
            <w:t>Inhoud van het voorstel</w:t>
          </w:r>
        </w:p>
        <w:p w:rsidR="00235DD4" w:rsidRDefault="00DB253F" w14:paraId="2CBECF70" w14:textId="25B8D7A5">
          <w:r>
            <w:t xml:space="preserve">Het wetsvoorstel </w:t>
          </w:r>
          <w:r w:rsidR="004B7157">
            <w:t>heeft tot doel om</w:t>
          </w:r>
          <w:r w:rsidR="005F1784">
            <w:t xml:space="preserve"> voor een structurele en </w:t>
          </w:r>
          <w:r w:rsidR="004B7157">
            <w:t>robuuste</w:t>
          </w:r>
          <w:r w:rsidR="005F1784">
            <w:t xml:space="preserve"> basis </w:t>
          </w:r>
          <w:r w:rsidR="0074087A">
            <w:t>te zorgen</w:t>
          </w:r>
          <w:r w:rsidR="00CB4557">
            <w:t xml:space="preserve"> om het loonkostenvoordeel door te laten lopen</w:t>
          </w:r>
          <w:r w:rsidR="00D54342">
            <w:t xml:space="preserve">, zodat aan de huidige </w:t>
          </w:r>
          <w:r w:rsidR="00DA6990">
            <w:t xml:space="preserve">(arbeidsintensieve) </w:t>
          </w:r>
          <w:r w:rsidR="00D54342">
            <w:t>uitvoeringspraktijk een einde kan komen</w:t>
          </w:r>
          <w:r w:rsidR="0074087A">
            <w:t>.</w:t>
          </w:r>
          <w:r w:rsidR="0008077D">
            <w:rPr>
              <w:rStyle w:val="Voetnootmarkering"/>
            </w:rPr>
            <w:footnoteReference w:id="5"/>
          </w:r>
          <w:r w:rsidR="00270067">
            <w:t xml:space="preserve"> </w:t>
          </w:r>
          <w:r w:rsidR="009126DB">
            <w:t xml:space="preserve">Volgens het voorstel zal </w:t>
          </w:r>
          <w:r w:rsidR="005D1F54">
            <w:t xml:space="preserve">de </w:t>
          </w:r>
          <w:proofErr w:type="spellStart"/>
          <w:r w:rsidR="00A87A75">
            <w:t>doelgroepverklaring</w:t>
          </w:r>
          <w:proofErr w:type="spellEnd"/>
          <w:r w:rsidR="00A87A75">
            <w:t xml:space="preserve"> </w:t>
          </w:r>
          <w:r w:rsidR="005D1F54">
            <w:t>niet alleen meer worden gekoppeld aan een werknemer, maar oo</w:t>
          </w:r>
          <w:r w:rsidR="00B34ED5">
            <w:t>k</w:t>
          </w:r>
          <w:r w:rsidR="005D1F54">
            <w:t xml:space="preserve"> aan een specifieke werkgever.</w:t>
          </w:r>
          <w:r w:rsidR="00D2595B">
            <w:rPr>
              <w:rStyle w:val="Voetnootmarkering"/>
            </w:rPr>
            <w:footnoteReference w:id="6"/>
          </w:r>
          <w:r w:rsidR="00DA6990">
            <w:t xml:space="preserve"> </w:t>
          </w:r>
          <w:r w:rsidR="005A288B">
            <w:t>Het gevolg hiervan is</w:t>
          </w:r>
          <w:r w:rsidR="00D5011E">
            <w:t xml:space="preserve"> dat e</w:t>
          </w:r>
          <w:r w:rsidR="009F4835">
            <w:t xml:space="preserve">en werknemer </w:t>
          </w:r>
          <w:r w:rsidR="00627AD9">
            <w:t xml:space="preserve">binnen drie maanden na de overgang van de onderneming of het aangaan van een nieuwe dienstbetrekking bij een andere werkgever </w:t>
          </w:r>
          <w:r w:rsidR="00B137EC">
            <w:t xml:space="preserve">een nieuwe </w:t>
          </w:r>
          <w:proofErr w:type="spellStart"/>
          <w:r w:rsidR="00627AD9">
            <w:t>doelgroepverklaring</w:t>
          </w:r>
          <w:proofErr w:type="spellEnd"/>
          <w:r w:rsidR="00627AD9">
            <w:t xml:space="preserve"> bij het UWV </w:t>
          </w:r>
          <w:r w:rsidR="00B137EC">
            <w:t>dient aan te vragen</w:t>
          </w:r>
          <w:r w:rsidR="00A83692">
            <w:t xml:space="preserve">, of de werkgever </w:t>
          </w:r>
          <w:r w:rsidR="005A288B">
            <w:t xml:space="preserve">hiertoe </w:t>
          </w:r>
          <w:r w:rsidR="00A83692">
            <w:t>moet machtigen</w:t>
          </w:r>
          <w:r w:rsidR="00627AD9">
            <w:t xml:space="preserve">. </w:t>
          </w:r>
        </w:p>
        <w:p w:rsidR="0068454F" w:rsidRDefault="0068454F" w14:paraId="091947FE" w14:textId="77777777"/>
        <w:p w:rsidR="00D45988" w:rsidP="00AC61DA" w:rsidRDefault="00D45988" w14:paraId="3B8A3B6A" w14:textId="3C5E8E1D">
          <w:pPr>
            <w:pStyle w:val="Lijstalinea"/>
            <w:numPr>
              <w:ilvl w:val="0"/>
              <w:numId w:val="2"/>
            </w:numPr>
            <w:ind w:left="0" w:firstLine="0"/>
          </w:pPr>
          <w:r w:rsidRPr="00887317">
            <w:rPr>
              <w:i/>
            </w:rPr>
            <w:t>Extra administratieve verplichting</w:t>
          </w:r>
        </w:p>
        <w:p w:rsidR="00236C0E" w:rsidP="007042EC" w:rsidRDefault="0068454F" w14:paraId="5BC88E89" w14:textId="7080960A">
          <w:r>
            <w:t xml:space="preserve">De koppeling van de </w:t>
          </w:r>
          <w:proofErr w:type="spellStart"/>
          <w:r>
            <w:t>doelgroepverklaring</w:t>
          </w:r>
          <w:proofErr w:type="spellEnd"/>
          <w:r>
            <w:t xml:space="preserve"> aan een specifieke werkgever leidt ertoe dat</w:t>
          </w:r>
          <w:r w:rsidR="00BB71F4">
            <w:t xml:space="preserve"> b</w:t>
          </w:r>
          <w:r w:rsidR="00072F42">
            <w:t>ij de overgang van een onderneming</w:t>
          </w:r>
          <w:r w:rsidR="00785045">
            <w:t xml:space="preserve"> een extra administratieve handeling</w:t>
          </w:r>
          <w:r w:rsidR="00AC7E70">
            <w:t xml:space="preserve"> </w:t>
          </w:r>
          <w:r w:rsidR="00310576">
            <w:t xml:space="preserve">wordt vereist van </w:t>
          </w:r>
          <w:r w:rsidR="00AC7E70">
            <w:t>de werknemer</w:t>
          </w:r>
          <w:r w:rsidR="00310576">
            <w:t xml:space="preserve"> en </w:t>
          </w:r>
          <w:r w:rsidR="00AC7E70">
            <w:t>de werkgever</w:t>
          </w:r>
          <w:r w:rsidR="00B31B97">
            <w:t xml:space="preserve">. </w:t>
          </w:r>
          <w:r w:rsidR="002D393F">
            <w:t>Volgens de toelichting is</w:t>
          </w:r>
          <w:r w:rsidR="00356D6A">
            <w:t xml:space="preserve"> </w:t>
          </w:r>
          <w:r w:rsidR="002D393F">
            <w:t>de</w:t>
          </w:r>
          <w:r w:rsidR="00356D6A">
            <w:t xml:space="preserve"> reden </w:t>
          </w:r>
          <w:r w:rsidR="00AC7E70">
            <w:t>voor deze extra administratieve handeling</w:t>
          </w:r>
          <w:r w:rsidR="00356D6A">
            <w:t xml:space="preserve"> dat dit noodzakelijk is voor de uitvoering en de handhaafbaarheid van de loonkostenvoordelen, alsmede </w:t>
          </w:r>
          <w:r w:rsidR="00AC7E70">
            <w:t>ter bescherming van</w:t>
          </w:r>
          <w:r w:rsidR="00356D6A">
            <w:t xml:space="preserve"> de privacy van de werknemer.</w:t>
          </w:r>
          <w:r w:rsidR="003E67A7">
            <w:t xml:space="preserve"> </w:t>
          </w:r>
        </w:p>
        <w:p w:rsidR="00236C0E" w:rsidP="007042EC" w:rsidRDefault="00236C0E" w14:paraId="7841A522" w14:textId="77777777"/>
        <w:p w:rsidR="00C94893" w:rsidP="007042EC" w:rsidRDefault="00E02AA4" w14:paraId="01D2EADC" w14:textId="45D0FE9B">
          <w:r>
            <w:t>Dat de overnemende werkgever moet vragen om aanpassing van het loonheffingsnummer lijkt inderdaad noodzakelijk</w:t>
          </w:r>
          <w:r w:rsidR="006B4DB3">
            <w:t xml:space="preserve"> voor de uitvoerbaarheid.</w:t>
          </w:r>
          <w:r>
            <w:t xml:space="preserve"> </w:t>
          </w:r>
          <w:r w:rsidR="001206C7">
            <w:t xml:space="preserve">De </w:t>
          </w:r>
          <w:r w:rsidR="009F07FB">
            <w:t xml:space="preserve">privacy van de werknemer lijkt minder </w:t>
          </w:r>
          <w:r w:rsidR="001206C7">
            <w:t xml:space="preserve">in het geding </w:t>
          </w:r>
          <w:r w:rsidR="00C175DC">
            <w:t xml:space="preserve">indien slechts sprake is van een wijziging van het </w:t>
          </w:r>
          <w:r w:rsidR="006757C5">
            <w:t xml:space="preserve">loonheffingsnummer van de werkgever. </w:t>
          </w:r>
        </w:p>
        <w:p w:rsidR="00F81A0B" w:rsidP="007042EC" w:rsidRDefault="00F81A0B" w14:paraId="38C1A6B7" w14:textId="77777777"/>
        <w:p w:rsidR="00FF55AA" w:rsidP="007042EC" w:rsidRDefault="00CD081F" w14:paraId="43E005A3" w14:textId="4DF74523">
          <w:r>
            <w:t>H</w:t>
          </w:r>
          <w:r w:rsidR="004375A1">
            <w:t xml:space="preserve">et uitgangspunt </w:t>
          </w:r>
          <w:r w:rsidR="00E37159">
            <w:t>bij het vaststellen van</w:t>
          </w:r>
          <w:r w:rsidR="004375A1">
            <w:t xml:space="preserve"> </w:t>
          </w:r>
          <w:r w:rsidR="00F12A86">
            <w:t xml:space="preserve">een nieuwe regeling </w:t>
          </w:r>
          <w:r w:rsidR="00E37159">
            <w:t xml:space="preserve">is om deze </w:t>
          </w:r>
          <w:r w:rsidR="00F12A86">
            <w:t xml:space="preserve">zo lastenluw mogelijk voor burgers en bedrijven </w:t>
          </w:r>
          <w:r>
            <w:t xml:space="preserve">vorm </w:t>
          </w:r>
          <w:r w:rsidR="00E37159">
            <w:t>te geven</w:t>
          </w:r>
          <w:r w:rsidR="0051621B">
            <w:t>.</w:t>
          </w:r>
          <w:r w:rsidR="000421B4">
            <w:rPr>
              <w:rStyle w:val="Voetnootmarkering"/>
            </w:rPr>
            <w:footnoteReference w:id="7"/>
          </w:r>
          <w:r w:rsidR="00F12A86">
            <w:t xml:space="preserve"> </w:t>
          </w:r>
          <w:r w:rsidR="00066164">
            <w:t>F</w:t>
          </w:r>
          <w:r w:rsidR="00CA68BB">
            <w:t>eite</w:t>
          </w:r>
          <w:r w:rsidR="00066164">
            <w:t>lijk is</w:t>
          </w:r>
          <w:r w:rsidR="002C201F">
            <w:t xml:space="preserve"> de </w:t>
          </w:r>
          <w:r w:rsidR="00CA68BB">
            <w:t xml:space="preserve">enige wijziging </w:t>
          </w:r>
          <w:r w:rsidR="0032226F">
            <w:t xml:space="preserve">dat het </w:t>
          </w:r>
          <w:r w:rsidR="007D67D1">
            <w:t xml:space="preserve">loonheffingsnummer </w:t>
          </w:r>
          <w:r w:rsidR="00CA68BB">
            <w:t>wordt vervangen door dat van de nieuwe</w:t>
          </w:r>
          <w:r w:rsidR="007D67D1">
            <w:t xml:space="preserve"> werkgever</w:t>
          </w:r>
          <w:r w:rsidR="00066164">
            <w:t xml:space="preserve">. </w:t>
          </w:r>
          <w:r w:rsidR="00D85042">
            <w:t>D</w:t>
          </w:r>
          <w:r w:rsidR="00CD65B5">
            <w:t xml:space="preserve">e vraag </w:t>
          </w:r>
          <w:r w:rsidR="00D85042">
            <w:t>is dan</w:t>
          </w:r>
          <w:r w:rsidR="00CD65B5">
            <w:t xml:space="preserve"> </w:t>
          </w:r>
          <w:r w:rsidR="00141D12">
            <w:t xml:space="preserve">waarom dit uitvoeringsaspect niet op een </w:t>
          </w:r>
          <w:r w:rsidR="00385DC8">
            <w:t>eenvoudiger</w:t>
          </w:r>
          <w:r w:rsidR="00141D12">
            <w:t xml:space="preserve"> manier kan worden geregeld</w:t>
          </w:r>
          <w:r w:rsidR="00CD65B5">
            <w:t xml:space="preserve"> dan door middel van </w:t>
          </w:r>
          <w:r w:rsidR="006D3AB6">
            <w:t xml:space="preserve">de voorgestelde </w:t>
          </w:r>
          <w:r w:rsidR="00CD65B5">
            <w:t xml:space="preserve">verplichting </w:t>
          </w:r>
          <w:r w:rsidR="004156E1">
            <w:t>dat de werknemer de aanvraag indient</w:t>
          </w:r>
          <w:r w:rsidR="003A49EC">
            <w:t xml:space="preserve"> of zijn werkgever </w:t>
          </w:r>
          <w:r w:rsidR="00CD65B5">
            <w:t xml:space="preserve">een </w:t>
          </w:r>
          <w:r w:rsidR="003A49EC">
            <w:t>machtiging verleent</w:t>
          </w:r>
          <w:r w:rsidR="00CF6647">
            <w:t xml:space="preserve"> om de aanvraag namens hem te doen</w:t>
          </w:r>
          <w:r w:rsidR="00CD65B5">
            <w:t xml:space="preserve">. </w:t>
          </w:r>
        </w:p>
        <w:p w:rsidR="00FF55AA" w:rsidP="007042EC" w:rsidRDefault="00FF55AA" w14:paraId="649AD240" w14:textId="77777777"/>
        <w:p w:rsidR="0009631F" w:rsidP="007042EC" w:rsidRDefault="00CF6647" w14:paraId="773231A8" w14:textId="5C27A19C">
          <w:r>
            <w:t>Daarbij</w:t>
          </w:r>
          <w:r w:rsidR="00385DC8">
            <w:t xml:space="preserve"> wijst de </w:t>
          </w:r>
          <w:r w:rsidR="00C7502E">
            <w:t xml:space="preserve">Afdeling </w:t>
          </w:r>
          <w:r w:rsidR="00385DC8">
            <w:t xml:space="preserve">op </w:t>
          </w:r>
          <w:r w:rsidR="00F57987">
            <w:t xml:space="preserve">de </w:t>
          </w:r>
          <w:r w:rsidR="00864321">
            <w:t xml:space="preserve">gevolgen van de </w:t>
          </w:r>
          <w:r w:rsidR="00F57987">
            <w:t xml:space="preserve">samenloop </w:t>
          </w:r>
          <w:r w:rsidR="001E289A">
            <w:t xml:space="preserve">van </w:t>
          </w:r>
          <w:r w:rsidR="00F57987">
            <w:t>het publiek- en privaatrecht</w:t>
          </w:r>
          <w:r w:rsidR="00385DC8">
            <w:t xml:space="preserve">. </w:t>
          </w:r>
          <w:r w:rsidR="00047CCD">
            <w:t xml:space="preserve">Volgens </w:t>
          </w:r>
          <w:r w:rsidR="002D0809">
            <w:t>de regeling van behoud van rechten bij de over</w:t>
          </w:r>
          <w:r w:rsidR="00822504">
            <w:t>g</w:t>
          </w:r>
          <w:r w:rsidR="002D0809">
            <w:t>ang van ondernemingen</w:t>
          </w:r>
          <w:r w:rsidR="0030189B">
            <w:rPr>
              <w:rStyle w:val="Voetnootmarkering"/>
            </w:rPr>
            <w:footnoteReference w:id="8"/>
          </w:r>
          <w:r w:rsidR="002D0809">
            <w:t xml:space="preserve"> gaat </w:t>
          </w:r>
          <w:r w:rsidR="005944ED">
            <w:t xml:space="preserve">de arbeidsovereenkomst met de daaraan verbonden </w:t>
          </w:r>
          <w:r w:rsidR="002D0809">
            <w:t xml:space="preserve">rechten en </w:t>
          </w:r>
          <w:r w:rsidR="005944ED">
            <w:t xml:space="preserve">verplichtingen </w:t>
          </w:r>
          <w:r w:rsidR="00247967">
            <w:t xml:space="preserve">privaatrechtelijk </w:t>
          </w:r>
          <w:r w:rsidR="005944ED">
            <w:t>van rechtswege over</w:t>
          </w:r>
          <w:r w:rsidR="002D0809">
            <w:t xml:space="preserve"> </w:t>
          </w:r>
          <w:r w:rsidR="005944ED">
            <w:t xml:space="preserve">op de verkrijger </w:t>
          </w:r>
          <w:r w:rsidR="005944ED">
            <w:lastRenderedPageBreak/>
            <w:t>van de onderneming</w:t>
          </w:r>
          <w:r w:rsidR="009006AF">
            <w:t xml:space="preserve">. </w:t>
          </w:r>
          <w:r w:rsidR="00385DC8">
            <w:t xml:space="preserve">Indien </w:t>
          </w:r>
          <w:r w:rsidR="00C7502E">
            <w:t xml:space="preserve">de werknemer </w:t>
          </w:r>
          <w:r w:rsidR="00477A2F">
            <w:t xml:space="preserve">na een overgang van onderneming </w:t>
          </w:r>
          <w:r w:rsidR="003A4800">
            <w:t xml:space="preserve">niet tijdig </w:t>
          </w:r>
          <w:r w:rsidR="00C7502E">
            <w:t xml:space="preserve">de </w:t>
          </w:r>
          <w:proofErr w:type="spellStart"/>
          <w:r w:rsidR="00C7502E">
            <w:t>doelgroepverklaring</w:t>
          </w:r>
          <w:proofErr w:type="spellEnd"/>
          <w:r w:rsidR="00C7502E">
            <w:t xml:space="preserve"> aanvraagt </w:t>
          </w:r>
          <w:r w:rsidR="00B90768">
            <w:t xml:space="preserve">of de werkgever </w:t>
          </w:r>
          <w:r w:rsidR="003A4800">
            <w:t xml:space="preserve">daartoe machtigt, </w:t>
          </w:r>
          <w:r w:rsidR="009D7F1C">
            <w:t xml:space="preserve">kan de </w:t>
          </w:r>
          <w:r w:rsidR="003A4800">
            <w:t xml:space="preserve">nieuwe </w:t>
          </w:r>
          <w:r w:rsidR="009D7F1C">
            <w:t xml:space="preserve">werkgever </w:t>
          </w:r>
          <w:r w:rsidR="000463BA">
            <w:t xml:space="preserve">daarbij </w:t>
          </w:r>
          <w:r w:rsidR="00247967">
            <w:t xml:space="preserve">echter </w:t>
          </w:r>
          <w:r w:rsidR="009D7F1C">
            <w:t xml:space="preserve">niet langer aanspraak maken op het </w:t>
          </w:r>
          <w:r w:rsidR="00247967">
            <w:t xml:space="preserve">publiekrechtelijk geregelde </w:t>
          </w:r>
          <w:r w:rsidR="009D7F1C">
            <w:t>loonkostenvoordeel</w:t>
          </w:r>
          <w:r w:rsidR="005944ED">
            <w:t xml:space="preserve">. </w:t>
          </w:r>
          <w:r w:rsidR="00247967">
            <w:t xml:space="preserve">De </w:t>
          </w:r>
          <w:r w:rsidR="00177A00">
            <w:t>overnemende</w:t>
          </w:r>
          <w:r w:rsidR="00A01070">
            <w:t xml:space="preserve"> werkgever is daarbij dus afhankelijk van </w:t>
          </w:r>
          <w:r w:rsidR="00047CCD">
            <w:t xml:space="preserve">de medewerking </w:t>
          </w:r>
          <w:r w:rsidR="00A01070">
            <w:t>van de werknemer</w:t>
          </w:r>
          <w:r w:rsidR="008F59DA">
            <w:t xml:space="preserve"> </w:t>
          </w:r>
          <w:r w:rsidR="00177A00">
            <w:t>voor</w:t>
          </w:r>
          <w:r w:rsidR="008F59DA">
            <w:t xml:space="preserve"> het kunnen voortzetten van het </w:t>
          </w:r>
          <w:r w:rsidR="009006AF">
            <w:t xml:space="preserve">gebruik </w:t>
          </w:r>
          <w:r w:rsidR="00616E37">
            <w:t>van het loonkostenvoordeel</w:t>
          </w:r>
          <w:r w:rsidR="005317C6">
            <w:t xml:space="preserve">, </w:t>
          </w:r>
          <w:r w:rsidR="00177A00">
            <w:t>terwijl hij wel wettelijk verplicht is de volledige loonbetaling over te nemen.</w:t>
          </w:r>
          <w:r w:rsidR="00E8128D">
            <w:t xml:space="preserve"> </w:t>
          </w:r>
          <w:r w:rsidR="003C66F8">
            <w:t xml:space="preserve">In </w:t>
          </w:r>
          <w:r w:rsidR="007D4566">
            <w:t xml:space="preserve">het voorstel </w:t>
          </w:r>
          <w:r w:rsidR="004D5472">
            <w:t xml:space="preserve">wordt ook </w:t>
          </w:r>
          <w:r w:rsidR="007D4566">
            <w:t xml:space="preserve">aan </w:t>
          </w:r>
          <w:r w:rsidR="004D5472">
            <w:t xml:space="preserve">dit aspect </w:t>
          </w:r>
          <w:r w:rsidR="007D4566">
            <w:t>geen aandacht besteed.</w:t>
          </w:r>
        </w:p>
        <w:p w:rsidR="0068454F" w:rsidP="007042EC" w:rsidRDefault="0068454F" w14:paraId="3A96D6EE" w14:textId="77777777"/>
        <w:p w:rsidR="00235DD4" w:rsidRDefault="003E67A7" w14:paraId="0BE493B7" w14:textId="69512847">
          <w:r>
            <w:t xml:space="preserve">De Afdeling adviseert de toelichting </w:t>
          </w:r>
          <w:r w:rsidR="00300621">
            <w:t xml:space="preserve">op </w:t>
          </w:r>
          <w:r w:rsidR="00E8126A">
            <w:t xml:space="preserve">de </w:t>
          </w:r>
          <w:r w:rsidR="00203465">
            <w:t>genoemde</w:t>
          </w:r>
          <w:r w:rsidR="00300621">
            <w:t xml:space="preserve"> punt</w:t>
          </w:r>
          <w:r w:rsidR="00203465">
            <w:t>en</w:t>
          </w:r>
          <w:r w:rsidR="00300621">
            <w:t xml:space="preserve"> aan te passen</w:t>
          </w:r>
          <w:r w:rsidR="00203465">
            <w:t xml:space="preserve"> en indien nodig </w:t>
          </w:r>
          <w:r w:rsidR="005C2605">
            <w:t>ook</w:t>
          </w:r>
          <w:r w:rsidR="00203465">
            <w:t xml:space="preserve"> het wetsvoorstel</w:t>
          </w:r>
          <w:r w:rsidR="00300621">
            <w:t>.</w:t>
          </w:r>
        </w:p>
      </w:sdtContent>
    </w:sdt>
    <w:p w:rsidR="00C62968" w:rsidRDefault="00C62968" w14:paraId="53491DED" w14:textId="77777777"/>
    <w:p w:rsidR="00D94184" w:rsidRDefault="00D94184" w14:paraId="3A69C9BA" w14:textId="77777777"/>
    <w:sdt>
      <w:sdtPr>
        <w:tag w:val="bmDictum"/>
        <w:id w:val="-1703778657"/>
        <w:lock w:val="sdtLocked"/>
        <w:placeholder>
          <w:docPart w:val="DefaultPlaceholder_-1854013440"/>
        </w:placeholder>
      </w:sdtPr>
      <w:sdtEndPr/>
      <w:sdtContent>
        <w:p w:rsidR="00C62968" w:rsidRDefault="00C62968" w14:paraId="2AC05E1A" w14:textId="634BF19C">
          <w:r>
            <w:t xml:space="preserve">De Afdeling advisering van de Raad van State heeft een </w:t>
          </w:r>
          <w:r w:rsidR="0003330A">
            <w:t>opmerking</w:t>
          </w:r>
          <w:r>
            <w:t xml:space="preserve"> bij het voorstel en adviseert daarmee rekening te houden voordat het voorstel bij de Tweede Kamer der Staten-Generaal wordt ingediend. </w:t>
          </w:r>
          <w:r>
            <w:br/>
          </w:r>
          <w:r>
            <w:br/>
          </w:r>
          <w:r>
            <w:br/>
            <w:t>De vice-president van de Raad van State,</w:t>
          </w:r>
        </w:p>
      </w:sdtContent>
    </w:sdt>
    <w:sectPr w:rsidR="00C62968" w:rsidSect="003419F9">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AB189" w14:textId="77777777" w:rsidR="005A61D1" w:rsidRDefault="005A61D1">
      <w:r>
        <w:separator/>
      </w:r>
    </w:p>
  </w:endnote>
  <w:endnote w:type="continuationSeparator" w:id="0">
    <w:p w14:paraId="422D9D2A" w14:textId="77777777" w:rsidR="005A61D1" w:rsidRDefault="005A61D1">
      <w:r>
        <w:continuationSeparator/>
      </w:r>
    </w:p>
  </w:endnote>
  <w:endnote w:type="continuationNotice" w:id="1">
    <w:p w14:paraId="0FDD1401" w14:textId="77777777" w:rsidR="005A61D1" w:rsidRDefault="005A6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B929"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A20279" w14:paraId="3679B92C" w14:textId="77777777" w:rsidTr="00D90098">
      <w:tc>
        <w:tcPr>
          <w:tcW w:w="4815" w:type="dxa"/>
        </w:tcPr>
        <w:p w14:paraId="3679B92A" w14:textId="77777777" w:rsidR="00D90098" w:rsidRDefault="00D90098" w:rsidP="00D90098">
          <w:pPr>
            <w:pStyle w:val="Voettekst"/>
          </w:pPr>
        </w:p>
      </w:tc>
      <w:tc>
        <w:tcPr>
          <w:tcW w:w="4247" w:type="dxa"/>
        </w:tcPr>
        <w:p w14:paraId="3679B92B" w14:textId="77777777" w:rsidR="00D90098" w:rsidRDefault="00D90098" w:rsidP="00D90098">
          <w:pPr>
            <w:pStyle w:val="Voettekst"/>
            <w:jc w:val="right"/>
          </w:pPr>
        </w:p>
      </w:tc>
    </w:tr>
  </w:tbl>
  <w:p w14:paraId="3679B92D"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9C72" w14:textId="20136C61" w:rsidR="003419F9" w:rsidRPr="003419F9" w:rsidRDefault="003419F9">
    <w:pPr>
      <w:pStyle w:val="Voettekst"/>
      <w:rPr>
        <w:rFonts w:ascii="Bembo" w:hAnsi="Bembo"/>
        <w:sz w:val="32"/>
      </w:rPr>
    </w:pPr>
    <w:r w:rsidRPr="003419F9">
      <w:rPr>
        <w:rFonts w:ascii="Bembo" w:hAnsi="Bembo"/>
        <w:sz w:val="32"/>
      </w:rPr>
      <w:t>AAN DE KONING</w:t>
    </w:r>
  </w:p>
  <w:p w14:paraId="0AD4C96D" w14:textId="77777777" w:rsidR="003419F9" w:rsidRDefault="003419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E836" w14:textId="77777777" w:rsidR="005A61D1" w:rsidRDefault="005A61D1">
      <w:r>
        <w:separator/>
      </w:r>
    </w:p>
  </w:footnote>
  <w:footnote w:type="continuationSeparator" w:id="0">
    <w:p w14:paraId="20FCC8C5" w14:textId="77777777" w:rsidR="005A61D1" w:rsidRDefault="005A61D1">
      <w:r>
        <w:continuationSeparator/>
      </w:r>
    </w:p>
  </w:footnote>
  <w:footnote w:type="continuationNotice" w:id="1">
    <w:p w14:paraId="7C77CF1B" w14:textId="77777777" w:rsidR="005A61D1" w:rsidRDefault="005A61D1"/>
  </w:footnote>
  <w:footnote w:id="2">
    <w:p w14:paraId="53202BD5" w14:textId="51369610" w:rsidR="00305BAA" w:rsidRDefault="00305BAA">
      <w:pPr>
        <w:pStyle w:val="Voetnoottekst"/>
      </w:pPr>
      <w:r>
        <w:rPr>
          <w:rStyle w:val="Voetnootmarkering"/>
        </w:rPr>
        <w:footnoteRef/>
      </w:r>
      <w:r>
        <w:t xml:space="preserve"> </w:t>
      </w:r>
      <w:r w:rsidR="00C0646A">
        <w:t>Memorie van toelichting, par. 1</w:t>
      </w:r>
      <w:r w:rsidR="0008077D">
        <w:t xml:space="preserve">, tweede alinea. </w:t>
      </w:r>
    </w:p>
  </w:footnote>
  <w:footnote w:id="3">
    <w:p w14:paraId="55286488" w14:textId="77777777" w:rsidR="00FC5D6E" w:rsidRDefault="00FC5D6E" w:rsidP="00FC5D6E">
      <w:pPr>
        <w:pStyle w:val="Voetnoottekst"/>
      </w:pPr>
      <w:r>
        <w:rPr>
          <w:rStyle w:val="Voetnootmarkering"/>
        </w:rPr>
        <w:footnoteRef/>
      </w:r>
      <w:r>
        <w:t xml:space="preserve"> </w:t>
      </w:r>
      <w:proofErr w:type="spellStart"/>
      <w:r>
        <w:t>CRvB</w:t>
      </w:r>
      <w:proofErr w:type="spellEnd"/>
      <w:r>
        <w:t xml:space="preserve"> 22 maart 2023, ECLI:NL:CRVB:2023:525.</w:t>
      </w:r>
    </w:p>
  </w:footnote>
  <w:footnote w:id="4">
    <w:p w14:paraId="5D567B8B" w14:textId="6E8D2969" w:rsidR="003244AF" w:rsidRDefault="00EF3B96">
      <w:pPr>
        <w:pStyle w:val="Voetnoottekst"/>
      </w:pPr>
      <w:r>
        <w:rPr>
          <w:rStyle w:val="Voetnootmarkering"/>
        </w:rPr>
        <w:footnoteRef/>
      </w:r>
      <w:r>
        <w:t xml:space="preserve"> </w:t>
      </w:r>
      <w:r w:rsidR="003244AF">
        <w:t>HR 24 mei 2024, ECLI:NL:HR:2024:746.</w:t>
      </w:r>
    </w:p>
  </w:footnote>
  <w:footnote w:id="5">
    <w:p w14:paraId="2FBFE907" w14:textId="120CF52B" w:rsidR="0008077D" w:rsidRDefault="0008077D">
      <w:pPr>
        <w:pStyle w:val="Voetnoottekst"/>
      </w:pPr>
      <w:r>
        <w:rPr>
          <w:rStyle w:val="Voetnootmarkering"/>
        </w:rPr>
        <w:footnoteRef/>
      </w:r>
      <w:r>
        <w:t xml:space="preserve"> </w:t>
      </w:r>
      <w:r w:rsidR="00B61221">
        <w:t xml:space="preserve">Memorie van toelichting, par. 2, eerste alinea. </w:t>
      </w:r>
    </w:p>
  </w:footnote>
  <w:footnote w:id="6">
    <w:p w14:paraId="5D66B123" w14:textId="252372A6" w:rsidR="00D2595B" w:rsidRDefault="00D2595B">
      <w:pPr>
        <w:pStyle w:val="Voetnoottekst"/>
      </w:pPr>
      <w:r>
        <w:rPr>
          <w:rStyle w:val="Voetnootmarkering"/>
        </w:rPr>
        <w:footnoteRef/>
      </w:r>
      <w:r>
        <w:t xml:space="preserve"> </w:t>
      </w:r>
      <w:r w:rsidR="009F4835">
        <w:t>Artikel I onderdeel B van het wetsvoorstel en de artikelsgewijze toelichting daarbij.</w:t>
      </w:r>
      <w:r w:rsidR="006F6E57">
        <w:t xml:space="preserve"> </w:t>
      </w:r>
    </w:p>
  </w:footnote>
  <w:footnote w:id="7">
    <w:p w14:paraId="52E34EE2" w14:textId="183BFFBE" w:rsidR="000421B4" w:rsidRDefault="000421B4">
      <w:pPr>
        <w:pStyle w:val="Voetnoottekst"/>
      </w:pPr>
      <w:r>
        <w:rPr>
          <w:rStyle w:val="Voetnootmarkering"/>
        </w:rPr>
        <w:footnoteRef/>
      </w:r>
      <w:r>
        <w:t xml:space="preserve"> Aanwijzing </w:t>
      </w:r>
      <w:r w:rsidR="008F7B28">
        <w:t>2.10, eerste lid, van de Aanwijzingen voor de regelgeving.</w:t>
      </w:r>
    </w:p>
  </w:footnote>
  <w:footnote w:id="8">
    <w:p w14:paraId="0DD989EA" w14:textId="77777777" w:rsidR="0030189B" w:rsidRDefault="0030189B">
      <w:pPr>
        <w:pStyle w:val="Voetnoottekst"/>
      </w:pPr>
      <w:r>
        <w:rPr>
          <w:rStyle w:val="Voetnootmarkering"/>
        </w:rPr>
        <w:footnoteRef/>
      </w:r>
      <w:r>
        <w:t xml:space="preserve"> </w:t>
      </w:r>
      <w:r w:rsidR="00535DC4">
        <w:t>Artikel 7:6</w:t>
      </w:r>
      <w:r w:rsidR="00370806">
        <w:t xml:space="preserve">63 van het Burgerlijk Wetboek.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B927"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B928" w14:textId="77777777" w:rsidR="00FA7BCD" w:rsidRDefault="00746B4E"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B92E" w14:textId="77777777" w:rsidR="00DA0CDA" w:rsidRDefault="00746B4E"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679B92F" w14:textId="77777777" w:rsidR="00993C75" w:rsidRDefault="00746B4E">
    <w:pPr>
      <w:pStyle w:val="Koptekst"/>
    </w:pPr>
    <w:r>
      <w:rPr>
        <w:noProof/>
      </w:rPr>
      <w:drawing>
        <wp:anchor distT="0" distB="0" distL="114300" distR="114300" simplePos="0" relativeHeight="251658240" behindDoc="1" locked="0" layoutInCell="1" allowOverlap="1" wp14:anchorId="3679B93A" wp14:editId="3679B93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B6A92"/>
    <w:multiLevelType w:val="hybridMultilevel"/>
    <w:tmpl w:val="0520F592"/>
    <w:lvl w:ilvl="0" w:tplc="7BA87CEC">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B55A10"/>
    <w:multiLevelType w:val="hybridMultilevel"/>
    <w:tmpl w:val="C3E0F490"/>
    <w:lvl w:ilvl="0" w:tplc="BF04707C">
      <w:start w:val="1"/>
      <w:numFmt w:val="lowerLetter"/>
      <w:lvlText w:val="%1."/>
      <w:lvlJc w:val="left"/>
      <w:pPr>
        <w:ind w:left="360" w:hanging="360"/>
      </w:pPr>
      <w:rPr>
        <w:rFonts w:hint="default"/>
        <w:i w:val="0"/>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43044823">
    <w:abstractNumId w:val="0"/>
  </w:num>
  <w:num w:numId="2" w16cid:durableId="322977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79"/>
    <w:rsid w:val="000029BC"/>
    <w:rsid w:val="000149C6"/>
    <w:rsid w:val="00017C54"/>
    <w:rsid w:val="000241AE"/>
    <w:rsid w:val="0002637E"/>
    <w:rsid w:val="000308E4"/>
    <w:rsid w:val="0003111B"/>
    <w:rsid w:val="0003330A"/>
    <w:rsid w:val="000336AB"/>
    <w:rsid w:val="00033745"/>
    <w:rsid w:val="000421B4"/>
    <w:rsid w:val="00045292"/>
    <w:rsid w:val="000463BA"/>
    <w:rsid w:val="00046734"/>
    <w:rsid w:val="00047CCD"/>
    <w:rsid w:val="00051309"/>
    <w:rsid w:val="000524A9"/>
    <w:rsid w:val="00055EF9"/>
    <w:rsid w:val="0005625D"/>
    <w:rsid w:val="00061B41"/>
    <w:rsid w:val="000660FF"/>
    <w:rsid w:val="00066164"/>
    <w:rsid w:val="00072F42"/>
    <w:rsid w:val="00076736"/>
    <w:rsid w:val="0008077D"/>
    <w:rsid w:val="00081A1F"/>
    <w:rsid w:val="0009582A"/>
    <w:rsid w:val="0009631F"/>
    <w:rsid w:val="000A1F51"/>
    <w:rsid w:val="000A59B6"/>
    <w:rsid w:val="000B2810"/>
    <w:rsid w:val="000B6640"/>
    <w:rsid w:val="000C00F9"/>
    <w:rsid w:val="000C3235"/>
    <w:rsid w:val="000C3358"/>
    <w:rsid w:val="000C3A3F"/>
    <w:rsid w:val="000C3BDA"/>
    <w:rsid w:val="000C4004"/>
    <w:rsid w:val="000C622A"/>
    <w:rsid w:val="000C7974"/>
    <w:rsid w:val="000D05C3"/>
    <w:rsid w:val="000D1195"/>
    <w:rsid w:val="000D274C"/>
    <w:rsid w:val="000D6022"/>
    <w:rsid w:val="000E0E37"/>
    <w:rsid w:val="000E1645"/>
    <w:rsid w:val="000E79E9"/>
    <w:rsid w:val="000F01E2"/>
    <w:rsid w:val="001048B4"/>
    <w:rsid w:val="00104DD6"/>
    <w:rsid w:val="00107936"/>
    <w:rsid w:val="00112140"/>
    <w:rsid w:val="001148FD"/>
    <w:rsid w:val="001204CE"/>
    <w:rsid w:val="001206C7"/>
    <w:rsid w:val="00121612"/>
    <w:rsid w:val="00124415"/>
    <w:rsid w:val="001366AF"/>
    <w:rsid w:val="001402D1"/>
    <w:rsid w:val="00141D12"/>
    <w:rsid w:val="00142074"/>
    <w:rsid w:val="00150D7A"/>
    <w:rsid w:val="00152246"/>
    <w:rsid w:val="001556C7"/>
    <w:rsid w:val="001568C6"/>
    <w:rsid w:val="00160081"/>
    <w:rsid w:val="00165122"/>
    <w:rsid w:val="001656C6"/>
    <w:rsid w:val="00167413"/>
    <w:rsid w:val="00176068"/>
    <w:rsid w:val="001777A5"/>
    <w:rsid w:val="00177A00"/>
    <w:rsid w:val="0018001F"/>
    <w:rsid w:val="0018270D"/>
    <w:rsid w:val="00182ADB"/>
    <w:rsid w:val="001978DD"/>
    <w:rsid w:val="001A2863"/>
    <w:rsid w:val="001B0901"/>
    <w:rsid w:val="001B21EF"/>
    <w:rsid w:val="001B63A6"/>
    <w:rsid w:val="001B6E3B"/>
    <w:rsid w:val="001C0468"/>
    <w:rsid w:val="001C4EBC"/>
    <w:rsid w:val="001C5162"/>
    <w:rsid w:val="001D0AA8"/>
    <w:rsid w:val="001D10AF"/>
    <w:rsid w:val="001D45AB"/>
    <w:rsid w:val="001D46AD"/>
    <w:rsid w:val="001D51E6"/>
    <w:rsid w:val="001E1C99"/>
    <w:rsid w:val="001E289A"/>
    <w:rsid w:val="001E5C01"/>
    <w:rsid w:val="001F06ED"/>
    <w:rsid w:val="001F2D26"/>
    <w:rsid w:val="00203465"/>
    <w:rsid w:val="00225CBF"/>
    <w:rsid w:val="00235005"/>
    <w:rsid w:val="0023527A"/>
    <w:rsid w:val="002357F2"/>
    <w:rsid w:val="00235B03"/>
    <w:rsid w:val="00235DD4"/>
    <w:rsid w:val="002363AE"/>
    <w:rsid w:val="00236C0E"/>
    <w:rsid w:val="00246888"/>
    <w:rsid w:val="00247967"/>
    <w:rsid w:val="00255D29"/>
    <w:rsid w:val="002610A9"/>
    <w:rsid w:val="0026441E"/>
    <w:rsid w:val="00270067"/>
    <w:rsid w:val="00270EFE"/>
    <w:rsid w:val="00277771"/>
    <w:rsid w:val="0028224A"/>
    <w:rsid w:val="0028645F"/>
    <w:rsid w:val="002866E7"/>
    <w:rsid w:val="002A0228"/>
    <w:rsid w:val="002B3C3C"/>
    <w:rsid w:val="002B6F83"/>
    <w:rsid w:val="002B7945"/>
    <w:rsid w:val="002C0C30"/>
    <w:rsid w:val="002C201F"/>
    <w:rsid w:val="002C2BCF"/>
    <w:rsid w:val="002C5FCC"/>
    <w:rsid w:val="002C6FBF"/>
    <w:rsid w:val="002C756F"/>
    <w:rsid w:val="002D0809"/>
    <w:rsid w:val="002D393F"/>
    <w:rsid w:val="002D7B7F"/>
    <w:rsid w:val="002E0E81"/>
    <w:rsid w:val="002E311F"/>
    <w:rsid w:val="002E3441"/>
    <w:rsid w:val="002E3A91"/>
    <w:rsid w:val="002E54D5"/>
    <w:rsid w:val="002E68EE"/>
    <w:rsid w:val="002E74A5"/>
    <w:rsid w:val="002F3FD4"/>
    <w:rsid w:val="002F4FE1"/>
    <w:rsid w:val="00300621"/>
    <w:rsid w:val="0030189B"/>
    <w:rsid w:val="00303BE0"/>
    <w:rsid w:val="003042A8"/>
    <w:rsid w:val="00305BAA"/>
    <w:rsid w:val="00310576"/>
    <w:rsid w:val="00316CCB"/>
    <w:rsid w:val="003173E6"/>
    <w:rsid w:val="0032226F"/>
    <w:rsid w:val="00323968"/>
    <w:rsid w:val="003244AF"/>
    <w:rsid w:val="00327D13"/>
    <w:rsid w:val="00335AB7"/>
    <w:rsid w:val="00341797"/>
    <w:rsid w:val="003419F9"/>
    <w:rsid w:val="00341B4F"/>
    <w:rsid w:val="0034471D"/>
    <w:rsid w:val="00344CD1"/>
    <w:rsid w:val="00344E32"/>
    <w:rsid w:val="00347153"/>
    <w:rsid w:val="0035455C"/>
    <w:rsid w:val="00355B25"/>
    <w:rsid w:val="00356D6A"/>
    <w:rsid w:val="003601B7"/>
    <w:rsid w:val="00361B2E"/>
    <w:rsid w:val="00370806"/>
    <w:rsid w:val="00373A55"/>
    <w:rsid w:val="0037405F"/>
    <w:rsid w:val="003812E4"/>
    <w:rsid w:val="00381C5F"/>
    <w:rsid w:val="00382105"/>
    <w:rsid w:val="00385DC8"/>
    <w:rsid w:val="00387989"/>
    <w:rsid w:val="0039362B"/>
    <w:rsid w:val="003A0BB2"/>
    <w:rsid w:val="003A1151"/>
    <w:rsid w:val="003A1E19"/>
    <w:rsid w:val="003A2920"/>
    <w:rsid w:val="003A4800"/>
    <w:rsid w:val="003A49EC"/>
    <w:rsid w:val="003A56A2"/>
    <w:rsid w:val="003B1CFD"/>
    <w:rsid w:val="003B2F95"/>
    <w:rsid w:val="003B3CB9"/>
    <w:rsid w:val="003B5DBA"/>
    <w:rsid w:val="003C58D5"/>
    <w:rsid w:val="003C66F8"/>
    <w:rsid w:val="003C6885"/>
    <w:rsid w:val="003D0A9B"/>
    <w:rsid w:val="003D6991"/>
    <w:rsid w:val="003D7819"/>
    <w:rsid w:val="003E2C48"/>
    <w:rsid w:val="003E5240"/>
    <w:rsid w:val="003E67A7"/>
    <w:rsid w:val="00402A5B"/>
    <w:rsid w:val="00403D17"/>
    <w:rsid w:val="00404CF3"/>
    <w:rsid w:val="00405A3C"/>
    <w:rsid w:val="004156DE"/>
    <w:rsid w:val="004156E1"/>
    <w:rsid w:val="00417663"/>
    <w:rsid w:val="00417A20"/>
    <w:rsid w:val="00425B9F"/>
    <w:rsid w:val="004303F6"/>
    <w:rsid w:val="004351FD"/>
    <w:rsid w:val="00435252"/>
    <w:rsid w:val="004375A1"/>
    <w:rsid w:val="004452EF"/>
    <w:rsid w:val="00446FCD"/>
    <w:rsid w:val="00452868"/>
    <w:rsid w:val="00454420"/>
    <w:rsid w:val="00455C36"/>
    <w:rsid w:val="00461211"/>
    <w:rsid w:val="0046188B"/>
    <w:rsid w:val="0046223D"/>
    <w:rsid w:val="00471FD6"/>
    <w:rsid w:val="00474FA0"/>
    <w:rsid w:val="0047568C"/>
    <w:rsid w:val="00477A2F"/>
    <w:rsid w:val="00492CE7"/>
    <w:rsid w:val="004931C8"/>
    <w:rsid w:val="0049458F"/>
    <w:rsid w:val="004A02DD"/>
    <w:rsid w:val="004A0373"/>
    <w:rsid w:val="004A0AA4"/>
    <w:rsid w:val="004A5B39"/>
    <w:rsid w:val="004A7B96"/>
    <w:rsid w:val="004B2B92"/>
    <w:rsid w:val="004B3141"/>
    <w:rsid w:val="004B3A5E"/>
    <w:rsid w:val="004B3B56"/>
    <w:rsid w:val="004B4217"/>
    <w:rsid w:val="004B7157"/>
    <w:rsid w:val="004C4BD4"/>
    <w:rsid w:val="004C55D5"/>
    <w:rsid w:val="004C6231"/>
    <w:rsid w:val="004D5472"/>
    <w:rsid w:val="004E0D5E"/>
    <w:rsid w:val="004E21C4"/>
    <w:rsid w:val="004F2038"/>
    <w:rsid w:val="004F2503"/>
    <w:rsid w:val="004F3C1B"/>
    <w:rsid w:val="004F440E"/>
    <w:rsid w:val="00502377"/>
    <w:rsid w:val="00502C0D"/>
    <w:rsid w:val="00502E15"/>
    <w:rsid w:val="005060D6"/>
    <w:rsid w:val="00506619"/>
    <w:rsid w:val="00511314"/>
    <w:rsid w:val="00512CF3"/>
    <w:rsid w:val="0051337F"/>
    <w:rsid w:val="0051621B"/>
    <w:rsid w:val="00520DDF"/>
    <w:rsid w:val="005223DB"/>
    <w:rsid w:val="00523DCD"/>
    <w:rsid w:val="005267F0"/>
    <w:rsid w:val="00526CDC"/>
    <w:rsid w:val="00527B8A"/>
    <w:rsid w:val="005300A5"/>
    <w:rsid w:val="005317C6"/>
    <w:rsid w:val="0053189E"/>
    <w:rsid w:val="00531D54"/>
    <w:rsid w:val="0053361D"/>
    <w:rsid w:val="00535DC4"/>
    <w:rsid w:val="005367C6"/>
    <w:rsid w:val="00544CAC"/>
    <w:rsid w:val="00544F3C"/>
    <w:rsid w:val="00545992"/>
    <w:rsid w:val="0054706A"/>
    <w:rsid w:val="00550E17"/>
    <w:rsid w:val="00552FCE"/>
    <w:rsid w:val="005561D6"/>
    <w:rsid w:val="00564A41"/>
    <w:rsid w:val="00565937"/>
    <w:rsid w:val="0057295F"/>
    <w:rsid w:val="00572993"/>
    <w:rsid w:val="0057658B"/>
    <w:rsid w:val="005804DC"/>
    <w:rsid w:val="00581266"/>
    <w:rsid w:val="00582E3E"/>
    <w:rsid w:val="00584D50"/>
    <w:rsid w:val="005866C9"/>
    <w:rsid w:val="005944ED"/>
    <w:rsid w:val="0059650B"/>
    <w:rsid w:val="005A08E1"/>
    <w:rsid w:val="005A288B"/>
    <w:rsid w:val="005A2FA3"/>
    <w:rsid w:val="005A4BDF"/>
    <w:rsid w:val="005A61D1"/>
    <w:rsid w:val="005A7C97"/>
    <w:rsid w:val="005B63B9"/>
    <w:rsid w:val="005B6436"/>
    <w:rsid w:val="005C2605"/>
    <w:rsid w:val="005D1F54"/>
    <w:rsid w:val="005D77FF"/>
    <w:rsid w:val="005D7A08"/>
    <w:rsid w:val="005F1784"/>
    <w:rsid w:val="005F3639"/>
    <w:rsid w:val="005F3C07"/>
    <w:rsid w:val="005F3C4D"/>
    <w:rsid w:val="005F75CD"/>
    <w:rsid w:val="00601248"/>
    <w:rsid w:val="0061251A"/>
    <w:rsid w:val="00616E37"/>
    <w:rsid w:val="006245AA"/>
    <w:rsid w:val="006250F5"/>
    <w:rsid w:val="00627AD9"/>
    <w:rsid w:val="00631ADE"/>
    <w:rsid w:val="00633501"/>
    <w:rsid w:val="00634868"/>
    <w:rsid w:val="006359B9"/>
    <w:rsid w:val="00636F10"/>
    <w:rsid w:val="00637FCA"/>
    <w:rsid w:val="00641048"/>
    <w:rsid w:val="0064200D"/>
    <w:rsid w:val="006431D2"/>
    <w:rsid w:val="00644AA0"/>
    <w:rsid w:val="006564CC"/>
    <w:rsid w:val="0066366C"/>
    <w:rsid w:val="00663DEA"/>
    <w:rsid w:val="0066412C"/>
    <w:rsid w:val="006718D5"/>
    <w:rsid w:val="0067376C"/>
    <w:rsid w:val="006757C5"/>
    <w:rsid w:val="006819B8"/>
    <w:rsid w:val="00682A12"/>
    <w:rsid w:val="0068454F"/>
    <w:rsid w:val="006902B1"/>
    <w:rsid w:val="00694C26"/>
    <w:rsid w:val="00697F55"/>
    <w:rsid w:val="006A1F76"/>
    <w:rsid w:val="006A311A"/>
    <w:rsid w:val="006B4DB3"/>
    <w:rsid w:val="006B5895"/>
    <w:rsid w:val="006B61F9"/>
    <w:rsid w:val="006B78CC"/>
    <w:rsid w:val="006C4813"/>
    <w:rsid w:val="006D3AB6"/>
    <w:rsid w:val="006D41D6"/>
    <w:rsid w:val="006E3F86"/>
    <w:rsid w:val="006F3C1D"/>
    <w:rsid w:val="006F6E57"/>
    <w:rsid w:val="00703886"/>
    <w:rsid w:val="007042EC"/>
    <w:rsid w:val="00705704"/>
    <w:rsid w:val="00706929"/>
    <w:rsid w:val="00714F2F"/>
    <w:rsid w:val="00721AC7"/>
    <w:rsid w:val="0072587D"/>
    <w:rsid w:val="00731B59"/>
    <w:rsid w:val="00734890"/>
    <w:rsid w:val="0074087A"/>
    <w:rsid w:val="00746B4E"/>
    <w:rsid w:val="00766809"/>
    <w:rsid w:val="007668BF"/>
    <w:rsid w:val="007731BD"/>
    <w:rsid w:val="007772BD"/>
    <w:rsid w:val="00783163"/>
    <w:rsid w:val="00784078"/>
    <w:rsid w:val="00785045"/>
    <w:rsid w:val="007868A7"/>
    <w:rsid w:val="00797DE2"/>
    <w:rsid w:val="007A0615"/>
    <w:rsid w:val="007A1DA2"/>
    <w:rsid w:val="007A634F"/>
    <w:rsid w:val="007B0E15"/>
    <w:rsid w:val="007B6650"/>
    <w:rsid w:val="007B6E6D"/>
    <w:rsid w:val="007B78CE"/>
    <w:rsid w:val="007C04DE"/>
    <w:rsid w:val="007C15E3"/>
    <w:rsid w:val="007C2FC9"/>
    <w:rsid w:val="007C30CC"/>
    <w:rsid w:val="007C3FA8"/>
    <w:rsid w:val="007C430C"/>
    <w:rsid w:val="007C470A"/>
    <w:rsid w:val="007C6461"/>
    <w:rsid w:val="007C7074"/>
    <w:rsid w:val="007D29DF"/>
    <w:rsid w:val="007D4566"/>
    <w:rsid w:val="007D5B70"/>
    <w:rsid w:val="007D67D1"/>
    <w:rsid w:val="007E6390"/>
    <w:rsid w:val="007E688A"/>
    <w:rsid w:val="007F0DAC"/>
    <w:rsid w:val="007F32FA"/>
    <w:rsid w:val="007F3AB1"/>
    <w:rsid w:val="007F74C4"/>
    <w:rsid w:val="008030B7"/>
    <w:rsid w:val="008059D7"/>
    <w:rsid w:val="008069B5"/>
    <w:rsid w:val="008156CD"/>
    <w:rsid w:val="00822504"/>
    <w:rsid w:val="00823E36"/>
    <w:rsid w:val="0082714C"/>
    <w:rsid w:val="00833181"/>
    <w:rsid w:val="00833615"/>
    <w:rsid w:val="008337D6"/>
    <w:rsid w:val="0083491B"/>
    <w:rsid w:val="00834D8A"/>
    <w:rsid w:val="008422A3"/>
    <w:rsid w:val="008509AD"/>
    <w:rsid w:val="00854548"/>
    <w:rsid w:val="008568D4"/>
    <w:rsid w:val="00860EB2"/>
    <w:rsid w:val="008612E3"/>
    <w:rsid w:val="00864321"/>
    <w:rsid w:val="00866613"/>
    <w:rsid w:val="00873566"/>
    <w:rsid w:val="00875281"/>
    <w:rsid w:val="008759E8"/>
    <w:rsid w:val="00877CED"/>
    <w:rsid w:val="00881058"/>
    <w:rsid w:val="00882FFD"/>
    <w:rsid w:val="00887317"/>
    <w:rsid w:val="00890707"/>
    <w:rsid w:val="008915AC"/>
    <w:rsid w:val="00893C60"/>
    <w:rsid w:val="008950A5"/>
    <w:rsid w:val="008A053C"/>
    <w:rsid w:val="008B4B60"/>
    <w:rsid w:val="008C0612"/>
    <w:rsid w:val="008C106F"/>
    <w:rsid w:val="008C146F"/>
    <w:rsid w:val="008D0681"/>
    <w:rsid w:val="008D25AE"/>
    <w:rsid w:val="008D2CC7"/>
    <w:rsid w:val="008D3664"/>
    <w:rsid w:val="008D5E88"/>
    <w:rsid w:val="008D6DD0"/>
    <w:rsid w:val="008E36B1"/>
    <w:rsid w:val="008E623C"/>
    <w:rsid w:val="008F0423"/>
    <w:rsid w:val="008F0D91"/>
    <w:rsid w:val="008F3F2B"/>
    <w:rsid w:val="008F513D"/>
    <w:rsid w:val="008F59DA"/>
    <w:rsid w:val="008F7B28"/>
    <w:rsid w:val="009006AF"/>
    <w:rsid w:val="00902D94"/>
    <w:rsid w:val="009037D5"/>
    <w:rsid w:val="00911D9F"/>
    <w:rsid w:val="009126DB"/>
    <w:rsid w:val="00912B8F"/>
    <w:rsid w:val="009144F7"/>
    <w:rsid w:val="009216ED"/>
    <w:rsid w:val="00921DB2"/>
    <w:rsid w:val="00922640"/>
    <w:rsid w:val="00925A83"/>
    <w:rsid w:val="00927557"/>
    <w:rsid w:val="00927B72"/>
    <w:rsid w:val="009405BC"/>
    <w:rsid w:val="009418DA"/>
    <w:rsid w:val="00943AC4"/>
    <w:rsid w:val="00947E42"/>
    <w:rsid w:val="00950CD2"/>
    <w:rsid w:val="00952D51"/>
    <w:rsid w:val="009626BF"/>
    <w:rsid w:val="00962A9F"/>
    <w:rsid w:val="00970A79"/>
    <w:rsid w:val="00975002"/>
    <w:rsid w:val="00976818"/>
    <w:rsid w:val="00976D3F"/>
    <w:rsid w:val="00980A18"/>
    <w:rsid w:val="009907FF"/>
    <w:rsid w:val="00993C75"/>
    <w:rsid w:val="00993E34"/>
    <w:rsid w:val="00996002"/>
    <w:rsid w:val="009A22C0"/>
    <w:rsid w:val="009A3546"/>
    <w:rsid w:val="009B1613"/>
    <w:rsid w:val="009B4FC6"/>
    <w:rsid w:val="009C3E9A"/>
    <w:rsid w:val="009D1D6F"/>
    <w:rsid w:val="009D6E51"/>
    <w:rsid w:val="009D7F1C"/>
    <w:rsid w:val="009E0C66"/>
    <w:rsid w:val="009E28C5"/>
    <w:rsid w:val="009E4059"/>
    <w:rsid w:val="009E6F50"/>
    <w:rsid w:val="009E7543"/>
    <w:rsid w:val="009E7F29"/>
    <w:rsid w:val="009F07FB"/>
    <w:rsid w:val="009F09A7"/>
    <w:rsid w:val="009F14AD"/>
    <w:rsid w:val="009F3E19"/>
    <w:rsid w:val="009F4835"/>
    <w:rsid w:val="00A01070"/>
    <w:rsid w:val="00A12B17"/>
    <w:rsid w:val="00A20279"/>
    <w:rsid w:val="00A252EE"/>
    <w:rsid w:val="00A413D4"/>
    <w:rsid w:val="00A43311"/>
    <w:rsid w:val="00A43532"/>
    <w:rsid w:val="00A43A05"/>
    <w:rsid w:val="00A459FD"/>
    <w:rsid w:val="00A45B99"/>
    <w:rsid w:val="00A5290F"/>
    <w:rsid w:val="00A55DC9"/>
    <w:rsid w:val="00A62081"/>
    <w:rsid w:val="00A63239"/>
    <w:rsid w:val="00A6385A"/>
    <w:rsid w:val="00A64310"/>
    <w:rsid w:val="00A65818"/>
    <w:rsid w:val="00A76974"/>
    <w:rsid w:val="00A77025"/>
    <w:rsid w:val="00A8176A"/>
    <w:rsid w:val="00A826A7"/>
    <w:rsid w:val="00A83692"/>
    <w:rsid w:val="00A87A75"/>
    <w:rsid w:val="00A90AF8"/>
    <w:rsid w:val="00A9258D"/>
    <w:rsid w:val="00A94314"/>
    <w:rsid w:val="00A96355"/>
    <w:rsid w:val="00AA5A11"/>
    <w:rsid w:val="00AA7357"/>
    <w:rsid w:val="00AB080D"/>
    <w:rsid w:val="00AB158C"/>
    <w:rsid w:val="00AB2A14"/>
    <w:rsid w:val="00AB5DAC"/>
    <w:rsid w:val="00AB7107"/>
    <w:rsid w:val="00AB77DA"/>
    <w:rsid w:val="00AC5B3B"/>
    <w:rsid w:val="00AC61DA"/>
    <w:rsid w:val="00AC7E70"/>
    <w:rsid w:val="00AD1790"/>
    <w:rsid w:val="00AD1C38"/>
    <w:rsid w:val="00AD3E57"/>
    <w:rsid w:val="00AE0EBB"/>
    <w:rsid w:val="00AE707B"/>
    <w:rsid w:val="00AF003B"/>
    <w:rsid w:val="00AF0924"/>
    <w:rsid w:val="00AF3F61"/>
    <w:rsid w:val="00AF65A5"/>
    <w:rsid w:val="00B01A7C"/>
    <w:rsid w:val="00B03F76"/>
    <w:rsid w:val="00B06214"/>
    <w:rsid w:val="00B137EC"/>
    <w:rsid w:val="00B14732"/>
    <w:rsid w:val="00B22085"/>
    <w:rsid w:val="00B24557"/>
    <w:rsid w:val="00B30E7C"/>
    <w:rsid w:val="00B31B97"/>
    <w:rsid w:val="00B34ED5"/>
    <w:rsid w:val="00B35F68"/>
    <w:rsid w:val="00B40AC1"/>
    <w:rsid w:val="00B43646"/>
    <w:rsid w:val="00B43BD2"/>
    <w:rsid w:val="00B442FB"/>
    <w:rsid w:val="00B45A56"/>
    <w:rsid w:val="00B45EDA"/>
    <w:rsid w:val="00B51332"/>
    <w:rsid w:val="00B51E47"/>
    <w:rsid w:val="00B5339D"/>
    <w:rsid w:val="00B5525B"/>
    <w:rsid w:val="00B61221"/>
    <w:rsid w:val="00B61748"/>
    <w:rsid w:val="00B67B6D"/>
    <w:rsid w:val="00B70FF7"/>
    <w:rsid w:val="00B73EB2"/>
    <w:rsid w:val="00B74AF0"/>
    <w:rsid w:val="00B90407"/>
    <w:rsid w:val="00B90768"/>
    <w:rsid w:val="00B90E52"/>
    <w:rsid w:val="00B925A9"/>
    <w:rsid w:val="00B96DE5"/>
    <w:rsid w:val="00BA056A"/>
    <w:rsid w:val="00BA0C9B"/>
    <w:rsid w:val="00BA109E"/>
    <w:rsid w:val="00BA396F"/>
    <w:rsid w:val="00BA658D"/>
    <w:rsid w:val="00BB19D1"/>
    <w:rsid w:val="00BB1E17"/>
    <w:rsid w:val="00BB492A"/>
    <w:rsid w:val="00BB540F"/>
    <w:rsid w:val="00BB63D7"/>
    <w:rsid w:val="00BB71F4"/>
    <w:rsid w:val="00BC4F54"/>
    <w:rsid w:val="00BC6B95"/>
    <w:rsid w:val="00BD0D1F"/>
    <w:rsid w:val="00BD2D1C"/>
    <w:rsid w:val="00BD443D"/>
    <w:rsid w:val="00BD47B7"/>
    <w:rsid w:val="00BD4CFD"/>
    <w:rsid w:val="00BD58DD"/>
    <w:rsid w:val="00BD637C"/>
    <w:rsid w:val="00BE1B07"/>
    <w:rsid w:val="00BE4578"/>
    <w:rsid w:val="00BE6E58"/>
    <w:rsid w:val="00BF138D"/>
    <w:rsid w:val="00BF214D"/>
    <w:rsid w:val="00BF2F85"/>
    <w:rsid w:val="00BF498B"/>
    <w:rsid w:val="00C00FA7"/>
    <w:rsid w:val="00C0421C"/>
    <w:rsid w:val="00C05394"/>
    <w:rsid w:val="00C0646A"/>
    <w:rsid w:val="00C175DC"/>
    <w:rsid w:val="00C354B6"/>
    <w:rsid w:val="00C4536E"/>
    <w:rsid w:val="00C45418"/>
    <w:rsid w:val="00C51DA6"/>
    <w:rsid w:val="00C52A06"/>
    <w:rsid w:val="00C53311"/>
    <w:rsid w:val="00C5769F"/>
    <w:rsid w:val="00C62968"/>
    <w:rsid w:val="00C63239"/>
    <w:rsid w:val="00C70E13"/>
    <w:rsid w:val="00C730F9"/>
    <w:rsid w:val="00C7370F"/>
    <w:rsid w:val="00C74D34"/>
    <w:rsid w:val="00C7502E"/>
    <w:rsid w:val="00C81BAD"/>
    <w:rsid w:val="00C91B1D"/>
    <w:rsid w:val="00C94893"/>
    <w:rsid w:val="00CA1383"/>
    <w:rsid w:val="00CA2B86"/>
    <w:rsid w:val="00CA49BF"/>
    <w:rsid w:val="00CA5CCB"/>
    <w:rsid w:val="00CA68BB"/>
    <w:rsid w:val="00CB00EE"/>
    <w:rsid w:val="00CB38F5"/>
    <w:rsid w:val="00CB4557"/>
    <w:rsid w:val="00CB4B89"/>
    <w:rsid w:val="00CB6B55"/>
    <w:rsid w:val="00CB76A8"/>
    <w:rsid w:val="00CC330C"/>
    <w:rsid w:val="00CC63D6"/>
    <w:rsid w:val="00CD081F"/>
    <w:rsid w:val="00CD3F3E"/>
    <w:rsid w:val="00CD62FC"/>
    <w:rsid w:val="00CD65B5"/>
    <w:rsid w:val="00CF6647"/>
    <w:rsid w:val="00CF7431"/>
    <w:rsid w:val="00D065D9"/>
    <w:rsid w:val="00D06F9D"/>
    <w:rsid w:val="00D178AB"/>
    <w:rsid w:val="00D205A2"/>
    <w:rsid w:val="00D2595B"/>
    <w:rsid w:val="00D328A8"/>
    <w:rsid w:val="00D45988"/>
    <w:rsid w:val="00D46F88"/>
    <w:rsid w:val="00D4706B"/>
    <w:rsid w:val="00D5011E"/>
    <w:rsid w:val="00D535D9"/>
    <w:rsid w:val="00D54342"/>
    <w:rsid w:val="00D54453"/>
    <w:rsid w:val="00D577FF"/>
    <w:rsid w:val="00D61247"/>
    <w:rsid w:val="00D61E51"/>
    <w:rsid w:val="00D64EEF"/>
    <w:rsid w:val="00D70136"/>
    <w:rsid w:val="00D75F11"/>
    <w:rsid w:val="00D85042"/>
    <w:rsid w:val="00D90098"/>
    <w:rsid w:val="00D91905"/>
    <w:rsid w:val="00D92A07"/>
    <w:rsid w:val="00D9331E"/>
    <w:rsid w:val="00D94184"/>
    <w:rsid w:val="00D94D6C"/>
    <w:rsid w:val="00D95852"/>
    <w:rsid w:val="00DA0CDA"/>
    <w:rsid w:val="00DA659A"/>
    <w:rsid w:val="00DA6990"/>
    <w:rsid w:val="00DA75F1"/>
    <w:rsid w:val="00DB01DC"/>
    <w:rsid w:val="00DB0F5B"/>
    <w:rsid w:val="00DB253F"/>
    <w:rsid w:val="00DB31EB"/>
    <w:rsid w:val="00DB5949"/>
    <w:rsid w:val="00DD05E3"/>
    <w:rsid w:val="00DD1E66"/>
    <w:rsid w:val="00DD4317"/>
    <w:rsid w:val="00DD75E0"/>
    <w:rsid w:val="00DE0553"/>
    <w:rsid w:val="00DE11E5"/>
    <w:rsid w:val="00DE6E81"/>
    <w:rsid w:val="00E020F8"/>
    <w:rsid w:val="00E0279A"/>
    <w:rsid w:val="00E02AA4"/>
    <w:rsid w:val="00E12CED"/>
    <w:rsid w:val="00E15CB7"/>
    <w:rsid w:val="00E167D4"/>
    <w:rsid w:val="00E24B20"/>
    <w:rsid w:val="00E27A23"/>
    <w:rsid w:val="00E326B8"/>
    <w:rsid w:val="00E37159"/>
    <w:rsid w:val="00E40128"/>
    <w:rsid w:val="00E477A0"/>
    <w:rsid w:val="00E52C56"/>
    <w:rsid w:val="00E54BE1"/>
    <w:rsid w:val="00E57450"/>
    <w:rsid w:val="00E60181"/>
    <w:rsid w:val="00E60716"/>
    <w:rsid w:val="00E673D0"/>
    <w:rsid w:val="00E71C7F"/>
    <w:rsid w:val="00E740AA"/>
    <w:rsid w:val="00E759F5"/>
    <w:rsid w:val="00E766A1"/>
    <w:rsid w:val="00E806D1"/>
    <w:rsid w:val="00E8126A"/>
    <w:rsid w:val="00E8128D"/>
    <w:rsid w:val="00E83A0A"/>
    <w:rsid w:val="00E871E2"/>
    <w:rsid w:val="00E91132"/>
    <w:rsid w:val="00E9326D"/>
    <w:rsid w:val="00E95DB3"/>
    <w:rsid w:val="00E966C2"/>
    <w:rsid w:val="00EA22CD"/>
    <w:rsid w:val="00EA45F6"/>
    <w:rsid w:val="00EC2A6C"/>
    <w:rsid w:val="00EC56B6"/>
    <w:rsid w:val="00EC7825"/>
    <w:rsid w:val="00ED20CF"/>
    <w:rsid w:val="00ED7827"/>
    <w:rsid w:val="00EE466D"/>
    <w:rsid w:val="00EE4B79"/>
    <w:rsid w:val="00EE4EC2"/>
    <w:rsid w:val="00EE50DA"/>
    <w:rsid w:val="00EE77B2"/>
    <w:rsid w:val="00EF3B96"/>
    <w:rsid w:val="00EF3FD0"/>
    <w:rsid w:val="00F0187C"/>
    <w:rsid w:val="00F04DCD"/>
    <w:rsid w:val="00F06A3B"/>
    <w:rsid w:val="00F11245"/>
    <w:rsid w:val="00F12702"/>
    <w:rsid w:val="00F12A86"/>
    <w:rsid w:val="00F1470F"/>
    <w:rsid w:val="00F17FFB"/>
    <w:rsid w:val="00F250F4"/>
    <w:rsid w:val="00F32562"/>
    <w:rsid w:val="00F36A84"/>
    <w:rsid w:val="00F407C0"/>
    <w:rsid w:val="00F441FF"/>
    <w:rsid w:val="00F45434"/>
    <w:rsid w:val="00F5600A"/>
    <w:rsid w:val="00F57710"/>
    <w:rsid w:val="00F57987"/>
    <w:rsid w:val="00F7235D"/>
    <w:rsid w:val="00F72D4C"/>
    <w:rsid w:val="00F8114F"/>
    <w:rsid w:val="00F81A0B"/>
    <w:rsid w:val="00F87E4C"/>
    <w:rsid w:val="00F90A5C"/>
    <w:rsid w:val="00F91566"/>
    <w:rsid w:val="00F94A34"/>
    <w:rsid w:val="00F9780E"/>
    <w:rsid w:val="00F97C51"/>
    <w:rsid w:val="00FA10B9"/>
    <w:rsid w:val="00FA10DC"/>
    <w:rsid w:val="00FA2ADB"/>
    <w:rsid w:val="00FA4F0B"/>
    <w:rsid w:val="00FA5BA6"/>
    <w:rsid w:val="00FA6A14"/>
    <w:rsid w:val="00FA7BCD"/>
    <w:rsid w:val="00FB59B0"/>
    <w:rsid w:val="00FB70CF"/>
    <w:rsid w:val="00FC5D6E"/>
    <w:rsid w:val="00FC6BFE"/>
    <w:rsid w:val="00FC6C3E"/>
    <w:rsid w:val="00FD30A6"/>
    <w:rsid w:val="00FE1DB5"/>
    <w:rsid w:val="00FE2FDD"/>
    <w:rsid w:val="00FE34CE"/>
    <w:rsid w:val="00FE416B"/>
    <w:rsid w:val="00FE5639"/>
    <w:rsid w:val="00FE6082"/>
    <w:rsid w:val="00FF17DB"/>
    <w:rsid w:val="00FF55AA"/>
    <w:rsid w:val="00FF7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9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7C3FA8"/>
    <w:rPr>
      <w:color w:val="666666"/>
    </w:rPr>
  </w:style>
  <w:style w:type="paragraph" w:styleId="Revisie">
    <w:name w:val="Revision"/>
    <w:hidden/>
    <w:uiPriority w:val="99"/>
    <w:semiHidden/>
    <w:rsid w:val="007C3FA8"/>
    <w:rPr>
      <w:rFonts w:ascii="Univers" w:hAnsi="Univers"/>
      <w:sz w:val="22"/>
      <w:szCs w:val="24"/>
    </w:rPr>
  </w:style>
  <w:style w:type="paragraph" w:styleId="Lijstalinea">
    <w:name w:val="List Paragraph"/>
    <w:basedOn w:val="Standaard"/>
    <w:uiPriority w:val="34"/>
    <w:qFormat/>
    <w:rsid w:val="00235DD4"/>
    <w:pPr>
      <w:ind w:left="720"/>
      <w:contextualSpacing/>
    </w:pPr>
  </w:style>
  <w:style w:type="paragraph" w:styleId="Voetnoottekst">
    <w:name w:val="footnote text"/>
    <w:basedOn w:val="Standaard"/>
    <w:link w:val="VoetnoottekstChar"/>
    <w:uiPriority w:val="99"/>
    <w:semiHidden/>
    <w:unhideWhenUsed/>
    <w:rsid w:val="00EF3B96"/>
    <w:rPr>
      <w:sz w:val="20"/>
      <w:szCs w:val="20"/>
    </w:rPr>
  </w:style>
  <w:style w:type="character" w:customStyle="1" w:styleId="VoetnoottekstChar">
    <w:name w:val="Voetnoottekst Char"/>
    <w:basedOn w:val="Standaardalinea-lettertype"/>
    <w:link w:val="Voetnoottekst"/>
    <w:uiPriority w:val="99"/>
    <w:semiHidden/>
    <w:rsid w:val="00EF3B96"/>
    <w:rPr>
      <w:rFonts w:ascii="Univers" w:hAnsi="Univers"/>
    </w:rPr>
  </w:style>
  <w:style w:type="character" w:styleId="Voetnootmarkering">
    <w:name w:val="footnote reference"/>
    <w:basedOn w:val="Standaardalinea-lettertype"/>
    <w:uiPriority w:val="99"/>
    <w:semiHidden/>
    <w:unhideWhenUsed/>
    <w:rsid w:val="00EF3B96"/>
    <w:rPr>
      <w:vertAlign w:val="superscript"/>
    </w:rPr>
  </w:style>
  <w:style w:type="paragraph" w:styleId="Eindnoottekst">
    <w:name w:val="endnote text"/>
    <w:basedOn w:val="Standaard"/>
    <w:link w:val="EindnoottekstChar"/>
    <w:uiPriority w:val="99"/>
    <w:semiHidden/>
    <w:unhideWhenUsed/>
    <w:rsid w:val="00305BAA"/>
    <w:rPr>
      <w:sz w:val="20"/>
      <w:szCs w:val="20"/>
    </w:rPr>
  </w:style>
  <w:style w:type="character" w:customStyle="1" w:styleId="EindnoottekstChar">
    <w:name w:val="Eindnoottekst Char"/>
    <w:basedOn w:val="Standaardalinea-lettertype"/>
    <w:link w:val="Eindnoottekst"/>
    <w:uiPriority w:val="99"/>
    <w:semiHidden/>
    <w:rsid w:val="00305BAA"/>
    <w:rPr>
      <w:rFonts w:ascii="Univers" w:hAnsi="Univers"/>
    </w:rPr>
  </w:style>
  <w:style w:type="character" w:styleId="Eindnootmarkering">
    <w:name w:val="endnote reference"/>
    <w:basedOn w:val="Standaardalinea-lettertype"/>
    <w:uiPriority w:val="99"/>
    <w:semiHidden/>
    <w:unhideWhenUsed/>
    <w:rsid w:val="00305BAA"/>
    <w:rPr>
      <w:vertAlign w:val="superscript"/>
    </w:rPr>
  </w:style>
  <w:style w:type="character" w:styleId="Verwijzingopmerking">
    <w:name w:val="annotation reference"/>
    <w:basedOn w:val="Standaardalinea-lettertype"/>
    <w:uiPriority w:val="99"/>
    <w:semiHidden/>
    <w:unhideWhenUsed/>
    <w:rsid w:val="002C5FCC"/>
    <w:rPr>
      <w:sz w:val="16"/>
      <w:szCs w:val="16"/>
    </w:rPr>
  </w:style>
  <w:style w:type="paragraph" w:styleId="Tekstopmerking">
    <w:name w:val="annotation text"/>
    <w:basedOn w:val="Standaard"/>
    <w:link w:val="TekstopmerkingChar"/>
    <w:uiPriority w:val="99"/>
    <w:unhideWhenUsed/>
    <w:rsid w:val="002C5FCC"/>
    <w:rPr>
      <w:sz w:val="20"/>
      <w:szCs w:val="20"/>
    </w:rPr>
  </w:style>
  <w:style w:type="character" w:customStyle="1" w:styleId="TekstopmerkingChar">
    <w:name w:val="Tekst opmerking Char"/>
    <w:basedOn w:val="Standaardalinea-lettertype"/>
    <w:link w:val="Tekstopmerking"/>
    <w:uiPriority w:val="99"/>
    <w:rsid w:val="002C5FCC"/>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2C5FCC"/>
    <w:rPr>
      <w:b/>
      <w:bCs/>
    </w:rPr>
  </w:style>
  <w:style w:type="character" w:customStyle="1" w:styleId="OnderwerpvanopmerkingChar">
    <w:name w:val="Onderwerp van opmerking Char"/>
    <w:basedOn w:val="TekstopmerkingChar"/>
    <w:link w:val="Onderwerpvanopmerking"/>
    <w:uiPriority w:val="99"/>
    <w:semiHidden/>
    <w:rsid w:val="002C5FCC"/>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6A8B0AE1-DBC5-4468-815F-3499A2BA6919}"/>
      </w:docPartPr>
      <w:docPartBody>
        <w:p w:rsidR="00EA6980" w:rsidRDefault="00EA6980">
          <w:r w:rsidRPr="00D9215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80"/>
    <w:rsid w:val="001048B4"/>
    <w:rsid w:val="00182ADB"/>
    <w:rsid w:val="003517E9"/>
    <w:rsid w:val="003A0BB2"/>
    <w:rsid w:val="003B1CFD"/>
    <w:rsid w:val="005416D8"/>
    <w:rsid w:val="005B63B9"/>
    <w:rsid w:val="0069298D"/>
    <w:rsid w:val="006F3C1D"/>
    <w:rsid w:val="00731B59"/>
    <w:rsid w:val="007868A7"/>
    <w:rsid w:val="007F32FA"/>
    <w:rsid w:val="00943AC4"/>
    <w:rsid w:val="00976D3F"/>
    <w:rsid w:val="00AE707B"/>
    <w:rsid w:val="00B61748"/>
    <w:rsid w:val="00D205A2"/>
    <w:rsid w:val="00EA69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A698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884</ap:Words>
  <ap:Characters>5186</ap:Characters>
  <ap:DocSecurity>4</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2025-05-28T09:27:00.0000000Z</lastPrinted>
  <dcterms:created xsi:type="dcterms:W3CDTF">2025-08-18T10:06:00.0000000Z</dcterms:created>
  <dcterms:modified xsi:type="dcterms:W3CDTF">2025-08-18T10:06:00.0000000Z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W12.25.00071/III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7e83d266-4922-44b4-b2a1-dadd221fd472</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