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6F82" w:rsidR="005F5E5D" w:rsidRDefault="005909DB" w14:paraId="1F046CD5" w14:textId="050A2530">
      <w:pPr>
        <w:rPr>
          <w:rFonts w:ascii="Calibri" w:hAnsi="Calibri" w:cs="Calibri"/>
        </w:rPr>
      </w:pPr>
      <w:r w:rsidRPr="008B6F82">
        <w:rPr>
          <w:rFonts w:ascii="Calibri" w:hAnsi="Calibri" w:cs="Calibri"/>
        </w:rPr>
        <w:t>23</w:t>
      </w:r>
      <w:r w:rsidRPr="008B6F82" w:rsidR="005B024B">
        <w:rPr>
          <w:rFonts w:ascii="Calibri" w:hAnsi="Calibri" w:cs="Calibri"/>
        </w:rPr>
        <w:t xml:space="preserve"> </w:t>
      </w:r>
      <w:r w:rsidRPr="008B6F82">
        <w:rPr>
          <w:rFonts w:ascii="Calibri" w:hAnsi="Calibri" w:cs="Calibri"/>
        </w:rPr>
        <w:t>432</w:t>
      </w:r>
      <w:r w:rsidRPr="008B6F82" w:rsidR="005F5E5D">
        <w:rPr>
          <w:rFonts w:ascii="Calibri" w:hAnsi="Calibri" w:cs="Calibri"/>
        </w:rPr>
        <w:tab/>
      </w:r>
      <w:r w:rsidRPr="008B6F82" w:rsidR="005F5E5D">
        <w:rPr>
          <w:rFonts w:ascii="Calibri" w:hAnsi="Calibri" w:cs="Calibri"/>
        </w:rPr>
        <w:tab/>
        <w:t>De situatie in het Midden-Oosten</w:t>
      </w:r>
    </w:p>
    <w:p w:rsidRPr="008B6F82" w:rsidR="005F5E5D" w:rsidP="00D80872" w:rsidRDefault="005F5E5D" w14:paraId="5C74D276" w14:textId="77777777">
      <w:pPr>
        <w:rPr>
          <w:rFonts w:ascii="Calibri" w:hAnsi="Calibri" w:cs="Calibri"/>
        </w:rPr>
      </w:pPr>
      <w:r w:rsidRPr="008B6F82">
        <w:rPr>
          <w:rFonts w:ascii="Calibri" w:hAnsi="Calibri" w:cs="Calibri"/>
        </w:rPr>
        <w:t xml:space="preserve">Nr. </w:t>
      </w:r>
      <w:r w:rsidRPr="008B6F82" w:rsidR="005909DB">
        <w:rPr>
          <w:rFonts w:ascii="Calibri" w:hAnsi="Calibri" w:cs="Calibri"/>
        </w:rPr>
        <w:t>571</w:t>
      </w:r>
      <w:r w:rsidRPr="008B6F82">
        <w:rPr>
          <w:rFonts w:ascii="Calibri" w:hAnsi="Calibri" w:cs="Calibri"/>
        </w:rPr>
        <w:tab/>
      </w:r>
      <w:r w:rsidRPr="008B6F82">
        <w:rPr>
          <w:rFonts w:ascii="Calibri" w:hAnsi="Calibri" w:cs="Calibri"/>
        </w:rPr>
        <w:tab/>
        <w:t>Brief van de minister van Buitenlandse Zaken</w:t>
      </w:r>
    </w:p>
    <w:p w:rsidRPr="008B6F82" w:rsidR="005909DB" w:rsidP="005909DB" w:rsidRDefault="005F5E5D" w14:paraId="4BBF5276" w14:textId="4C27893D">
      <w:pPr>
        <w:rPr>
          <w:rFonts w:ascii="Calibri" w:hAnsi="Calibri" w:cs="Calibri"/>
        </w:rPr>
      </w:pPr>
      <w:r w:rsidRPr="008B6F82">
        <w:rPr>
          <w:rFonts w:ascii="Calibri" w:hAnsi="Calibri" w:cs="Calibri"/>
        </w:rPr>
        <w:t>Aan de Voorzitter van de Tweede Kamer der Staten-Generaal</w:t>
      </w:r>
    </w:p>
    <w:p w:rsidRPr="008B6F82" w:rsidR="005F5E5D" w:rsidP="005909DB" w:rsidRDefault="005F5E5D" w14:paraId="69C51376" w14:textId="79CD6770">
      <w:pPr>
        <w:rPr>
          <w:rFonts w:ascii="Calibri" w:hAnsi="Calibri" w:cs="Calibri"/>
        </w:rPr>
      </w:pPr>
      <w:r w:rsidRPr="008B6F82">
        <w:rPr>
          <w:rFonts w:ascii="Calibri" w:hAnsi="Calibri" w:cs="Calibri"/>
        </w:rPr>
        <w:t>Den Haag, 18 augustus 2025</w:t>
      </w:r>
    </w:p>
    <w:p w:rsidRPr="008B6F82" w:rsidR="005909DB" w:rsidP="005909DB" w:rsidRDefault="005909DB" w14:paraId="64F9F25F" w14:textId="77777777">
      <w:pPr>
        <w:rPr>
          <w:rFonts w:ascii="Calibri" w:hAnsi="Calibri" w:cs="Calibri"/>
        </w:rPr>
      </w:pPr>
    </w:p>
    <w:p w:rsidRPr="008B6F82" w:rsidR="005909DB" w:rsidP="005909DB" w:rsidRDefault="005909DB" w14:paraId="5138E2C2" w14:textId="35C55B8D">
      <w:pPr>
        <w:rPr>
          <w:rFonts w:ascii="Calibri" w:hAnsi="Calibri" w:cs="Calibri"/>
        </w:rPr>
      </w:pPr>
      <w:r w:rsidRPr="008B6F82">
        <w:rPr>
          <w:rFonts w:ascii="Calibri" w:hAnsi="Calibri" w:cs="Calibri"/>
        </w:rPr>
        <w:t>Conform mijn toezegging</w:t>
      </w:r>
      <w:r w:rsidRPr="008B6F82">
        <w:rPr>
          <w:rStyle w:val="Voetnootmarkering"/>
          <w:rFonts w:ascii="Calibri" w:hAnsi="Calibri" w:cs="Calibri"/>
        </w:rPr>
        <w:footnoteReference w:id="1"/>
      </w:r>
      <w:r w:rsidRPr="008B6F82">
        <w:rPr>
          <w:rFonts w:ascii="Calibri" w:hAnsi="Calibri" w:cs="Calibri"/>
        </w:rPr>
        <w:t xml:space="preserve"> tijdens het commissiedebat van 7 augustus 2025 over de situatie in Gaza, stuur ik hierbij de vertrouwelijke informatie vanuit de Europese Unie inzake de implementatie van de afspraken tussen de EU en Israël over de toegang en levering van humanitaire hulp</w:t>
      </w:r>
      <w:r w:rsidRPr="008B6F82">
        <w:rPr>
          <w:rStyle w:val="Voetnootmarkering"/>
          <w:rFonts w:ascii="Calibri" w:hAnsi="Calibri" w:cs="Calibri"/>
        </w:rPr>
        <w:footnoteReference w:id="2"/>
      </w:r>
      <w:r w:rsidRPr="008B6F82">
        <w:rPr>
          <w:rFonts w:ascii="Calibri" w:hAnsi="Calibri" w:cs="Calibri"/>
        </w:rPr>
        <w:t>.</w:t>
      </w:r>
    </w:p>
    <w:p w:rsidRPr="008B6F82" w:rsidR="005909DB" w:rsidP="005909DB" w:rsidRDefault="005909DB" w14:paraId="0E600C77" w14:textId="77777777">
      <w:pPr>
        <w:rPr>
          <w:rFonts w:ascii="Calibri" w:hAnsi="Calibri" w:cs="Calibri"/>
        </w:rPr>
      </w:pPr>
    </w:p>
    <w:p w:rsidRPr="008B6F82" w:rsidR="005909DB" w:rsidP="005909DB" w:rsidRDefault="005909DB" w14:paraId="15CAD87F" w14:textId="77777777">
      <w:pPr>
        <w:rPr>
          <w:rFonts w:ascii="Calibri" w:hAnsi="Calibri" w:cs="Calibri"/>
        </w:rPr>
      </w:pPr>
      <w:r w:rsidRPr="008B6F82">
        <w:rPr>
          <w:rFonts w:ascii="Calibri" w:hAnsi="Calibri" w:cs="Calibri"/>
        </w:rPr>
        <w:t>De vertrouwelijke informatie is aangehecht bij deze brief en kan vanwege internationale en diplomatieke belangen niet openbaar worden gemaakt.</w:t>
      </w:r>
    </w:p>
    <w:p w:rsidRPr="008B6F82" w:rsidR="005909DB" w:rsidP="005909DB" w:rsidRDefault="005909DB" w14:paraId="21E03A82" w14:textId="77777777">
      <w:pPr>
        <w:rPr>
          <w:rFonts w:ascii="Calibri" w:hAnsi="Calibri" w:cs="Calibri"/>
        </w:rPr>
      </w:pPr>
    </w:p>
    <w:p w:rsidRPr="008B6F82" w:rsidR="005B024B" w:rsidP="005B024B" w:rsidRDefault="005B024B" w14:paraId="29591A9F" w14:textId="0D0D5163">
      <w:pPr>
        <w:pStyle w:val="Geenafstand"/>
        <w:rPr>
          <w:rFonts w:ascii="Calibri" w:hAnsi="Calibri" w:cs="Calibri"/>
        </w:rPr>
      </w:pPr>
      <w:r w:rsidRPr="008B6F82">
        <w:rPr>
          <w:rFonts w:ascii="Calibri" w:hAnsi="Calibri" w:cs="Calibri"/>
        </w:rPr>
        <w:t>De minister van Buitenlandse Zaken,</w:t>
      </w:r>
      <w:r w:rsidRPr="008B6F82">
        <w:rPr>
          <w:rFonts w:ascii="Calibri" w:hAnsi="Calibri" w:cs="Calibri"/>
        </w:rPr>
        <w:br/>
        <w:t>C.C.J. Veldkamp</w:t>
      </w:r>
    </w:p>
    <w:p w:rsidRPr="008B6F82" w:rsidR="00E6311E" w:rsidRDefault="00E6311E" w14:paraId="4CADB0CA" w14:textId="77777777">
      <w:pPr>
        <w:rPr>
          <w:rFonts w:ascii="Calibri" w:hAnsi="Calibri" w:cs="Calibri"/>
        </w:rPr>
      </w:pPr>
    </w:p>
    <w:sectPr w:rsidRPr="008B6F82" w:rsidR="00E6311E" w:rsidSect="005909DB">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86E8" w14:textId="77777777" w:rsidR="005909DB" w:rsidRDefault="005909DB" w:rsidP="005909DB">
      <w:pPr>
        <w:spacing w:after="0" w:line="240" w:lineRule="auto"/>
      </w:pPr>
      <w:r>
        <w:separator/>
      </w:r>
    </w:p>
  </w:endnote>
  <w:endnote w:type="continuationSeparator" w:id="0">
    <w:p w14:paraId="1623EFA9" w14:textId="77777777" w:rsidR="005909DB" w:rsidRDefault="005909DB" w:rsidP="0059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3CD2" w14:textId="77777777" w:rsidR="005909DB" w:rsidRPr="005909DB" w:rsidRDefault="005909DB" w:rsidP="005909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97F5" w14:textId="77777777" w:rsidR="005909DB" w:rsidRPr="005909DB" w:rsidRDefault="005909DB" w:rsidP="005909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850D" w14:textId="77777777" w:rsidR="005909DB" w:rsidRPr="005909DB" w:rsidRDefault="005909DB" w:rsidP="00590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B6E0" w14:textId="77777777" w:rsidR="005909DB" w:rsidRDefault="005909DB" w:rsidP="005909DB">
      <w:pPr>
        <w:spacing w:after="0" w:line="240" w:lineRule="auto"/>
      </w:pPr>
      <w:r>
        <w:separator/>
      </w:r>
    </w:p>
  </w:footnote>
  <w:footnote w:type="continuationSeparator" w:id="0">
    <w:p w14:paraId="226E65BA" w14:textId="77777777" w:rsidR="005909DB" w:rsidRDefault="005909DB" w:rsidP="005909DB">
      <w:pPr>
        <w:spacing w:after="0" w:line="240" w:lineRule="auto"/>
      </w:pPr>
      <w:r>
        <w:continuationSeparator/>
      </w:r>
    </w:p>
  </w:footnote>
  <w:footnote w:id="1">
    <w:p w14:paraId="0487338F" w14:textId="77777777" w:rsidR="005909DB" w:rsidRPr="00B02A92" w:rsidRDefault="005909DB" w:rsidP="005909DB">
      <w:pPr>
        <w:pStyle w:val="Voetnoottekst"/>
        <w:rPr>
          <w:rFonts w:ascii="Calibri" w:hAnsi="Calibri" w:cs="Calibri"/>
        </w:rPr>
      </w:pPr>
      <w:r w:rsidRPr="00B02A92">
        <w:rPr>
          <w:rStyle w:val="Voetnootmarkering"/>
          <w:rFonts w:ascii="Calibri" w:hAnsi="Calibri" w:cs="Calibri"/>
        </w:rPr>
        <w:footnoteRef/>
      </w:r>
      <w:r w:rsidRPr="00B02A92">
        <w:rPr>
          <w:rFonts w:ascii="Calibri" w:hAnsi="Calibri" w:cs="Calibri"/>
        </w:rPr>
        <w:t xml:space="preserve"> TZ202508-001</w:t>
      </w:r>
    </w:p>
  </w:footnote>
  <w:footnote w:id="2">
    <w:p w14:paraId="6F5608A3" w14:textId="27644A7C" w:rsidR="005909DB" w:rsidRPr="00B02A92" w:rsidRDefault="005909DB">
      <w:pPr>
        <w:pStyle w:val="Voetnoottekst"/>
        <w:rPr>
          <w:rFonts w:ascii="Calibri" w:hAnsi="Calibri" w:cs="Calibri"/>
        </w:rPr>
      </w:pPr>
      <w:r w:rsidRPr="00B02A92">
        <w:rPr>
          <w:rStyle w:val="Voetnootmarkering"/>
          <w:rFonts w:ascii="Calibri" w:hAnsi="Calibri" w:cs="Calibri"/>
        </w:rPr>
        <w:footnoteRef/>
      </w:r>
      <w:r w:rsidRPr="00B02A92">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A913" w14:textId="77777777" w:rsidR="005909DB" w:rsidRPr="005909DB" w:rsidRDefault="005909DB" w:rsidP="00590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14A0" w14:textId="77777777" w:rsidR="005909DB" w:rsidRPr="005909DB" w:rsidRDefault="005909DB" w:rsidP="005909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71A8" w14:textId="77777777" w:rsidR="005909DB" w:rsidRPr="005909DB" w:rsidRDefault="005909DB" w:rsidP="005909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B"/>
    <w:rsid w:val="0025703A"/>
    <w:rsid w:val="005909DB"/>
    <w:rsid w:val="005B024B"/>
    <w:rsid w:val="005F5E5D"/>
    <w:rsid w:val="008B6F82"/>
    <w:rsid w:val="00B02A92"/>
    <w:rsid w:val="00B5325E"/>
    <w:rsid w:val="00C57495"/>
    <w:rsid w:val="00D205A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0D1"/>
  <w15:chartTrackingRefBased/>
  <w15:docId w15:val="{528D917E-0154-4EA0-B7F6-8342B2F0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0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0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09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09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09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09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09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09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09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9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09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09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09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09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09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09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09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09DB"/>
    <w:rPr>
      <w:rFonts w:eastAsiaTheme="majorEastAsia" w:cstheme="majorBidi"/>
      <w:color w:val="272727" w:themeColor="text1" w:themeTint="D8"/>
    </w:rPr>
  </w:style>
  <w:style w:type="paragraph" w:styleId="Titel">
    <w:name w:val="Title"/>
    <w:basedOn w:val="Standaard"/>
    <w:next w:val="Standaard"/>
    <w:link w:val="TitelChar"/>
    <w:uiPriority w:val="10"/>
    <w:qFormat/>
    <w:rsid w:val="00590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09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09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09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09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09DB"/>
    <w:rPr>
      <w:i/>
      <w:iCs/>
      <w:color w:val="404040" w:themeColor="text1" w:themeTint="BF"/>
    </w:rPr>
  </w:style>
  <w:style w:type="paragraph" w:styleId="Lijstalinea">
    <w:name w:val="List Paragraph"/>
    <w:basedOn w:val="Standaard"/>
    <w:uiPriority w:val="34"/>
    <w:qFormat/>
    <w:rsid w:val="005909DB"/>
    <w:pPr>
      <w:ind w:left="720"/>
      <w:contextualSpacing/>
    </w:pPr>
  </w:style>
  <w:style w:type="character" w:styleId="Intensievebenadrukking">
    <w:name w:val="Intense Emphasis"/>
    <w:basedOn w:val="Standaardalinea-lettertype"/>
    <w:uiPriority w:val="21"/>
    <w:qFormat/>
    <w:rsid w:val="005909DB"/>
    <w:rPr>
      <w:i/>
      <w:iCs/>
      <w:color w:val="0F4761" w:themeColor="accent1" w:themeShade="BF"/>
    </w:rPr>
  </w:style>
  <w:style w:type="paragraph" w:styleId="Duidelijkcitaat">
    <w:name w:val="Intense Quote"/>
    <w:basedOn w:val="Standaard"/>
    <w:next w:val="Standaard"/>
    <w:link w:val="DuidelijkcitaatChar"/>
    <w:uiPriority w:val="30"/>
    <w:qFormat/>
    <w:rsid w:val="00590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09DB"/>
    <w:rPr>
      <w:i/>
      <w:iCs/>
      <w:color w:val="0F4761" w:themeColor="accent1" w:themeShade="BF"/>
    </w:rPr>
  </w:style>
  <w:style w:type="character" w:styleId="Intensieveverwijzing">
    <w:name w:val="Intense Reference"/>
    <w:basedOn w:val="Standaardalinea-lettertype"/>
    <w:uiPriority w:val="32"/>
    <w:qFormat/>
    <w:rsid w:val="005909DB"/>
    <w:rPr>
      <w:b/>
      <w:bCs/>
      <w:smallCaps/>
      <w:color w:val="0F4761" w:themeColor="accent1" w:themeShade="BF"/>
      <w:spacing w:val="5"/>
    </w:rPr>
  </w:style>
  <w:style w:type="table" w:customStyle="1" w:styleId="Tabelondertekening">
    <w:name w:val="Tabel ondertekening"/>
    <w:rsid w:val="005909D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909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909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909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909D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909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909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909DB"/>
    <w:rPr>
      <w:vertAlign w:val="superscript"/>
    </w:rPr>
  </w:style>
  <w:style w:type="paragraph" w:styleId="Geenafstand">
    <w:name w:val="No Spacing"/>
    <w:uiPriority w:val="1"/>
    <w:qFormat/>
    <w:rsid w:val="005B0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101</ap:Words>
  <ap:Characters>561</ap:Characters>
  <ap:DocSecurity>0</ap:DocSecurity>
  <ap:Lines>4</ap:Lines>
  <ap:Paragraphs>1</ap:Paragraphs>
  <ap:ScaleCrop>false</ap:ScaleCrop>
  <ap:LinksUpToDate>false</ap:LinksUpToDate>
  <ap:CharactersWithSpaces>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2025-08-19T08:51:00.0000000Z</dcterms:created>
  <dcterms:modified xsi:type="dcterms:W3CDTF">2025-08-19T08:51:00.0000000Z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