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5A2" w:rsidRDefault="004E15A2" w14:paraId="5D12CC4F" w14:textId="77777777"/>
    <w:p w:rsidR="004E15A2" w:rsidRDefault="004E15A2" w14:paraId="481E5EB5" w14:textId="77777777"/>
    <w:p w:rsidR="004E15A2" w:rsidRDefault="004E15A2" w14:paraId="0FF95251" w14:textId="77777777">
      <w:r>
        <w:t>Geachte voorzitter,</w:t>
      </w:r>
    </w:p>
    <w:p w:rsidR="004E15A2" w:rsidRDefault="004E15A2" w14:paraId="4F9C86B6" w14:textId="77777777"/>
    <w:p w:rsidR="002004CC" w:rsidRDefault="002440CD" w14:paraId="790AE5D6" w14:textId="15433D8A">
      <w:r>
        <w:t>Hierbij bied ik u de antwoorden aan op de schriftelijke vragen gesteld door het lid Van Houwelingen (</w:t>
      </w:r>
      <w:proofErr w:type="spellStart"/>
      <w:r>
        <w:t>FvD</w:t>
      </w:r>
      <w:proofErr w:type="spellEnd"/>
      <w:r>
        <w:t>) over de permanente vertegenwoordiger bij de Europese Unie.</w:t>
      </w:r>
      <w:r w:rsidR="00BB4167">
        <w:t xml:space="preserve"> </w:t>
      </w:r>
      <w:r>
        <w:t>Deze vragen werden ingezonden op 2</w:t>
      </w:r>
      <w:r w:rsidR="0051119E">
        <w:t>0 juni</w:t>
      </w:r>
      <w:r>
        <w:t xml:space="preserve"> 2025 met kenmerk 2025Z12881.</w:t>
      </w:r>
    </w:p>
    <w:p w:rsidR="002004CC" w:rsidRDefault="002004CC" w14:paraId="790AE5DB" w14:textId="77777777"/>
    <w:p w:rsidR="002004CC" w:rsidRDefault="002440CD" w14:paraId="790AE5DC" w14:textId="77777777">
      <w:r>
        <w:t>De minister van Buitenlandse Zaken,</w:t>
      </w:r>
      <w:r>
        <w:br/>
      </w:r>
      <w:r>
        <w:br/>
      </w:r>
      <w:r>
        <w:br/>
      </w:r>
      <w:r>
        <w:br/>
      </w:r>
      <w:r>
        <w:br/>
      </w:r>
      <w:r>
        <w:br/>
        <w:t>Caspar Veldkamp</w:t>
      </w:r>
    </w:p>
    <w:p w:rsidR="002004CC" w:rsidRDefault="002440CD" w14:paraId="790AE5DD" w14:textId="77777777">
      <w:pPr>
        <w:pStyle w:val="WitregelW1bodytekst"/>
      </w:pPr>
      <w:r>
        <w:br w:type="page"/>
      </w:r>
    </w:p>
    <w:p w:rsidR="0035653D" w:rsidP="0035653D" w:rsidRDefault="0035653D" w14:paraId="7B83750D" w14:textId="167B389B">
      <w:r>
        <w:rPr>
          <w:b/>
        </w:rPr>
        <w:lastRenderedPageBreak/>
        <w:t xml:space="preserve">Antwoorden van de </w:t>
      </w:r>
      <w:r w:rsidR="004E15A2">
        <w:rPr>
          <w:b/>
        </w:rPr>
        <w:t>m</w:t>
      </w:r>
      <w:r>
        <w:rPr>
          <w:b/>
        </w:rPr>
        <w:t>inister van Buitenlandse Zaken op vragen van het lid Van Houwelingen (</w:t>
      </w:r>
      <w:proofErr w:type="spellStart"/>
      <w:r>
        <w:rPr>
          <w:b/>
        </w:rPr>
        <w:t>FvD</w:t>
      </w:r>
      <w:proofErr w:type="spellEnd"/>
      <w:r>
        <w:rPr>
          <w:b/>
        </w:rPr>
        <w:t>)  over de permanente vertegenwoordiger bij de Europese Unie</w:t>
      </w:r>
    </w:p>
    <w:p w:rsidR="0035653D" w:rsidP="0035653D" w:rsidRDefault="0035653D" w14:paraId="7D2E806F" w14:textId="77777777"/>
    <w:p w:rsidR="0035653D" w:rsidP="0035653D" w:rsidRDefault="0035653D" w14:paraId="7C022752" w14:textId="77777777">
      <w:r>
        <w:rPr>
          <w:b/>
        </w:rPr>
        <w:t>Vraag 1</w:t>
      </w:r>
    </w:p>
    <w:p w:rsidR="0035653D" w:rsidP="0035653D" w:rsidRDefault="0035653D" w14:paraId="79AB5E82" w14:textId="77777777">
      <w:r w:rsidRPr="0051119E">
        <w:t xml:space="preserve">Kunt u kort de rol beschrijven van onze permanente vertegenwoordiger bij de Europese Unie? Wat zijn </w:t>
      </w:r>
      <w:proofErr w:type="spellStart"/>
      <w:r w:rsidRPr="0051119E">
        <w:t>zijn</w:t>
      </w:r>
      <w:proofErr w:type="spellEnd"/>
      <w:r w:rsidRPr="0051119E">
        <w:t xml:space="preserve"> taken? Bij welke vergaderingen is hij aanwezig?</w:t>
      </w:r>
    </w:p>
    <w:p w:rsidR="0035653D" w:rsidP="0035653D" w:rsidRDefault="0035653D" w14:paraId="3E55ACD2" w14:textId="77777777"/>
    <w:p w:rsidR="0035653D" w:rsidP="0035653D" w:rsidRDefault="0035653D" w14:paraId="77D3B70C" w14:textId="77777777">
      <w:r>
        <w:rPr>
          <w:b/>
        </w:rPr>
        <w:t>Antwoord</w:t>
      </w:r>
    </w:p>
    <w:p w:rsidRPr="00C271AF" w:rsidR="0035653D" w:rsidP="0035653D" w:rsidRDefault="0035653D" w14:paraId="1022417F" w14:textId="08C2EF16">
      <w:r w:rsidRPr="00C271AF">
        <w:t>De permanent vertegenwoordiger</w:t>
      </w:r>
      <w:r>
        <w:t xml:space="preserve"> (PV)</w:t>
      </w:r>
      <w:r w:rsidRPr="00C271AF">
        <w:t xml:space="preserve"> werkt voor de gehele </w:t>
      </w:r>
      <w:r w:rsidR="00F22846">
        <w:t>R</w:t>
      </w:r>
      <w:r w:rsidRPr="00C271AF">
        <w:t xml:space="preserve">ijksoverheid en geeft leiding aan de Permanente Vertegenwoordiging, waar medewerkers van vrijwel alle ministeries werken. De Permanente Vertegenwoordiging behartigt de Nederlandse belangen in de Europese Unie. </w:t>
      </w:r>
      <w:r>
        <w:t>De PV neemt deel aan het comité van permanent vertegenwoordigers (</w:t>
      </w:r>
      <w:proofErr w:type="spellStart"/>
      <w:r>
        <w:t>Coreper</w:t>
      </w:r>
      <w:proofErr w:type="spellEnd"/>
      <w:r>
        <w:t xml:space="preserve">) dat belast is met de voorbereidingen van de werkzaamheden van de </w:t>
      </w:r>
      <w:r w:rsidR="00585EAF">
        <w:t>R</w:t>
      </w:r>
      <w:r>
        <w:t xml:space="preserve">aad. </w:t>
      </w:r>
    </w:p>
    <w:p w:rsidR="0035653D" w:rsidP="0035653D" w:rsidRDefault="0035653D" w14:paraId="0D375B9D" w14:textId="77777777"/>
    <w:p w:rsidR="0035653D" w:rsidP="0035653D" w:rsidRDefault="0035653D" w14:paraId="7BD894C4" w14:textId="77777777">
      <w:r>
        <w:rPr>
          <w:b/>
        </w:rPr>
        <w:t>Vraag 2</w:t>
      </w:r>
    </w:p>
    <w:p w:rsidR="0035653D" w:rsidP="0035653D" w:rsidRDefault="0035653D" w14:paraId="3ED026C7" w14:textId="77777777">
      <w:r w:rsidRPr="0051119E">
        <w:t>Wat is de taak van de permanente vertegenwoordiger als de minister verhinderd is en niet aanwezig kan zijn bij de Europese Raad? Spreekt de permanente vertegenwoordiger dan tijdens de vergadering namens de minister?</w:t>
      </w:r>
    </w:p>
    <w:p w:rsidR="0035653D" w:rsidP="0035653D" w:rsidRDefault="0035653D" w14:paraId="526C78A2" w14:textId="77777777"/>
    <w:p w:rsidR="0035653D" w:rsidP="0035653D" w:rsidRDefault="0035653D" w14:paraId="265CBE9D" w14:textId="77777777">
      <w:r>
        <w:rPr>
          <w:b/>
        </w:rPr>
        <w:t>Antwoord</w:t>
      </w:r>
    </w:p>
    <w:p w:rsidR="0035653D" w:rsidP="0035653D" w:rsidRDefault="0035653D" w14:paraId="4F0945C1" w14:textId="3C6A35EC">
      <w:r>
        <w:t>Aan de Europese Raad</w:t>
      </w:r>
      <w:r w:rsidR="008A5A1C">
        <w:t xml:space="preserve"> </w:t>
      </w:r>
      <w:r>
        <w:t xml:space="preserve">nemen vanuit de lidstaten de regeringsleiders en de staatshoofden deel (artikel 15, lid 2, van het Verdrag betreffende de Europese Unie). Namens Nederland neemt de </w:t>
      </w:r>
      <w:r w:rsidR="001310B6">
        <w:t>m</w:t>
      </w:r>
      <w:r>
        <w:t>inister-</w:t>
      </w:r>
      <w:r w:rsidR="001310B6">
        <w:t>p</w:t>
      </w:r>
      <w:r>
        <w:t xml:space="preserve">resident deel. In artikel 235, lid 1, van het Verdrag van de Werking van de Europese Unie is vastgelegd </w:t>
      </w:r>
      <w:bookmarkStart w:name="_Hlk202457543" w:id="0"/>
      <w:r>
        <w:t xml:space="preserve">dat vervanging door afwezigheid enkel mogelijk is door een </w:t>
      </w:r>
      <w:r w:rsidR="002947C7">
        <w:t>ander</w:t>
      </w:r>
      <w:r>
        <w:t xml:space="preserve"> lid van de </w:t>
      </w:r>
      <w:r w:rsidR="008A5A1C">
        <w:t>E</w:t>
      </w:r>
      <w:r w:rsidR="006116DC">
        <w:t xml:space="preserve">uropese </w:t>
      </w:r>
      <w:r w:rsidR="008A5A1C">
        <w:t>R</w:t>
      </w:r>
      <w:r w:rsidR="006116DC">
        <w:t>aad</w:t>
      </w:r>
      <w:r>
        <w:t xml:space="preserve"> te machtigen</w:t>
      </w:r>
      <w:bookmarkEnd w:id="0"/>
      <w:r>
        <w:t xml:space="preserve">. Wanneer namens Nederland de </w:t>
      </w:r>
      <w:r w:rsidR="001310B6">
        <w:t>m</w:t>
      </w:r>
      <w:r>
        <w:t>inister-</w:t>
      </w:r>
      <w:r w:rsidR="001310B6">
        <w:t>p</w:t>
      </w:r>
      <w:r>
        <w:t xml:space="preserve">resident niet aanwezig kan zijn, wordt in goed overleg </w:t>
      </w:r>
      <w:r w:rsidRPr="00483C4F" w:rsidR="00483C4F">
        <w:t>éé</w:t>
      </w:r>
      <w:r>
        <w:t xml:space="preserve">n van de </w:t>
      </w:r>
      <w:proofErr w:type="spellStart"/>
      <w:r>
        <w:t>BeNeLux</w:t>
      </w:r>
      <w:proofErr w:type="spellEnd"/>
      <w:r>
        <w:t xml:space="preserve">-leden gevraagd om </w:t>
      </w:r>
      <w:r w:rsidR="002947C7">
        <w:t>Nederland te vervangen</w:t>
      </w:r>
      <w:r>
        <w:t xml:space="preserve">. De </w:t>
      </w:r>
      <w:r w:rsidR="00A7783A">
        <w:t>p</w:t>
      </w:r>
      <w:r>
        <w:t xml:space="preserve">ermanent </w:t>
      </w:r>
      <w:r w:rsidR="00A7783A">
        <w:t>v</w:t>
      </w:r>
      <w:r>
        <w:t xml:space="preserve">ertegenwoordiger kan de </w:t>
      </w:r>
      <w:r w:rsidR="00A62877">
        <w:t>m</w:t>
      </w:r>
      <w:r>
        <w:t>inister-</w:t>
      </w:r>
      <w:r w:rsidR="00A62877">
        <w:t>p</w:t>
      </w:r>
      <w:r>
        <w:t xml:space="preserve">resident in de </w:t>
      </w:r>
      <w:r w:rsidR="008A5A1C">
        <w:t>E</w:t>
      </w:r>
      <w:r w:rsidR="006116DC">
        <w:t xml:space="preserve">uropese </w:t>
      </w:r>
      <w:r w:rsidR="008A5A1C">
        <w:t>R</w:t>
      </w:r>
      <w:r w:rsidR="006116DC">
        <w:t>aad</w:t>
      </w:r>
      <w:r>
        <w:t xml:space="preserve"> niet vervan</w:t>
      </w:r>
      <w:r w:rsidRPr="004E15A2">
        <w:t xml:space="preserve">gen. </w:t>
      </w:r>
      <w:r w:rsidRPr="004E15A2" w:rsidR="000C66B7">
        <w:t xml:space="preserve">De permanent vertegenwoordiger kan wel </w:t>
      </w:r>
      <w:r w:rsidRPr="004E15A2" w:rsidR="00696599">
        <w:t xml:space="preserve">leden van het kabinet </w:t>
      </w:r>
      <w:r w:rsidRPr="004E15A2" w:rsidR="000C66B7">
        <w:t xml:space="preserve">vervangen </w:t>
      </w:r>
      <w:r w:rsidRPr="004E15A2" w:rsidR="00696599">
        <w:t xml:space="preserve">bij zogenaamde </w:t>
      </w:r>
      <w:proofErr w:type="spellStart"/>
      <w:r w:rsidRPr="004E15A2" w:rsidR="00696599">
        <w:t>Vakraden</w:t>
      </w:r>
      <w:proofErr w:type="spellEnd"/>
      <w:r w:rsidRPr="004E15A2" w:rsidR="000C66B7">
        <w:t>;</w:t>
      </w:r>
      <w:r w:rsidRPr="004E15A2" w:rsidR="00696599">
        <w:t xml:space="preserve"> </w:t>
      </w:r>
      <w:r w:rsidRPr="004E15A2" w:rsidR="000C66B7">
        <w:t>van deze mogelijkheid</w:t>
      </w:r>
      <w:r w:rsidRPr="004E15A2" w:rsidR="00696599">
        <w:t xml:space="preserve"> wordt, indien leden van het kabinet niet aanwezig kunnen zijn bij hun </w:t>
      </w:r>
      <w:proofErr w:type="spellStart"/>
      <w:r w:rsidRPr="004E15A2" w:rsidR="00696599">
        <w:t>Raadsfomatie</w:t>
      </w:r>
      <w:proofErr w:type="spellEnd"/>
      <w:r w:rsidRPr="004E15A2" w:rsidR="00696599">
        <w:t>, gebruik gemaakt.</w:t>
      </w:r>
      <w:r w:rsidR="00696599">
        <w:t xml:space="preserve"> </w:t>
      </w:r>
    </w:p>
    <w:p w:rsidRPr="00B51D41" w:rsidR="0035653D" w:rsidP="0035653D" w:rsidRDefault="0035653D" w14:paraId="31C5EA36" w14:textId="77777777"/>
    <w:p w:rsidR="0035653D" w:rsidP="0035653D" w:rsidRDefault="0035653D" w14:paraId="5298C45A" w14:textId="77777777">
      <w:r>
        <w:rPr>
          <w:b/>
        </w:rPr>
        <w:t>Vraag 3</w:t>
      </w:r>
    </w:p>
    <w:p w:rsidR="0035653D" w:rsidP="0035653D" w:rsidRDefault="0035653D" w14:paraId="49B1927A" w14:textId="77777777">
      <w:r w:rsidRPr="0051119E">
        <w:t>Kan de Tweede Kamer, voor het afgelopen jaar, de correspondentie toegestuurd krijgen tussen de permanente vertegenwoordiger bij de Europese Unie en het kabinet en tussen de permanente vertegenwoordiger bij de Europese Unie en de Europese Raad? Zo nee, waarom niet?</w:t>
      </w:r>
    </w:p>
    <w:p w:rsidR="0035653D" w:rsidP="0035653D" w:rsidRDefault="0035653D" w14:paraId="3C4D2DBC" w14:textId="77777777"/>
    <w:p w:rsidR="0035653D" w:rsidP="0035653D" w:rsidRDefault="0035653D" w14:paraId="77E04FD9" w14:textId="77777777">
      <w:r>
        <w:rPr>
          <w:b/>
        </w:rPr>
        <w:t>Antwoord</w:t>
      </w:r>
    </w:p>
    <w:p w:rsidR="0035653D" w:rsidP="0035653D" w:rsidRDefault="0035653D" w14:paraId="73642DC4" w14:textId="48C7D7D3">
      <w:r>
        <w:t xml:space="preserve">De </w:t>
      </w:r>
      <w:r w:rsidR="00861254">
        <w:t>p</w:t>
      </w:r>
      <w:r>
        <w:t xml:space="preserve">ermanent </w:t>
      </w:r>
      <w:r w:rsidR="00861254">
        <w:t>v</w:t>
      </w:r>
      <w:r>
        <w:t xml:space="preserve">ertegenwoordiger heeft op een zeer breed terrein contact met diverse actoren in Brussel. </w:t>
      </w:r>
      <w:r w:rsidRPr="00042046">
        <w:t xml:space="preserve">Het is helaas niet haalbaar om alle stukken die daarbij een rol hebben gespeeld op korte termijn te inventariseren en te toetsen op de aanwezigheid van informatie waarvan de openbaarmaking gelet op het belang van de staat achterwege moet blijven. Dat neemt natuurlijk niet weg dat specifieke en gerichte verzoeken om </w:t>
      </w:r>
      <w:r>
        <w:t>communicatie</w:t>
      </w:r>
      <w:r w:rsidRPr="00042046">
        <w:t xml:space="preserve"> vanuit </w:t>
      </w:r>
      <w:r w:rsidR="002F7DD3">
        <w:t>de</w:t>
      </w:r>
      <w:r w:rsidRPr="00042046">
        <w:t xml:space="preserve"> Kamer </w:t>
      </w:r>
      <w:r>
        <w:t xml:space="preserve">opnieuw zullen worden beoordeeld. </w:t>
      </w:r>
    </w:p>
    <w:p w:rsidR="0035653D" w:rsidP="0035653D" w:rsidRDefault="0035653D" w14:paraId="653CB4CF" w14:textId="77777777"/>
    <w:p w:rsidR="002004CC" w:rsidRDefault="002004CC" w14:paraId="790AE5FC" w14:textId="1CB14F14"/>
    <w:sectPr w:rsidR="002004CC">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DD13" w14:textId="77777777" w:rsidR="002440CD" w:rsidRDefault="002440CD">
      <w:pPr>
        <w:spacing w:line="240" w:lineRule="auto"/>
      </w:pPr>
      <w:r>
        <w:separator/>
      </w:r>
    </w:p>
  </w:endnote>
  <w:endnote w:type="continuationSeparator" w:id="0">
    <w:p w14:paraId="6FFFD8E0" w14:textId="77777777" w:rsidR="002440CD" w:rsidRDefault="002440CD">
      <w:pPr>
        <w:spacing w:line="240" w:lineRule="auto"/>
      </w:pPr>
      <w:r>
        <w:continuationSeparator/>
      </w:r>
    </w:p>
  </w:endnote>
  <w:endnote w:type="continuationNotice" w:id="1">
    <w:p w14:paraId="275BB495" w14:textId="77777777" w:rsidR="0033509A" w:rsidRDefault="003350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6EEE" w14:textId="77777777" w:rsidR="00577874" w:rsidRDefault="00577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CEEC" w14:textId="77777777" w:rsidR="00577874" w:rsidRDefault="00577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B973" w14:textId="77777777" w:rsidR="00577874" w:rsidRDefault="0057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8E7F" w14:textId="77777777" w:rsidR="002440CD" w:rsidRDefault="002440CD">
      <w:pPr>
        <w:spacing w:line="240" w:lineRule="auto"/>
      </w:pPr>
      <w:r>
        <w:separator/>
      </w:r>
    </w:p>
  </w:footnote>
  <w:footnote w:type="continuationSeparator" w:id="0">
    <w:p w14:paraId="4102DEC4" w14:textId="77777777" w:rsidR="002440CD" w:rsidRDefault="002440CD">
      <w:pPr>
        <w:spacing w:line="240" w:lineRule="auto"/>
      </w:pPr>
      <w:r>
        <w:continuationSeparator/>
      </w:r>
    </w:p>
  </w:footnote>
  <w:footnote w:type="continuationNotice" w:id="1">
    <w:p w14:paraId="25B4138A" w14:textId="77777777" w:rsidR="0033509A" w:rsidRDefault="003350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7745" w14:textId="77777777" w:rsidR="00577874" w:rsidRDefault="00577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E5FD" w14:textId="6808B10F" w:rsidR="002004CC" w:rsidRDefault="002440CD">
    <w:r>
      <w:rPr>
        <w:noProof/>
      </w:rPr>
      <mc:AlternateContent>
        <mc:Choice Requires="wps">
          <w:drawing>
            <wp:anchor distT="0" distB="0" distL="0" distR="0" simplePos="0" relativeHeight="251658240" behindDoc="0" locked="1" layoutInCell="1" allowOverlap="1" wp14:anchorId="790AE601" wp14:editId="3121D7CB">
              <wp:simplePos x="0" y="0"/>
              <wp:positionH relativeFrom="page">
                <wp:posOffset>5924550</wp:posOffset>
              </wp:positionH>
              <wp:positionV relativeFrom="page">
                <wp:posOffset>1968500</wp:posOffset>
              </wp:positionV>
              <wp:extent cx="13843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790AE630" w14:textId="77777777" w:rsidR="002004CC" w:rsidRDefault="002440CD">
                          <w:pPr>
                            <w:pStyle w:val="Referentiegegevensbold"/>
                          </w:pPr>
                          <w:r>
                            <w:t>Ministerie van Buitenlandse Zaken</w:t>
                          </w:r>
                        </w:p>
                        <w:p w14:paraId="790AE631" w14:textId="77777777" w:rsidR="002004CC" w:rsidRDefault="002004CC">
                          <w:pPr>
                            <w:pStyle w:val="WitregelW2"/>
                          </w:pPr>
                        </w:p>
                        <w:p w14:paraId="790AE632" w14:textId="77777777" w:rsidR="002004CC" w:rsidRDefault="002440CD">
                          <w:pPr>
                            <w:pStyle w:val="Referentiegegevensbold"/>
                          </w:pPr>
                          <w:r>
                            <w:t>Onze referentie</w:t>
                          </w:r>
                        </w:p>
                        <w:p w14:paraId="790AE633" w14:textId="77777777" w:rsidR="002004CC" w:rsidRDefault="002440CD">
                          <w:pPr>
                            <w:pStyle w:val="Referentiegegevens"/>
                          </w:pPr>
                          <w:r>
                            <w:t>BZ2517700</w:t>
                          </w:r>
                        </w:p>
                      </w:txbxContent>
                    </wps:txbx>
                    <wps:bodyPr vert="horz" wrap="square" lIns="0" tIns="0" rIns="0" bIns="0" anchor="t" anchorCtr="0"/>
                  </wps:wsp>
                </a:graphicData>
              </a:graphic>
              <wp14:sizeRelH relativeFrom="margin">
                <wp14:pctWidth>0</wp14:pctWidth>
              </wp14:sizeRelH>
            </wp:anchor>
          </w:drawing>
        </mc:Choice>
        <mc:Fallback>
          <w:pict>
            <v:shapetype w14:anchorId="790AE601" id="_x0000_t202" coordsize="21600,21600" o:spt="202" path="m,l,21600r21600,l21600,xe">
              <v:stroke joinstyle="miter"/>
              <v:path gradientshapeok="t" o:connecttype="rect"/>
            </v:shapetype>
            <v:shape id="41b1110a-80a4-11ea-b356-6230a4311406" o:spid="_x0000_s1026" type="#_x0000_t202" style="position:absolute;margin-left:466.5pt;margin-top:155pt;width:109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" filled="f" stroked="f">
              <v:textbox inset="0,0,0,0">
                <w:txbxContent>
                  <w:p w14:paraId="790AE630" w14:textId="77777777" w:rsidR="002004CC" w:rsidRDefault="002440CD">
                    <w:pPr>
                      <w:pStyle w:val="Referentiegegevensbold"/>
                    </w:pPr>
                    <w:r>
                      <w:t>Ministerie van Buitenlandse Zaken</w:t>
                    </w:r>
                  </w:p>
                  <w:p w14:paraId="790AE631" w14:textId="77777777" w:rsidR="002004CC" w:rsidRDefault="002004CC">
                    <w:pPr>
                      <w:pStyle w:val="WitregelW2"/>
                    </w:pPr>
                  </w:p>
                  <w:p w14:paraId="790AE632" w14:textId="77777777" w:rsidR="002004CC" w:rsidRDefault="002440CD">
                    <w:pPr>
                      <w:pStyle w:val="Referentiegegevensbold"/>
                    </w:pPr>
                    <w:r>
                      <w:t>Onze referentie</w:t>
                    </w:r>
                  </w:p>
                  <w:p w14:paraId="790AE633" w14:textId="77777777" w:rsidR="002004CC" w:rsidRDefault="002440CD">
                    <w:pPr>
                      <w:pStyle w:val="Referentiegegevens"/>
                    </w:pPr>
                    <w:r>
                      <w:t>BZ2517700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90AE605" wp14:editId="307D87B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0AE635" w14:textId="3A78F51A" w:rsidR="002004CC" w:rsidRDefault="002440CD">
                          <w:pPr>
                            <w:pStyle w:val="Referentiegegevens"/>
                          </w:pPr>
                          <w:r>
                            <w:t xml:space="preserve">Pagina </w:t>
                          </w:r>
                          <w:r>
                            <w:fldChar w:fldCharType="begin"/>
                          </w:r>
                          <w:r>
                            <w:instrText>=</w:instrText>
                          </w:r>
                          <w:r>
                            <w:fldChar w:fldCharType="begin"/>
                          </w:r>
                          <w:r>
                            <w:instrText>PAGE</w:instrText>
                          </w:r>
                          <w:r>
                            <w:fldChar w:fldCharType="separate"/>
                          </w:r>
                          <w:r w:rsidR="00577874">
                            <w:rPr>
                              <w:noProof/>
                            </w:rPr>
                            <w:instrText>2</w:instrText>
                          </w:r>
                          <w:r>
                            <w:fldChar w:fldCharType="end"/>
                          </w:r>
                          <w:r>
                            <w:instrText>-1</w:instrText>
                          </w:r>
                          <w:r>
                            <w:fldChar w:fldCharType="separate"/>
                          </w:r>
                          <w:r w:rsidR="00577874">
                            <w:rPr>
                              <w:noProof/>
                            </w:rPr>
                            <w:t>1</w:t>
                          </w:r>
                          <w:r>
                            <w:fldChar w:fldCharType="end"/>
                          </w:r>
                          <w:r>
                            <w:t xml:space="preserve"> van </w:t>
                          </w:r>
                          <w:r>
                            <w:fldChar w:fldCharType="begin"/>
                          </w:r>
                          <w:r>
                            <w:instrText>=</w:instrText>
                          </w:r>
                          <w:r>
                            <w:fldChar w:fldCharType="begin"/>
                          </w:r>
                          <w:r>
                            <w:instrText>NUMPAGES</w:instrText>
                          </w:r>
                          <w:r>
                            <w:fldChar w:fldCharType="separate"/>
                          </w:r>
                          <w:r w:rsidR="00577874">
                            <w:rPr>
                              <w:noProof/>
                            </w:rPr>
                            <w:instrText>2</w:instrText>
                          </w:r>
                          <w:r>
                            <w:fldChar w:fldCharType="end"/>
                          </w:r>
                          <w:r>
                            <w:instrText>-1</w:instrText>
                          </w:r>
                          <w:r>
                            <w:fldChar w:fldCharType="separate"/>
                          </w:r>
                          <w:r w:rsidR="00577874">
                            <w:rPr>
                              <w:noProof/>
                            </w:rPr>
                            <w:t>1</w:t>
                          </w:r>
                          <w:r>
                            <w:fldChar w:fldCharType="end"/>
                          </w:r>
                        </w:p>
                      </w:txbxContent>
                    </wps:txbx>
                    <wps:bodyPr vert="horz" wrap="square" lIns="0" tIns="0" rIns="0" bIns="0" anchor="t" anchorCtr="0"/>
                  </wps:wsp>
                </a:graphicData>
              </a:graphic>
            </wp:anchor>
          </w:drawing>
        </mc:Choice>
        <mc:Fallback>
          <w:pict>
            <v:shape w14:anchorId="790AE605"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90AE635" w14:textId="3A78F51A" w:rsidR="002004CC" w:rsidRDefault="002440CD">
                    <w:pPr>
                      <w:pStyle w:val="Referentiegegevens"/>
                    </w:pPr>
                    <w:r>
                      <w:t xml:space="preserve">Pagina </w:t>
                    </w:r>
                    <w:r>
                      <w:fldChar w:fldCharType="begin"/>
                    </w:r>
                    <w:r>
                      <w:instrText>=</w:instrText>
                    </w:r>
                    <w:r>
                      <w:fldChar w:fldCharType="begin"/>
                    </w:r>
                    <w:r>
                      <w:instrText>PAGE</w:instrText>
                    </w:r>
                    <w:r>
                      <w:fldChar w:fldCharType="separate"/>
                    </w:r>
                    <w:r w:rsidR="00577874">
                      <w:rPr>
                        <w:noProof/>
                      </w:rPr>
                      <w:instrText>2</w:instrText>
                    </w:r>
                    <w:r>
                      <w:fldChar w:fldCharType="end"/>
                    </w:r>
                    <w:r>
                      <w:instrText>-1</w:instrText>
                    </w:r>
                    <w:r>
                      <w:fldChar w:fldCharType="separate"/>
                    </w:r>
                    <w:r w:rsidR="00577874">
                      <w:rPr>
                        <w:noProof/>
                      </w:rPr>
                      <w:t>1</w:t>
                    </w:r>
                    <w:r>
                      <w:fldChar w:fldCharType="end"/>
                    </w:r>
                    <w:r>
                      <w:t xml:space="preserve"> van </w:t>
                    </w:r>
                    <w:r>
                      <w:fldChar w:fldCharType="begin"/>
                    </w:r>
                    <w:r>
                      <w:instrText>=</w:instrText>
                    </w:r>
                    <w:r>
                      <w:fldChar w:fldCharType="begin"/>
                    </w:r>
                    <w:r>
                      <w:instrText>NUMPAGES</w:instrText>
                    </w:r>
                    <w:r>
                      <w:fldChar w:fldCharType="separate"/>
                    </w:r>
                    <w:r w:rsidR="00577874">
                      <w:rPr>
                        <w:noProof/>
                      </w:rPr>
                      <w:instrText>2</w:instrText>
                    </w:r>
                    <w:r>
                      <w:fldChar w:fldCharType="end"/>
                    </w:r>
                    <w:r>
                      <w:instrText>-1</w:instrText>
                    </w:r>
                    <w:r>
                      <w:fldChar w:fldCharType="separate"/>
                    </w:r>
                    <w:r w:rsidR="0057787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E5FF" w14:textId="5653DC58" w:rsidR="002004CC" w:rsidRDefault="002440CD">
    <w:pPr>
      <w:spacing w:after="7131" w:line="14" w:lineRule="exact"/>
    </w:pPr>
    <w:r>
      <w:rPr>
        <w:noProof/>
      </w:rPr>
      <mc:AlternateContent>
        <mc:Choice Requires="wps">
          <w:drawing>
            <wp:anchor distT="0" distB="0" distL="0" distR="0" simplePos="0" relativeHeight="251658243" behindDoc="0" locked="1" layoutInCell="1" allowOverlap="1" wp14:anchorId="790AE607" wp14:editId="790AE60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90AE636" w14:textId="77777777" w:rsidR="002440CD" w:rsidRDefault="002440CD"/>
                      </w:txbxContent>
                    </wps:txbx>
                    <wps:bodyPr vert="horz" wrap="square" lIns="0" tIns="0" rIns="0" bIns="0" anchor="t" anchorCtr="0"/>
                  </wps:wsp>
                </a:graphicData>
              </a:graphic>
            </wp:anchor>
          </w:drawing>
        </mc:Choice>
        <mc:Fallback>
          <w:pict>
            <v:shapetype w14:anchorId="790AE607"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90AE636" w14:textId="77777777" w:rsidR="002440CD" w:rsidRDefault="002440CD"/>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90AE609" wp14:editId="790AE60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55119C1" w14:textId="77777777" w:rsidR="004E15A2" w:rsidRPr="00CF7C5C" w:rsidRDefault="004E15A2" w:rsidP="004E15A2">
                          <w:r>
                            <w:t>Aan de Voorzitter van de</w:t>
                          </w:r>
                          <w:r>
                            <w:br/>
                            <w:t>Tweede Kamer der Staten-Generaal</w:t>
                          </w:r>
                          <w:r>
                            <w:br/>
                            <w:t>Prinses Irenestraat 6</w:t>
                          </w:r>
                          <w:r>
                            <w:br/>
                            <w:t>Den Haag</w:t>
                          </w:r>
                        </w:p>
                        <w:p w14:paraId="790AE617" w14:textId="6DDBD396" w:rsidR="002004CC" w:rsidRDefault="002004CC">
                          <w:pPr>
                            <w:pStyle w:val="Rubricering"/>
                          </w:pPr>
                        </w:p>
                      </w:txbxContent>
                    </wps:txbx>
                    <wps:bodyPr vert="horz" wrap="square" lIns="0" tIns="0" rIns="0" bIns="0" anchor="t" anchorCtr="0"/>
                  </wps:wsp>
                </a:graphicData>
              </a:graphic>
            </wp:anchor>
          </w:drawing>
        </mc:Choice>
        <mc:Fallback>
          <w:pict>
            <v:shape w14:anchorId="790AE609"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55119C1" w14:textId="77777777" w:rsidR="004E15A2" w:rsidRPr="00CF7C5C" w:rsidRDefault="004E15A2" w:rsidP="004E15A2">
                    <w:r>
                      <w:t>Aan de Voorzitter van de</w:t>
                    </w:r>
                    <w:r>
                      <w:br/>
                      <w:t>Tweede Kamer der Staten-Generaal</w:t>
                    </w:r>
                    <w:r>
                      <w:br/>
                      <w:t>Prinses Irenestraat 6</w:t>
                    </w:r>
                    <w:r>
                      <w:br/>
                      <w:t>Den Haag</w:t>
                    </w:r>
                  </w:p>
                  <w:p w14:paraId="790AE617" w14:textId="6DDBD396" w:rsidR="002004CC" w:rsidRDefault="002004CC">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90AE60B" wp14:editId="790AE60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A46B65B" w14:textId="670E0DE2" w:rsidR="004E15A2" w:rsidRDefault="004E15A2" w:rsidP="004E15A2">
                          <w:r>
                            <w:t>Datum</w:t>
                          </w:r>
                          <w:r>
                            <w:tab/>
                          </w:r>
                          <w:r w:rsidR="00577874">
                            <w:t>14</w:t>
                          </w:r>
                          <w:r>
                            <w:t xml:space="preserve"> juli 2025</w:t>
                          </w:r>
                        </w:p>
                        <w:p w14:paraId="119AC0EC" w14:textId="1BCF792B" w:rsidR="004E15A2" w:rsidRDefault="004E15A2" w:rsidP="004E15A2">
                          <w:r>
                            <w:t>Betreft Beantwoording vragen van het lid Van Houwelingen (</w:t>
                          </w:r>
                          <w:proofErr w:type="spellStart"/>
                          <w:r>
                            <w:t>FvD</w:t>
                          </w:r>
                          <w:proofErr w:type="spellEnd"/>
                          <w:r>
                            <w:t>) over de permanente vertegenwoordiger bij de Europese Unie</w:t>
                          </w:r>
                        </w:p>
                        <w:p w14:paraId="790AE620" w14:textId="77777777" w:rsidR="002004CC" w:rsidRDefault="002004CC"/>
                      </w:txbxContent>
                    </wps:txbx>
                    <wps:bodyPr vert="horz" wrap="square" lIns="0" tIns="0" rIns="0" bIns="0" anchor="t" anchorCtr="0"/>
                  </wps:wsp>
                </a:graphicData>
              </a:graphic>
            </wp:anchor>
          </w:drawing>
        </mc:Choice>
        <mc:Fallback>
          <w:pict>
            <v:shape w14:anchorId="790AE60B"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A46B65B" w14:textId="670E0DE2" w:rsidR="004E15A2" w:rsidRDefault="004E15A2" w:rsidP="004E15A2">
                    <w:r>
                      <w:t>Datum</w:t>
                    </w:r>
                    <w:r>
                      <w:tab/>
                    </w:r>
                    <w:r w:rsidR="00577874">
                      <w:t>14</w:t>
                    </w:r>
                    <w:r>
                      <w:t xml:space="preserve"> juli 2025</w:t>
                    </w:r>
                  </w:p>
                  <w:p w14:paraId="119AC0EC" w14:textId="1BCF792B" w:rsidR="004E15A2" w:rsidRDefault="004E15A2" w:rsidP="004E15A2">
                    <w:r>
                      <w:t>Betreft Beantwoording vragen van het lid Van Houwelingen (</w:t>
                    </w:r>
                    <w:proofErr w:type="spellStart"/>
                    <w:r>
                      <w:t>FvD</w:t>
                    </w:r>
                    <w:proofErr w:type="spellEnd"/>
                    <w:r>
                      <w:t>) over de permanente vertegenwoordiger bij de Europese Unie</w:t>
                    </w:r>
                  </w:p>
                  <w:p w14:paraId="790AE620" w14:textId="77777777" w:rsidR="002004CC" w:rsidRDefault="002004CC"/>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90AE60D" wp14:editId="66A7B5A6">
              <wp:simplePos x="0" y="0"/>
              <wp:positionH relativeFrom="page">
                <wp:posOffset>5924550</wp:posOffset>
              </wp:positionH>
              <wp:positionV relativeFrom="page">
                <wp:posOffset>1968500</wp:posOffset>
              </wp:positionV>
              <wp:extent cx="13843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790AE621" w14:textId="77777777" w:rsidR="002004CC" w:rsidRDefault="002440CD">
                          <w:pPr>
                            <w:pStyle w:val="Referentiegegevensbold"/>
                          </w:pPr>
                          <w:r>
                            <w:t>Ministerie van Buitenlandse Zaken</w:t>
                          </w:r>
                        </w:p>
                        <w:p w14:paraId="09C224FC" w14:textId="77777777" w:rsidR="004E15A2" w:rsidRPr="00EE5E5D" w:rsidRDefault="004E15A2" w:rsidP="004E15A2">
                          <w:pPr>
                            <w:rPr>
                              <w:sz w:val="13"/>
                              <w:szCs w:val="13"/>
                            </w:rPr>
                          </w:pPr>
                          <w:r>
                            <w:rPr>
                              <w:sz w:val="13"/>
                              <w:szCs w:val="13"/>
                            </w:rPr>
                            <w:t>Rijnstraat 8</w:t>
                          </w:r>
                        </w:p>
                        <w:p w14:paraId="78119728" w14:textId="77777777" w:rsidR="004E15A2" w:rsidRPr="00F22846" w:rsidRDefault="004E15A2" w:rsidP="004E15A2">
                          <w:pPr>
                            <w:rPr>
                              <w:sz w:val="13"/>
                              <w:szCs w:val="13"/>
                              <w:lang w:val="da-DK"/>
                            </w:rPr>
                          </w:pPr>
                          <w:r w:rsidRPr="00F22846">
                            <w:rPr>
                              <w:sz w:val="13"/>
                              <w:szCs w:val="13"/>
                              <w:lang w:val="da-DK"/>
                            </w:rPr>
                            <w:t>2515 XP Den Haag</w:t>
                          </w:r>
                        </w:p>
                        <w:p w14:paraId="55E0E1E6" w14:textId="77777777" w:rsidR="004E15A2" w:rsidRPr="00F22846" w:rsidRDefault="004E15A2" w:rsidP="004E15A2">
                          <w:pPr>
                            <w:rPr>
                              <w:sz w:val="13"/>
                              <w:szCs w:val="13"/>
                              <w:lang w:val="da-DK"/>
                            </w:rPr>
                          </w:pPr>
                          <w:proofErr w:type="spellStart"/>
                          <w:r w:rsidRPr="00F22846">
                            <w:rPr>
                              <w:sz w:val="13"/>
                              <w:szCs w:val="13"/>
                              <w:lang w:val="da-DK"/>
                            </w:rPr>
                            <w:t>Postbus</w:t>
                          </w:r>
                          <w:proofErr w:type="spellEnd"/>
                          <w:r w:rsidRPr="00F22846">
                            <w:rPr>
                              <w:sz w:val="13"/>
                              <w:szCs w:val="13"/>
                              <w:lang w:val="da-DK"/>
                            </w:rPr>
                            <w:t xml:space="preserve"> 20061</w:t>
                          </w:r>
                        </w:p>
                        <w:p w14:paraId="2F4724E0" w14:textId="77777777" w:rsidR="004E15A2" w:rsidRPr="0059764A" w:rsidRDefault="004E15A2" w:rsidP="004E15A2">
                          <w:pPr>
                            <w:rPr>
                              <w:sz w:val="13"/>
                              <w:szCs w:val="13"/>
                              <w:lang w:val="da-DK"/>
                            </w:rPr>
                          </w:pPr>
                          <w:r w:rsidRPr="0059764A">
                            <w:rPr>
                              <w:sz w:val="13"/>
                              <w:szCs w:val="13"/>
                              <w:lang w:val="da-DK"/>
                            </w:rPr>
                            <w:t>Nederland</w:t>
                          </w:r>
                        </w:p>
                        <w:p w14:paraId="790AE625" w14:textId="45574D31" w:rsidR="002004CC" w:rsidRDefault="004E15A2" w:rsidP="004E15A2">
                          <w:pPr>
                            <w:rPr>
                              <w:sz w:val="13"/>
                              <w:szCs w:val="13"/>
                              <w:lang w:val="da-DK"/>
                            </w:rPr>
                          </w:pPr>
                          <w:r w:rsidRPr="00F22846">
                            <w:rPr>
                              <w:sz w:val="13"/>
                              <w:szCs w:val="13"/>
                              <w:lang w:val="da-DK"/>
                            </w:rPr>
                            <w:t>www.rijksoverheid.nl</w:t>
                          </w:r>
                        </w:p>
                        <w:p w14:paraId="5A9CEC04" w14:textId="77777777" w:rsidR="004E15A2" w:rsidRPr="004E15A2" w:rsidRDefault="004E15A2" w:rsidP="004E15A2">
                          <w:pPr>
                            <w:rPr>
                              <w:sz w:val="13"/>
                              <w:szCs w:val="13"/>
                              <w:lang w:val="da-DK"/>
                            </w:rPr>
                          </w:pPr>
                        </w:p>
                        <w:p w14:paraId="790AE626" w14:textId="77777777" w:rsidR="002004CC" w:rsidRDefault="002440CD">
                          <w:pPr>
                            <w:pStyle w:val="Referentiegegevensbold"/>
                          </w:pPr>
                          <w:r>
                            <w:t>Onze referentie</w:t>
                          </w:r>
                        </w:p>
                        <w:p w14:paraId="790AE627" w14:textId="77777777" w:rsidR="002004CC" w:rsidRDefault="002440CD">
                          <w:pPr>
                            <w:pStyle w:val="Referentiegegevens"/>
                          </w:pPr>
                          <w:r>
                            <w:t>BZ2517700</w:t>
                          </w:r>
                        </w:p>
                        <w:p w14:paraId="790AE628" w14:textId="77777777" w:rsidR="002004CC" w:rsidRDefault="002004CC">
                          <w:pPr>
                            <w:pStyle w:val="WitregelW1"/>
                          </w:pPr>
                        </w:p>
                        <w:p w14:paraId="790AE629" w14:textId="77777777" w:rsidR="002004CC" w:rsidRDefault="002440CD">
                          <w:pPr>
                            <w:pStyle w:val="Referentiegegevensbold"/>
                          </w:pPr>
                          <w:r>
                            <w:t>Uw referentie</w:t>
                          </w:r>
                        </w:p>
                        <w:p w14:paraId="790AE62A" w14:textId="77777777" w:rsidR="002004CC" w:rsidRDefault="002440CD">
                          <w:pPr>
                            <w:pStyle w:val="Referentiegegevens"/>
                          </w:pPr>
                          <w:r>
                            <w:t>2025Z12881</w:t>
                          </w:r>
                        </w:p>
                        <w:p w14:paraId="790AE62B" w14:textId="77777777" w:rsidR="002004CC" w:rsidRDefault="002004CC">
                          <w:pPr>
                            <w:pStyle w:val="WitregelW1"/>
                          </w:pPr>
                        </w:p>
                        <w:p w14:paraId="790AE62C" w14:textId="77777777" w:rsidR="002004CC" w:rsidRDefault="002440CD">
                          <w:pPr>
                            <w:pStyle w:val="Referentiegegevensbold"/>
                          </w:pPr>
                          <w:r>
                            <w:t>Bijlage(n)</w:t>
                          </w:r>
                        </w:p>
                        <w:p w14:paraId="790AE62D" w14:textId="77777777" w:rsidR="002004CC" w:rsidRDefault="002440C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90AE60D" id="41b10cd4-80a4-11ea-b356-6230a4311406" o:spid="_x0000_s1031" type="#_x0000_t202" style="position:absolute;margin-left:466.5pt;margin-top:155pt;width:109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" filled="f" stroked="f">
              <v:textbox inset="0,0,0,0">
                <w:txbxContent>
                  <w:p w14:paraId="790AE621" w14:textId="77777777" w:rsidR="002004CC" w:rsidRDefault="002440CD">
                    <w:pPr>
                      <w:pStyle w:val="Referentiegegevensbold"/>
                    </w:pPr>
                    <w:r>
                      <w:t>Ministerie van Buitenlandse Zaken</w:t>
                    </w:r>
                  </w:p>
                  <w:p w14:paraId="09C224FC" w14:textId="77777777" w:rsidR="004E15A2" w:rsidRPr="00EE5E5D" w:rsidRDefault="004E15A2" w:rsidP="004E15A2">
                    <w:pPr>
                      <w:rPr>
                        <w:sz w:val="13"/>
                        <w:szCs w:val="13"/>
                      </w:rPr>
                    </w:pPr>
                    <w:r>
                      <w:rPr>
                        <w:sz w:val="13"/>
                        <w:szCs w:val="13"/>
                      </w:rPr>
                      <w:t>Rijnstraat 8</w:t>
                    </w:r>
                  </w:p>
                  <w:p w14:paraId="78119728" w14:textId="77777777" w:rsidR="004E15A2" w:rsidRPr="00F22846" w:rsidRDefault="004E15A2" w:rsidP="004E15A2">
                    <w:pPr>
                      <w:rPr>
                        <w:sz w:val="13"/>
                        <w:szCs w:val="13"/>
                        <w:lang w:val="da-DK"/>
                      </w:rPr>
                    </w:pPr>
                    <w:r w:rsidRPr="00F22846">
                      <w:rPr>
                        <w:sz w:val="13"/>
                        <w:szCs w:val="13"/>
                        <w:lang w:val="da-DK"/>
                      </w:rPr>
                      <w:t>2515 XP Den Haag</w:t>
                    </w:r>
                  </w:p>
                  <w:p w14:paraId="55E0E1E6" w14:textId="77777777" w:rsidR="004E15A2" w:rsidRPr="00F22846" w:rsidRDefault="004E15A2" w:rsidP="004E15A2">
                    <w:pPr>
                      <w:rPr>
                        <w:sz w:val="13"/>
                        <w:szCs w:val="13"/>
                        <w:lang w:val="da-DK"/>
                      </w:rPr>
                    </w:pPr>
                    <w:proofErr w:type="spellStart"/>
                    <w:r w:rsidRPr="00F22846">
                      <w:rPr>
                        <w:sz w:val="13"/>
                        <w:szCs w:val="13"/>
                        <w:lang w:val="da-DK"/>
                      </w:rPr>
                      <w:t>Postbus</w:t>
                    </w:r>
                    <w:proofErr w:type="spellEnd"/>
                    <w:r w:rsidRPr="00F22846">
                      <w:rPr>
                        <w:sz w:val="13"/>
                        <w:szCs w:val="13"/>
                        <w:lang w:val="da-DK"/>
                      </w:rPr>
                      <w:t xml:space="preserve"> 20061</w:t>
                    </w:r>
                  </w:p>
                  <w:p w14:paraId="2F4724E0" w14:textId="77777777" w:rsidR="004E15A2" w:rsidRPr="0059764A" w:rsidRDefault="004E15A2" w:rsidP="004E15A2">
                    <w:pPr>
                      <w:rPr>
                        <w:sz w:val="13"/>
                        <w:szCs w:val="13"/>
                        <w:lang w:val="da-DK"/>
                      </w:rPr>
                    </w:pPr>
                    <w:r w:rsidRPr="0059764A">
                      <w:rPr>
                        <w:sz w:val="13"/>
                        <w:szCs w:val="13"/>
                        <w:lang w:val="da-DK"/>
                      </w:rPr>
                      <w:t>Nederland</w:t>
                    </w:r>
                  </w:p>
                  <w:p w14:paraId="790AE625" w14:textId="45574D31" w:rsidR="002004CC" w:rsidRDefault="004E15A2" w:rsidP="004E15A2">
                    <w:pPr>
                      <w:rPr>
                        <w:sz w:val="13"/>
                        <w:szCs w:val="13"/>
                        <w:lang w:val="da-DK"/>
                      </w:rPr>
                    </w:pPr>
                    <w:r w:rsidRPr="00F22846">
                      <w:rPr>
                        <w:sz w:val="13"/>
                        <w:szCs w:val="13"/>
                        <w:lang w:val="da-DK"/>
                      </w:rPr>
                      <w:t>www.rijksoverheid.nl</w:t>
                    </w:r>
                  </w:p>
                  <w:p w14:paraId="5A9CEC04" w14:textId="77777777" w:rsidR="004E15A2" w:rsidRPr="004E15A2" w:rsidRDefault="004E15A2" w:rsidP="004E15A2">
                    <w:pPr>
                      <w:rPr>
                        <w:sz w:val="13"/>
                        <w:szCs w:val="13"/>
                        <w:lang w:val="da-DK"/>
                      </w:rPr>
                    </w:pPr>
                  </w:p>
                  <w:p w14:paraId="790AE626" w14:textId="77777777" w:rsidR="002004CC" w:rsidRDefault="002440CD">
                    <w:pPr>
                      <w:pStyle w:val="Referentiegegevensbold"/>
                    </w:pPr>
                    <w:r>
                      <w:t>Onze referentie</w:t>
                    </w:r>
                  </w:p>
                  <w:p w14:paraId="790AE627" w14:textId="77777777" w:rsidR="002004CC" w:rsidRDefault="002440CD">
                    <w:pPr>
                      <w:pStyle w:val="Referentiegegevens"/>
                    </w:pPr>
                    <w:r>
                      <w:t>BZ2517700</w:t>
                    </w:r>
                  </w:p>
                  <w:p w14:paraId="790AE628" w14:textId="77777777" w:rsidR="002004CC" w:rsidRDefault="002004CC">
                    <w:pPr>
                      <w:pStyle w:val="WitregelW1"/>
                    </w:pPr>
                  </w:p>
                  <w:p w14:paraId="790AE629" w14:textId="77777777" w:rsidR="002004CC" w:rsidRDefault="002440CD">
                    <w:pPr>
                      <w:pStyle w:val="Referentiegegevensbold"/>
                    </w:pPr>
                    <w:r>
                      <w:t>Uw referentie</w:t>
                    </w:r>
                  </w:p>
                  <w:p w14:paraId="790AE62A" w14:textId="77777777" w:rsidR="002004CC" w:rsidRDefault="002440CD">
                    <w:pPr>
                      <w:pStyle w:val="Referentiegegevens"/>
                    </w:pPr>
                    <w:r>
                      <w:t>2025Z12881</w:t>
                    </w:r>
                  </w:p>
                  <w:p w14:paraId="790AE62B" w14:textId="77777777" w:rsidR="002004CC" w:rsidRDefault="002004CC">
                    <w:pPr>
                      <w:pStyle w:val="WitregelW1"/>
                    </w:pPr>
                  </w:p>
                  <w:p w14:paraId="790AE62C" w14:textId="77777777" w:rsidR="002004CC" w:rsidRDefault="002440CD">
                    <w:pPr>
                      <w:pStyle w:val="Referentiegegevensbold"/>
                    </w:pPr>
                    <w:r>
                      <w:t>Bijlage(n)</w:t>
                    </w:r>
                  </w:p>
                  <w:p w14:paraId="790AE62D" w14:textId="77777777" w:rsidR="002004CC" w:rsidRDefault="002440C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90AE611" wp14:editId="6A38F74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0AE63C" w14:textId="77777777" w:rsidR="002440CD" w:rsidRDefault="002440CD"/>
                      </w:txbxContent>
                    </wps:txbx>
                    <wps:bodyPr vert="horz" wrap="square" lIns="0" tIns="0" rIns="0" bIns="0" anchor="t" anchorCtr="0"/>
                  </wps:wsp>
                </a:graphicData>
              </a:graphic>
            </wp:anchor>
          </w:drawing>
        </mc:Choice>
        <mc:Fallback>
          <w:pict>
            <v:shape w14:anchorId="790AE611"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90AE63C" w14:textId="77777777" w:rsidR="002440CD" w:rsidRDefault="002440CD"/>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90AE613" wp14:editId="790AE61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90AE63E" w14:textId="77777777" w:rsidR="002440CD" w:rsidRDefault="002440CD"/>
                      </w:txbxContent>
                    </wps:txbx>
                    <wps:bodyPr vert="horz" wrap="square" lIns="0" tIns="0" rIns="0" bIns="0" anchor="t" anchorCtr="0"/>
                  </wps:wsp>
                </a:graphicData>
              </a:graphic>
            </wp:anchor>
          </w:drawing>
        </mc:Choice>
        <mc:Fallback>
          <w:pict>
            <v:shape w14:anchorId="790AE613"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90AE63E" w14:textId="77777777" w:rsidR="002440CD" w:rsidRDefault="002440CD"/>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90AE615" wp14:editId="790AE61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0AE62F" w14:textId="77777777" w:rsidR="002004CC" w:rsidRDefault="002440CD">
                          <w:pPr>
                            <w:spacing w:line="240" w:lineRule="auto"/>
                          </w:pPr>
                          <w:r>
                            <w:rPr>
                              <w:noProof/>
                            </w:rPr>
                            <w:drawing>
                              <wp:inline distT="0" distB="0" distL="0" distR="0" wp14:anchorId="4FA08928" wp14:editId="790AE63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0AE615"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90AE62F" w14:textId="77777777" w:rsidR="002004CC" w:rsidRDefault="002440CD">
                    <w:pPr>
                      <w:spacing w:line="240" w:lineRule="auto"/>
                    </w:pPr>
                    <w:r>
                      <w:rPr>
                        <w:noProof/>
                      </w:rPr>
                      <w:drawing>
                        <wp:inline distT="0" distB="0" distL="0" distR="0" wp14:anchorId="4FA08928" wp14:editId="790AE63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5EFF13"/>
    <w:multiLevelType w:val="multilevel"/>
    <w:tmpl w:val="CB10933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4E8C1CC"/>
    <w:multiLevelType w:val="multilevel"/>
    <w:tmpl w:val="0608729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0B98FE5"/>
    <w:multiLevelType w:val="multilevel"/>
    <w:tmpl w:val="DAC7DD8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0013707"/>
    <w:multiLevelType w:val="hybridMultilevel"/>
    <w:tmpl w:val="BD0E6310"/>
    <w:lvl w:ilvl="0" w:tplc="7F8EF800">
      <w:start w:val="20"/>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B9A39AC"/>
    <w:multiLevelType w:val="multilevel"/>
    <w:tmpl w:val="9E94C7E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0CF3F9A"/>
    <w:multiLevelType w:val="multilevel"/>
    <w:tmpl w:val="E73DC5C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120566471">
    <w:abstractNumId w:val="5"/>
  </w:num>
  <w:num w:numId="2" w16cid:durableId="907153797">
    <w:abstractNumId w:val="4"/>
  </w:num>
  <w:num w:numId="3" w16cid:durableId="1264803578">
    <w:abstractNumId w:val="0"/>
  </w:num>
  <w:num w:numId="4" w16cid:durableId="524639384">
    <w:abstractNumId w:val="2"/>
  </w:num>
  <w:num w:numId="5" w16cid:durableId="468742929">
    <w:abstractNumId w:val="1"/>
  </w:num>
  <w:num w:numId="6" w16cid:durableId="2018116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CC"/>
    <w:rsid w:val="00013B60"/>
    <w:rsid w:val="000377BC"/>
    <w:rsid w:val="00042046"/>
    <w:rsid w:val="00095FEF"/>
    <w:rsid w:val="000B4520"/>
    <w:rsid w:val="000C66B7"/>
    <w:rsid w:val="000C7948"/>
    <w:rsid w:val="000F2334"/>
    <w:rsid w:val="001310B6"/>
    <w:rsid w:val="002004CC"/>
    <w:rsid w:val="002440CD"/>
    <w:rsid w:val="002947C7"/>
    <w:rsid w:val="002C173B"/>
    <w:rsid w:val="002F7DD3"/>
    <w:rsid w:val="00306033"/>
    <w:rsid w:val="0033509A"/>
    <w:rsid w:val="0035653D"/>
    <w:rsid w:val="00483C4F"/>
    <w:rsid w:val="004E15A2"/>
    <w:rsid w:val="0051119E"/>
    <w:rsid w:val="0057234C"/>
    <w:rsid w:val="00577874"/>
    <w:rsid w:val="005779A2"/>
    <w:rsid w:val="00585EAF"/>
    <w:rsid w:val="005F7BC5"/>
    <w:rsid w:val="006116DC"/>
    <w:rsid w:val="00676EC5"/>
    <w:rsid w:val="00696599"/>
    <w:rsid w:val="0071625F"/>
    <w:rsid w:val="00861254"/>
    <w:rsid w:val="008618BB"/>
    <w:rsid w:val="008A5A1C"/>
    <w:rsid w:val="00905302"/>
    <w:rsid w:val="00963190"/>
    <w:rsid w:val="00995A39"/>
    <w:rsid w:val="00A62877"/>
    <w:rsid w:val="00A7783A"/>
    <w:rsid w:val="00B51D41"/>
    <w:rsid w:val="00BB4167"/>
    <w:rsid w:val="00C17EC6"/>
    <w:rsid w:val="00C271AF"/>
    <w:rsid w:val="00C735D8"/>
    <w:rsid w:val="00CD5E65"/>
    <w:rsid w:val="00CE257C"/>
    <w:rsid w:val="00D04E07"/>
    <w:rsid w:val="00D23A52"/>
    <w:rsid w:val="00DA1C99"/>
    <w:rsid w:val="00DA2756"/>
    <w:rsid w:val="00EA29A2"/>
    <w:rsid w:val="00F22846"/>
    <w:rsid w:val="00F30C02"/>
    <w:rsid w:val="00F840DA"/>
    <w:rsid w:val="00F9094F"/>
    <w:rsid w:val="00F91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0AE5D5"/>
  <w15:docId w15:val="{EEE21982-9B8E-4ED3-9E78-A89DE188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735D8"/>
    <w:pPr>
      <w:tabs>
        <w:tab w:val="center" w:pos="4513"/>
        <w:tab w:val="right" w:pos="9026"/>
      </w:tabs>
      <w:spacing w:line="240" w:lineRule="auto"/>
    </w:pPr>
  </w:style>
  <w:style w:type="character" w:customStyle="1" w:styleId="HeaderChar">
    <w:name w:val="Header Char"/>
    <w:basedOn w:val="DefaultParagraphFont"/>
    <w:link w:val="Header"/>
    <w:uiPriority w:val="99"/>
    <w:rsid w:val="00C735D8"/>
    <w:rPr>
      <w:rFonts w:ascii="Verdana" w:hAnsi="Verdana"/>
      <w:color w:val="000000"/>
      <w:sz w:val="18"/>
      <w:szCs w:val="18"/>
    </w:rPr>
  </w:style>
  <w:style w:type="paragraph" w:styleId="Footer">
    <w:name w:val="footer"/>
    <w:basedOn w:val="Normal"/>
    <w:link w:val="FooterChar"/>
    <w:uiPriority w:val="99"/>
    <w:unhideWhenUsed/>
    <w:rsid w:val="00C735D8"/>
    <w:pPr>
      <w:tabs>
        <w:tab w:val="center" w:pos="4513"/>
        <w:tab w:val="right" w:pos="9026"/>
      </w:tabs>
      <w:spacing w:line="240" w:lineRule="auto"/>
    </w:pPr>
  </w:style>
  <w:style w:type="character" w:customStyle="1" w:styleId="FooterChar">
    <w:name w:val="Footer Char"/>
    <w:basedOn w:val="DefaultParagraphFont"/>
    <w:link w:val="Footer"/>
    <w:uiPriority w:val="99"/>
    <w:rsid w:val="00C735D8"/>
    <w:rPr>
      <w:rFonts w:ascii="Verdana" w:hAnsi="Verdana"/>
      <w:color w:val="000000"/>
      <w:sz w:val="18"/>
      <w:szCs w:val="18"/>
    </w:rPr>
  </w:style>
  <w:style w:type="character" w:styleId="CommentReference">
    <w:name w:val="annotation reference"/>
    <w:basedOn w:val="DefaultParagraphFont"/>
    <w:uiPriority w:val="99"/>
    <w:semiHidden/>
    <w:unhideWhenUsed/>
    <w:rsid w:val="00963190"/>
    <w:rPr>
      <w:sz w:val="16"/>
      <w:szCs w:val="16"/>
    </w:rPr>
  </w:style>
  <w:style w:type="paragraph" w:styleId="CommentText">
    <w:name w:val="annotation text"/>
    <w:basedOn w:val="Normal"/>
    <w:link w:val="CommentTextChar"/>
    <w:uiPriority w:val="99"/>
    <w:unhideWhenUsed/>
    <w:rsid w:val="00963190"/>
    <w:pPr>
      <w:spacing w:line="240" w:lineRule="auto"/>
    </w:pPr>
    <w:rPr>
      <w:sz w:val="20"/>
      <w:szCs w:val="20"/>
    </w:rPr>
  </w:style>
  <w:style w:type="character" w:customStyle="1" w:styleId="CommentTextChar">
    <w:name w:val="Comment Text Char"/>
    <w:basedOn w:val="DefaultParagraphFont"/>
    <w:link w:val="CommentText"/>
    <w:uiPriority w:val="99"/>
    <w:rsid w:val="0096319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63190"/>
    <w:rPr>
      <w:b/>
      <w:bCs/>
    </w:rPr>
  </w:style>
  <w:style w:type="character" w:customStyle="1" w:styleId="CommentSubjectChar">
    <w:name w:val="Comment Subject Char"/>
    <w:basedOn w:val="CommentTextChar"/>
    <w:link w:val="CommentSubject"/>
    <w:uiPriority w:val="99"/>
    <w:semiHidden/>
    <w:rsid w:val="00963190"/>
    <w:rPr>
      <w:rFonts w:ascii="Verdana" w:hAnsi="Verdana"/>
      <w:b/>
      <w:bCs/>
      <w:color w:val="000000"/>
    </w:rPr>
  </w:style>
  <w:style w:type="paragraph" w:styleId="Revision">
    <w:name w:val="Revision"/>
    <w:hidden/>
    <w:uiPriority w:val="99"/>
    <w:semiHidden/>
    <w:rsid w:val="0033509A"/>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4E1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0668">
      <w:bodyDiv w:val="1"/>
      <w:marLeft w:val="0"/>
      <w:marRight w:val="0"/>
      <w:marTop w:val="0"/>
      <w:marBottom w:val="0"/>
      <w:divBdr>
        <w:top w:val="none" w:sz="0" w:space="0" w:color="auto"/>
        <w:left w:val="none" w:sz="0" w:space="0" w:color="auto"/>
        <w:bottom w:val="none" w:sz="0" w:space="0" w:color="auto"/>
        <w:right w:val="none" w:sz="0" w:space="0" w:color="auto"/>
      </w:divBdr>
    </w:div>
    <w:div w:id="103253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451</ap:Words>
  <ap:Characters>2482</ap:Characters>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Vragen aan M over de permanente vertegenwoordiger bij de Europese Unie</vt:lpstr>
    </vt:vector>
  </ap:TitlesOfParts>
  <ap:LinksUpToDate>false</ap:LinksUpToDate>
  <ap:CharactersWithSpaces>2928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2025-07-14T11:11:00.0000000Z</dcterms:created>
  <dcterms:modified xsi:type="dcterms:W3CDTF">2025-07-14T11:11:00.0000000Z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36d4cae1-bbc7-4432-8c8d-4d7a44479ae9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