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800306">
        <w:tc>
          <w:tcPr>
            <w:tcW w:w="7792" w:type="dxa"/>
            <w:gridSpan w:val="2"/>
            <w:tcMar>
              <w:left w:w="0" w:type="dxa"/>
              <w:right w:w="0" w:type="dxa"/>
            </w:tcMar>
          </w:tcPr>
          <w:p w:rsidR="00800306" w:rsidRDefault="008C5ED2">
            <w:pPr>
              <w:spacing w:after="40"/>
            </w:pPr>
            <w:bookmarkStart w:name="_GoBack" w:id="0"/>
            <w:bookmarkEnd w:id="0"/>
            <w:r>
              <w:rPr>
                <w:sz w:val="13"/>
                <w:szCs w:val="13"/>
              </w:rPr>
              <w:t>&gt; Retouradres Postbus 20701 2500 ES Den Haag</w:t>
            </w:r>
          </w:p>
        </w:tc>
      </w:tr>
      <w:tr w:rsidR="00800306">
        <w:tc>
          <w:tcPr>
            <w:tcW w:w="7792" w:type="dxa"/>
            <w:gridSpan w:val="2"/>
            <w:tcMar>
              <w:left w:w="0" w:type="dxa"/>
              <w:right w:w="0" w:type="dxa"/>
            </w:tcMar>
          </w:tcPr>
          <w:p w:rsidR="00800306" w:rsidRDefault="008C5ED2">
            <w:pPr>
              <w:tabs>
                <w:tab w:val="left" w:pos="614"/>
              </w:tabs>
              <w:spacing w:after="0"/>
            </w:pPr>
            <w:r>
              <w:t>de Voorzitter van de Tweede Kamer</w:t>
            </w:r>
          </w:p>
          <w:p w:rsidR="00800306" w:rsidRDefault="008C5ED2">
            <w:pPr>
              <w:tabs>
                <w:tab w:val="left" w:pos="614"/>
              </w:tabs>
              <w:spacing w:after="0"/>
            </w:pPr>
            <w:r>
              <w:t>der Staten-Generaal</w:t>
            </w:r>
          </w:p>
          <w:p w:rsidR="00800306" w:rsidRDefault="008C5ED2">
            <w:pPr>
              <w:tabs>
                <w:tab w:val="left" w:pos="614"/>
              </w:tabs>
              <w:spacing w:after="0"/>
            </w:pPr>
            <w:r>
              <w:t xml:space="preserve">Bezuidenhoutseweg 67 </w:t>
            </w:r>
          </w:p>
          <w:p w:rsidR="00800306" w:rsidRDefault="008C5ED2">
            <w:pPr>
              <w:tabs>
                <w:tab w:val="left" w:pos="614"/>
              </w:tabs>
              <w:spacing w:after="240"/>
            </w:pPr>
            <w:r>
              <w:t>2594 AC Den Haag</w:t>
            </w:r>
          </w:p>
          <w:p w:rsidR="00800306" w:rsidRDefault="00800306">
            <w:pPr>
              <w:spacing w:after="240"/>
              <w:rPr>
                <w:sz w:val="13"/>
                <w:szCs w:val="13"/>
              </w:rPr>
            </w:pPr>
          </w:p>
        </w:tc>
      </w:tr>
      <w:tr w:rsidR="00800306">
        <w:trPr>
          <w:trHeight w:val="283"/>
        </w:trPr>
        <w:tc>
          <w:tcPr>
            <w:tcW w:w="1969" w:type="dxa"/>
            <w:tcMar>
              <w:left w:w="0" w:type="dxa"/>
              <w:right w:w="0" w:type="dxa"/>
            </w:tcMar>
          </w:tcPr>
          <w:p w:rsidR="00800306" w:rsidRDefault="008C5ED2">
            <w:pPr>
              <w:tabs>
                <w:tab w:val="left" w:pos="614"/>
              </w:tabs>
              <w:spacing w:after="0"/>
            </w:pPr>
            <w:r>
              <w:t>Datum</w:t>
            </w:r>
          </w:p>
        </w:tc>
        <w:tc>
          <w:tcPr>
            <w:tcW w:w="5823" w:type="dxa"/>
            <w:tcMar>
              <w:left w:w="0" w:type="dxa"/>
              <w:right w:w="0" w:type="dxa"/>
            </w:tcMar>
          </w:tcPr>
          <w:p w:rsidRPr="00CC14B5" w:rsidR="00800306" w:rsidRDefault="00CC14B5">
            <w:pPr>
              <w:spacing w:after="0"/>
            </w:pPr>
            <w:r w:rsidRPr="00CC14B5">
              <w:rPr>
                <w:rStyle w:val="Tekstvantijdelijkeaanduiding"/>
                <w:color w:val="auto"/>
              </w:rPr>
              <w:t>9 juli 2025</w:t>
            </w:r>
          </w:p>
        </w:tc>
      </w:tr>
      <w:tr w:rsidR="00800306">
        <w:trPr>
          <w:trHeight w:val="283"/>
        </w:trPr>
        <w:tc>
          <w:tcPr>
            <w:tcW w:w="1969" w:type="dxa"/>
            <w:tcMar>
              <w:left w:w="0" w:type="dxa"/>
              <w:right w:w="0" w:type="dxa"/>
            </w:tcMar>
          </w:tcPr>
          <w:p w:rsidR="00800306" w:rsidRDefault="008C5ED2">
            <w:pPr>
              <w:tabs>
                <w:tab w:val="left" w:pos="614"/>
              </w:tabs>
              <w:spacing w:after="0"/>
            </w:pPr>
            <w:r>
              <w:t>Betreft</w:t>
            </w:r>
          </w:p>
        </w:tc>
        <w:tc>
          <w:tcPr>
            <w:tcW w:w="5823" w:type="dxa"/>
            <w:tcMar>
              <w:left w:w="0" w:type="dxa"/>
              <w:right w:w="0" w:type="dxa"/>
            </w:tcMar>
          </w:tcPr>
          <w:p w:rsidR="00800306" w:rsidRDefault="008C5ED2">
            <w:pPr>
              <w:tabs>
                <w:tab w:val="left" w:pos="614"/>
              </w:tabs>
              <w:spacing w:after="0"/>
            </w:pPr>
            <w:r>
              <w:t>Beantwoording schriftelijke vragen van de leden Dassen en Koekkoek (Volt) over het bericht ‘Pentagon gaat duizenden transgender militairen ontslaan’</w:t>
            </w:r>
          </w:p>
        </w:tc>
      </w:tr>
    </w:tbl>
    <w:p w:rsidR="00800306" w:rsidRDefault="008C5ED2">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800306" w:rsidRDefault="008C5ED2">
                            <w:pPr>
                              <w:pStyle w:val="ReferentiegegevenskopW1-Huisstijl"/>
                              <w:spacing w:before="360"/>
                            </w:pPr>
                            <w:r>
                              <w:t>Ministerie van Defensie</w:t>
                            </w:r>
                          </w:p>
                          <w:p w:rsidR="00800306" w:rsidRDefault="008C5ED2">
                            <w:pPr>
                              <w:pStyle w:val="Referentiegegevens-Huisstijl"/>
                            </w:pPr>
                            <w:r>
                              <w:t>Plein 4</w:t>
                            </w:r>
                          </w:p>
                          <w:p w:rsidR="00800306" w:rsidRDefault="008C5ED2">
                            <w:pPr>
                              <w:pStyle w:val="Referentiegegevens-Huisstijl"/>
                            </w:pPr>
                            <w:r>
                              <w:t>MPC 58 B</w:t>
                            </w:r>
                          </w:p>
                          <w:p w:rsidR="00800306" w:rsidRDefault="008C5ED2">
                            <w:pPr>
                              <w:pStyle w:val="Referentiegegevens-Huisstijl"/>
                              <w:rPr>
                                <w:lang w:val="de-DE"/>
                              </w:rPr>
                            </w:pPr>
                            <w:r>
                              <w:rPr>
                                <w:lang w:val="de-DE"/>
                              </w:rPr>
                              <w:t>Postbus 20701</w:t>
                            </w:r>
                          </w:p>
                          <w:p w:rsidR="00800306" w:rsidRDefault="008C5ED2">
                            <w:pPr>
                              <w:pStyle w:val="Referentiegegevens-Huisstijl"/>
                              <w:rPr>
                                <w:lang w:val="de-DE"/>
                              </w:rPr>
                            </w:pPr>
                            <w:r>
                              <w:rPr>
                                <w:lang w:val="de-DE"/>
                              </w:rPr>
                              <w:t>2500 ES Den Haag</w:t>
                            </w:r>
                          </w:p>
                          <w:p w:rsidR="00800306" w:rsidRDefault="008C5ED2">
                            <w:pPr>
                              <w:pStyle w:val="Referentiegegevens-Huisstijl"/>
                              <w:rPr>
                                <w:lang w:val="de-DE"/>
                              </w:rPr>
                            </w:pPr>
                            <w:r>
                              <w:rPr>
                                <w:lang w:val="de-DE"/>
                              </w:rPr>
                              <w:t>www.defensie.nl</w:t>
                            </w:r>
                          </w:p>
                          <w:p w:rsidR="00800306" w:rsidRDefault="008C5ED2">
                            <w:pPr>
                              <w:pStyle w:val="ReferentiegegevenskopW1-Huisstijl"/>
                              <w:spacing w:before="120"/>
                            </w:pPr>
                            <w:r>
                              <w:t>Onze referentie</w:t>
                            </w:r>
                          </w:p>
                          <w:p w:rsidRPr="00473244" w:rsidR="00473244" w:rsidRDefault="0050785D">
                            <w:pPr>
                              <w:pStyle w:val="Algemenevoorwaarden-Huisstijl"/>
                              <w:rPr>
                                <w:i w:val="0"/>
                              </w:rPr>
                            </w:pPr>
                            <w:r w:rsidRPr="0050785D">
                              <w:rPr>
                                <w:i w:val="0"/>
                              </w:rPr>
                              <w:t>D2025-002615</w:t>
                            </w:r>
                            <w:r>
                              <w:rPr>
                                <w:i w:val="0"/>
                              </w:rPr>
                              <w:t xml:space="preserve">/ </w:t>
                            </w:r>
                            <w:r w:rsidRPr="00473244" w:rsidR="00EF3406">
                              <w:rPr>
                                <w:i w:val="0"/>
                              </w:rPr>
                              <w:t>MINDEF20250019255</w:t>
                            </w:r>
                          </w:p>
                          <w:p w:rsidR="00800306" w:rsidRDefault="008C5ED2">
                            <w:pPr>
                              <w:pStyle w:val="Algemenevoorwaarden-Huisstijl"/>
                            </w:pPr>
                            <w:r w:rsidRPr="00473244">
                              <w:t>Bij beantwoording, datum, onze referentie en onderwerp vermelden</w:t>
                            </w:r>
                            <w:r>
                              <w:t>.</w:t>
                            </w:r>
                          </w:p>
                          <w:p w:rsidR="00800306" w:rsidRDefault="00800306">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jc30ZLgIAAF0EAAAOAAAAAAAAAAAAAAAAAC4C&#10;AABkcnMvZTJvRG9jLnhtbFBLAQItABQABgAIAAAAIQDbYvBA4QAAAAwBAAAPAAAAAAAAAAAAAAAA&#10;AIgEAABkcnMvZG93bnJldi54bWxQSwUGAAAAAAQABADzAAAAlgUAAAAA&#10;">
                <v:path arrowok="t"/>
                <v:textbox inset="0,0,0,0">
                  <w:txbxContent>
                    <w:p w:rsidR="00800306" w:rsidRDefault="008C5ED2">
                      <w:pPr>
                        <w:pStyle w:val="ReferentiegegevenskopW1-Huisstijl"/>
                        <w:spacing w:before="360"/>
                      </w:pPr>
                      <w:r>
                        <w:t>Ministerie van Defensie</w:t>
                      </w:r>
                    </w:p>
                    <w:p w:rsidR="00800306" w:rsidRDefault="008C5ED2">
                      <w:pPr>
                        <w:pStyle w:val="Referentiegegevens-Huisstijl"/>
                      </w:pPr>
                      <w:r>
                        <w:t>Plein 4</w:t>
                      </w:r>
                    </w:p>
                    <w:p w:rsidR="00800306" w:rsidRDefault="008C5ED2">
                      <w:pPr>
                        <w:pStyle w:val="Referentiegegevens-Huisstijl"/>
                      </w:pPr>
                      <w:r>
                        <w:t>MPC 58 B</w:t>
                      </w:r>
                    </w:p>
                    <w:p w:rsidR="00800306" w:rsidRDefault="008C5ED2">
                      <w:pPr>
                        <w:pStyle w:val="Referentiegegevens-Huisstijl"/>
                        <w:rPr>
                          <w:lang w:val="de-DE"/>
                        </w:rPr>
                      </w:pPr>
                      <w:r>
                        <w:rPr>
                          <w:lang w:val="de-DE"/>
                        </w:rPr>
                        <w:t>Postbus 20701</w:t>
                      </w:r>
                    </w:p>
                    <w:p w:rsidR="00800306" w:rsidRDefault="008C5ED2">
                      <w:pPr>
                        <w:pStyle w:val="Referentiegegevens-Huisstijl"/>
                        <w:rPr>
                          <w:lang w:val="de-DE"/>
                        </w:rPr>
                      </w:pPr>
                      <w:r>
                        <w:rPr>
                          <w:lang w:val="de-DE"/>
                        </w:rPr>
                        <w:t>2500 ES Den Haag</w:t>
                      </w:r>
                    </w:p>
                    <w:p w:rsidR="00800306" w:rsidRDefault="008C5ED2">
                      <w:pPr>
                        <w:pStyle w:val="Referentiegegevens-Huisstijl"/>
                        <w:rPr>
                          <w:lang w:val="de-DE"/>
                        </w:rPr>
                      </w:pPr>
                      <w:r>
                        <w:rPr>
                          <w:lang w:val="de-DE"/>
                        </w:rPr>
                        <w:t>www.defensie.nl</w:t>
                      </w:r>
                    </w:p>
                    <w:p w:rsidR="00800306" w:rsidRDefault="008C5ED2">
                      <w:pPr>
                        <w:pStyle w:val="ReferentiegegevenskopW1-Huisstijl"/>
                        <w:spacing w:before="120"/>
                      </w:pPr>
                      <w:r>
                        <w:t>Onze referentie</w:t>
                      </w:r>
                    </w:p>
                    <w:p w:rsidRPr="00473244" w:rsidR="00473244" w:rsidRDefault="0050785D">
                      <w:pPr>
                        <w:pStyle w:val="Algemenevoorwaarden-Huisstijl"/>
                        <w:rPr>
                          <w:i w:val="0"/>
                        </w:rPr>
                      </w:pPr>
                      <w:r w:rsidRPr="0050785D">
                        <w:rPr>
                          <w:i w:val="0"/>
                        </w:rPr>
                        <w:t>D2025-002615</w:t>
                      </w:r>
                      <w:r>
                        <w:rPr>
                          <w:i w:val="0"/>
                        </w:rPr>
                        <w:t xml:space="preserve">/ </w:t>
                      </w:r>
                      <w:r w:rsidRPr="00473244" w:rsidR="00EF3406">
                        <w:rPr>
                          <w:i w:val="0"/>
                        </w:rPr>
                        <w:t>MINDEF20250019255</w:t>
                      </w:r>
                    </w:p>
                    <w:p w:rsidR="00800306" w:rsidRDefault="008C5ED2">
                      <w:pPr>
                        <w:pStyle w:val="Algemenevoorwaarden-Huisstijl"/>
                      </w:pPr>
                      <w:r w:rsidRPr="00473244">
                        <w:t>Bij beantwoording, datum, onze referentie en onderwerp vermelden</w:t>
                      </w:r>
                      <w:r>
                        <w:t>.</w:t>
                      </w:r>
                    </w:p>
                    <w:p w:rsidR="00800306" w:rsidRDefault="00800306">
                      <w:pPr>
                        <w:pStyle w:val="Algemenevoorwaarden-Huisstijl"/>
                      </w:pPr>
                    </w:p>
                  </w:txbxContent>
                </v:textbox>
                <w10:wrap anchorx="page" anchory="page"/>
              </v:shape>
            </w:pict>
          </mc:Fallback>
        </mc:AlternateContent>
      </w:r>
    </w:p>
    <w:p w:rsidR="00800306" w:rsidRDefault="00800306">
      <w:pPr>
        <w:spacing w:after="240"/>
      </w:pPr>
    </w:p>
    <w:p w:rsidR="00800306" w:rsidRDefault="008C5ED2">
      <w:pPr>
        <w:spacing w:after="240"/>
      </w:pPr>
      <w:r>
        <w:t>Geachte voorzitter,</w:t>
      </w:r>
    </w:p>
    <w:p w:rsidR="00800306" w:rsidRDefault="008C5ED2">
      <w:r>
        <w:t xml:space="preserve">Hierbij bieden wij, mede namens de minister van Asiel &amp; Migratie, de antwoorden aan op de schriftelijke vragen van het lid Dassen en Koekkoek (beiden Volt) over het bericht ‘Pentagon gaat duizenden transgender militairen ontslaan’. </w:t>
      </w:r>
    </w:p>
    <w:p w:rsidR="00800306" w:rsidRDefault="008C5ED2">
      <w:r>
        <w:t xml:space="preserve">Deze vragen werden ingezonden op 16 mei 2025 met kenmerk 2025Z09558. </w:t>
      </w:r>
    </w:p>
    <w:p w:rsidR="00800306" w:rsidRDefault="008C5ED2">
      <w:pPr>
        <w:spacing w:before="600" w:after="0"/>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800306">
        <w:tc>
          <w:tcPr>
            <w:tcW w:w="4962" w:type="dxa"/>
            <w:tcMar>
              <w:left w:w="0" w:type="dxa"/>
              <w:right w:w="0" w:type="dxa"/>
            </w:tcMar>
          </w:tcPr>
          <w:p w:rsidR="00800306" w:rsidRDefault="008C5ED2">
            <w:pPr>
              <w:spacing w:before="600" w:after="0"/>
              <w:rPr>
                <w:i/>
                <w:color w:val="000000" w:themeColor="text1"/>
              </w:rPr>
            </w:pPr>
            <w:r>
              <w:rPr>
                <w:i/>
                <w:color w:val="000000" w:themeColor="text1"/>
              </w:rPr>
              <w:t>DE MINISTER VAN DEFENSIE</w:t>
            </w:r>
          </w:p>
          <w:p w:rsidR="00800306" w:rsidRDefault="008C5ED2">
            <w:pPr>
              <w:spacing w:before="960" w:after="0"/>
              <w:rPr>
                <w:color w:val="000000" w:themeColor="text1"/>
              </w:rPr>
            </w:pPr>
            <w:r>
              <w:rPr>
                <w:color w:val="000000" w:themeColor="text1"/>
              </w:rPr>
              <w:t>Ruben Brekelmans</w:t>
            </w:r>
          </w:p>
        </w:tc>
        <w:tc>
          <w:tcPr>
            <w:tcW w:w="4211" w:type="dxa"/>
            <w:tcMar>
              <w:left w:w="0" w:type="dxa"/>
              <w:right w:w="0" w:type="dxa"/>
            </w:tcMar>
          </w:tcPr>
          <w:p w:rsidR="00800306" w:rsidRDefault="008C5ED2">
            <w:pPr>
              <w:spacing w:before="600" w:after="0"/>
              <w:rPr>
                <w:i/>
                <w:color w:val="000000" w:themeColor="text1"/>
              </w:rPr>
            </w:pPr>
            <w:r>
              <w:rPr>
                <w:i/>
                <w:color w:val="000000" w:themeColor="text1"/>
              </w:rPr>
              <w:t>DE STAATSSECRETARIS VAN DEFENSIE</w:t>
            </w:r>
          </w:p>
          <w:p w:rsidR="00800306" w:rsidRDefault="008C5ED2">
            <w:pPr>
              <w:spacing w:before="960"/>
              <w:rPr>
                <w:color w:val="000000" w:themeColor="text1"/>
              </w:rPr>
            </w:pPr>
            <w:r>
              <w:rPr>
                <w:color w:val="000000" w:themeColor="text1"/>
              </w:rPr>
              <w:t>Gijs Tuinman</w:t>
            </w:r>
          </w:p>
        </w:tc>
      </w:tr>
    </w:tbl>
    <w:p w:rsidR="00800306" w:rsidRDefault="008C5ED2">
      <w:pPr>
        <w:widowControl w:val="0"/>
        <w:spacing w:after="0" w:line="240" w:lineRule="auto"/>
        <w:rPr>
          <w:color w:val="000000" w:themeColor="text1"/>
        </w:rPr>
      </w:pPr>
      <w:r>
        <w:br w:type="page"/>
      </w:r>
    </w:p>
    <w:p w:rsidR="00800306" w:rsidRDefault="008C5ED2">
      <w:pPr>
        <w:rPr>
          <w:b/>
        </w:rPr>
      </w:pPr>
      <w:r>
        <w:rPr>
          <w:b/>
        </w:rPr>
        <w:lastRenderedPageBreak/>
        <w:t>1. Bent u bekend met bovenstaand bericht?</w:t>
      </w:r>
      <w:r>
        <w:rPr>
          <w:rStyle w:val="Voetnootmarkering"/>
          <w:b/>
        </w:rPr>
        <w:footnoteReference w:id="2"/>
      </w:r>
    </w:p>
    <w:p w:rsidR="00800306" w:rsidRDefault="008C5ED2">
      <w:r>
        <w:t xml:space="preserve">Ja. </w:t>
      </w:r>
    </w:p>
    <w:p w:rsidR="00800306" w:rsidRDefault="008C5ED2">
      <w:pPr>
        <w:rPr>
          <w:b/>
        </w:rPr>
      </w:pPr>
      <w:r>
        <w:rPr>
          <w:b/>
        </w:rPr>
        <w:t>2. Hoe beoordeelt u het besluit van de Verenigde Staten om militairen die transgender zijn te ontslaan?</w:t>
      </w:r>
    </w:p>
    <w:p w:rsidR="00800306" w:rsidRDefault="008C5ED2">
      <w:r>
        <w:t xml:space="preserve">In een steeds onveiliger wereld heeft Defensie het beste van iedereen nodig om Nederland en bondgenoten te kunnen blijven beschermen. </w:t>
      </w:r>
      <w:r w:rsidR="00076CBF">
        <w:t>I</w:t>
      </w:r>
      <w:r>
        <w:t>edereen</w:t>
      </w:r>
      <w:r w:rsidR="00076CBF">
        <w:t xml:space="preserve"> moet</w:t>
      </w:r>
      <w:r>
        <w:t xml:space="preserve"> zich thuis kunnen voelen en daarbij kijken wij niet naar geaardheid, genderi</w:t>
      </w:r>
      <w:r w:rsidR="00DC6D46">
        <w:t>dentiteit of voorkeuren</w:t>
      </w:r>
      <w:r>
        <w:t xml:space="preserve">. Nederland blijft zich daarom inzetten voor een diverse en daarmee sterke krijgsmacht. </w:t>
      </w:r>
      <w:r w:rsidR="00630953">
        <w:t>In dat licht kijken wij met zorg naar de recente overheidsmaatregelen in de Verenigde Staten aangaande transgender</w:t>
      </w:r>
      <w:r w:rsidR="00473244">
        <w:t xml:space="preserve"> per</w:t>
      </w:r>
      <w:r w:rsidR="00630953">
        <w:t>s</w:t>
      </w:r>
      <w:r w:rsidR="00473244">
        <w:t>onen</w:t>
      </w:r>
      <w:r w:rsidR="00630953">
        <w:t xml:space="preserve">. </w:t>
      </w:r>
    </w:p>
    <w:p w:rsidR="00800306" w:rsidRDefault="008C5ED2">
      <w:r>
        <w:rPr>
          <w:b/>
        </w:rPr>
        <w:t>3. Bent u bereid het besluit van het Pentagon om transgender militairen te ontslaan te veroordelen?</w:t>
      </w:r>
    </w:p>
    <w:p w:rsidR="00800306" w:rsidRDefault="008C5ED2">
      <w:r>
        <w:t xml:space="preserve">Nederland spreekt zich voor en achter gesloten deuren uit over het belang van diversiteit binnen de krijgsmacht, en zal dat ook blijven doen. Het zorgt ervoor dat we vanuit verschillende invalshoeken naar oplossingen kijken. Daardoor word je als team creatiever en als organisatie effectiever en </w:t>
      </w:r>
      <w:r w:rsidR="00076CBF">
        <w:t xml:space="preserve">ben je </w:t>
      </w:r>
      <w:r>
        <w:t xml:space="preserve">beter opgewassen tegen de dreigingen van vandaag en morgen. </w:t>
      </w:r>
    </w:p>
    <w:p w:rsidR="00800306" w:rsidRDefault="008C5ED2">
      <w:pPr>
        <w:rPr>
          <w:b/>
        </w:rPr>
      </w:pPr>
      <w:r>
        <w:rPr>
          <w:b/>
        </w:rPr>
        <w:t>4. Hoe beoordeelt u het voornemen van de Verenigde Staten om militairen die ‘in stilte’ transgender zijn op te sporen, onder andere door medische dossiers onder de loep te nemen en daarin te zoeken naar wie tekenen van genderdysforie vertoont?</w:t>
      </w:r>
    </w:p>
    <w:p w:rsidR="00800306" w:rsidRDefault="008C5ED2">
      <w:r>
        <w:t xml:space="preserve">Het opsporen van collega’s middels inzage in medische dossiers, is </w:t>
      </w:r>
      <w:r w:rsidR="00DC6D46">
        <w:t xml:space="preserve">in Nederland en dus ook </w:t>
      </w:r>
      <w:r>
        <w:t>bij Defensie wettelijk verboden. Het is mogelijk dat wetgeving in de Verenigde Staten anders is.</w:t>
      </w:r>
      <w:r w:rsidR="00630953">
        <w:t xml:space="preserve"> Los daarvan zien wij niet in wat de noodzaak zou zijn van dergelijke voornemens.</w:t>
      </w:r>
      <w:r>
        <w:t xml:space="preserve"> </w:t>
      </w:r>
    </w:p>
    <w:p w:rsidR="00800306" w:rsidRDefault="008C5ED2">
      <w:pPr>
        <w:rPr>
          <w:b/>
        </w:rPr>
      </w:pPr>
      <w:r>
        <w:rPr>
          <w:b/>
        </w:rPr>
        <w:t>5. Bent u van mening dat deze actie past bij een land (tevens NAVO-bondgenoot) die wij een bondgenoot noemen? Kunt u hierop reflecteren?</w:t>
      </w:r>
    </w:p>
    <w:p w:rsidR="00800306" w:rsidRDefault="008C5ED2">
      <w:r>
        <w:t>Alle landen genieten soevereiniteit en zij nemen</w:t>
      </w:r>
      <w:r w:rsidR="00076CBF">
        <w:t xml:space="preserve"> </w:t>
      </w:r>
      <w:r>
        <w:t xml:space="preserve">beslissingen op grond van hun eigen specifieke nationale prioriteiten. </w:t>
      </w:r>
    </w:p>
    <w:p w:rsidR="00800306" w:rsidRDefault="008C5ED2">
      <w:pPr>
        <w:rPr>
          <w:b/>
        </w:rPr>
      </w:pPr>
      <w:r>
        <w:rPr>
          <w:b/>
        </w:rPr>
        <w:t>6. Strookt dit besluit volgens u met de waarden die NAVO-lidstaten op basis van het NAVO-verdrag verdedigen, waaronder democratie, individuele vrijheid en de democratische rechtsstaat?</w:t>
      </w:r>
    </w:p>
    <w:p w:rsidR="00800306" w:rsidRDefault="008C5ED2">
      <w:r>
        <w:t xml:space="preserve">Zoals we in het NAVO-commissiedebat van 22 mei 2025 aangaven, is het een zorgelijke ontwikkeling waar we kritisch op zijn. Het standpunt van Nederland is daarbij duidelijk, zoals benoemd in vraag 2 en 3. </w:t>
      </w:r>
    </w:p>
    <w:p w:rsidR="00800306" w:rsidRDefault="008C5ED2">
      <w:pPr>
        <w:rPr>
          <w:b/>
        </w:rPr>
      </w:pPr>
      <w:r>
        <w:rPr>
          <w:b/>
        </w:rPr>
        <w:t>7. Klopt het dat Defensie met een aanzienlijk tekort aan opleidingscapaciteit kampt, waardoor veel aspirant-militairen momenteel niet opgeleid kunnen worden?</w:t>
      </w:r>
    </w:p>
    <w:p w:rsidR="008A352B" w:rsidP="008A352B" w:rsidRDefault="008A352B">
      <w:r w:rsidRPr="003773B6">
        <w:t>Defensie heeft bij initiële opleidingen de bestaande problemen opgelost. Voor in de toekomst wordt gewerkt aan bestendiging, zodat ook grote aantallen aspirant-militairen tijdig kunnen worden opgenomen in de organisatie. Zo beoogt het Deltaplan Opleidingen om de balans te herstellen met de daarin opgelegde maatregelen</w:t>
      </w:r>
      <w:r w:rsidR="00076CBF">
        <w:rPr>
          <w:rStyle w:val="Voetnootmarkering"/>
        </w:rPr>
        <w:footnoteReference w:id="3"/>
      </w:r>
      <w:r w:rsidRPr="003773B6">
        <w:t xml:space="preserve">. </w:t>
      </w:r>
    </w:p>
    <w:p w:rsidR="00800306" w:rsidRDefault="008C5ED2">
      <w:pPr>
        <w:rPr>
          <w:b/>
        </w:rPr>
      </w:pPr>
      <w:r>
        <w:rPr>
          <w:b/>
        </w:rPr>
        <w:t>8. Bent u bereid deze ontslagen militairen een veilige haven te bieden in Nederland en hen een baan aan te bieden als opleider van militairen in Nederland?</w:t>
      </w:r>
    </w:p>
    <w:p w:rsidRPr="00473244" w:rsidR="00473244" w:rsidP="00473244" w:rsidRDefault="00473244">
      <w:r w:rsidRPr="00473244">
        <w:t xml:space="preserve">Asiel wordt niet aangeboden. Een persoon die in aanmerking wil komen voor asiel, dient daartoe persoonlijk een verzoek in te dienen. </w:t>
      </w:r>
      <w:r w:rsidRPr="00A25F52" w:rsidR="00A25F52">
        <w:t xml:space="preserve">Mocht een ontslagen Amerikaanse militair zich in Nederland bevinden, dan staat het deze persoon vrij om een asielverzoek in te dienen. Bij de beoordeling </w:t>
      </w:r>
      <w:r w:rsidRPr="00A25F52" w:rsidR="00A25F52">
        <w:lastRenderedPageBreak/>
        <w:t xml:space="preserve">daarvan maakt de Immigratie- en Naturalisatiedienst (IND) een zorgvuldige afweging of iemand voldoet aan de voorwaarden voor asiel. Ontslag uit een militaire functie is op zichzelf bezien niet voldoende om </w:t>
      </w:r>
      <w:r w:rsidR="00A25F52">
        <w:t>een asielvergunning te verlenen</w:t>
      </w:r>
      <w:r w:rsidR="00F8105B">
        <w:t>,</w:t>
      </w:r>
      <w:r w:rsidRPr="00D7411A" w:rsidR="00A25F52">
        <w:t xml:space="preserve"> verder krijgt het verzoek </w:t>
      </w:r>
      <w:r w:rsidRPr="00D7411A" w:rsidR="00A25F52">
        <w:rPr>
          <w:i/>
        </w:rPr>
        <w:t>an sich</w:t>
      </w:r>
      <w:r w:rsidRPr="00D7411A" w:rsidR="00A25F52">
        <w:t xml:space="preserve"> altijd een individuele beoordeling.</w:t>
      </w:r>
    </w:p>
    <w:p w:rsidR="008A352B" w:rsidP="008A352B" w:rsidRDefault="00A25F52">
      <w:r w:rsidRPr="00A37EC5">
        <w:t>Daarnaast is de inzet van het kabinet niet gericht op het faciliteren van werk, dat is in de regel wel nodig om een verblijfsvergunning regulier voor bepaalde tijd in het kader van werk te verkrijgen.</w:t>
      </w:r>
      <w:r w:rsidR="008A352B">
        <w:t xml:space="preserve"> </w:t>
      </w:r>
    </w:p>
    <w:p w:rsidR="00800306" w:rsidRDefault="008C5ED2">
      <w:pPr>
        <w:rPr>
          <w:b/>
        </w:rPr>
      </w:pPr>
      <w:r>
        <w:rPr>
          <w:b/>
        </w:rPr>
        <w:t>9. Zo ja, welke acties, zoals het creëren van een speciale vluchtelingenstatus van trans personen uit de VS, bent u bereid hiertoe te ondernemen?</w:t>
      </w:r>
    </w:p>
    <w:p w:rsidR="00473244" w:rsidP="00473244" w:rsidRDefault="00473244">
      <w:pPr>
        <w:rPr>
          <w:b/>
        </w:rPr>
      </w:pPr>
      <w:r>
        <w:rPr>
          <w:b/>
        </w:rPr>
        <w:t>10. Zo nee, waarom bent u hiertoe niet bereid?</w:t>
      </w:r>
    </w:p>
    <w:p w:rsidR="00076CBF" w:rsidP="008A352B" w:rsidRDefault="00A25F52">
      <w:r w:rsidRPr="00A25F52">
        <w:t>De aangekondigde wijzigingen in het beleid van de Verenigde Staten zijn op dit moment geen aanleiding om in algemene zin aan te nemen dat transgender personen uit de Verenigde Staten een gegronde vrees voor vervolging hebben of een reëel risico lopen op ernstige schade bij terugkeer. Er is nu dan ook geen aanleiding om aanvullend beleid op te stellen voor deze groep. Evenmin is dit aanleiding de bestaande kader daarvoor aan te passen, nog daargelaten de vraag of hier binnen het EU-acquis ruimte voor is. Dit neemt niet weg dat iedere asielaanvraag altijd op zijn eigen merites wordt beoordeeld.</w:t>
      </w:r>
    </w:p>
    <w:p w:rsidR="00800306" w:rsidRDefault="008C5ED2">
      <w:pPr>
        <w:rPr>
          <w:b/>
        </w:rPr>
      </w:pPr>
      <w:r>
        <w:rPr>
          <w:b/>
        </w:rPr>
        <w:t>11. Bent u bereid de samenwerking op te zoeken met andere Europese lidstaten (al dan niet NAVOlidstaten) om militairen die transgender zijn een veilige haven te bieden in Europa?</w:t>
      </w:r>
    </w:p>
    <w:p w:rsidR="00473244" w:rsidP="00473244" w:rsidRDefault="00473244">
      <w:pPr>
        <w:rPr>
          <w:b/>
        </w:rPr>
      </w:pPr>
      <w:r>
        <w:rPr>
          <w:b/>
        </w:rPr>
        <w:t>12. Bent u bereid de samenwerking op te zoeken met andere Europese lidstaten (al dan niet NAVOlidstaten) om transgender personen een veilige haven te bieden in Europa?</w:t>
      </w:r>
    </w:p>
    <w:p w:rsidR="00800306" w:rsidRDefault="00A25F52">
      <w:r>
        <w:t>Gezien de</w:t>
      </w:r>
      <w:r w:rsidR="00473244">
        <w:t xml:space="preserve"> antwoord</w:t>
      </w:r>
      <w:r>
        <w:t>en</w:t>
      </w:r>
      <w:r w:rsidR="00473244">
        <w:t xml:space="preserve"> op de vragen 8 t/m 10 bestaat daarvoor geen aanleiding</w:t>
      </w:r>
      <w:r w:rsidR="008C5ED2">
        <w:t>.</w:t>
      </w:r>
    </w:p>
    <w:p w:rsidR="00800306" w:rsidRDefault="008C5ED2">
      <w:pPr>
        <w:rPr>
          <w:b/>
        </w:rPr>
      </w:pPr>
      <w:r>
        <w:rPr>
          <w:b/>
        </w:rPr>
        <w:t>13. Bent u bereid deze vragen los van elkaar te beantwoorden?</w:t>
      </w:r>
    </w:p>
    <w:p w:rsidR="00800306" w:rsidRDefault="00A25F52">
      <w:r>
        <w:t>Enkel waar dit dienstig was aan de beantwoording zijn de antwoorden samengevoegd.</w:t>
      </w:r>
      <w:r w:rsidR="008C5ED2">
        <w:t xml:space="preserve"> </w:t>
      </w:r>
    </w:p>
    <w:sectPr w:rsidR="00800306">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A0" w:rsidRDefault="00AD2FA0">
      <w:pPr>
        <w:spacing w:after="0" w:line="240" w:lineRule="auto"/>
      </w:pPr>
      <w:r>
        <w:separator/>
      </w:r>
    </w:p>
  </w:endnote>
  <w:endnote w:type="continuationSeparator" w:id="0">
    <w:p w:rsidR="00AD2FA0" w:rsidRDefault="00AD2FA0">
      <w:pPr>
        <w:spacing w:after="0" w:line="240" w:lineRule="auto"/>
      </w:pPr>
      <w:r>
        <w:continuationSeparator/>
      </w:r>
    </w:p>
  </w:endnote>
  <w:endnote w:type="continuationNotice" w:id="1">
    <w:p w:rsidR="00AD2FA0" w:rsidRDefault="00AD2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A" w:rsidRDefault="001111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06" w:rsidRDefault="008C5ED2">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00306">
                            <w:trPr>
                              <w:trHeight w:val="1274"/>
                            </w:trPr>
                            <w:tc>
                              <w:tcPr>
                                <w:tcW w:w="1968"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00306">
                      <w:trPr>
                        <w:trHeight w:val="1274"/>
                      </w:trPr>
                      <w:tc>
                        <w:tcPr>
                          <w:tcW w:w="1968"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A" w:rsidRDefault="001111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A0" w:rsidRDefault="00AD2FA0">
      <w:r>
        <w:separator/>
      </w:r>
    </w:p>
  </w:footnote>
  <w:footnote w:type="continuationSeparator" w:id="0">
    <w:p w:rsidR="00AD2FA0" w:rsidRDefault="00AD2FA0">
      <w:r>
        <w:continuationSeparator/>
      </w:r>
    </w:p>
  </w:footnote>
  <w:footnote w:type="continuationNotice" w:id="1">
    <w:p w:rsidR="00AD2FA0" w:rsidRDefault="00AD2FA0">
      <w:pPr>
        <w:spacing w:after="0" w:line="240" w:lineRule="auto"/>
      </w:pPr>
    </w:p>
  </w:footnote>
  <w:footnote w:id="2">
    <w:p w:rsidR="00800306" w:rsidRDefault="008C5ED2">
      <w:pPr>
        <w:pStyle w:val="Voetnoottekst"/>
        <w:rPr>
          <w:sz w:val="16"/>
          <w:szCs w:val="16"/>
        </w:rPr>
      </w:pPr>
      <w:r>
        <w:rPr>
          <w:rStyle w:val="Voetnootmarkering"/>
          <w:sz w:val="16"/>
          <w:szCs w:val="16"/>
        </w:rPr>
        <w:footnoteRef/>
      </w:r>
      <w:r>
        <w:rPr>
          <w:sz w:val="16"/>
          <w:szCs w:val="16"/>
        </w:rPr>
        <w:t xml:space="preserve"> </w:t>
      </w:r>
      <w:r>
        <w:rPr>
          <w:rFonts w:eastAsia="DejaVuSerifCondensed" w:cs="DejaVuSerifCondensed"/>
          <w:sz w:val="16"/>
          <w:szCs w:val="16"/>
        </w:rPr>
        <w:t>NOS, 12 september 2022, ‘Pentagon gaat duizend transgender militairen ontslaan’ (</w:t>
      </w:r>
      <w:hyperlink r:id="rId1" w:history="1">
        <w:r>
          <w:rPr>
            <w:rStyle w:val="Hyperlink"/>
            <w:sz w:val="16"/>
            <w:szCs w:val="16"/>
          </w:rPr>
          <w:t>https://nos.nl/artikel/2566528-pentagon-gaat-duizend-transgender-militairen-ontslaan</w:t>
        </w:r>
      </w:hyperlink>
      <w:r>
        <w:rPr>
          <w:sz w:val="16"/>
          <w:szCs w:val="16"/>
        </w:rPr>
        <w:t>).</w:t>
      </w:r>
    </w:p>
  </w:footnote>
  <w:footnote w:id="3">
    <w:p w:rsidR="00076CBF" w:rsidRPr="00076CBF" w:rsidRDefault="00076CBF">
      <w:pPr>
        <w:pStyle w:val="Voetnoottekst"/>
      </w:pPr>
      <w:r>
        <w:rPr>
          <w:rStyle w:val="Voetnootmarkering"/>
        </w:rPr>
        <w:footnoteRef/>
      </w:r>
      <w:r>
        <w:t xml:space="preserve"> </w:t>
      </w:r>
      <w:r w:rsidRPr="00076CBF">
        <w:rPr>
          <w:sz w:val="16"/>
          <w:szCs w:val="16"/>
        </w:rPr>
        <w:t>Zoals ook genoemd in Stand van Defensie, 21 mei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DA" w:rsidRDefault="001111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06" w:rsidRDefault="008C5ED2">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800306" w:rsidRDefault="008C5ED2">
                          <w:pPr>
                            <w:pStyle w:val="Paginanummer-Huisstijl"/>
                          </w:pPr>
                          <w:r>
                            <w:t xml:space="preserve">Pagina </w:t>
                          </w:r>
                          <w:r>
                            <w:rPr>
                              <w:sz w:val="18"/>
                              <w:szCs w:val="18"/>
                            </w:rPr>
                            <w:fldChar w:fldCharType="begin"/>
                          </w:r>
                          <w:r>
                            <w:rPr>
                              <w:rFonts w:hint="eastAsia"/>
                            </w:rPr>
                            <w:instrText>PAGE  \* MERGEFORMAT</w:instrText>
                          </w:r>
                          <w:r>
                            <w:fldChar w:fldCharType="separate"/>
                          </w:r>
                          <w:r w:rsidR="0064114B">
                            <w:rPr>
                              <w:noProof/>
                            </w:rPr>
                            <w:t>2</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HbVafehAgAAdwUAAA4AAAAAAAAAAAAAAAAA&#10;LgIAAGRycy9lMm9Eb2MueG1sUEsBAi0AFAAGAAgAAAAhANLbOeviAAAADQEAAA8AAAAAAAAAAAAA&#10;AAAA+wQAAGRycy9kb3ducmV2LnhtbFBLBQYAAAAABAAEAPMAAAAKBgAAAAA=&#10;" strokecolor="white [3212]" strokeweight="0">
              <v:path arrowok="t"/>
              <v:textbox inset="0,0,0,0">
                <w:txbxContent>
                  <w:p w:rsidR="00800306" w:rsidRDefault="008C5ED2">
                    <w:pPr>
                      <w:pStyle w:val="Paginanummer-Huisstijl"/>
                    </w:pPr>
                    <w:r>
                      <w:t xml:space="preserve">Pagina </w:t>
                    </w:r>
                    <w:r>
                      <w:rPr>
                        <w:sz w:val="18"/>
                        <w:szCs w:val="18"/>
                      </w:rPr>
                      <w:fldChar w:fldCharType="begin"/>
                    </w:r>
                    <w:r>
                      <w:rPr>
                        <w:rFonts w:hint="eastAsia"/>
                      </w:rPr>
                      <w:instrText>PAGE  \* MERGEFORMAT</w:instrText>
                    </w:r>
                    <w:r>
                      <w:fldChar w:fldCharType="separate"/>
                    </w:r>
                    <w:r w:rsidR="0064114B">
                      <w:rPr>
                        <w:noProof/>
                      </w:rPr>
                      <w:t>2</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306" w:rsidRDefault="008C5ED2">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64114B">
      <w:rPr>
        <w:noProof/>
      </w:rPr>
      <w:t>1</w:t>
    </w:r>
    <w:r>
      <w:fldChar w:fldCharType="end"/>
    </w:r>
    <w:r>
      <w:t xml:space="preserve"> van </w:t>
    </w:r>
    <w:r w:rsidR="0064114B">
      <w:fldChar w:fldCharType="begin"/>
    </w:r>
    <w:r w:rsidR="0064114B">
      <w:instrText>NUMPAGES \* Arabic \* MERGEFORMAT</w:instrText>
    </w:r>
    <w:r w:rsidR="0064114B">
      <w:fldChar w:fldCharType="separate"/>
    </w:r>
    <w:r w:rsidR="0064114B">
      <w:rPr>
        <w:noProof/>
      </w:rPr>
      <w:t>3</w:t>
    </w:r>
    <w:r w:rsidR="0064114B">
      <w:rPr>
        <w:noProof/>
      </w:rPr>
      <w:fldChar w:fldCharType="end"/>
    </w: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00306">
    <w:pPr>
      <w:pStyle w:val="Koptekst"/>
      <w:spacing w:after="0" w:line="240" w:lineRule="auto"/>
    </w:pPr>
  </w:p>
  <w:p w:rsidR="00800306" w:rsidRDefault="008C5ED2">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7"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403F3FEB-2D2A-40BF-9F8D-DF9ECB49D226/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800306">
                            <w:trPr>
                              <w:trHeight w:hRule="exact" w:val="1049"/>
                            </w:trPr>
                            <w:tc>
                              <w:tcPr>
                                <w:tcW w:w="1983"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zMQ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Nj+KjM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800306">
                      <w:trPr>
                        <w:trHeight w:hRule="exact" w:val="1049"/>
                      </w:trPr>
                      <w:tc>
                        <w:tcPr>
                          <w:tcW w:w="1983"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00306">
                            <w:trPr>
                              <w:trHeight w:val="1274"/>
                            </w:trPr>
                            <w:tc>
                              <w:tcPr>
                                <w:tcW w:w="1968"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S17QX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800306">
                      <w:trPr>
                        <w:trHeight w:val="1274"/>
                      </w:trPr>
                      <w:tc>
                        <w:tcPr>
                          <w:tcW w:w="1968" w:type="dxa"/>
                          <w:tcMar>
                            <w:left w:w="0" w:type="dxa"/>
                            <w:right w:w="0" w:type="dxa"/>
                          </w:tcMar>
                          <w:vAlign w:val="bottom"/>
                        </w:tcPr>
                        <w:p w:rsidR="00800306" w:rsidRDefault="00800306">
                          <w:pPr>
                            <w:pStyle w:val="Rubricering-Huisstijl"/>
                          </w:pPr>
                        </w:p>
                        <w:p w:rsidR="00800306" w:rsidRDefault="00800306">
                          <w:pPr>
                            <w:pStyle w:val="Rubricering-Huisstijl"/>
                          </w:pPr>
                        </w:p>
                      </w:tc>
                    </w:tr>
                  </w:tbl>
                  <w:p w:rsidR="00800306" w:rsidRDefault="00800306">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403F3FEB-2D2A-40BF-9F8D-DF9ECB49D226/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85D27214"/>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F5BD66C"/>
    <w:lvl w:ilvl="0" w:tplc="78F8400E">
      <w:start w:val="1"/>
      <w:numFmt w:val="bullet"/>
      <w:lvlText w:val=""/>
      <w:lvlJc w:val="left"/>
      <w:pPr>
        <w:ind w:left="360" w:hanging="360"/>
      </w:pPr>
      <w:rPr>
        <w:rFonts w:ascii="Symbol" w:hAnsi="Symbol" w:hint="default"/>
        <w:shd w:val="clear" w:color="auto" w:fill="auto"/>
      </w:rPr>
    </w:lvl>
    <w:lvl w:ilvl="1" w:tplc="A8BA7A5E">
      <w:start w:val="1"/>
      <w:numFmt w:val="bullet"/>
      <w:lvlText w:val="o"/>
      <w:lvlJc w:val="left"/>
      <w:pPr>
        <w:ind w:left="1080" w:hanging="360"/>
      </w:pPr>
      <w:rPr>
        <w:rFonts w:ascii="Courier New" w:hAnsi="Courier New" w:cs="Courier New" w:hint="default"/>
        <w:shd w:val="clear" w:color="auto" w:fill="auto"/>
      </w:rPr>
    </w:lvl>
    <w:lvl w:ilvl="2" w:tplc="FE0EED44">
      <w:start w:val="1"/>
      <w:numFmt w:val="bullet"/>
      <w:lvlText w:val=""/>
      <w:lvlJc w:val="left"/>
      <w:pPr>
        <w:ind w:left="1800" w:hanging="360"/>
      </w:pPr>
      <w:rPr>
        <w:rFonts w:ascii="Wingdings" w:hAnsi="Wingdings" w:hint="default"/>
        <w:shd w:val="clear" w:color="auto" w:fill="auto"/>
      </w:rPr>
    </w:lvl>
    <w:lvl w:ilvl="3" w:tplc="F2F08C66">
      <w:start w:val="1"/>
      <w:numFmt w:val="bullet"/>
      <w:lvlText w:val=""/>
      <w:lvlJc w:val="left"/>
      <w:pPr>
        <w:ind w:left="2520" w:hanging="360"/>
      </w:pPr>
      <w:rPr>
        <w:rFonts w:ascii="Symbol" w:hAnsi="Symbol" w:hint="default"/>
        <w:shd w:val="clear" w:color="auto" w:fill="auto"/>
      </w:rPr>
    </w:lvl>
    <w:lvl w:ilvl="4" w:tplc="CD20E48E">
      <w:start w:val="1"/>
      <w:numFmt w:val="bullet"/>
      <w:lvlText w:val="o"/>
      <w:lvlJc w:val="left"/>
      <w:pPr>
        <w:ind w:left="3240" w:hanging="360"/>
      </w:pPr>
      <w:rPr>
        <w:rFonts w:ascii="Courier New" w:hAnsi="Courier New" w:cs="Courier New" w:hint="default"/>
        <w:shd w:val="clear" w:color="auto" w:fill="auto"/>
      </w:rPr>
    </w:lvl>
    <w:lvl w:ilvl="5" w:tplc="97B0B0C0">
      <w:start w:val="1"/>
      <w:numFmt w:val="bullet"/>
      <w:lvlText w:val=""/>
      <w:lvlJc w:val="left"/>
      <w:pPr>
        <w:ind w:left="3960" w:hanging="360"/>
      </w:pPr>
      <w:rPr>
        <w:rFonts w:ascii="Wingdings" w:hAnsi="Wingdings" w:hint="default"/>
        <w:shd w:val="clear" w:color="auto" w:fill="auto"/>
      </w:rPr>
    </w:lvl>
    <w:lvl w:ilvl="6" w:tplc="5FD4DEEE">
      <w:start w:val="1"/>
      <w:numFmt w:val="bullet"/>
      <w:lvlText w:val=""/>
      <w:lvlJc w:val="left"/>
      <w:pPr>
        <w:ind w:left="4680" w:hanging="360"/>
      </w:pPr>
      <w:rPr>
        <w:rFonts w:ascii="Symbol" w:hAnsi="Symbol" w:hint="default"/>
        <w:shd w:val="clear" w:color="auto" w:fill="auto"/>
      </w:rPr>
    </w:lvl>
    <w:lvl w:ilvl="7" w:tplc="F2B0D7FE">
      <w:start w:val="1"/>
      <w:numFmt w:val="bullet"/>
      <w:lvlText w:val="o"/>
      <w:lvlJc w:val="left"/>
      <w:pPr>
        <w:ind w:left="5400" w:hanging="360"/>
      </w:pPr>
      <w:rPr>
        <w:rFonts w:ascii="Courier New" w:hAnsi="Courier New" w:cs="Courier New" w:hint="default"/>
        <w:shd w:val="clear" w:color="auto" w:fill="auto"/>
      </w:rPr>
    </w:lvl>
    <w:lvl w:ilvl="8" w:tplc="ACE8F5A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3C5A861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118DBC1"/>
    <w:lvl w:ilvl="0" w:tplc="033C5B46">
      <w:numFmt w:val="decimal"/>
      <w:pStyle w:val="Kop1Bijlage"/>
      <w:lvlText w:val=""/>
      <w:lvlJc w:val="left"/>
    </w:lvl>
    <w:lvl w:ilvl="1" w:tplc="F0A20DF6">
      <w:numFmt w:val="decimal"/>
      <w:lvlText w:val=""/>
      <w:lvlJc w:val="left"/>
    </w:lvl>
    <w:lvl w:ilvl="2" w:tplc="0FC2FD00">
      <w:numFmt w:val="decimal"/>
      <w:pStyle w:val="Kop3Bijlage"/>
      <w:lvlText w:val=""/>
      <w:lvlJc w:val="left"/>
    </w:lvl>
    <w:lvl w:ilvl="3" w:tplc="B05A0196">
      <w:numFmt w:val="decimal"/>
      <w:pStyle w:val="Kop4Bijlage"/>
      <w:lvlText w:val=""/>
      <w:lvlJc w:val="left"/>
    </w:lvl>
    <w:lvl w:ilvl="4" w:tplc="22C2D354">
      <w:numFmt w:val="decimal"/>
      <w:pStyle w:val="Kop5Bijlage"/>
      <w:lvlText w:val=""/>
      <w:lvlJc w:val="left"/>
    </w:lvl>
    <w:lvl w:ilvl="5" w:tplc="E0887D84">
      <w:numFmt w:val="decimal"/>
      <w:pStyle w:val="Kop6Bijlage"/>
      <w:lvlText w:val=""/>
      <w:lvlJc w:val="left"/>
    </w:lvl>
    <w:lvl w:ilvl="6" w:tplc="C1F21922">
      <w:numFmt w:val="decimal"/>
      <w:pStyle w:val="Kop7Bijlage"/>
      <w:lvlText w:val=""/>
      <w:lvlJc w:val="left"/>
    </w:lvl>
    <w:lvl w:ilvl="7" w:tplc="867492D6">
      <w:numFmt w:val="decimal"/>
      <w:pStyle w:val="Kop8Bijlage"/>
      <w:lvlText w:val=""/>
      <w:lvlJc w:val="left"/>
    </w:lvl>
    <w:lvl w:ilvl="8" w:tplc="AC6C4476">
      <w:numFmt w:val="decimal"/>
      <w:pStyle w:val="Kop9Bijlage"/>
      <w:lvlText w:val=""/>
      <w:lvlJc w:val="left"/>
    </w:lvl>
  </w:abstractNum>
  <w:abstractNum w:abstractNumId="4" w15:restartNumberingAfterBreak="0">
    <w:nsid w:val="2F000004"/>
    <w:multiLevelType w:val="hybridMultilevel"/>
    <w:tmpl w:val="2D036D64"/>
    <w:lvl w:ilvl="0" w:tplc="3B0A6BCC">
      <w:numFmt w:val="bullet"/>
      <w:lvlText w:val=""/>
      <w:lvlJc w:val="left"/>
      <w:pPr>
        <w:ind w:left="369" w:hanging="369"/>
      </w:pPr>
      <w:rPr>
        <w:rFonts w:ascii="Symbol" w:hAnsi="Symbol" w:hint="default"/>
        <w:shd w:val="clear" w:color="auto" w:fill="auto"/>
      </w:rPr>
    </w:lvl>
    <w:lvl w:ilvl="1" w:tplc="C9007A56">
      <w:start w:val="1"/>
      <w:numFmt w:val="bullet"/>
      <w:lvlText w:val="-"/>
      <w:lvlJc w:val="left"/>
      <w:pPr>
        <w:ind w:left="738" w:hanging="369"/>
      </w:pPr>
      <w:rPr>
        <w:rFonts w:ascii="Arial" w:hAnsi="Arial" w:hint="default"/>
        <w:color w:val="auto"/>
        <w:shd w:val="clear" w:color="auto" w:fill="auto"/>
      </w:rPr>
    </w:lvl>
    <w:lvl w:ilvl="2" w:tplc="B8DEA25C">
      <w:start w:val="1"/>
      <w:numFmt w:val="bullet"/>
      <w:lvlText w:val=""/>
      <w:lvlJc w:val="left"/>
      <w:pPr>
        <w:ind w:left="1107" w:hanging="369"/>
      </w:pPr>
      <w:rPr>
        <w:rFonts w:ascii="Wingdings" w:hAnsi="Wingdings" w:hint="default"/>
        <w:shd w:val="clear" w:color="auto" w:fill="auto"/>
      </w:rPr>
    </w:lvl>
    <w:lvl w:ilvl="3" w:tplc="3AFC3DC0">
      <w:start w:val="1"/>
      <w:numFmt w:val="bullet"/>
      <w:lvlText w:val=""/>
      <w:lvlJc w:val="left"/>
      <w:pPr>
        <w:ind w:left="1476" w:hanging="369"/>
      </w:pPr>
      <w:rPr>
        <w:rFonts w:ascii="Symbol" w:hAnsi="Symbol" w:hint="default"/>
        <w:shd w:val="clear" w:color="auto" w:fill="auto"/>
      </w:rPr>
    </w:lvl>
    <w:lvl w:ilvl="4" w:tplc="6D48E9D8">
      <w:start w:val="1"/>
      <w:numFmt w:val="bullet"/>
      <w:lvlText w:val="-"/>
      <w:lvlJc w:val="left"/>
      <w:pPr>
        <w:ind w:left="1845" w:hanging="369"/>
      </w:pPr>
      <w:rPr>
        <w:rFonts w:ascii="Arial" w:hAnsi="Arial" w:hint="default"/>
        <w:color w:val="auto"/>
        <w:shd w:val="clear" w:color="auto" w:fill="auto"/>
      </w:rPr>
    </w:lvl>
    <w:lvl w:ilvl="5" w:tplc="8DC2B774">
      <w:start w:val="1"/>
      <w:numFmt w:val="bullet"/>
      <w:lvlText w:val=""/>
      <w:lvlJc w:val="left"/>
      <w:pPr>
        <w:ind w:left="2214" w:hanging="369"/>
      </w:pPr>
      <w:rPr>
        <w:rFonts w:ascii="Wingdings" w:hAnsi="Wingdings" w:hint="default"/>
        <w:shd w:val="clear" w:color="auto" w:fill="auto"/>
      </w:rPr>
    </w:lvl>
    <w:lvl w:ilvl="6" w:tplc="5294789C">
      <w:start w:val="1"/>
      <w:numFmt w:val="bullet"/>
      <w:lvlText w:val=""/>
      <w:lvlJc w:val="left"/>
      <w:pPr>
        <w:ind w:left="2583" w:hanging="369"/>
      </w:pPr>
      <w:rPr>
        <w:rFonts w:ascii="Symbol" w:hAnsi="Symbol" w:hint="default"/>
        <w:shd w:val="clear" w:color="auto" w:fill="auto"/>
      </w:rPr>
    </w:lvl>
    <w:lvl w:ilvl="7" w:tplc="87F2D278">
      <w:start w:val="1"/>
      <w:numFmt w:val="bullet"/>
      <w:lvlText w:val="-"/>
      <w:lvlJc w:val="left"/>
      <w:pPr>
        <w:ind w:left="2952" w:hanging="369"/>
      </w:pPr>
      <w:rPr>
        <w:rFonts w:ascii="Arial" w:hAnsi="Arial" w:hint="default"/>
        <w:color w:val="auto"/>
        <w:shd w:val="clear" w:color="auto" w:fill="auto"/>
      </w:rPr>
    </w:lvl>
    <w:lvl w:ilvl="8" w:tplc="C740703C">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202C76C"/>
    <w:lvl w:ilvl="0" w:tplc="57966D5E">
      <w:start w:val="1"/>
      <w:numFmt w:val="bullet"/>
      <w:lvlText w:val=""/>
      <w:lvlJc w:val="left"/>
      <w:pPr>
        <w:ind w:left="360" w:hanging="360"/>
      </w:pPr>
      <w:rPr>
        <w:rFonts w:ascii="Symbol" w:hAnsi="Symbol" w:hint="default"/>
        <w:shd w:val="clear" w:color="auto" w:fill="auto"/>
      </w:rPr>
    </w:lvl>
    <w:lvl w:ilvl="1" w:tplc="0EBC87E2">
      <w:start w:val="1"/>
      <w:numFmt w:val="bullet"/>
      <w:lvlText w:val="o"/>
      <w:lvlJc w:val="left"/>
      <w:pPr>
        <w:ind w:left="1080" w:hanging="360"/>
      </w:pPr>
      <w:rPr>
        <w:rFonts w:ascii="Courier New" w:hAnsi="Courier New" w:cs="Courier New" w:hint="default"/>
        <w:shd w:val="clear" w:color="auto" w:fill="auto"/>
      </w:rPr>
    </w:lvl>
    <w:lvl w:ilvl="2" w:tplc="60BED936">
      <w:start w:val="1"/>
      <w:numFmt w:val="bullet"/>
      <w:lvlText w:val=""/>
      <w:lvlJc w:val="left"/>
      <w:pPr>
        <w:ind w:left="1800" w:hanging="360"/>
      </w:pPr>
      <w:rPr>
        <w:rFonts w:ascii="Wingdings" w:hAnsi="Wingdings" w:hint="default"/>
        <w:shd w:val="clear" w:color="auto" w:fill="auto"/>
      </w:rPr>
    </w:lvl>
    <w:lvl w:ilvl="3" w:tplc="6B54EE08">
      <w:start w:val="1"/>
      <w:numFmt w:val="bullet"/>
      <w:lvlText w:val=""/>
      <w:lvlJc w:val="left"/>
      <w:pPr>
        <w:ind w:left="2520" w:hanging="360"/>
      </w:pPr>
      <w:rPr>
        <w:rFonts w:ascii="Symbol" w:hAnsi="Symbol" w:hint="default"/>
        <w:shd w:val="clear" w:color="auto" w:fill="auto"/>
      </w:rPr>
    </w:lvl>
    <w:lvl w:ilvl="4" w:tplc="6C765A16">
      <w:start w:val="1"/>
      <w:numFmt w:val="bullet"/>
      <w:lvlText w:val="o"/>
      <w:lvlJc w:val="left"/>
      <w:pPr>
        <w:ind w:left="3240" w:hanging="360"/>
      </w:pPr>
      <w:rPr>
        <w:rFonts w:ascii="Courier New" w:hAnsi="Courier New" w:cs="Courier New" w:hint="default"/>
        <w:shd w:val="clear" w:color="auto" w:fill="auto"/>
      </w:rPr>
    </w:lvl>
    <w:lvl w:ilvl="5" w:tplc="871E3290">
      <w:start w:val="1"/>
      <w:numFmt w:val="bullet"/>
      <w:lvlText w:val=""/>
      <w:lvlJc w:val="left"/>
      <w:pPr>
        <w:ind w:left="3960" w:hanging="360"/>
      </w:pPr>
      <w:rPr>
        <w:rFonts w:ascii="Wingdings" w:hAnsi="Wingdings" w:hint="default"/>
        <w:shd w:val="clear" w:color="auto" w:fill="auto"/>
      </w:rPr>
    </w:lvl>
    <w:lvl w:ilvl="6" w:tplc="41C6D580">
      <w:start w:val="1"/>
      <w:numFmt w:val="bullet"/>
      <w:lvlText w:val=""/>
      <w:lvlJc w:val="left"/>
      <w:pPr>
        <w:ind w:left="4680" w:hanging="360"/>
      </w:pPr>
      <w:rPr>
        <w:rFonts w:ascii="Symbol" w:hAnsi="Symbol" w:hint="default"/>
        <w:shd w:val="clear" w:color="auto" w:fill="auto"/>
      </w:rPr>
    </w:lvl>
    <w:lvl w:ilvl="7" w:tplc="4ADC26F6">
      <w:start w:val="1"/>
      <w:numFmt w:val="bullet"/>
      <w:lvlText w:val="o"/>
      <w:lvlJc w:val="left"/>
      <w:pPr>
        <w:ind w:left="5400" w:hanging="360"/>
      </w:pPr>
      <w:rPr>
        <w:rFonts w:ascii="Courier New" w:hAnsi="Courier New" w:cs="Courier New" w:hint="default"/>
        <w:shd w:val="clear" w:color="auto" w:fill="auto"/>
      </w:rPr>
    </w:lvl>
    <w:lvl w:ilvl="8" w:tplc="01AC627E">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4A7284F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A7997A1"/>
    <w:lvl w:ilvl="0" w:tplc="869E0214">
      <w:start w:val="1"/>
      <w:numFmt w:val="bullet"/>
      <w:lvlText w:val=""/>
      <w:lvlJc w:val="left"/>
      <w:pPr>
        <w:ind w:left="720" w:hanging="360"/>
      </w:pPr>
      <w:rPr>
        <w:rFonts w:ascii="Symbol" w:hAnsi="Symbol" w:hint="default"/>
        <w:shd w:val="clear" w:color="auto" w:fill="auto"/>
      </w:rPr>
    </w:lvl>
    <w:lvl w:ilvl="1" w:tplc="0F327824">
      <w:start w:val="1"/>
      <w:numFmt w:val="bullet"/>
      <w:lvlText w:val="o"/>
      <w:lvlJc w:val="left"/>
      <w:pPr>
        <w:ind w:left="1440" w:hanging="360"/>
      </w:pPr>
      <w:rPr>
        <w:rFonts w:ascii="Courier New" w:hAnsi="Courier New" w:cs="Courier New" w:hint="default"/>
        <w:shd w:val="clear" w:color="auto" w:fill="auto"/>
      </w:rPr>
    </w:lvl>
    <w:lvl w:ilvl="2" w:tplc="A37425D2">
      <w:start w:val="1"/>
      <w:numFmt w:val="bullet"/>
      <w:lvlText w:val=""/>
      <w:lvlJc w:val="left"/>
      <w:pPr>
        <w:ind w:left="2160" w:hanging="360"/>
      </w:pPr>
      <w:rPr>
        <w:rFonts w:ascii="Wingdings" w:hAnsi="Wingdings" w:hint="default"/>
        <w:shd w:val="clear" w:color="auto" w:fill="auto"/>
      </w:rPr>
    </w:lvl>
    <w:lvl w:ilvl="3" w:tplc="5E985044">
      <w:start w:val="1"/>
      <w:numFmt w:val="bullet"/>
      <w:lvlText w:val=""/>
      <w:lvlJc w:val="left"/>
      <w:pPr>
        <w:ind w:left="2880" w:hanging="360"/>
      </w:pPr>
      <w:rPr>
        <w:rFonts w:ascii="Symbol" w:hAnsi="Symbol" w:hint="default"/>
        <w:shd w:val="clear" w:color="auto" w:fill="auto"/>
      </w:rPr>
    </w:lvl>
    <w:lvl w:ilvl="4" w:tplc="DA80FDB4">
      <w:start w:val="1"/>
      <w:numFmt w:val="bullet"/>
      <w:lvlText w:val="o"/>
      <w:lvlJc w:val="left"/>
      <w:pPr>
        <w:ind w:left="3600" w:hanging="360"/>
      </w:pPr>
      <w:rPr>
        <w:rFonts w:ascii="Courier New" w:hAnsi="Courier New" w:cs="Courier New" w:hint="default"/>
        <w:shd w:val="clear" w:color="auto" w:fill="auto"/>
      </w:rPr>
    </w:lvl>
    <w:lvl w:ilvl="5" w:tplc="948EA090">
      <w:start w:val="1"/>
      <w:numFmt w:val="bullet"/>
      <w:lvlText w:val=""/>
      <w:lvlJc w:val="left"/>
      <w:pPr>
        <w:ind w:left="4320" w:hanging="360"/>
      </w:pPr>
      <w:rPr>
        <w:rFonts w:ascii="Wingdings" w:hAnsi="Wingdings" w:hint="default"/>
        <w:shd w:val="clear" w:color="auto" w:fill="auto"/>
      </w:rPr>
    </w:lvl>
    <w:lvl w:ilvl="6" w:tplc="446A2114">
      <w:start w:val="1"/>
      <w:numFmt w:val="bullet"/>
      <w:lvlText w:val=""/>
      <w:lvlJc w:val="left"/>
      <w:pPr>
        <w:ind w:left="5040" w:hanging="360"/>
      </w:pPr>
      <w:rPr>
        <w:rFonts w:ascii="Symbol" w:hAnsi="Symbol" w:hint="default"/>
        <w:shd w:val="clear" w:color="auto" w:fill="auto"/>
      </w:rPr>
    </w:lvl>
    <w:lvl w:ilvl="7" w:tplc="753AD35E">
      <w:start w:val="1"/>
      <w:numFmt w:val="bullet"/>
      <w:lvlText w:val="o"/>
      <w:lvlJc w:val="left"/>
      <w:pPr>
        <w:ind w:left="5760" w:hanging="360"/>
      </w:pPr>
      <w:rPr>
        <w:rFonts w:ascii="Courier New" w:hAnsi="Courier New" w:cs="Courier New" w:hint="default"/>
        <w:shd w:val="clear" w:color="auto" w:fill="auto"/>
      </w:rPr>
    </w:lvl>
    <w:lvl w:ilvl="8" w:tplc="66F8C4B8">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5AD20226"/>
    <w:lvl w:ilvl="0" w:tplc="8D9653C2">
      <w:numFmt w:val="bullet"/>
      <w:lvlText w:val="•"/>
      <w:lvlJc w:val="left"/>
      <w:pPr>
        <w:ind w:left="530" w:hanging="360"/>
      </w:pPr>
      <w:rPr>
        <w:rFonts w:ascii="Verdana" w:eastAsia="DejaVu Sans" w:hAnsi="Verdana" w:cs="Lohit Hindi" w:hint="default"/>
        <w:shd w:val="clear" w:color="auto" w:fill="auto"/>
      </w:rPr>
    </w:lvl>
    <w:lvl w:ilvl="1" w:tplc="B20291F2">
      <w:start w:val="1"/>
      <w:numFmt w:val="bullet"/>
      <w:lvlText w:val="o"/>
      <w:lvlJc w:val="left"/>
      <w:pPr>
        <w:ind w:left="1250" w:hanging="360"/>
      </w:pPr>
      <w:rPr>
        <w:rFonts w:ascii="Courier New" w:hAnsi="Courier New" w:cs="Courier New" w:hint="default"/>
        <w:shd w:val="clear" w:color="auto" w:fill="auto"/>
      </w:rPr>
    </w:lvl>
    <w:lvl w:ilvl="2" w:tplc="532053EE">
      <w:start w:val="1"/>
      <w:numFmt w:val="bullet"/>
      <w:lvlText w:val=""/>
      <w:lvlJc w:val="left"/>
      <w:pPr>
        <w:ind w:left="1970" w:hanging="360"/>
      </w:pPr>
      <w:rPr>
        <w:rFonts w:ascii="Wingdings" w:hAnsi="Wingdings" w:hint="default"/>
        <w:shd w:val="clear" w:color="auto" w:fill="auto"/>
      </w:rPr>
    </w:lvl>
    <w:lvl w:ilvl="3" w:tplc="44A84F78">
      <w:start w:val="1"/>
      <w:numFmt w:val="bullet"/>
      <w:lvlText w:val=""/>
      <w:lvlJc w:val="left"/>
      <w:pPr>
        <w:ind w:left="2690" w:hanging="360"/>
      </w:pPr>
      <w:rPr>
        <w:rFonts w:ascii="Symbol" w:hAnsi="Symbol" w:hint="default"/>
        <w:shd w:val="clear" w:color="auto" w:fill="auto"/>
      </w:rPr>
    </w:lvl>
    <w:lvl w:ilvl="4" w:tplc="2C96ED4A">
      <w:start w:val="1"/>
      <w:numFmt w:val="bullet"/>
      <w:lvlText w:val="o"/>
      <w:lvlJc w:val="left"/>
      <w:pPr>
        <w:ind w:left="3410" w:hanging="360"/>
      </w:pPr>
      <w:rPr>
        <w:rFonts w:ascii="Courier New" w:hAnsi="Courier New" w:cs="Courier New" w:hint="default"/>
        <w:shd w:val="clear" w:color="auto" w:fill="auto"/>
      </w:rPr>
    </w:lvl>
    <w:lvl w:ilvl="5" w:tplc="C002ABF6">
      <w:start w:val="1"/>
      <w:numFmt w:val="bullet"/>
      <w:lvlText w:val=""/>
      <w:lvlJc w:val="left"/>
      <w:pPr>
        <w:ind w:left="4130" w:hanging="360"/>
      </w:pPr>
      <w:rPr>
        <w:rFonts w:ascii="Wingdings" w:hAnsi="Wingdings" w:hint="default"/>
        <w:shd w:val="clear" w:color="auto" w:fill="auto"/>
      </w:rPr>
    </w:lvl>
    <w:lvl w:ilvl="6" w:tplc="7D8E1CC0">
      <w:start w:val="1"/>
      <w:numFmt w:val="bullet"/>
      <w:lvlText w:val=""/>
      <w:lvlJc w:val="left"/>
      <w:pPr>
        <w:ind w:left="4850" w:hanging="360"/>
      </w:pPr>
      <w:rPr>
        <w:rFonts w:ascii="Symbol" w:hAnsi="Symbol" w:hint="default"/>
        <w:shd w:val="clear" w:color="auto" w:fill="auto"/>
      </w:rPr>
    </w:lvl>
    <w:lvl w:ilvl="7" w:tplc="73145ECA">
      <w:start w:val="1"/>
      <w:numFmt w:val="bullet"/>
      <w:lvlText w:val="o"/>
      <w:lvlJc w:val="left"/>
      <w:pPr>
        <w:ind w:left="5570" w:hanging="360"/>
      </w:pPr>
      <w:rPr>
        <w:rFonts w:ascii="Courier New" w:hAnsi="Courier New" w:cs="Courier New" w:hint="default"/>
        <w:shd w:val="clear" w:color="auto" w:fill="auto"/>
      </w:rPr>
    </w:lvl>
    <w:lvl w:ilvl="8" w:tplc="D47C38C0">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78B4C4C"/>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403E1E2A"/>
    <w:lvl w:ilvl="0" w:tplc="297E0C44">
      <w:start w:val="1"/>
      <w:numFmt w:val="bullet"/>
      <w:lvlText w:val=""/>
      <w:lvlJc w:val="left"/>
      <w:pPr>
        <w:ind w:left="720" w:hanging="360"/>
      </w:pPr>
      <w:rPr>
        <w:rFonts w:ascii="Symbol" w:hAnsi="Symbol" w:hint="default"/>
        <w:shd w:val="clear" w:color="auto" w:fill="auto"/>
      </w:rPr>
    </w:lvl>
    <w:lvl w:ilvl="1" w:tplc="0784CABE">
      <w:start w:val="1"/>
      <w:numFmt w:val="bullet"/>
      <w:lvlText w:val="o"/>
      <w:lvlJc w:val="left"/>
      <w:pPr>
        <w:ind w:left="1440" w:hanging="360"/>
      </w:pPr>
      <w:rPr>
        <w:rFonts w:ascii="Courier New" w:hAnsi="Courier New" w:cs="Courier New" w:hint="default"/>
        <w:shd w:val="clear" w:color="auto" w:fill="auto"/>
      </w:rPr>
    </w:lvl>
    <w:lvl w:ilvl="2" w:tplc="8E44669A">
      <w:start w:val="1"/>
      <w:numFmt w:val="bullet"/>
      <w:lvlText w:val=""/>
      <w:lvlJc w:val="left"/>
      <w:pPr>
        <w:ind w:left="2160" w:hanging="360"/>
      </w:pPr>
      <w:rPr>
        <w:rFonts w:ascii="Wingdings" w:hAnsi="Wingdings" w:hint="default"/>
        <w:shd w:val="clear" w:color="auto" w:fill="auto"/>
      </w:rPr>
    </w:lvl>
    <w:lvl w:ilvl="3" w:tplc="8738D53E">
      <w:start w:val="1"/>
      <w:numFmt w:val="bullet"/>
      <w:lvlText w:val=""/>
      <w:lvlJc w:val="left"/>
      <w:pPr>
        <w:ind w:left="2880" w:hanging="360"/>
      </w:pPr>
      <w:rPr>
        <w:rFonts w:ascii="Symbol" w:hAnsi="Symbol" w:hint="default"/>
        <w:shd w:val="clear" w:color="auto" w:fill="auto"/>
      </w:rPr>
    </w:lvl>
    <w:lvl w:ilvl="4" w:tplc="363CEA74">
      <w:start w:val="1"/>
      <w:numFmt w:val="bullet"/>
      <w:lvlText w:val="o"/>
      <w:lvlJc w:val="left"/>
      <w:pPr>
        <w:ind w:left="3600" w:hanging="360"/>
      </w:pPr>
      <w:rPr>
        <w:rFonts w:ascii="Courier New" w:hAnsi="Courier New" w:cs="Courier New" w:hint="default"/>
        <w:shd w:val="clear" w:color="auto" w:fill="auto"/>
      </w:rPr>
    </w:lvl>
    <w:lvl w:ilvl="5" w:tplc="061E0060">
      <w:start w:val="1"/>
      <w:numFmt w:val="bullet"/>
      <w:lvlText w:val=""/>
      <w:lvlJc w:val="left"/>
      <w:pPr>
        <w:ind w:left="4320" w:hanging="360"/>
      </w:pPr>
      <w:rPr>
        <w:rFonts w:ascii="Wingdings" w:hAnsi="Wingdings" w:hint="default"/>
        <w:shd w:val="clear" w:color="auto" w:fill="auto"/>
      </w:rPr>
    </w:lvl>
    <w:lvl w:ilvl="6" w:tplc="9B9AFDA4">
      <w:start w:val="1"/>
      <w:numFmt w:val="bullet"/>
      <w:lvlText w:val=""/>
      <w:lvlJc w:val="left"/>
      <w:pPr>
        <w:ind w:left="5040" w:hanging="360"/>
      </w:pPr>
      <w:rPr>
        <w:rFonts w:ascii="Symbol" w:hAnsi="Symbol" w:hint="default"/>
        <w:shd w:val="clear" w:color="auto" w:fill="auto"/>
      </w:rPr>
    </w:lvl>
    <w:lvl w:ilvl="7" w:tplc="2FC038AE">
      <w:start w:val="1"/>
      <w:numFmt w:val="bullet"/>
      <w:lvlText w:val="o"/>
      <w:lvlJc w:val="left"/>
      <w:pPr>
        <w:ind w:left="5760" w:hanging="360"/>
      </w:pPr>
      <w:rPr>
        <w:rFonts w:ascii="Courier New" w:hAnsi="Courier New" w:cs="Courier New" w:hint="default"/>
        <w:shd w:val="clear" w:color="auto" w:fill="auto"/>
      </w:rPr>
    </w:lvl>
    <w:lvl w:ilvl="8" w:tplc="BB46F31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542E8946"/>
    <w:lvl w:ilvl="0" w:tplc="73DE98C6">
      <w:start w:val="1"/>
      <w:numFmt w:val="bullet"/>
      <w:lvlText w:val=""/>
      <w:lvlJc w:val="left"/>
      <w:pPr>
        <w:ind w:left="360" w:hanging="360"/>
      </w:pPr>
      <w:rPr>
        <w:rFonts w:ascii="Symbol" w:hAnsi="Symbol" w:hint="default"/>
        <w:shd w:val="clear" w:color="auto" w:fill="auto"/>
      </w:rPr>
    </w:lvl>
    <w:lvl w:ilvl="1" w:tplc="51EE869A">
      <w:start w:val="1"/>
      <w:numFmt w:val="bullet"/>
      <w:lvlText w:val="o"/>
      <w:lvlJc w:val="left"/>
      <w:pPr>
        <w:ind w:left="1080" w:hanging="360"/>
      </w:pPr>
      <w:rPr>
        <w:rFonts w:ascii="Courier New" w:hAnsi="Courier New" w:cs="Courier New" w:hint="default"/>
        <w:shd w:val="clear" w:color="auto" w:fill="auto"/>
      </w:rPr>
    </w:lvl>
    <w:lvl w:ilvl="2" w:tplc="2E6093EE">
      <w:start w:val="1"/>
      <w:numFmt w:val="bullet"/>
      <w:lvlText w:val=""/>
      <w:lvlJc w:val="left"/>
      <w:pPr>
        <w:ind w:left="1800" w:hanging="360"/>
      </w:pPr>
      <w:rPr>
        <w:rFonts w:ascii="Wingdings" w:hAnsi="Wingdings" w:hint="default"/>
        <w:shd w:val="clear" w:color="auto" w:fill="auto"/>
      </w:rPr>
    </w:lvl>
    <w:lvl w:ilvl="3" w:tplc="9D1EFBA4">
      <w:start w:val="1"/>
      <w:numFmt w:val="bullet"/>
      <w:lvlText w:val=""/>
      <w:lvlJc w:val="left"/>
      <w:pPr>
        <w:ind w:left="2520" w:hanging="360"/>
      </w:pPr>
      <w:rPr>
        <w:rFonts w:ascii="Symbol" w:hAnsi="Symbol" w:hint="default"/>
        <w:shd w:val="clear" w:color="auto" w:fill="auto"/>
      </w:rPr>
    </w:lvl>
    <w:lvl w:ilvl="4" w:tplc="56C417D4">
      <w:start w:val="1"/>
      <w:numFmt w:val="bullet"/>
      <w:lvlText w:val="o"/>
      <w:lvlJc w:val="left"/>
      <w:pPr>
        <w:ind w:left="3240" w:hanging="360"/>
      </w:pPr>
      <w:rPr>
        <w:rFonts w:ascii="Courier New" w:hAnsi="Courier New" w:cs="Courier New" w:hint="default"/>
        <w:shd w:val="clear" w:color="auto" w:fill="auto"/>
      </w:rPr>
    </w:lvl>
    <w:lvl w:ilvl="5" w:tplc="A58A2B40">
      <w:start w:val="1"/>
      <w:numFmt w:val="bullet"/>
      <w:lvlText w:val=""/>
      <w:lvlJc w:val="left"/>
      <w:pPr>
        <w:ind w:left="3960" w:hanging="360"/>
      </w:pPr>
      <w:rPr>
        <w:rFonts w:ascii="Wingdings" w:hAnsi="Wingdings" w:hint="default"/>
        <w:shd w:val="clear" w:color="auto" w:fill="auto"/>
      </w:rPr>
    </w:lvl>
    <w:lvl w:ilvl="6" w:tplc="AC5EFF0A">
      <w:start w:val="1"/>
      <w:numFmt w:val="bullet"/>
      <w:lvlText w:val=""/>
      <w:lvlJc w:val="left"/>
      <w:pPr>
        <w:ind w:left="4680" w:hanging="360"/>
      </w:pPr>
      <w:rPr>
        <w:rFonts w:ascii="Symbol" w:hAnsi="Symbol" w:hint="default"/>
        <w:shd w:val="clear" w:color="auto" w:fill="auto"/>
      </w:rPr>
    </w:lvl>
    <w:lvl w:ilvl="7" w:tplc="EE4C76C0">
      <w:start w:val="1"/>
      <w:numFmt w:val="bullet"/>
      <w:lvlText w:val="o"/>
      <w:lvlJc w:val="left"/>
      <w:pPr>
        <w:ind w:left="5400" w:hanging="360"/>
      </w:pPr>
      <w:rPr>
        <w:rFonts w:ascii="Courier New" w:hAnsi="Courier New" w:cs="Courier New" w:hint="default"/>
        <w:shd w:val="clear" w:color="auto" w:fill="auto"/>
      </w:rPr>
    </w:lvl>
    <w:lvl w:ilvl="8" w:tplc="23F85412">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21366DF1"/>
    <w:lvl w:ilvl="0" w:tplc="1D3AC50A">
      <w:numFmt w:val="bullet"/>
      <w:lvlText w:val=""/>
      <w:lvlJc w:val="left"/>
      <w:pPr>
        <w:ind w:left="720" w:hanging="360"/>
      </w:pPr>
      <w:rPr>
        <w:rFonts w:ascii="Wingdings" w:eastAsia="DejaVu Sans" w:hAnsi="Wingdings" w:cs="Lohit Hindi" w:hint="default"/>
        <w:shd w:val="clear" w:color="auto" w:fill="auto"/>
      </w:rPr>
    </w:lvl>
    <w:lvl w:ilvl="1" w:tplc="ADF65078">
      <w:start w:val="1"/>
      <w:numFmt w:val="bullet"/>
      <w:lvlText w:val="o"/>
      <w:lvlJc w:val="left"/>
      <w:pPr>
        <w:ind w:left="1440" w:hanging="360"/>
      </w:pPr>
      <w:rPr>
        <w:rFonts w:ascii="Courier New" w:hAnsi="Courier New" w:cs="Courier New" w:hint="default"/>
        <w:shd w:val="clear" w:color="auto" w:fill="auto"/>
      </w:rPr>
    </w:lvl>
    <w:lvl w:ilvl="2" w:tplc="87AC31AC">
      <w:start w:val="1"/>
      <w:numFmt w:val="bullet"/>
      <w:lvlText w:val=""/>
      <w:lvlJc w:val="left"/>
      <w:pPr>
        <w:ind w:left="2160" w:hanging="360"/>
      </w:pPr>
      <w:rPr>
        <w:rFonts w:ascii="Wingdings" w:hAnsi="Wingdings" w:hint="default"/>
        <w:shd w:val="clear" w:color="auto" w:fill="auto"/>
      </w:rPr>
    </w:lvl>
    <w:lvl w:ilvl="3" w:tplc="070A5742">
      <w:start w:val="1"/>
      <w:numFmt w:val="bullet"/>
      <w:lvlText w:val=""/>
      <w:lvlJc w:val="left"/>
      <w:pPr>
        <w:ind w:left="2880" w:hanging="360"/>
      </w:pPr>
      <w:rPr>
        <w:rFonts w:ascii="Symbol" w:hAnsi="Symbol" w:hint="default"/>
        <w:shd w:val="clear" w:color="auto" w:fill="auto"/>
      </w:rPr>
    </w:lvl>
    <w:lvl w:ilvl="4" w:tplc="05C82656">
      <w:start w:val="1"/>
      <w:numFmt w:val="bullet"/>
      <w:lvlText w:val="o"/>
      <w:lvlJc w:val="left"/>
      <w:pPr>
        <w:ind w:left="3600" w:hanging="360"/>
      </w:pPr>
      <w:rPr>
        <w:rFonts w:ascii="Courier New" w:hAnsi="Courier New" w:cs="Courier New" w:hint="default"/>
        <w:shd w:val="clear" w:color="auto" w:fill="auto"/>
      </w:rPr>
    </w:lvl>
    <w:lvl w:ilvl="5" w:tplc="147C1950">
      <w:start w:val="1"/>
      <w:numFmt w:val="bullet"/>
      <w:lvlText w:val=""/>
      <w:lvlJc w:val="left"/>
      <w:pPr>
        <w:ind w:left="4320" w:hanging="360"/>
      </w:pPr>
      <w:rPr>
        <w:rFonts w:ascii="Wingdings" w:hAnsi="Wingdings" w:hint="default"/>
        <w:shd w:val="clear" w:color="auto" w:fill="auto"/>
      </w:rPr>
    </w:lvl>
    <w:lvl w:ilvl="6" w:tplc="8564B0BC">
      <w:start w:val="1"/>
      <w:numFmt w:val="bullet"/>
      <w:lvlText w:val=""/>
      <w:lvlJc w:val="left"/>
      <w:pPr>
        <w:ind w:left="5040" w:hanging="360"/>
      </w:pPr>
      <w:rPr>
        <w:rFonts w:ascii="Symbol" w:hAnsi="Symbol" w:hint="default"/>
        <w:shd w:val="clear" w:color="auto" w:fill="auto"/>
      </w:rPr>
    </w:lvl>
    <w:lvl w:ilvl="7" w:tplc="9CAE69EA">
      <w:start w:val="1"/>
      <w:numFmt w:val="bullet"/>
      <w:lvlText w:val="o"/>
      <w:lvlJc w:val="left"/>
      <w:pPr>
        <w:ind w:left="5760" w:hanging="360"/>
      </w:pPr>
      <w:rPr>
        <w:rFonts w:ascii="Courier New" w:hAnsi="Courier New" w:cs="Courier New" w:hint="default"/>
        <w:shd w:val="clear" w:color="auto" w:fill="auto"/>
      </w:rPr>
    </w:lvl>
    <w:lvl w:ilvl="8" w:tplc="B7023CF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26BEA59"/>
    <w:lvl w:ilvl="0" w:tplc="995831F6">
      <w:start w:val="1"/>
      <w:numFmt w:val="bullet"/>
      <w:lvlText w:val=""/>
      <w:lvlJc w:val="left"/>
      <w:pPr>
        <w:ind w:left="360" w:hanging="360"/>
      </w:pPr>
      <w:rPr>
        <w:rFonts w:ascii="Symbol" w:hAnsi="Symbol" w:hint="default"/>
        <w:shd w:val="clear" w:color="auto" w:fill="auto"/>
      </w:rPr>
    </w:lvl>
    <w:lvl w:ilvl="1" w:tplc="02804EDE">
      <w:start w:val="1"/>
      <w:numFmt w:val="bullet"/>
      <w:lvlText w:val="o"/>
      <w:lvlJc w:val="left"/>
      <w:pPr>
        <w:ind w:left="1080" w:hanging="360"/>
      </w:pPr>
      <w:rPr>
        <w:rFonts w:ascii="Courier New" w:hAnsi="Courier New" w:cs="Courier New" w:hint="default"/>
        <w:shd w:val="clear" w:color="auto" w:fill="auto"/>
      </w:rPr>
    </w:lvl>
    <w:lvl w:ilvl="2" w:tplc="114E2D42">
      <w:start w:val="1"/>
      <w:numFmt w:val="bullet"/>
      <w:lvlText w:val=""/>
      <w:lvlJc w:val="left"/>
      <w:pPr>
        <w:ind w:left="1800" w:hanging="360"/>
      </w:pPr>
      <w:rPr>
        <w:rFonts w:ascii="Wingdings" w:hAnsi="Wingdings" w:hint="default"/>
        <w:shd w:val="clear" w:color="auto" w:fill="auto"/>
      </w:rPr>
    </w:lvl>
    <w:lvl w:ilvl="3" w:tplc="A70E6AB0">
      <w:start w:val="1"/>
      <w:numFmt w:val="bullet"/>
      <w:lvlText w:val=""/>
      <w:lvlJc w:val="left"/>
      <w:pPr>
        <w:ind w:left="2520" w:hanging="360"/>
      </w:pPr>
      <w:rPr>
        <w:rFonts w:ascii="Symbol" w:hAnsi="Symbol" w:hint="default"/>
        <w:shd w:val="clear" w:color="auto" w:fill="auto"/>
      </w:rPr>
    </w:lvl>
    <w:lvl w:ilvl="4" w:tplc="7F6E064C">
      <w:start w:val="1"/>
      <w:numFmt w:val="bullet"/>
      <w:lvlText w:val="o"/>
      <w:lvlJc w:val="left"/>
      <w:pPr>
        <w:ind w:left="3240" w:hanging="360"/>
      </w:pPr>
      <w:rPr>
        <w:rFonts w:ascii="Courier New" w:hAnsi="Courier New" w:cs="Courier New" w:hint="default"/>
        <w:shd w:val="clear" w:color="auto" w:fill="auto"/>
      </w:rPr>
    </w:lvl>
    <w:lvl w:ilvl="5" w:tplc="05B8ACC6">
      <w:start w:val="1"/>
      <w:numFmt w:val="bullet"/>
      <w:lvlText w:val=""/>
      <w:lvlJc w:val="left"/>
      <w:pPr>
        <w:ind w:left="3960" w:hanging="360"/>
      </w:pPr>
      <w:rPr>
        <w:rFonts w:ascii="Wingdings" w:hAnsi="Wingdings" w:hint="default"/>
        <w:shd w:val="clear" w:color="auto" w:fill="auto"/>
      </w:rPr>
    </w:lvl>
    <w:lvl w:ilvl="6" w:tplc="9E6C467E">
      <w:start w:val="1"/>
      <w:numFmt w:val="bullet"/>
      <w:lvlText w:val=""/>
      <w:lvlJc w:val="left"/>
      <w:pPr>
        <w:ind w:left="4680" w:hanging="360"/>
      </w:pPr>
      <w:rPr>
        <w:rFonts w:ascii="Symbol" w:hAnsi="Symbol" w:hint="default"/>
        <w:shd w:val="clear" w:color="auto" w:fill="auto"/>
      </w:rPr>
    </w:lvl>
    <w:lvl w:ilvl="7" w:tplc="E67830D4">
      <w:start w:val="1"/>
      <w:numFmt w:val="bullet"/>
      <w:lvlText w:val="o"/>
      <w:lvlJc w:val="left"/>
      <w:pPr>
        <w:ind w:left="5400" w:hanging="360"/>
      </w:pPr>
      <w:rPr>
        <w:rFonts w:ascii="Courier New" w:hAnsi="Courier New" w:cs="Courier New" w:hint="default"/>
        <w:shd w:val="clear" w:color="auto" w:fill="auto"/>
      </w:rPr>
    </w:lvl>
    <w:lvl w:ilvl="8" w:tplc="9A0C315E">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0E69BA3"/>
    <w:lvl w:ilvl="0" w:tplc="6DC47952">
      <w:start w:val="1"/>
      <w:numFmt w:val="bullet"/>
      <w:lvlText w:val=""/>
      <w:lvlJc w:val="left"/>
      <w:pPr>
        <w:ind w:left="720" w:hanging="360"/>
      </w:pPr>
      <w:rPr>
        <w:rFonts w:ascii="Symbol" w:hAnsi="Symbol" w:hint="default"/>
        <w:shd w:val="clear" w:color="auto" w:fill="auto"/>
      </w:rPr>
    </w:lvl>
    <w:lvl w:ilvl="1" w:tplc="E2AC9DB2">
      <w:start w:val="1"/>
      <w:numFmt w:val="bullet"/>
      <w:lvlText w:val="o"/>
      <w:lvlJc w:val="left"/>
      <w:pPr>
        <w:ind w:left="1440" w:hanging="360"/>
      </w:pPr>
      <w:rPr>
        <w:rFonts w:ascii="Courier New" w:hAnsi="Courier New" w:cs="Courier New" w:hint="default"/>
        <w:shd w:val="clear" w:color="auto" w:fill="auto"/>
      </w:rPr>
    </w:lvl>
    <w:lvl w:ilvl="2" w:tplc="1CA8B768">
      <w:start w:val="1"/>
      <w:numFmt w:val="bullet"/>
      <w:lvlText w:val=""/>
      <w:lvlJc w:val="left"/>
      <w:pPr>
        <w:ind w:left="2160" w:hanging="360"/>
      </w:pPr>
      <w:rPr>
        <w:rFonts w:ascii="Wingdings" w:hAnsi="Wingdings" w:hint="default"/>
        <w:shd w:val="clear" w:color="auto" w:fill="auto"/>
      </w:rPr>
    </w:lvl>
    <w:lvl w:ilvl="3" w:tplc="8E164870">
      <w:start w:val="1"/>
      <w:numFmt w:val="bullet"/>
      <w:lvlText w:val=""/>
      <w:lvlJc w:val="left"/>
      <w:pPr>
        <w:ind w:left="2880" w:hanging="360"/>
      </w:pPr>
      <w:rPr>
        <w:rFonts w:ascii="Symbol" w:hAnsi="Symbol" w:hint="default"/>
        <w:shd w:val="clear" w:color="auto" w:fill="auto"/>
      </w:rPr>
    </w:lvl>
    <w:lvl w:ilvl="4" w:tplc="77A46180">
      <w:start w:val="1"/>
      <w:numFmt w:val="bullet"/>
      <w:lvlText w:val="o"/>
      <w:lvlJc w:val="left"/>
      <w:pPr>
        <w:ind w:left="3600" w:hanging="360"/>
      </w:pPr>
      <w:rPr>
        <w:rFonts w:ascii="Courier New" w:hAnsi="Courier New" w:cs="Courier New" w:hint="default"/>
        <w:shd w:val="clear" w:color="auto" w:fill="auto"/>
      </w:rPr>
    </w:lvl>
    <w:lvl w:ilvl="5" w:tplc="FD986272">
      <w:start w:val="1"/>
      <w:numFmt w:val="bullet"/>
      <w:lvlText w:val=""/>
      <w:lvlJc w:val="left"/>
      <w:pPr>
        <w:ind w:left="4320" w:hanging="360"/>
      </w:pPr>
      <w:rPr>
        <w:rFonts w:ascii="Wingdings" w:hAnsi="Wingdings" w:hint="default"/>
        <w:shd w:val="clear" w:color="auto" w:fill="auto"/>
      </w:rPr>
    </w:lvl>
    <w:lvl w:ilvl="6" w:tplc="305EF136">
      <w:start w:val="1"/>
      <w:numFmt w:val="bullet"/>
      <w:lvlText w:val=""/>
      <w:lvlJc w:val="left"/>
      <w:pPr>
        <w:ind w:left="5040" w:hanging="360"/>
      </w:pPr>
      <w:rPr>
        <w:rFonts w:ascii="Symbol" w:hAnsi="Symbol" w:hint="default"/>
        <w:shd w:val="clear" w:color="auto" w:fill="auto"/>
      </w:rPr>
    </w:lvl>
    <w:lvl w:ilvl="7" w:tplc="33BCF9BE">
      <w:start w:val="1"/>
      <w:numFmt w:val="bullet"/>
      <w:lvlText w:val="o"/>
      <w:lvlJc w:val="left"/>
      <w:pPr>
        <w:ind w:left="5760" w:hanging="360"/>
      </w:pPr>
      <w:rPr>
        <w:rFonts w:ascii="Courier New" w:hAnsi="Courier New" w:cs="Courier New" w:hint="default"/>
        <w:shd w:val="clear" w:color="auto" w:fill="auto"/>
      </w:rPr>
    </w:lvl>
    <w:lvl w:ilvl="8" w:tplc="9790F0E2">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9F41C8B"/>
    <w:lvl w:ilvl="0" w:tplc="D65C49FE">
      <w:start w:val="1"/>
      <w:numFmt w:val="bullet"/>
      <w:lvlText w:val=""/>
      <w:lvlJc w:val="left"/>
      <w:pPr>
        <w:ind w:left="720" w:hanging="360"/>
      </w:pPr>
      <w:rPr>
        <w:rFonts w:ascii="Symbol" w:hAnsi="Symbol" w:hint="default"/>
        <w:shd w:val="clear" w:color="auto" w:fill="auto"/>
      </w:rPr>
    </w:lvl>
    <w:lvl w:ilvl="1" w:tplc="259C4FB0">
      <w:start w:val="1"/>
      <w:numFmt w:val="bullet"/>
      <w:lvlText w:val="o"/>
      <w:lvlJc w:val="left"/>
      <w:pPr>
        <w:ind w:left="1440" w:hanging="360"/>
      </w:pPr>
      <w:rPr>
        <w:rFonts w:ascii="Courier New" w:hAnsi="Courier New" w:cs="Courier New" w:hint="default"/>
        <w:shd w:val="clear" w:color="auto" w:fill="auto"/>
      </w:rPr>
    </w:lvl>
    <w:lvl w:ilvl="2" w:tplc="95B001F8">
      <w:start w:val="1"/>
      <w:numFmt w:val="bullet"/>
      <w:lvlText w:val=""/>
      <w:lvlJc w:val="left"/>
      <w:pPr>
        <w:ind w:left="2160" w:hanging="360"/>
      </w:pPr>
      <w:rPr>
        <w:rFonts w:ascii="Wingdings" w:hAnsi="Wingdings" w:hint="default"/>
        <w:shd w:val="clear" w:color="auto" w:fill="auto"/>
      </w:rPr>
    </w:lvl>
    <w:lvl w:ilvl="3" w:tplc="CB8E813E">
      <w:start w:val="1"/>
      <w:numFmt w:val="bullet"/>
      <w:lvlText w:val=""/>
      <w:lvlJc w:val="left"/>
      <w:pPr>
        <w:ind w:left="2880" w:hanging="360"/>
      </w:pPr>
      <w:rPr>
        <w:rFonts w:ascii="Symbol" w:hAnsi="Symbol" w:hint="default"/>
        <w:shd w:val="clear" w:color="auto" w:fill="auto"/>
      </w:rPr>
    </w:lvl>
    <w:lvl w:ilvl="4" w:tplc="CC30CB62">
      <w:start w:val="1"/>
      <w:numFmt w:val="bullet"/>
      <w:lvlText w:val="o"/>
      <w:lvlJc w:val="left"/>
      <w:pPr>
        <w:ind w:left="3600" w:hanging="360"/>
      </w:pPr>
      <w:rPr>
        <w:rFonts w:ascii="Courier New" w:hAnsi="Courier New" w:cs="Courier New" w:hint="default"/>
        <w:shd w:val="clear" w:color="auto" w:fill="auto"/>
      </w:rPr>
    </w:lvl>
    <w:lvl w:ilvl="5" w:tplc="F802E674">
      <w:start w:val="1"/>
      <w:numFmt w:val="bullet"/>
      <w:lvlText w:val=""/>
      <w:lvlJc w:val="left"/>
      <w:pPr>
        <w:ind w:left="4320" w:hanging="360"/>
      </w:pPr>
      <w:rPr>
        <w:rFonts w:ascii="Wingdings" w:hAnsi="Wingdings" w:hint="default"/>
        <w:shd w:val="clear" w:color="auto" w:fill="auto"/>
      </w:rPr>
    </w:lvl>
    <w:lvl w:ilvl="6" w:tplc="AC6071E2">
      <w:start w:val="1"/>
      <w:numFmt w:val="bullet"/>
      <w:lvlText w:val=""/>
      <w:lvlJc w:val="left"/>
      <w:pPr>
        <w:ind w:left="5040" w:hanging="360"/>
      </w:pPr>
      <w:rPr>
        <w:rFonts w:ascii="Symbol" w:hAnsi="Symbol" w:hint="default"/>
        <w:shd w:val="clear" w:color="auto" w:fill="auto"/>
      </w:rPr>
    </w:lvl>
    <w:lvl w:ilvl="7" w:tplc="53CC4A60">
      <w:start w:val="1"/>
      <w:numFmt w:val="bullet"/>
      <w:lvlText w:val="o"/>
      <w:lvlJc w:val="left"/>
      <w:pPr>
        <w:ind w:left="5760" w:hanging="360"/>
      </w:pPr>
      <w:rPr>
        <w:rFonts w:ascii="Courier New" w:hAnsi="Courier New" w:cs="Courier New" w:hint="default"/>
        <w:shd w:val="clear" w:color="auto" w:fill="auto"/>
      </w:rPr>
    </w:lvl>
    <w:lvl w:ilvl="8" w:tplc="BF5A83E8">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1F7E2088"/>
    <w:lvl w:ilvl="0" w:tplc="4C8AD62A">
      <w:start w:val="1"/>
      <w:numFmt w:val="bullet"/>
      <w:lvlText w:val=""/>
      <w:lvlJc w:val="left"/>
      <w:pPr>
        <w:ind w:left="720" w:hanging="360"/>
      </w:pPr>
      <w:rPr>
        <w:rFonts w:ascii="Symbol" w:hAnsi="Symbol" w:hint="default"/>
        <w:shd w:val="clear" w:color="auto" w:fill="auto"/>
      </w:rPr>
    </w:lvl>
    <w:lvl w:ilvl="1" w:tplc="BA668DA0">
      <w:start w:val="1"/>
      <w:numFmt w:val="bullet"/>
      <w:lvlText w:val="o"/>
      <w:lvlJc w:val="left"/>
      <w:pPr>
        <w:ind w:left="1440" w:hanging="360"/>
      </w:pPr>
      <w:rPr>
        <w:rFonts w:ascii="Courier New" w:hAnsi="Courier New" w:cs="Courier New" w:hint="default"/>
        <w:shd w:val="clear" w:color="auto" w:fill="auto"/>
      </w:rPr>
    </w:lvl>
    <w:lvl w:ilvl="2" w:tplc="A1DAC09C">
      <w:start w:val="1"/>
      <w:numFmt w:val="bullet"/>
      <w:lvlText w:val=""/>
      <w:lvlJc w:val="left"/>
      <w:pPr>
        <w:ind w:left="2160" w:hanging="360"/>
      </w:pPr>
      <w:rPr>
        <w:rFonts w:ascii="Wingdings" w:hAnsi="Wingdings" w:hint="default"/>
        <w:shd w:val="clear" w:color="auto" w:fill="auto"/>
      </w:rPr>
    </w:lvl>
    <w:lvl w:ilvl="3" w:tplc="CAC6A9EC">
      <w:start w:val="1"/>
      <w:numFmt w:val="bullet"/>
      <w:lvlText w:val=""/>
      <w:lvlJc w:val="left"/>
      <w:pPr>
        <w:ind w:left="2880" w:hanging="360"/>
      </w:pPr>
      <w:rPr>
        <w:rFonts w:ascii="Symbol" w:hAnsi="Symbol" w:hint="default"/>
        <w:shd w:val="clear" w:color="auto" w:fill="auto"/>
      </w:rPr>
    </w:lvl>
    <w:lvl w:ilvl="4" w:tplc="74E63C5E">
      <w:start w:val="1"/>
      <w:numFmt w:val="bullet"/>
      <w:lvlText w:val="o"/>
      <w:lvlJc w:val="left"/>
      <w:pPr>
        <w:ind w:left="3600" w:hanging="360"/>
      </w:pPr>
      <w:rPr>
        <w:rFonts w:ascii="Courier New" w:hAnsi="Courier New" w:cs="Courier New" w:hint="default"/>
        <w:shd w:val="clear" w:color="auto" w:fill="auto"/>
      </w:rPr>
    </w:lvl>
    <w:lvl w:ilvl="5" w:tplc="6764FA70">
      <w:start w:val="1"/>
      <w:numFmt w:val="bullet"/>
      <w:lvlText w:val=""/>
      <w:lvlJc w:val="left"/>
      <w:pPr>
        <w:ind w:left="4320" w:hanging="360"/>
      </w:pPr>
      <w:rPr>
        <w:rFonts w:ascii="Wingdings" w:hAnsi="Wingdings" w:hint="default"/>
        <w:shd w:val="clear" w:color="auto" w:fill="auto"/>
      </w:rPr>
    </w:lvl>
    <w:lvl w:ilvl="6" w:tplc="48B22C9E">
      <w:start w:val="1"/>
      <w:numFmt w:val="bullet"/>
      <w:lvlText w:val=""/>
      <w:lvlJc w:val="left"/>
      <w:pPr>
        <w:ind w:left="5040" w:hanging="360"/>
      </w:pPr>
      <w:rPr>
        <w:rFonts w:ascii="Symbol" w:hAnsi="Symbol" w:hint="default"/>
        <w:shd w:val="clear" w:color="auto" w:fill="auto"/>
      </w:rPr>
    </w:lvl>
    <w:lvl w:ilvl="7" w:tplc="FE3E216C">
      <w:start w:val="1"/>
      <w:numFmt w:val="bullet"/>
      <w:lvlText w:val="o"/>
      <w:lvlJc w:val="left"/>
      <w:pPr>
        <w:ind w:left="5760" w:hanging="360"/>
      </w:pPr>
      <w:rPr>
        <w:rFonts w:ascii="Courier New" w:hAnsi="Courier New" w:cs="Courier New" w:hint="default"/>
        <w:shd w:val="clear" w:color="auto" w:fill="auto"/>
      </w:rPr>
    </w:lvl>
    <w:lvl w:ilvl="8" w:tplc="814E1B92">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789E1CC"/>
    <w:lvl w:ilvl="0" w:tplc="E9DE8DF4">
      <w:start w:val="1"/>
      <w:numFmt w:val="bullet"/>
      <w:lvlText w:val=""/>
      <w:lvlJc w:val="left"/>
      <w:pPr>
        <w:ind w:left="720" w:hanging="360"/>
      </w:pPr>
      <w:rPr>
        <w:rFonts w:ascii="Symbol" w:hAnsi="Symbol" w:hint="default"/>
        <w:shd w:val="clear" w:color="auto" w:fill="auto"/>
      </w:rPr>
    </w:lvl>
    <w:lvl w:ilvl="1" w:tplc="70D03C30">
      <w:start w:val="1"/>
      <w:numFmt w:val="bullet"/>
      <w:lvlText w:val="o"/>
      <w:lvlJc w:val="left"/>
      <w:pPr>
        <w:ind w:left="1440" w:hanging="360"/>
      </w:pPr>
      <w:rPr>
        <w:rFonts w:ascii="Courier New" w:hAnsi="Courier New" w:cs="Courier New" w:hint="default"/>
        <w:shd w:val="clear" w:color="auto" w:fill="auto"/>
      </w:rPr>
    </w:lvl>
    <w:lvl w:ilvl="2" w:tplc="72E89B9A">
      <w:start w:val="1"/>
      <w:numFmt w:val="bullet"/>
      <w:lvlText w:val=""/>
      <w:lvlJc w:val="left"/>
      <w:pPr>
        <w:ind w:left="2160" w:hanging="360"/>
      </w:pPr>
      <w:rPr>
        <w:rFonts w:ascii="Wingdings" w:hAnsi="Wingdings" w:hint="default"/>
        <w:shd w:val="clear" w:color="auto" w:fill="auto"/>
      </w:rPr>
    </w:lvl>
    <w:lvl w:ilvl="3" w:tplc="EB548F7E">
      <w:start w:val="1"/>
      <w:numFmt w:val="bullet"/>
      <w:lvlText w:val=""/>
      <w:lvlJc w:val="left"/>
      <w:pPr>
        <w:ind w:left="2880" w:hanging="360"/>
      </w:pPr>
      <w:rPr>
        <w:rFonts w:ascii="Symbol" w:hAnsi="Symbol" w:hint="default"/>
        <w:shd w:val="clear" w:color="auto" w:fill="auto"/>
      </w:rPr>
    </w:lvl>
    <w:lvl w:ilvl="4" w:tplc="65A86660">
      <w:start w:val="1"/>
      <w:numFmt w:val="bullet"/>
      <w:lvlText w:val="o"/>
      <w:lvlJc w:val="left"/>
      <w:pPr>
        <w:ind w:left="3600" w:hanging="360"/>
      </w:pPr>
      <w:rPr>
        <w:rFonts w:ascii="Courier New" w:hAnsi="Courier New" w:cs="Courier New" w:hint="default"/>
        <w:shd w:val="clear" w:color="auto" w:fill="auto"/>
      </w:rPr>
    </w:lvl>
    <w:lvl w:ilvl="5" w:tplc="02D27186">
      <w:start w:val="1"/>
      <w:numFmt w:val="bullet"/>
      <w:lvlText w:val=""/>
      <w:lvlJc w:val="left"/>
      <w:pPr>
        <w:ind w:left="4320" w:hanging="360"/>
      </w:pPr>
      <w:rPr>
        <w:rFonts w:ascii="Wingdings" w:hAnsi="Wingdings" w:hint="default"/>
        <w:shd w:val="clear" w:color="auto" w:fill="auto"/>
      </w:rPr>
    </w:lvl>
    <w:lvl w:ilvl="6" w:tplc="997A78CC">
      <w:start w:val="1"/>
      <w:numFmt w:val="bullet"/>
      <w:lvlText w:val=""/>
      <w:lvlJc w:val="left"/>
      <w:pPr>
        <w:ind w:left="5040" w:hanging="360"/>
      </w:pPr>
      <w:rPr>
        <w:rFonts w:ascii="Symbol" w:hAnsi="Symbol" w:hint="default"/>
        <w:shd w:val="clear" w:color="auto" w:fill="auto"/>
      </w:rPr>
    </w:lvl>
    <w:lvl w:ilvl="7" w:tplc="853A72DA">
      <w:start w:val="1"/>
      <w:numFmt w:val="bullet"/>
      <w:lvlText w:val="o"/>
      <w:lvlJc w:val="left"/>
      <w:pPr>
        <w:ind w:left="5760" w:hanging="360"/>
      </w:pPr>
      <w:rPr>
        <w:rFonts w:ascii="Courier New" w:hAnsi="Courier New" w:cs="Courier New" w:hint="default"/>
        <w:shd w:val="clear" w:color="auto" w:fill="auto"/>
      </w:rPr>
    </w:lvl>
    <w:lvl w:ilvl="8" w:tplc="7D50D886">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06"/>
    <w:rsid w:val="00076CBF"/>
    <w:rsid w:val="001111DA"/>
    <w:rsid w:val="001347A2"/>
    <w:rsid w:val="00206F64"/>
    <w:rsid w:val="00267E9E"/>
    <w:rsid w:val="003E71EA"/>
    <w:rsid w:val="004060D7"/>
    <w:rsid w:val="00473244"/>
    <w:rsid w:val="004D3408"/>
    <w:rsid w:val="0050785D"/>
    <w:rsid w:val="00535F35"/>
    <w:rsid w:val="00571889"/>
    <w:rsid w:val="005C3C88"/>
    <w:rsid w:val="00630953"/>
    <w:rsid w:val="0064114B"/>
    <w:rsid w:val="00717D0E"/>
    <w:rsid w:val="00800306"/>
    <w:rsid w:val="008077E0"/>
    <w:rsid w:val="008A352B"/>
    <w:rsid w:val="008C5ED2"/>
    <w:rsid w:val="00A25F52"/>
    <w:rsid w:val="00A7260F"/>
    <w:rsid w:val="00AD2FA0"/>
    <w:rsid w:val="00AE05F5"/>
    <w:rsid w:val="00B0718B"/>
    <w:rsid w:val="00CC14B5"/>
    <w:rsid w:val="00D34FAC"/>
    <w:rsid w:val="00D373EF"/>
    <w:rsid w:val="00D7411A"/>
    <w:rsid w:val="00DC6D46"/>
    <w:rsid w:val="00E47A12"/>
    <w:rsid w:val="00EA0AB9"/>
    <w:rsid w:val="00EF3406"/>
    <w:rsid w:val="00F03A55"/>
    <w:rsid w:val="00F07BDB"/>
    <w:rsid w:val="00F40013"/>
    <w:rsid w:val="00F60761"/>
    <w:rsid w:val="00F8105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Hyperlink">
    <w:name w:val="Hyperlink"/>
    <w:basedOn w:val="Standaardalinea-lettertype"/>
    <w:uiPriority w:val="99"/>
    <w:unhideWhenUsed/>
    <w:rPr>
      <w:color w:val="0000FF" w:themeColor="hyperlink"/>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66528-pentagon-gaat-duizend-transgender-militairen-ontslaa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889</ap:Words>
  <ap:Characters>4895</ap:Characters>
  <ap:DocSecurity>0</ap:DocSecurity>
  <ap:Lines>40</ap:Lines>
  <ap:Paragraphs>11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2025-07-09T14:16:00.0000000Z</dcterms:created>
  <dcterms:modified xsi:type="dcterms:W3CDTF">2025-07-09T14:18:00.0000000Z</dcterms:modified>
  <dc:description>------------------------</dc:description>
  <dc:subject/>
  <dc:title/>
  <keywords/>
  <version/>
  <category/>
</coreProperties>
</file>