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5621" w:rsidR="0018703D" w:rsidRDefault="00A43F5F" w14:paraId="055877BC" w14:textId="77777777">
      <w:pPr>
        <w:spacing w:before="233" w:line="144" w:lineRule="auto"/>
        <w:ind w:left="18" w:right="7014" w:firstLine="361"/>
        <w:rPr>
          <w:rFonts w:ascii="Times New Roman"/>
          <w:sz w:val="44"/>
          <w:lang w:val="en-US"/>
        </w:rPr>
      </w:pPr>
      <w:proofErr w:type="spellStart"/>
      <w:r w:rsidRPr="00B15621">
        <w:rPr>
          <w:rFonts w:ascii="Times New Roman"/>
          <w:spacing w:val="-4"/>
          <w:sz w:val="44"/>
          <w:lang w:val="en-US"/>
        </w:rPr>
        <w:t>Raad</w:t>
      </w:r>
      <w:proofErr w:type="spellEnd"/>
      <w:r w:rsidRPr="00B15621">
        <w:rPr>
          <w:rFonts w:ascii="Times New Roman"/>
          <w:spacing w:val="-4"/>
          <w:sz w:val="44"/>
          <w:lang w:val="en-US"/>
        </w:rPr>
        <w:t xml:space="preserve"> </w:t>
      </w:r>
      <w:r w:rsidRPr="00B15621">
        <w:rPr>
          <w:rFonts w:ascii="Times New Roman"/>
          <w:spacing w:val="-2"/>
          <w:w w:val="90"/>
          <w:sz w:val="44"/>
          <w:lang w:val="en-US"/>
        </w:rPr>
        <w:t>va11State</w:t>
      </w:r>
    </w:p>
    <w:p w:rsidRPr="00B15621" w:rsidR="0018703D" w:rsidRDefault="0018703D" w14:paraId="2DF60F16" w14:textId="77777777">
      <w:pPr>
        <w:pStyle w:val="Plattetekst"/>
        <w:rPr>
          <w:rFonts w:ascii="Times New Roman"/>
          <w:sz w:val="44"/>
          <w:lang w:val="en-US"/>
        </w:rPr>
      </w:pPr>
    </w:p>
    <w:p w:rsidRPr="00B15621" w:rsidR="0018703D" w:rsidRDefault="0018703D" w14:paraId="53AD83C7" w14:textId="77777777">
      <w:pPr>
        <w:pStyle w:val="Plattetekst"/>
        <w:rPr>
          <w:rFonts w:ascii="Times New Roman"/>
          <w:sz w:val="44"/>
          <w:lang w:val="en-US"/>
        </w:rPr>
      </w:pPr>
    </w:p>
    <w:p w:rsidRPr="00B15621" w:rsidR="0018703D" w:rsidRDefault="0018703D" w14:paraId="42A53964" w14:textId="77777777">
      <w:pPr>
        <w:pStyle w:val="Plattetekst"/>
        <w:spacing w:before="10"/>
        <w:rPr>
          <w:rFonts w:ascii="Times New Roman"/>
          <w:sz w:val="44"/>
          <w:lang w:val="en-US"/>
        </w:rPr>
      </w:pPr>
    </w:p>
    <w:p w:rsidRPr="00B15621" w:rsidR="0018703D" w:rsidRDefault="00A43F5F" w14:paraId="579791D6" w14:textId="77777777">
      <w:pPr>
        <w:pStyle w:val="Plattetekst"/>
        <w:tabs>
          <w:tab w:val="left" w:pos="5460"/>
        </w:tabs>
        <w:ind w:left="1137"/>
        <w:rPr>
          <w:lang w:val="en-US"/>
        </w:rPr>
      </w:pPr>
      <w:r w:rsidRPr="00B15621">
        <w:rPr>
          <w:w w:val="105"/>
          <w:lang w:val="en-US"/>
        </w:rPr>
        <w:t>No.</w:t>
      </w:r>
      <w:r w:rsidRPr="00B15621">
        <w:rPr>
          <w:spacing w:val="49"/>
          <w:w w:val="110"/>
          <w:lang w:val="en-US"/>
        </w:rPr>
        <w:t xml:space="preserve"> </w:t>
      </w:r>
      <w:r w:rsidRPr="00B15621">
        <w:rPr>
          <w:spacing w:val="-2"/>
          <w:w w:val="110"/>
          <w:lang w:val="en-US"/>
        </w:rPr>
        <w:t>W06.25.00022/III</w:t>
      </w:r>
      <w:r w:rsidRPr="00B15621">
        <w:rPr>
          <w:lang w:val="en-US"/>
        </w:rPr>
        <w:tab/>
      </w:r>
      <w:r w:rsidRPr="00B15621">
        <w:rPr>
          <w:w w:val="115"/>
          <w:lang w:val="en-US"/>
        </w:rPr>
        <w:t>'s-Gravenhage,</w:t>
      </w:r>
      <w:r w:rsidRPr="00B15621">
        <w:rPr>
          <w:spacing w:val="9"/>
          <w:w w:val="115"/>
          <w:lang w:val="en-US"/>
        </w:rPr>
        <w:t xml:space="preserve"> </w:t>
      </w:r>
      <w:r w:rsidRPr="00B15621">
        <w:rPr>
          <w:w w:val="115"/>
          <w:lang w:val="en-US"/>
        </w:rPr>
        <w:t>16</w:t>
      </w:r>
      <w:r w:rsidRPr="00B15621">
        <w:rPr>
          <w:spacing w:val="13"/>
          <w:w w:val="115"/>
          <w:lang w:val="en-US"/>
        </w:rPr>
        <w:t xml:space="preserve"> </w:t>
      </w:r>
      <w:proofErr w:type="spellStart"/>
      <w:r w:rsidRPr="00B15621">
        <w:rPr>
          <w:w w:val="115"/>
          <w:lang w:val="en-US"/>
        </w:rPr>
        <w:t>april</w:t>
      </w:r>
      <w:proofErr w:type="spellEnd"/>
      <w:r w:rsidRPr="00B15621">
        <w:rPr>
          <w:spacing w:val="12"/>
          <w:w w:val="115"/>
          <w:lang w:val="en-US"/>
        </w:rPr>
        <w:t xml:space="preserve"> </w:t>
      </w:r>
      <w:r w:rsidRPr="00B15621">
        <w:rPr>
          <w:spacing w:val="-4"/>
          <w:w w:val="115"/>
          <w:lang w:val="en-US"/>
        </w:rPr>
        <w:t>2025</w:t>
      </w:r>
    </w:p>
    <w:p w:rsidRPr="00B15621" w:rsidR="0018703D" w:rsidRDefault="0018703D" w14:paraId="6CC296C8" w14:textId="77777777">
      <w:pPr>
        <w:pStyle w:val="Plattetekst"/>
        <w:rPr>
          <w:lang w:val="en-US"/>
        </w:rPr>
      </w:pPr>
    </w:p>
    <w:p w:rsidRPr="00B15621" w:rsidR="0018703D" w:rsidRDefault="0018703D" w14:paraId="001F60E9" w14:textId="77777777">
      <w:pPr>
        <w:pStyle w:val="Plattetekst"/>
        <w:spacing w:before="132"/>
        <w:rPr>
          <w:lang w:val="en-US"/>
        </w:rPr>
      </w:pPr>
    </w:p>
    <w:p w:rsidR="0018703D" w:rsidRDefault="00A43F5F" w14:paraId="4ED56DA3" w14:textId="77777777">
      <w:pPr>
        <w:pStyle w:val="Plattetekst"/>
        <w:spacing w:line="283" w:lineRule="auto"/>
        <w:ind w:left="1129" w:right="261" w:firstLine="8"/>
      </w:pPr>
      <w:r>
        <w:rPr>
          <w:w w:val="115"/>
        </w:rPr>
        <w:t>Bij</w:t>
      </w:r>
      <w:r>
        <w:rPr>
          <w:spacing w:val="40"/>
          <w:w w:val="115"/>
        </w:rPr>
        <w:t xml:space="preserve"> </w:t>
      </w:r>
      <w:r>
        <w:rPr>
          <w:w w:val="115"/>
        </w:rPr>
        <w:t>Kabinetsmissive</w:t>
      </w:r>
      <w:r>
        <w:rPr>
          <w:spacing w:val="40"/>
          <w:w w:val="115"/>
        </w:rPr>
        <w:t xml:space="preserve"> </w:t>
      </w:r>
      <w:r>
        <w:rPr>
          <w:w w:val="115"/>
        </w:rPr>
        <w:t>van</w:t>
      </w:r>
      <w:r>
        <w:rPr>
          <w:spacing w:val="40"/>
          <w:w w:val="115"/>
        </w:rPr>
        <w:t xml:space="preserve"> </w:t>
      </w:r>
      <w:r>
        <w:rPr>
          <w:w w:val="115"/>
        </w:rPr>
        <w:t>5</w:t>
      </w:r>
      <w:r>
        <w:rPr>
          <w:spacing w:val="40"/>
          <w:w w:val="115"/>
        </w:rPr>
        <w:t xml:space="preserve"> </w:t>
      </w:r>
      <w:r>
        <w:rPr>
          <w:w w:val="115"/>
        </w:rPr>
        <w:t>februari</w:t>
      </w:r>
      <w:r>
        <w:rPr>
          <w:spacing w:val="40"/>
          <w:w w:val="115"/>
        </w:rPr>
        <w:t xml:space="preserve"> </w:t>
      </w:r>
      <w:r>
        <w:rPr>
          <w:w w:val="115"/>
        </w:rPr>
        <w:t>2025,</w:t>
      </w:r>
      <w:r>
        <w:rPr>
          <w:spacing w:val="35"/>
          <w:w w:val="115"/>
        </w:rPr>
        <w:t xml:space="preserve"> </w:t>
      </w:r>
      <w:r>
        <w:rPr>
          <w:w w:val="115"/>
        </w:rPr>
        <w:t>no.2025000232, heeft</w:t>
      </w:r>
      <w:r>
        <w:rPr>
          <w:spacing w:val="40"/>
          <w:w w:val="115"/>
        </w:rPr>
        <w:t xml:space="preserve"> </w:t>
      </w:r>
      <w:r>
        <w:rPr>
          <w:w w:val="115"/>
        </w:rPr>
        <w:t>Uwe</w:t>
      </w:r>
      <w:r>
        <w:rPr>
          <w:spacing w:val="40"/>
          <w:w w:val="115"/>
        </w:rPr>
        <w:t xml:space="preserve"> </w:t>
      </w:r>
      <w:r>
        <w:rPr>
          <w:w w:val="115"/>
        </w:rPr>
        <w:t>Majesteit, op voordracht</w:t>
      </w:r>
      <w:r>
        <w:rPr>
          <w:spacing w:val="34"/>
          <w:w w:val="115"/>
        </w:rPr>
        <w:t xml:space="preserve"> </w:t>
      </w:r>
      <w:r>
        <w:rPr>
          <w:w w:val="115"/>
        </w:rPr>
        <w:t>van de Staatssecretaris van</w:t>
      </w:r>
      <w:r>
        <w:rPr>
          <w:spacing w:val="-1"/>
          <w:w w:val="115"/>
        </w:rPr>
        <w:t xml:space="preserve"> </w:t>
      </w:r>
      <w:r>
        <w:rPr>
          <w:w w:val="115"/>
        </w:rPr>
        <w:t>Financiën -</w:t>
      </w:r>
      <w:r>
        <w:rPr>
          <w:spacing w:val="40"/>
          <w:w w:val="115"/>
        </w:rPr>
        <w:t xml:space="preserve"> </w:t>
      </w:r>
      <w:r>
        <w:rPr>
          <w:w w:val="115"/>
        </w:rPr>
        <w:t>Fiscaliteit,</w:t>
      </w:r>
      <w:r>
        <w:rPr>
          <w:w w:val="115"/>
        </w:rPr>
        <w:t xml:space="preserve"> Belastingdienst en Douane bij de Afdeling advisering van de Raad van</w:t>
      </w:r>
      <w:r>
        <w:rPr>
          <w:spacing w:val="37"/>
          <w:w w:val="115"/>
        </w:rPr>
        <w:t xml:space="preserve"> </w:t>
      </w:r>
      <w:r>
        <w:rPr>
          <w:w w:val="115"/>
        </w:rPr>
        <w:t>State ter overweging aanhangig gemaakt</w:t>
      </w:r>
      <w:r>
        <w:rPr>
          <w:spacing w:val="34"/>
          <w:w w:val="115"/>
        </w:rPr>
        <w:t xml:space="preserve"> </w:t>
      </w:r>
      <w:r>
        <w:rPr>
          <w:w w:val="115"/>
        </w:rPr>
        <w:t>het voorstel van wet tot</w:t>
      </w:r>
      <w:r>
        <w:rPr>
          <w:spacing w:val="40"/>
          <w:w w:val="115"/>
        </w:rPr>
        <w:t xml:space="preserve"> </w:t>
      </w:r>
      <w:r>
        <w:rPr>
          <w:w w:val="115"/>
        </w:rPr>
        <w:t>Wijziging</w:t>
      </w:r>
      <w:r>
        <w:rPr>
          <w:spacing w:val="34"/>
          <w:w w:val="115"/>
        </w:rPr>
        <w:t xml:space="preserve"> </w:t>
      </w:r>
      <w:r>
        <w:rPr>
          <w:w w:val="115"/>
        </w:rPr>
        <w:t>van de Wet</w:t>
      </w:r>
      <w:r>
        <w:rPr>
          <w:spacing w:val="40"/>
          <w:w w:val="115"/>
        </w:rPr>
        <w:t xml:space="preserve"> </w:t>
      </w:r>
      <w:r>
        <w:rPr>
          <w:w w:val="115"/>
        </w:rPr>
        <w:t>op de internationale bijstandsverlening bij de heffing van belastingen en de Algemene wet</w:t>
      </w:r>
      <w:r>
        <w:rPr>
          <w:spacing w:val="40"/>
          <w:w w:val="115"/>
        </w:rPr>
        <w:t xml:space="preserve"> </w:t>
      </w:r>
      <w:r>
        <w:rPr>
          <w:w w:val="115"/>
        </w:rPr>
        <w:t>inzake rijksbelastingen in verband met de implementatie</w:t>
      </w:r>
      <w:r>
        <w:rPr>
          <w:spacing w:val="31"/>
          <w:w w:val="115"/>
        </w:rPr>
        <w:t xml:space="preserve"> </w:t>
      </w:r>
      <w:r>
        <w:rPr>
          <w:w w:val="115"/>
        </w:rPr>
        <w:t>van</w:t>
      </w:r>
      <w:r>
        <w:rPr>
          <w:spacing w:val="-6"/>
          <w:w w:val="115"/>
        </w:rPr>
        <w:t xml:space="preserve"> </w:t>
      </w:r>
      <w:r>
        <w:rPr>
          <w:w w:val="115"/>
        </w:rPr>
        <w:t>Richtlijn (EU) 2023/2226</w:t>
      </w:r>
      <w:r>
        <w:rPr>
          <w:spacing w:val="40"/>
          <w:w w:val="115"/>
        </w:rPr>
        <w:t xml:space="preserve"> </w:t>
      </w:r>
      <w:r>
        <w:rPr>
          <w:w w:val="115"/>
        </w:rPr>
        <w:t>van</w:t>
      </w:r>
      <w:r>
        <w:rPr>
          <w:spacing w:val="-13"/>
          <w:w w:val="115"/>
        </w:rPr>
        <w:t xml:space="preserve"> </w:t>
      </w:r>
      <w:r>
        <w:rPr>
          <w:w w:val="115"/>
        </w:rPr>
        <w:t>de Raad</w:t>
      </w:r>
      <w:r>
        <w:rPr>
          <w:spacing w:val="39"/>
          <w:w w:val="115"/>
        </w:rPr>
        <w:t xml:space="preserve"> </w:t>
      </w:r>
      <w:r>
        <w:rPr>
          <w:w w:val="115"/>
        </w:rPr>
        <w:t>van</w:t>
      </w:r>
      <w:r>
        <w:rPr>
          <w:spacing w:val="40"/>
          <w:w w:val="115"/>
        </w:rPr>
        <w:t xml:space="preserve"> </w:t>
      </w:r>
      <w:r>
        <w:rPr>
          <w:w w:val="115"/>
        </w:rPr>
        <w:t>17</w:t>
      </w:r>
      <w:r>
        <w:rPr>
          <w:spacing w:val="40"/>
          <w:w w:val="115"/>
        </w:rPr>
        <w:t xml:space="preserve"> </w:t>
      </w:r>
      <w:r>
        <w:rPr>
          <w:w w:val="115"/>
        </w:rPr>
        <w:t>oktober</w:t>
      </w:r>
      <w:r>
        <w:rPr>
          <w:spacing w:val="40"/>
          <w:w w:val="115"/>
        </w:rPr>
        <w:t xml:space="preserve"> </w:t>
      </w:r>
      <w:r>
        <w:rPr>
          <w:w w:val="115"/>
        </w:rPr>
        <w:t>2023</w:t>
      </w:r>
      <w:r>
        <w:rPr>
          <w:spacing w:val="29"/>
          <w:w w:val="115"/>
        </w:rPr>
        <w:t xml:space="preserve"> </w:t>
      </w:r>
      <w:r>
        <w:rPr>
          <w:w w:val="115"/>
        </w:rPr>
        <w:t>tot</w:t>
      </w:r>
      <w:r>
        <w:rPr>
          <w:spacing w:val="40"/>
          <w:w w:val="115"/>
        </w:rPr>
        <w:t xml:space="preserve"> </w:t>
      </w:r>
      <w:r>
        <w:rPr>
          <w:w w:val="115"/>
        </w:rPr>
        <w:t>wijziging</w:t>
      </w:r>
      <w:r>
        <w:rPr>
          <w:spacing w:val="40"/>
          <w:w w:val="115"/>
        </w:rPr>
        <w:t xml:space="preserve"> </w:t>
      </w:r>
      <w:r>
        <w:rPr>
          <w:w w:val="115"/>
        </w:rPr>
        <w:t>van Richtlijn</w:t>
      </w:r>
    </w:p>
    <w:p w:rsidR="0018703D" w:rsidRDefault="00A43F5F" w14:paraId="6CDBD962" w14:textId="77777777">
      <w:pPr>
        <w:pStyle w:val="Plattetekst"/>
        <w:spacing w:line="283" w:lineRule="auto"/>
        <w:ind w:left="1126" w:firstLine="15"/>
      </w:pPr>
      <w:r>
        <w:rPr>
          <w:w w:val="115"/>
        </w:rPr>
        <w:t>2011</w:t>
      </w:r>
      <w:r>
        <w:rPr>
          <w:spacing w:val="-46"/>
          <w:w w:val="115"/>
        </w:rPr>
        <w:t xml:space="preserve"> </w:t>
      </w:r>
      <w:r>
        <w:rPr>
          <w:w w:val="115"/>
        </w:rPr>
        <w:t>/16/EU betreffende de administratieve samenwerking</w:t>
      </w:r>
      <w:r>
        <w:rPr>
          <w:spacing w:val="25"/>
          <w:w w:val="115"/>
        </w:rPr>
        <w:t xml:space="preserve"> </w:t>
      </w:r>
      <w:r>
        <w:rPr>
          <w:w w:val="115"/>
        </w:rPr>
        <w:t>op</w:t>
      </w:r>
      <w:r>
        <w:rPr>
          <w:spacing w:val="-1"/>
          <w:w w:val="115"/>
        </w:rPr>
        <w:t xml:space="preserve"> </w:t>
      </w:r>
      <w:r>
        <w:rPr>
          <w:w w:val="115"/>
        </w:rPr>
        <w:t>het gebied van de belastingen (</w:t>
      </w:r>
      <w:proofErr w:type="spellStart"/>
      <w:r>
        <w:rPr>
          <w:w w:val="115"/>
        </w:rPr>
        <w:t>PbEU</w:t>
      </w:r>
      <w:proofErr w:type="spellEnd"/>
      <w:r>
        <w:rPr>
          <w:w w:val="115"/>
        </w:rPr>
        <w:t xml:space="preserve"> L 2023/2226)</w:t>
      </w:r>
      <w:r>
        <w:rPr>
          <w:spacing w:val="40"/>
          <w:w w:val="115"/>
        </w:rPr>
        <w:t xml:space="preserve"> </w:t>
      </w:r>
      <w:r>
        <w:rPr>
          <w:w w:val="115"/>
        </w:rPr>
        <w:t>(Wet</w:t>
      </w:r>
      <w:r>
        <w:rPr>
          <w:w w:val="115"/>
        </w:rPr>
        <w:t xml:space="preserve"> implementatie</w:t>
      </w:r>
      <w:r>
        <w:rPr>
          <w:spacing w:val="40"/>
          <w:w w:val="115"/>
        </w:rPr>
        <w:t xml:space="preserve"> </w:t>
      </w:r>
      <w:r>
        <w:rPr>
          <w:w w:val="115"/>
        </w:rPr>
        <w:t>EU-richtlijn gegevensuitwisseling cryptoactiva), met memorie van toelichting.</w:t>
      </w:r>
    </w:p>
    <w:p w:rsidR="0018703D" w:rsidRDefault="0018703D" w14:paraId="492F84A7" w14:textId="77777777">
      <w:pPr>
        <w:pStyle w:val="Plattetekst"/>
        <w:spacing w:before="41"/>
      </w:pPr>
    </w:p>
    <w:p w:rsidR="0018703D" w:rsidRDefault="00A43F5F" w14:paraId="3F00E4D7" w14:textId="40F019CC">
      <w:pPr>
        <w:pStyle w:val="Plattetekst"/>
        <w:spacing w:line="283" w:lineRule="auto"/>
        <w:ind w:left="1115" w:right="109" w:firstLine="12"/>
      </w:pPr>
      <w:r>
        <w:rPr>
          <w:w w:val="115"/>
        </w:rPr>
        <w:t>Dit wetsvoorstel</w:t>
      </w:r>
      <w:r>
        <w:rPr>
          <w:spacing w:val="37"/>
          <w:w w:val="115"/>
        </w:rPr>
        <w:t xml:space="preserve"> </w:t>
      </w:r>
      <w:r>
        <w:rPr>
          <w:w w:val="115"/>
        </w:rPr>
        <w:t>regelt de implementatie</w:t>
      </w:r>
      <w:r>
        <w:rPr>
          <w:spacing w:val="40"/>
          <w:w w:val="115"/>
        </w:rPr>
        <w:t xml:space="preserve"> </w:t>
      </w:r>
      <w:r>
        <w:rPr>
          <w:w w:val="115"/>
        </w:rPr>
        <w:t>van de zevende</w:t>
      </w:r>
      <w:r>
        <w:rPr>
          <w:spacing w:val="37"/>
          <w:w w:val="115"/>
        </w:rPr>
        <w:t xml:space="preserve"> </w:t>
      </w:r>
      <w:r>
        <w:rPr>
          <w:w w:val="115"/>
        </w:rPr>
        <w:t>wijziging van de richtlijn administratieve</w:t>
      </w:r>
      <w:r>
        <w:rPr>
          <w:spacing w:val="-3"/>
          <w:w w:val="115"/>
        </w:rPr>
        <w:t xml:space="preserve"> </w:t>
      </w:r>
      <w:r>
        <w:rPr>
          <w:w w:val="115"/>
        </w:rPr>
        <w:t>samenwerking</w:t>
      </w:r>
      <w:r>
        <w:rPr>
          <w:spacing w:val="12"/>
          <w:w w:val="115"/>
        </w:rPr>
        <w:t xml:space="preserve"> </w:t>
      </w:r>
      <w:r>
        <w:rPr>
          <w:w w:val="115"/>
        </w:rPr>
        <w:t>op</w:t>
      </w:r>
      <w:r>
        <w:rPr>
          <w:spacing w:val="-9"/>
          <w:w w:val="115"/>
        </w:rPr>
        <w:t xml:space="preserve"> </w:t>
      </w:r>
      <w:r>
        <w:rPr>
          <w:w w:val="115"/>
        </w:rPr>
        <w:t>belastinggebied</w:t>
      </w:r>
      <w:r>
        <w:rPr>
          <w:spacing w:val="-6"/>
          <w:w w:val="115"/>
        </w:rPr>
        <w:t xml:space="preserve"> </w:t>
      </w:r>
      <w:r>
        <w:rPr>
          <w:w w:val="115"/>
        </w:rPr>
        <w:t>(beter bekend onder zijn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Engelse naam en afkorting </w:t>
      </w:r>
      <w:r>
        <w:rPr>
          <w:i/>
          <w:w w:val="115"/>
        </w:rPr>
        <w:t xml:space="preserve">Directive on </w:t>
      </w:r>
      <w:proofErr w:type="spellStart"/>
      <w:r>
        <w:rPr>
          <w:i/>
          <w:w w:val="115"/>
        </w:rPr>
        <w:t>Administrative</w:t>
      </w:r>
      <w:proofErr w:type="spellEnd"/>
      <w:r>
        <w:rPr>
          <w:i/>
          <w:w w:val="115"/>
        </w:rPr>
        <w:t xml:space="preserve"> Cooperation, </w:t>
      </w:r>
      <w:r>
        <w:rPr>
          <w:w w:val="115"/>
        </w:rPr>
        <w:t>afgekort DAC).</w:t>
      </w:r>
      <w:r>
        <w:rPr>
          <w:w w:val="115"/>
          <w:vertAlign w:val="superscript"/>
        </w:rPr>
        <w:t>1</w:t>
      </w:r>
      <w:r>
        <w:rPr>
          <w:w w:val="115"/>
        </w:rPr>
        <w:t xml:space="preserve"> Op grond</w:t>
      </w:r>
      <w:r>
        <w:rPr>
          <w:spacing w:val="21"/>
          <w:w w:val="115"/>
        </w:rPr>
        <w:t xml:space="preserve"> </w:t>
      </w:r>
      <w:r>
        <w:rPr>
          <w:w w:val="115"/>
        </w:rPr>
        <w:t>van deze</w:t>
      </w:r>
      <w:r>
        <w:rPr>
          <w:spacing w:val="23"/>
          <w:w w:val="115"/>
        </w:rPr>
        <w:t xml:space="preserve"> </w:t>
      </w:r>
      <w:r>
        <w:rPr>
          <w:w w:val="115"/>
        </w:rPr>
        <w:t>zevende</w:t>
      </w:r>
      <w:r>
        <w:rPr>
          <w:spacing w:val="38"/>
          <w:w w:val="115"/>
        </w:rPr>
        <w:t xml:space="preserve"> </w:t>
      </w:r>
      <w:r>
        <w:rPr>
          <w:w w:val="115"/>
        </w:rPr>
        <w:t>wijzigingsrichtlijn, die als DAC8</w:t>
      </w:r>
      <w:r>
        <w:rPr>
          <w:spacing w:val="35"/>
          <w:w w:val="115"/>
        </w:rPr>
        <w:t xml:space="preserve"> </w:t>
      </w:r>
      <w:r>
        <w:rPr>
          <w:w w:val="115"/>
        </w:rPr>
        <w:t>wordt</w:t>
      </w:r>
      <w:r>
        <w:rPr>
          <w:spacing w:val="26"/>
          <w:w w:val="115"/>
        </w:rPr>
        <w:t xml:space="preserve"> </w:t>
      </w:r>
      <w:r>
        <w:rPr>
          <w:w w:val="115"/>
        </w:rPr>
        <w:t>aangeduid,2 moeten lidstaten zogeheten rapporterende aanbieders</w:t>
      </w:r>
      <w:r>
        <w:rPr>
          <w:spacing w:val="40"/>
          <w:w w:val="115"/>
        </w:rPr>
        <w:t xml:space="preserve"> </w:t>
      </w:r>
      <w:r>
        <w:rPr>
          <w:w w:val="115"/>
        </w:rPr>
        <w:t>van</w:t>
      </w:r>
      <w:r>
        <w:rPr>
          <w:w w:val="115"/>
        </w:rPr>
        <w:t xml:space="preserve"> </w:t>
      </w:r>
      <w:proofErr w:type="spellStart"/>
      <w:r>
        <w:rPr>
          <w:w w:val="115"/>
        </w:rPr>
        <w:t>cryptoactivadiensten</w:t>
      </w:r>
      <w:proofErr w:type="spellEnd"/>
      <w:r>
        <w:rPr>
          <w:w w:val="115"/>
        </w:rPr>
        <w:t xml:space="preserve"> verplichten om gegevens en inlichtingen te rapporteren</w:t>
      </w:r>
      <w:r>
        <w:rPr>
          <w:spacing w:val="27"/>
          <w:w w:val="115"/>
        </w:rPr>
        <w:t xml:space="preserve"> </w:t>
      </w:r>
      <w:r>
        <w:rPr>
          <w:w w:val="115"/>
        </w:rPr>
        <w:t>die de lidstaten vervolgens moeten uitwisselen. Dit wetsvoorstel implementeert</w:t>
      </w:r>
      <w:r>
        <w:rPr>
          <w:spacing w:val="40"/>
          <w:w w:val="115"/>
        </w:rPr>
        <w:t xml:space="preserve"> </w:t>
      </w:r>
      <w:r>
        <w:rPr>
          <w:w w:val="115"/>
        </w:rPr>
        <w:t>deze richtlijn voor grensoverschrijde</w:t>
      </w:r>
      <w:r w:rsidR="00AE5EE5">
        <w:rPr>
          <w:w w:val="115"/>
        </w:rPr>
        <w:t>n</w:t>
      </w:r>
      <w:r>
        <w:rPr>
          <w:w w:val="115"/>
        </w:rPr>
        <w:t>de situaties in de Wet</w:t>
      </w:r>
      <w:r>
        <w:rPr>
          <w:spacing w:val="39"/>
          <w:w w:val="115"/>
        </w:rPr>
        <w:t xml:space="preserve"> </w:t>
      </w:r>
      <w:r>
        <w:rPr>
          <w:w w:val="115"/>
        </w:rPr>
        <w:t>op de internationale</w:t>
      </w:r>
      <w:r>
        <w:rPr>
          <w:spacing w:val="-1"/>
          <w:w w:val="115"/>
        </w:rPr>
        <w:t xml:space="preserve"> </w:t>
      </w:r>
      <w:r>
        <w:rPr>
          <w:w w:val="115"/>
        </w:rPr>
        <w:t>bijstandsverlening bij de heffing van</w:t>
      </w:r>
      <w:r>
        <w:rPr>
          <w:spacing w:val="-9"/>
          <w:w w:val="115"/>
        </w:rPr>
        <w:t xml:space="preserve"> </w:t>
      </w:r>
      <w:r>
        <w:rPr>
          <w:w w:val="115"/>
        </w:rPr>
        <w:t>belastingen</w:t>
      </w:r>
      <w:r>
        <w:rPr>
          <w:spacing w:val="40"/>
          <w:w w:val="115"/>
        </w:rPr>
        <w:t xml:space="preserve"> </w:t>
      </w:r>
      <w:r>
        <w:rPr>
          <w:w w:val="115"/>
        </w:rPr>
        <w:t>(WIB). Voor binnenlandse</w:t>
      </w:r>
      <w:r>
        <w:rPr>
          <w:spacing w:val="40"/>
          <w:w w:val="115"/>
        </w:rPr>
        <w:t xml:space="preserve"> </w:t>
      </w:r>
      <w:r>
        <w:rPr>
          <w:w w:val="115"/>
        </w:rPr>
        <w:t>situaties wordt de rapportageplicht geïmplementeerd in de Algemene</w:t>
      </w:r>
      <w:r>
        <w:rPr>
          <w:spacing w:val="39"/>
          <w:w w:val="115"/>
        </w:rPr>
        <w:t xml:space="preserve"> </w:t>
      </w:r>
      <w:r>
        <w:rPr>
          <w:w w:val="115"/>
        </w:rPr>
        <w:t>wet</w:t>
      </w:r>
      <w:r>
        <w:rPr>
          <w:spacing w:val="40"/>
          <w:w w:val="115"/>
        </w:rPr>
        <w:t xml:space="preserve"> </w:t>
      </w:r>
      <w:r>
        <w:rPr>
          <w:w w:val="115"/>
        </w:rPr>
        <w:t>inzake rijksbelastingen (AWR). Tevens wordt het boetemaximum van de vierde categorie dat geldt voor rapporterende</w:t>
      </w:r>
      <w:r>
        <w:rPr>
          <w:spacing w:val="11"/>
          <w:w w:val="115"/>
        </w:rPr>
        <w:t xml:space="preserve"> </w:t>
      </w:r>
      <w:r>
        <w:rPr>
          <w:w w:val="115"/>
        </w:rPr>
        <w:t>financiële instellingen</w:t>
      </w:r>
      <w:r>
        <w:rPr>
          <w:spacing w:val="11"/>
          <w:w w:val="115"/>
        </w:rPr>
        <w:t xml:space="preserve"> </w:t>
      </w:r>
      <w:r>
        <w:rPr>
          <w:w w:val="115"/>
        </w:rPr>
        <w:t>(hierna: DAC2-boete)</w:t>
      </w:r>
      <w:r>
        <w:rPr>
          <w:spacing w:val="17"/>
          <w:w w:val="115"/>
        </w:rPr>
        <w:t xml:space="preserve"> </w:t>
      </w:r>
      <w:r>
        <w:rPr>
          <w:w w:val="115"/>
        </w:rPr>
        <w:t>verhoogd naar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zesde categorie.</w:t>
      </w:r>
      <w:r>
        <w:rPr>
          <w:spacing w:val="26"/>
          <w:w w:val="115"/>
        </w:rPr>
        <w:t xml:space="preserve"> </w:t>
      </w:r>
      <w:r>
        <w:rPr>
          <w:w w:val="115"/>
        </w:rPr>
        <w:t>De Afdeling advisering van de Raad van</w:t>
      </w:r>
      <w:r>
        <w:rPr>
          <w:spacing w:val="34"/>
          <w:w w:val="115"/>
        </w:rPr>
        <w:t xml:space="preserve"> </w:t>
      </w:r>
      <w:r>
        <w:rPr>
          <w:w w:val="115"/>
        </w:rPr>
        <w:t>State maakt drie opmerkingen bij het</w:t>
      </w:r>
      <w:r>
        <w:rPr>
          <w:spacing w:val="40"/>
          <w:w w:val="115"/>
        </w:rPr>
        <w:t xml:space="preserve"> </w:t>
      </w:r>
      <w:r>
        <w:rPr>
          <w:w w:val="115"/>
        </w:rPr>
        <w:t>voorstel.</w:t>
      </w:r>
    </w:p>
    <w:p w:rsidR="0018703D" w:rsidRDefault="0018703D" w14:paraId="2057F4B5" w14:textId="77777777">
      <w:pPr>
        <w:pStyle w:val="Plattetekst"/>
        <w:spacing w:before="38"/>
      </w:pPr>
    </w:p>
    <w:p w:rsidR="0018703D" w:rsidRDefault="00A43F5F" w14:paraId="69538D1B" w14:textId="77777777">
      <w:pPr>
        <w:pStyle w:val="Plattetekst"/>
        <w:spacing w:line="283" w:lineRule="auto"/>
        <w:ind w:left="1110" w:right="109" w:firstLine="8"/>
      </w:pPr>
      <w:r>
        <w:rPr>
          <w:w w:val="115"/>
        </w:rPr>
        <w:t>Ten aanzien van de hoogte van</w:t>
      </w:r>
      <w:r>
        <w:rPr>
          <w:spacing w:val="-1"/>
          <w:w w:val="115"/>
        </w:rPr>
        <w:t xml:space="preserve"> </w:t>
      </w:r>
      <w:r>
        <w:rPr>
          <w:w w:val="115"/>
        </w:rPr>
        <w:t>de bestuurlijke en strafrechtelijke</w:t>
      </w:r>
      <w:r>
        <w:rPr>
          <w:spacing w:val="-3"/>
          <w:w w:val="115"/>
        </w:rPr>
        <w:t xml:space="preserve"> </w:t>
      </w:r>
      <w:r>
        <w:rPr>
          <w:w w:val="115"/>
        </w:rPr>
        <w:t>geldboeten</w:t>
      </w:r>
      <w:r>
        <w:rPr>
          <w:spacing w:val="19"/>
          <w:w w:val="115"/>
        </w:rPr>
        <w:t xml:space="preserve"> </w:t>
      </w:r>
      <w:r>
        <w:rPr>
          <w:w w:val="115"/>
        </w:rPr>
        <w:t>in de WIB en AWR adviseert</w:t>
      </w:r>
      <w:r>
        <w:rPr>
          <w:spacing w:val="21"/>
          <w:w w:val="115"/>
        </w:rPr>
        <w:t xml:space="preserve"> </w:t>
      </w:r>
      <w:r>
        <w:rPr>
          <w:w w:val="115"/>
        </w:rPr>
        <w:t>de Afdeling om</w:t>
      </w:r>
      <w:r>
        <w:rPr>
          <w:spacing w:val="-4"/>
          <w:w w:val="115"/>
        </w:rPr>
        <w:t xml:space="preserve"> </w:t>
      </w:r>
      <w:r>
        <w:rPr>
          <w:w w:val="115"/>
        </w:rPr>
        <w:t>in de toelichting nader te motiveren hoe de voorgestelde boetemaxima</w:t>
      </w:r>
      <w:r>
        <w:rPr>
          <w:spacing w:val="21"/>
          <w:w w:val="115"/>
        </w:rPr>
        <w:t xml:space="preserve"> </w:t>
      </w:r>
      <w:r>
        <w:rPr>
          <w:w w:val="115"/>
        </w:rPr>
        <w:t>zich verhouden tot</w:t>
      </w:r>
      <w:r>
        <w:rPr>
          <w:spacing w:val="29"/>
          <w:w w:val="115"/>
        </w:rPr>
        <w:t xml:space="preserve"> </w:t>
      </w:r>
      <w:r>
        <w:rPr>
          <w:w w:val="115"/>
        </w:rPr>
        <w:t>de aard en</w:t>
      </w:r>
      <w:r>
        <w:rPr>
          <w:spacing w:val="-3"/>
          <w:w w:val="115"/>
        </w:rPr>
        <w:t xml:space="preserve"> </w:t>
      </w:r>
      <w:r>
        <w:rPr>
          <w:w w:val="115"/>
        </w:rPr>
        <w:t>ernst van</w:t>
      </w:r>
      <w:r>
        <w:rPr>
          <w:spacing w:val="-5"/>
          <w:w w:val="115"/>
        </w:rPr>
        <w:t xml:space="preserve"> </w:t>
      </w:r>
      <w:r>
        <w:rPr>
          <w:w w:val="115"/>
        </w:rPr>
        <w:t>de overtreding en tot</w:t>
      </w:r>
      <w:r>
        <w:rPr>
          <w:spacing w:val="40"/>
          <w:w w:val="115"/>
        </w:rPr>
        <w:t xml:space="preserve"> </w:t>
      </w:r>
      <w:r>
        <w:rPr>
          <w:w w:val="115"/>
        </w:rPr>
        <w:t>het door de DAC gestelde vereiste van evenredigheid. Daarbij adviseert de Afdeling ook aandacht</w:t>
      </w:r>
      <w:r>
        <w:rPr>
          <w:spacing w:val="33"/>
          <w:w w:val="115"/>
        </w:rPr>
        <w:t xml:space="preserve"> </w:t>
      </w:r>
      <w:r>
        <w:rPr>
          <w:w w:val="115"/>
        </w:rPr>
        <w:t>te</w:t>
      </w:r>
      <w:r>
        <w:rPr>
          <w:w w:val="115"/>
        </w:rPr>
        <w:t xml:space="preserve"> besteden aan het</w:t>
      </w:r>
      <w:r>
        <w:rPr>
          <w:spacing w:val="36"/>
          <w:w w:val="115"/>
        </w:rPr>
        <w:t xml:space="preserve"> </w:t>
      </w:r>
      <w:r>
        <w:rPr>
          <w:w w:val="115"/>
        </w:rPr>
        <w:t>onderscheid tussen overtredingen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en </w:t>
      </w:r>
      <w:r>
        <w:rPr>
          <w:spacing w:val="-2"/>
          <w:w w:val="115"/>
        </w:rPr>
        <w:t>misdrijven.</w:t>
      </w:r>
    </w:p>
    <w:p w:rsidR="0018703D" w:rsidRDefault="0018703D" w14:paraId="45593E58" w14:textId="77777777">
      <w:pPr>
        <w:pStyle w:val="Plattetekst"/>
        <w:spacing w:before="35"/>
      </w:pPr>
    </w:p>
    <w:p w:rsidR="0018703D" w:rsidRDefault="00A43F5F" w14:paraId="0BB98146" w14:textId="77777777">
      <w:pPr>
        <w:pStyle w:val="Plattetekst"/>
        <w:spacing w:line="285" w:lineRule="auto"/>
        <w:ind w:left="1105" w:right="261" w:firstLine="8"/>
      </w:pPr>
      <w:r>
        <w:rPr>
          <w:w w:val="115"/>
        </w:rPr>
        <w:t>Ten tweede maakt de Afdeling een opmerking over het</w:t>
      </w:r>
      <w:r>
        <w:rPr>
          <w:spacing w:val="37"/>
          <w:w w:val="115"/>
        </w:rPr>
        <w:t xml:space="preserve"> </w:t>
      </w:r>
      <w:r>
        <w:rPr>
          <w:w w:val="115"/>
        </w:rPr>
        <w:t>nu (nog)</w:t>
      </w:r>
      <w:r>
        <w:rPr>
          <w:spacing w:val="37"/>
          <w:w w:val="115"/>
        </w:rPr>
        <w:t xml:space="preserve"> </w:t>
      </w:r>
      <w:r>
        <w:rPr>
          <w:w w:val="115"/>
        </w:rPr>
        <w:t>niet wettelijk regelen van een minimum-</w:t>
      </w:r>
      <w:r>
        <w:rPr>
          <w:spacing w:val="40"/>
          <w:w w:val="115"/>
        </w:rPr>
        <w:t xml:space="preserve"> </w:t>
      </w:r>
      <w:r>
        <w:rPr>
          <w:w w:val="115"/>
        </w:rPr>
        <w:t>en maximumbewaartermijn voor de ontvangen gegevens.</w:t>
      </w:r>
      <w:r>
        <w:rPr>
          <w:spacing w:val="29"/>
          <w:w w:val="115"/>
        </w:rPr>
        <w:t xml:space="preserve"> </w:t>
      </w:r>
      <w:r>
        <w:rPr>
          <w:w w:val="115"/>
        </w:rPr>
        <w:t>Tot</w:t>
      </w:r>
      <w:r>
        <w:rPr>
          <w:spacing w:val="28"/>
          <w:w w:val="115"/>
        </w:rPr>
        <w:t xml:space="preserve"> </w:t>
      </w:r>
      <w:r>
        <w:rPr>
          <w:w w:val="115"/>
        </w:rPr>
        <w:t>slot adviseert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w w:val="115"/>
        </w:rPr>
        <w:t xml:space="preserve"> Afdeling in</w:t>
      </w:r>
      <w:r>
        <w:rPr>
          <w:spacing w:val="-1"/>
          <w:w w:val="115"/>
        </w:rPr>
        <w:t xml:space="preserve"> </w:t>
      </w:r>
      <w:r>
        <w:rPr>
          <w:w w:val="115"/>
        </w:rPr>
        <w:t>de toelichting aandacht</w:t>
      </w:r>
      <w:r>
        <w:rPr>
          <w:spacing w:val="27"/>
          <w:w w:val="115"/>
        </w:rPr>
        <w:t xml:space="preserve"> </w:t>
      </w:r>
      <w:r>
        <w:rPr>
          <w:w w:val="115"/>
        </w:rPr>
        <w:t>te besteden aan de uitvoeringsconsequenties van</w:t>
      </w:r>
      <w:r>
        <w:rPr>
          <w:spacing w:val="-6"/>
          <w:w w:val="115"/>
        </w:rPr>
        <w:t xml:space="preserve"> </w:t>
      </w:r>
      <w:r>
        <w:rPr>
          <w:w w:val="115"/>
        </w:rPr>
        <w:t xml:space="preserve">het voorstel voor de Belastingdienst en de </w:t>
      </w:r>
      <w:proofErr w:type="spellStart"/>
      <w:r>
        <w:rPr>
          <w:w w:val="115"/>
        </w:rPr>
        <w:t>rapportagepl</w:t>
      </w:r>
      <w:proofErr w:type="spellEnd"/>
      <w:r>
        <w:rPr>
          <w:spacing w:val="-38"/>
          <w:w w:val="115"/>
        </w:rPr>
        <w:t xml:space="preserve"> </w:t>
      </w:r>
      <w:proofErr w:type="spellStart"/>
      <w:r>
        <w:rPr>
          <w:w w:val="115"/>
        </w:rPr>
        <w:t>ichtigen</w:t>
      </w:r>
      <w:proofErr w:type="spellEnd"/>
      <w:r>
        <w:rPr>
          <w:w w:val="115"/>
        </w:rPr>
        <w:t>.</w:t>
      </w:r>
    </w:p>
    <w:p w:rsidR="0018703D" w:rsidRDefault="00A43F5F" w14:paraId="66A122F5" w14:textId="77777777">
      <w:pPr>
        <w:pStyle w:val="Plattetekst"/>
        <w:spacing w:before="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7FD8B630" wp14:anchorId="1D55CE51">
                <wp:simplePos x="0" y="0"/>
                <wp:positionH relativeFrom="page">
                  <wp:posOffset>1331067</wp:posOffset>
                </wp:positionH>
                <wp:positionV relativeFrom="paragraph">
                  <wp:posOffset>111384</wp:posOffset>
                </wp:positionV>
                <wp:extent cx="18567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7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739">
                              <a:moveTo>
                                <a:pt x="0" y="0"/>
                              </a:moveTo>
                              <a:lnTo>
                                <a:pt x="1856167" y="0"/>
                              </a:lnTo>
                            </a:path>
                          </a:pathLst>
                        </a:cu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style="position:absolute;margin-left:104.8pt;margin-top:8.75pt;width:146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739,1270" o:spid="_x0000_s1026" filled="f" strokeweight=".16956mm" path="m,l185616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p/z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" w14:anchorId="453BB15D">
                <v:path arrowok="t"/>
                <w10:wrap type="topAndBottom" anchorx="page"/>
              </v:shape>
            </w:pict>
          </mc:Fallback>
        </mc:AlternateContent>
      </w:r>
    </w:p>
    <w:p w:rsidR="0018703D" w:rsidRDefault="00A43F5F" w14:paraId="4EC70A9D" w14:textId="77777777">
      <w:pPr>
        <w:spacing w:before="120" w:line="271" w:lineRule="auto"/>
        <w:ind w:left="1102" w:firstLine="4"/>
        <w:rPr>
          <w:sz w:val="19"/>
        </w:rPr>
      </w:pPr>
      <w:r>
        <w:rPr>
          <w:w w:val="110"/>
          <w:position w:val="6"/>
          <w:sz w:val="11"/>
        </w:rPr>
        <w:t>1</w:t>
      </w:r>
      <w:r>
        <w:rPr>
          <w:spacing w:val="40"/>
          <w:w w:val="110"/>
          <w:position w:val="6"/>
          <w:sz w:val="11"/>
        </w:rPr>
        <w:t xml:space="preserve"> </w:t>
      </w:r>
      <w:r>
        <w:rPr>
          <w:w w:val="110"/>
          <w:sz w:val="19"/>
        </w:rPr>
        <w:t>Richtlijn 2011</w:t>
      </w:r>
      <w:r>
        <w:rPr>
          <w:spacing w:val="-40"/>
          <w:w w:val="110"/>
          <w:sz w:val="19"/>
        </w:rPr>
        <w:t xml:space="preserve"> </w:t>
      </w:r>
      <w:r>
        <w:rPr>
          <w:w w:val="110"/>
          <w:sz w:val="19"/>
        </w:rPr>
        <w:t>/16/EU</w:t>
      </w:r>
      <w:r>
        <w:rPr>
          <w:spacing w:val="35"/>
          <w:w w:val="110"/>
          <w:sz w:val="19"/>
        </w:rPr>
        <w:t xml:space="preserve"> </w:t>
      </w:r>
      <w:r>
        <w:rPr>
          <w:w w:val="110"/>
          <w:sz w:val="19"/>
        </w:rPr>
        <w:t>van de Raad van 15</w:t>
      </w:r>
      <w:r>
        <w:rPr>
          <w:spacing w:val="35"/>
          <w:w w:val="110"/>
          <w:sz w:val="19"/>
        </w:rPr>
        <w:t xml:space="preserve"> </w:t>
      </w:r>
      <w:r>
        <w:rPr>
          <w:w w:val="110"/>
          <w:sz w:val="19"/>
        </w:rPr>
        <w:t>februari 2011 betreffende</w:t>
      </w:r>
      <w:r>
        <w:rPr>
          <w:spacing w:val="36"/>
          <w:w w:val="110"/>
          <w:sz w:val="19"/>
        </w:rPr>
        <w:t xml:space="preserve"> </w:t>
      </w:r>
      <w:r>
        <w:rPr>
          <w:w w:val="110"/>
          <w:sz w:val="19"/>
        </w:rPr>
        <w:t>de administratieve samenwerking</w:t>
      </w:r>
      <w:r>
        <w:rPr>
          <w:spacing w:val="11"/>
          <w:w w:val="110"/>
          <w:sz w:val="19"/>
        </w:rPr>
        <w:t xml:space="preserve"> </w:t>
      </w:r>
      <w:r>
        <w:rPr>
          <w:w w:val="110"/>
          <w:sz w:val="19"/>
        </w:rPr>
        <w:t>op het</w:t>
      </w:r>
      <w:r>
        <w:rPr>
          <w:spacing w:val="18"/>
          <w:w w:val="110"/>
          <w:sz w:val="19"/>
        </w:rPr>
        <w:t xml:space="preserve"> </w:t>
      </w:r>
      <w:r>
        <w:rPr>
          <w:w w:val="110"/>
          <w:sz w:val="19"/>
        </w:rPr>
        <w:t>gebied van de</w:t>
      </w:r>
      <w:r>
        <w:rPr>
          <w:spacing w:val="-2"/>
          <w:w w:val="110"/>
          <w:sz w:val="19"/>
        </w:rPr>
        <w:t xml:space="preserve"> </w:t>
      </w:r>
      <w:r>
        <w:rPr>
          <w:w w:val="110"/>
          <w:sz w:val="19"/>
        </w:rPr>
        <w:t>belastingen en tot</w:t>
      </w:r>
      <w:r>
        <w:rPr>
          <w:spacing w:val="34"/>
          <w:w w:val="110"/>
          <w:sz w:val="19"/>
        </w:rPr>
        <w:t xml:space="preserve"> </w:t>
      </w:r>
      <w:r>
        <w:rPr>
          <w:w w:val="110"/>
          <w:sz w:val="19"/>
        </w:rPr>
        <w:t>intrekking van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Richtlijn 77</w:t>
      </w:r>
      <w:r>
        <w:rPr>
          <w:spacing w:val="-38"/>
          <w:w w:val="110"/>
          <w:sz w:val="19"/>
        </w:rPr>
        <w:t xml:space="preserve"> </w:t>
      </w:r>
      <w:r>
        <w:rPr>
          <w:w w:val="110"/>
          <w:sz w:val="19"/>
        </w:rPr>
        <w:t>/799/EEG (</w:t>
      </w:r>
      <w:proofErr w:type="spellStart"/>
      <w:r>
        <w:rPr>
          <w:w w:val="110"/>
          <w:sz w:val="19"/>
        </w:rPr>
        <w:t>PbEU</w:t>
      </w:r>
      <w:proofErr w:type="spellEnd"/>
      <w:r>
        <w:rPr>
          <w:w w:val="110"/>
          <w:sz w:val="19"/>
        </w:rPr>
        <w:t xml:space="preserve"> 2011, L 64).</w:t>
      </w:r>
    </w:p>
    <w:p w:rsidR="0018703D" w:rsidRDefault="00A43F5F" w14:paraId="44EEFB4E" w14:textId="77777777">
      <w:pPr>
        <w:spacing w:line="278" w:lineRule="auto"/>
        <w:ind w:left="1096" w:right="261" w:firstLine="8"/>
        <w:rPr>
          <w:sz w:val="19"/>
        </w:rPr>
      </w:pPr>
      <w:r>
        <w:rPr>
          <w:w w:val="110"/>
          <w:position w:val="6"/>
          <w:sz w:val="12"/>
        </w:rPr>
        <w:t>2</w:t>
      </w:r>
      <w:r>
        <w:rPr>
          <w:spacing w:val="29"/>
          <w:w w:val="110"/>
          <w:position w:val="6"/>
          <w:sz w:val="12"/>
        </w:rPr>
        <w:t xml:space="preserve"> </w:t>
      </w:r>
      <w:r>
        <w:rPr>
          <w:w w:val="110"/>
          <w:sz w:val="19"/>
        </w:rPr>
        <w:t>Richtlijn (EU)</w:t>
      </w:r>
      <w:r>
        <w:rPr>
          <w:spacing w:val="26"/>
          <w:w w:val="110"/>
          <w:sz w:val="19"/>
        </w:rPr>
        <w:t xml:space="preserve"> </w:t>
      </w:r>
      <w:r>
        <w:rPr>
          <w:w w:val="110"/>
          <w:sz w:val="19"/>
        </w:rPr>
        <w:t>2023/2226</w:t>
      </w:r>
      <w:r>
        <w:rPr>
          <w:spacing w:val="30"/>
          <w:w w:val="110"/>
          <w:sz w:val="19"/>
        </w:rPr>
        <w:t xml:space="preserve"> </w:t>
      </w:r>
      <w:r>
        <w:rPr>
          <w:w w:val="110"/>
          <w:sz w:val="19"/>
        </w:rPr>
        <w:t>van de Raad van 17</w:t>
      </w:r>
      <w:r>
        <w:rPr>
          <w:spacing w:val="25"/>
          <w:w w:val="110"/>
          <w:sz w:val="19"/>
        </w:rPr>
        <w:t xml:space="preserve"> </w:t>
      </w:r>
      <w:r>
        <w:rPr>
          <w:w w:val="110"/>
          <w:sz w:val="19"/>
        </w:rPr>
        <w:t>oktober</w:t>
      </w:r>
      <w:r>
        <w:rPr>
          <w:spacing w:val="31"/>
          <w:w w:val="110"/>
          <w:sz w:val="19"/>
        </w:rPr>
        <w:t xml:space="preserve"> </w:t>
      </w:r>
      <w:r>
        <w:rPr>
          <w:w w:val="110"/>
          <w:sz w:val="19"/>
        </w:rPr>
        <w:t>2023 tot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wijziging</w:t>
      </w:r>
      <w:r>
        <w:rPr>
          <w:spacing w:val="26"/>
          <w:w w:val="110"/>
          <w:sz w:val="19"/>
        </w:rPr>
        <w:t xml:space="preserve"> </w:t>
      </w:r>
      <w:r>
        <w:rPr>
          <w:w w:val="110"/>
          <w:sz w:val="19"/>
        </w:rPr>
        <w:t>van Richtlijn 2011</w:t>
      </w:r>
      <w:r>
        <w:rPr>
          <w:spacing w:val="-38"/>
          <w:w w:val="110"/>
          <w:sz w:val="19"/>
        </w:rPr>
        <w:t xml:space="preserve"> </w:t>
      </w:r>
      <w:r>
        <w:rPr>
          <w:w w:val="110"/>
          <w:sz w:val="19"/>
        </w:rPr>
        <w:t>/16/EU betreffende de administratieve samenwerking</w:t>
      </w:r>
      <w:r>
        <w:rPr>
          <w:spacing w:val="39"/>
          <w:w w:val="110"/>
          <w:sz w:val="19"/>
        </w:rPr>
        <w:t xml:space="preserve"> </w:t>
      </w:r>
      <w:r>
        <w:rPr>
          <w:w w:val="110"/>
          <w:sz w:val="19"/>
        </w:rPr>
        <w:t xml:space="preserve">op het gebied van de belastingen, </w:t>
      </w:r>
      <w:proofErr w:type="spellStart"/>
      <w:r>
        <w:rPr>
          <w:w w:val="110"/>
          <w:sz w:val="19"/>
        </w:rPr>
        <w:t>PbEU</w:t>
      </w:r>
      <w:proofErr w:type="spellEnd"/>
      <w:r>
        <w:rPr>
          <w:w w:val="110"/>
          <w:sz w:val="19"/>
        </w:rPr>
        <w:t xml:space="preserve"> L 2023/2226.</w:t>
      </w:r>
    </w:p>
    <w:p w:rsidR="0018703D" w:rsidRDefault="00A43F5F" w14:paraId="1F2BCA1C" w14:textId="77777777">
      <w:pPr>
        <w:spacing w:before="60"/>
        <w:ind w:left="1096"/>
        <w:rPr>
          <w:rFonts w:ascii="Times New Roman"/>
          <w:sz w:val="30"/>
        </w:rPr>
      </w:pPr>
      <w:r>
        <w:rPr>
          <w:rFonts w:ascii="Times New Roman"/>
          <w:w w:val="110"/>
          <w:sz w:val="30"/>
        </w:rPr>
        <w:t>AAN DE</w:t>
      </w:r>
      <w:r>
        <w:rPr>
          <w:rFonts w:ascii="Times New Roman"/>
          <w:spacing w:val="-1"/>
          <w:w w:val="110"/>
          <w:sz w:val="30"/>
        </w:rPr>
        <w:t xml:space="preserve"> </w:t>
      </w:r>
      <w:r>
        <w:rPr>
          <w:rFonts w:ascii="Times New Roman"/>
          <w:spacing w:val="-2"/>
          <w:w w:val="110"/>
          <w:sz w:val="30"/>
        </w:rPr>
        <w:t>KONING</w:t>
      </w:r>
    </w:p>
    <w:p w:rsidR="0018703D" w:rsidRDefault="0018703D" w14:paraId="6DF567CA" w14:textId="77777777">
      <w:pPr>
        <w:rPr>
          <w:rFonts w:ascii="Times New Roman"/>
          <w:sz w:val="30"/>
        </w:rPr>
        <w:sectPr w:rsidR="0018703D">
          <w:type w:val="continuous"/>
          <w:pgSz w:w="11930" w:h="16760"/>
          <w:pgMar w:top="140" w:right="1133" w:bottom="280" w:left="992" w:header="708" w:footer="708" w:gutter="0"/>
          <w:cols w:space="708"/>
        </w:sectPr>
      </w:pPr>
    </w:p>
    <w:p w:rsidR="0018703D" w:rsidRDefault="0018703D" w14:paraId="7A9BA57E" w14:textId="77777777">
      <w:pPr>
        <w:pStyle w:val="Plattetekst"/>
        <w:rPr>
          <w:rFonts w:ascii="Times New Roman"/>
        </w:rPr>
      </w:pPr>
    </w:p>
    <w:p w:rsidR="0018703D" w:rsidRDefault="0018703D" w14:paraId="4028CF61" w14:textId="77777777">
      <w:pPr>
        <w:pStyle w:val="Plattetekst"/>
        <w:rPr>
          <w:rFonts w:ascii="Times New Roman"/>
        </w:rPr>
      </w:pPr>
    </w:p>
    <w:p w:rsidR="0018703D" w:rsidRDefault="0018703D" w14:paraId="78A898C6" w14:textId="77777777">
      <w:pPr>
        <w:pStyle w:val="Plattetekst"/>
        <w:spacing w:before="125"/>
        <w:rPr>
          <w:rFonts w:ascii="Times New Roman"/>
        </w:rPr>
      </w:pPr>
    </w:p>
    <w:p w:rsidR="0018703D" w:rsidRDefault="00A43F5F" w14:paraId="76F9CA47" w14:textId="77777777">
      <w:pPr>
        <w:pStyle w:val="Plattetekst"/>
        <w:spacing w:line="280" w:lineRule="auto"/>
        <w:ind w:left="439" w:right="121" w:hanging="9"/>
      </w:pPr>
      <w:r>
        <w:rPr>
          <w:w w:val="110"/>
        </w:rPr>
        <w:t>In</w:t>
      </w:r>
      <w:r>
        <w:rPr>
          <w:spacing w:val="35"/>
          <w:w w:val="110"/>
        </w:rPr>
        <w:t xml:space="preserve"> </w:t>
      </w:r>
      <w:r>
        <w:rPr>
          <w:w w:val="110"/>
        </w:rPr>
        <w:t>verband</w:t>
      </w:r>
      <w:r>
        <w:rPr>
          <w:spacing w:val="39"/>
          <w:w w:val="110"/>
        </w:rPr>
        <w:t xml:space="preserve"> </w:t>
      </w:r>
      <w:r>
        <w:rPr>
          <w:w w:val="110"/>
        </w:rPr>
        <w:t>hiermee</w:t>
      </w:r>
      <w:r>
        <w:rPr>
          <w:spacing w:val="35"/>
          <w:w w:val="110"/>
        </w:rPr>
        <w:t xml:space="preserve"> </w:t>
      </w:r>
      <w:r>
        <w:rPr>
          <w:w w:val="110"/>
        </w:rPr>
        <w:t>is</w:t>
      </w:r>
      <w:r>
        <w:rPr>
          <w:spacing w:val="29"/>
          <w:w w:val="110"/>
        </w:rPr>
        <w:t xml:space="preserve"> </w:t>
      </w:r>
      <w:r>
        <w:rPr>
          <w:w w:val="110"/>
        </w:rPr>
        <w:t>aanpassing</w:t>
      </w:r>
      <w:r>
        <w:rPr>
          <w:spacing w:val="40"/>
          <w:w w:val="110"/>
        </w:rPr>
        <w:t xml:space="preserve"> </w:t>
      </w:r>
      <w:r>
        <w:rPr>
          <w:w w:val="110"/>
        </w:rPr>
        <w:t>wenselijk</w:t>
      </w:r>
      <w:r>
        <w:rPr>
          <w:spacing w:val="40"/>
          <w:w w:val="110"/>
        </w:rPr>
        <w:t xml:space="preserve"> </w:t>
      </w:r>
      <w:r>
        <w:rPr>
          <w:w w:val="110"/>
        </w:rPr>
        <w:t>van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toelichting</w:t>
      </w:r>
      <w:r>
        <w:rPr>
          <w:spacing w:val="38"/>
          <w:w w:val="110"/>
        </w:rPr>
        <w:t xml:space="preserve"> </w:t>
      </w:r>
      <w:r>
        <w:rPr>
          <w:w w:val="110"/>
        </w:rPr>
        <w:t>en</w:t>
      </w:r>
      <w:r>
        <w:rPr>
          <w:spacing w:val="22"/>
          <w:w w:val="110"/>
        </w:rPr>
        <w:t xml:space="preserve"> </w:t>
      </w:r>
      <w:r>
        <w:rPr>
          <w:w w:val="110"/>
        </w:rPr>
        <w:t>zo</w:t>
      </w:r>
      <w:r>
        <w:rPr>
          <w:spacing w:val="30"/>
          <w:w w:val="110"/>
        </w:rPr>
        <w:t xml:space="preserve"> </w:t>
      </w:r>
      <w:r>
        <w:rPr>
          <w:w w:val="110"/>
        </w:rPr>
        <w:t>nodig</w:t>
      </w:r>
      <w:r>
        <w:rPr>
          <w:spacing w:val="33"/>
          <w:w w:val="110"/>
        </w:rPr>
        <w:t xml:space="preserve"> </w:t>
      </w:r>
      <w:r>
        <w:rPr>
          <w:w w:val="110"/>
        </w:rPr>
        <w:t>van</w:t>
      </w:r>
      <w:r>
        <w:rPr>
          <w:spacing w:val="31"/>
          <w:w w:val="110"/>
        </w:rPr>
        <w:t xml:space="preserve"> </w:t>
      </w:r>
      <w:r>
        <w:rPr>
          <w:w w:val="110"/>
        </w:rPr>
        <w:t xml:space="preserve">het </w:t>
      </w:r>
      <w:r>
        <w:rPr>
          <w:spacing w:val="-2"/>
          <w:w w:val="110"/>
        </w:rPr>
        <w:t>wetsvoorstel.</w:t>
      </w:r>
    </w:p>
    <w:p w:rsidR="0018703D" w:rsidRDefault="0018703D" w14:paraId="67D20ACA" w14:textId="77777777">
      <w:pPr>
        <w:pStyle w:val="Plattetekst"/>
        <w:spacing w:before="44"/>
      </w:pPr>
    </w:p>
    <w:p w:rsidR="0018703D" w:rsidRDefault="00A43F5F" w14:paraId="7FF4D11A" w14:textId="77777777">
      <w:pPr>
        <w:pStyle w:val="Lijstalinea"/>
        <w:numPr>
          <w:ilvl w:val="0"/>
          <w:numId w:val="1"/>
        </w:numPr>
        <w:tabs>
          <w:tab w:val="left" w:pos="1152"/>
        </w:tabs>
        <w:jc w:val="left"/>
        <w:rPr>
          <w:sz w:val="20"/>
          <w:u w:val="none"/>
        </w:rPr>
      </w:pPr>
      <w:r>
        <w:rPr>
          <w:w w:val="115"/>
          <w:sz w:val="20"/>
          <w:u w:val="thick"/>
        </w:rPr>
        <w:t>Inhoud</w:t>
      </w:r>
      <w:r>
        <w:rPr>
          <w:spacing w:val="15"/>
          <w:w w:val="115"/>
          <w:sz w:val="20"/>
          <w:u w:val="none"/>
        </w:rPr>
        <w:t xml:space="preserve"> </w:t>
      </w:r>
      <w:r>
        <w:rPr>
          <w:w w:val="115"/>
          <w:sz w:val="20"/>
          <w:u w:val="thick"/>
        </w:rPr>
        <w:t>van</w:t>
      </w:r>
      <w:r>
        <w:rPr>
          <w:spacing w:val="-2"/>
          <w:w w:val="115"/>
          <w:sz w:val="20"/>
          <w:u w:val="thick"/>
        </w:rPr>
        <w:t xml:space="preserve"> </w:t>
      </w:r>
      <w:r>
        <w:rPr>
          <w:w w:val="115"/>
          <w:sz w:val="20"/>
          <w:u w:val="thick"/>
        </w:rPr>
        <w:t>het</w:t>
      </w:r>
      <w:r>
        <w:rPr>
          <w:spacing w:val="24"/>
          <w:w w:val="115"/>
          <w:sz w:val="20"/>
          <w:u w:val="thick"/>
        </w:rPr>
        <w:t xml:space="preserve"> </w:t>
      </w:r>
      <w:r>
        <w:rPr>
          <w:spacing w:val="-2"/>
          <w:w w:val="115"/>
          <w:sz w:val="20"/>
          <w:u w:val="thick"/>
        </w:rPr>
        <w:t>voorstel</w:t>
      </w:r>
    </w:p>
    <w:p w:rsidR="0018703D" w:rsidRDefault="0018703D" w14:paraId="6E06DDF6" w14:textId="77777777">
      <w:pPr>
        <w:pStyle w:val="Plattetekst"/>
        <w:spacing w:before="88"/>
      </w:pPr>
    </w:p>
    <w:p w:rsidR="0018703D" w:rsidRDefault="00A43F5F" w14:paraId="187E089A" w14:textId="77777777">
      <w:pPr>
        <w:pStyle w:val="Plattetekst"/>
        <w:spacing w:line="283" w:lineRule="auto"/>
        <w:ind w:left="413" w:right="121" w:firstLine="16"/>
      </w:pPr>
      <w:r>
        <w:rPr>
          <w:w w:val="115"/>
        </w:rPr>
        <w:t>Dit</w:t>
      </w:r>
      <w:r>
        <w:rPr>
          <w:spacing w:val="40"/>
          <w:w w:val="115"/>
        </w:rPr>
        <w:t xml:space="preserve"> </w:t>
      </w:r>
      <w:r>
        <w:rPr>
          <w:w w:val="115"/>
        </w:rPr>
        <w:t>wetsvoorstel implementeert</w:t>
      </w:r>
      <w:r>
        <w:rPr>
          <w:spacing w:val="40"/>
          <w:w w:val="115"/>
        </w:rPr>
        <w:t xml:space="preserve"> </w:t>
      </w:r>
      <w:r>
        <w:rPr>
          <w:w w:val="115"/>
        </w:rPr>
        <w:t>de zevende</w:t>
      </w:r>
      <w:r>
        <w:rPr>
          <w:spacing w:val="40"/>
          <w:w w:val="115"/>
        </w:rPr>
        <w:t xml:space="preserve"> </w:t>
      </w:r>
      <w:r>
        <w:rPr>
          <w:w w:val="115"/>
        </w:rPr>
        <w:t>wijziging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van de </w:t>
      </w:r>
      <w:r>
        <w:rPr>
          <w:i/>
          <w:w w:val="115"/>
        </w:rPr>
        <w:t xml:space="preserve">Directive on </w:t>
      </w:r>
      <w:proofErr w:type="spellStart"/>
      <w:r>
        <w:rPr>
          <w:i/>
          <w:w w:val="115"/>
        </w:rPr>
        <w:t>Administrative</w:t>
      </w:r>
      <w:proofErr w:type="spellEnd"/>
      <w:r>
        <w:rPr>
          <w:i/>
          <w:w w:val="115"/>
        </w:rPr>
        <w:t xml:space="preserve"> Cooperation.</w:t>
      </w:r>
      <w:r>
        <w:rPr>
          <w:i/>
          <w:spacing w:val="40"/>
          <w:w w:val="115"/>
        </w:rPr>
        <w:t xml:space="preserve"> </w:t>
      </w:r>
      <w:r>
        <w:rPr>
          <w:w w:val="115"/>
        </w:rPr>
        <w:t>De wijziging is gebaseerd op het</w:t>
      </w:r>
      <w:r>
        <w:rPr>
          <w:spacing w:val="40"/>
          <w:w w:val="115"/>
        </w:rPr>
        <w:t xml:space="preserve"> </w:t>
      </w:r>
      <w:r>
        <w:rPr>
          <w:i/>
          <w:w w:val="115"/>
        </w:rPr>
        <w:t>Crypto-Asset Reporting Framework</w:t>
      </w:r>
      <w:r>
        <w:rPr>
          <w:i/>
          <w:spacing w:val="40"/>
          <w:w w:val="115"/>
        </w:rPr>
        <w:t xml:space="preserve"> </w:t>
      </w:r>
      <w:r>
        <w:rPr>
          <w:w w:val="115"/>
        </w:rPr>
        <w:t>van de OES0.</w:t>
      </w:r>
      <w:r>
        <w:rPr>
          <w:w w:val="115"/>
          <w:vertAlign w:val="superscript"/>
        </w:rPr>
        <w:t>3</w:t>
      </w:r>
      <w:r>
        <w:rPr>
          <w:w w:val="115"/>
        </w:rPr>
        <w:t xml:space="preserve"> Het</w:t>
      </w:r>
      <w:r>
        <w:rPr>
          <w:spacing w:val="39"/>
          <w:w w:val="115"/>
        </w:rPr>
        <w:t xml:space="preserve"> </w:t>
      </w:r>
      <w:r>
        <w:rPr>
          <w:w w:val="115"/>
        </w:rPr>
        <w:t>wetsvoorstel</w:t>
      </w:r>
      <w:r>
        <w:rPr>
          <w:spacing w:val="40"/>
          <w:w w:val="115"/>
        </w:rPr>
        <w:t xml:space="preserve"> </w:t>
      </w:r>
      <w:r>
        <w:rPr>
          <w:w w:val="115"/>
        </w:rPr>
        <w:t>introduceert</w:t>
      </w:r>
      <w:r>
        <w:rPr>
          <w:spacing w:val="40"/>
          <w:w w:val="115"/>
        </w:rPr>
        <w:t xml:space="preserve"> </w:t>
      </w:r>
      <w:r>
        <w:rPr>
          <w:w w:val="115"/>
        </w:rPr>
        <w:t>een verplichting</w:t>
      </w:r>
      <w:r>
        <w:rPr>
          <w:spacing w:val="21"/>
          <w:w w:val="115"/>
        </w:rPr>
        <w:t xml:space="preserve"> </w:t>
      </w:r>
      <w:r>
        <w:rPr>
          <w:w w:val="115"/>
        </w:rPr>
        <w:t>voor rapporterende</w:t>
      </w:r>
      <w:r>
        <w:rPr>
          <w:spacing w:val="23"/>
          <w:w w:val="115"/>
        </w:rPr>
        <w:t xml:space="preserve"> </w:t>
      </w:r>
      <w:r>
        <w:rPr>
          <w:w w:val="115"/>
        </w:rPr>
        <w:t>aanbieders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van </w:t>
      </w:r>
      <w:proofErr w:type="spellStart"/>
      <w:r>
        <w:rPr>
          <w:w w:val="115"/>
        </w:rPr>
        <w:t>cryptoactivadiensten</w:t>
      </w:r>
      <w:proofErr w:type="spellEnd"/>
      <w:r>
        <w:rPr>
          <w:spacing w:val="-5"/>
          <w:w w:val="115"/>
        </w:rPr>
        <w:t xml:space="preserve"> </w:t>
      </w:r>
      <w:r>
        <w:rPr>
          <w:w w:val="115"/>
        </w:rPr>
        <w:t>om</w:t>
      </w:r>
      <w:r>
        <w:rPr>
          <w:spacing w:val="-3"/>
          <w:w w:val="115"/>
        </w:rPr>
        <w:t xml:space="preserve"> </w:t>
      </w:r>
      <w:r>
        <w:rPr>
          <w:w w:val="115"/>
        </w:rPr>
        <w:t>gegevens en inlichtingen te rapporteren.</w:t>
      </w:r>
      <w:r>
        <w:rPr>
          <w:spacing w:val="40"/>
          <w:w w:val="115"/>
        </w:rPr>
        <w:t xml:space="preserve"> </w:t>
      </w:r>
      <w:r>
        <w:rPr>
          <w:w w:val="115"/>
        </w:rPr>
        <w:t>De lidstaten zijn verplicht</w:t>
      </w:r>
      <w:r>
        <w:rPr>
          <w:spacing w:val="40"/>
          <w:w w:val="115"/>
        </w:rPr>
        <w:t xml:space="preserve"> </w:t>
      </w:r>
      <w:r>
        <w:rPr>
          <w:w w:val="115"/>
        </w:rPr>
        <w:t>om die gegevens en inlichtingen vervolgens uit te</w:t>
      </w:r>
      <w:r>
        <w:rPr>
          <w:spacing w:val="29"/>
          <w:w w:val="115"/>
        </w:rPr>
        <w:t xml:space="preserve"> </w:t>
      </w:r>
      <w:r>
        <w:rPr>
          <w:w w:val="115"/>
        </w:rPr>
        <w:t>wisselen. Deze verplichtingen worden opgenomen in de WIB en AWR, waarbij geldt dat de WIB regels bevat voor grensoverschrijdende situaties en de AWR voor binnenlandse</w:t>
      </w:r>
      <w:r>
        <w:rPr>
          <w:spacing w:val="40"/>
          <w:w w:val="115"/>
        </w:rPr>
        <w:t xml:space="preserve"> </w:t>
      </w:r>
      <w:r>
        <w:rPr>
          <w:w w:val="115"/>
        </w:rPr>
        <w:t>situaties. De richtlijn moet grotendeels uiterlijk op 31 december</w:t>
      </w:r>
      <w:r>
        <w:rPr>
          <w:spacing w:val="40"/>
          <w:w w:val="115"/>
        </w:rPr>
        <w:t xml:space="preserve"> </w:t>
      </w:r>
      <w:r>
        <w:rPr>
          <w:w w:val="115"/>
          <w:sz w:val="21"/>
        </w:rPr>
        <w:t xml:space="preserve">2025 </w:t>
      </w:r>
      <w:r>
        <w:rPr>
          <w:w w:val="115"/>
        </w:rPr>
        <w:t>geïmplementeerd zijn.</w:t>
      </w:r>
    </w:p>
    <w:p w:rsidR="0018703D" w:rsidRDefault="0018703D" w14:paraId="361CB484" w14:textId="77777777">
      <w:pPr>
        <w:pStyle w:val="Plattetekst"/>
        <w:spacing w:before="19"/>
      </w:pPr>
    </w:p>
    <w:p w:rsidR="0018703D" w:rsidRDefault="00A43F5F" w14:paraId="06460B1E" w14:textId="77777777">
      <w:pPr>
        <w:pStyle w:val="Lijstalinea"/>
        <w:numPr>
          <w:ilvl w:val="0"/>
          <w:numId w:val="1"/>
        </w:numPr>
        <w:tabs>
          <w:tab w:val="left" w:pos="1137"/>
        </w:tabs>
        <w:spacing w:before="1"/>
        <w:ind w:left="1137" w:hanging="713"/>
        <w:jc w:val="left"/>
        <w:rPr>
          <w:sz w:val="21"/>
          <w:u w:val="none"/>
        </w:rPr>
      </w:pPr>
      <w:r>
        <w:rPr>
          <w:w w:val="115"/>
          <w:sz w:val="20"/>
          <w:u w:val="thick"/>
        </w:rPr>
        <w:t>Bestuurlijke</w:t>
      </w:r>
      <w:r>
        <w:rPr>
          <w:spacing w:val="23"/>
          <w:w w:val="115"/>
          <w:sz w:val="20"/>
          <w:u w:val="none"/>
        </w:rPr>
        <w:t xml:space="preserve"> </w:t>
      </w:r>
      <w:r>
        <w:rPr>
          <w:w w:val="115"/>
          <w:sz w:val="20"/>
          <w:u w:val="thick"/>
        </w:rPr>
        <w:t>en</w:t>
      </w:r>
      <w:r>
        <w:rPr>
          <w:spacing w:val="10"/>
          <w:w w:val="115"/>
          <w:sz w:val="20"/>
          <w:u w:val="thick"/>
        </w:rPr>
        <w:t xml:space="preserve"> </w:t>
      </w:r>
      <w:r>
        <w:rPr>
          <w:w w:val="115"/>
          <w:sz w:val="20"/>
          <w:u w:val="thick"/>
        </w:rPr>
        <w:t xml:space="preserve">strafrechtelijke </w:t>
      </w:r>
      <w:r>
        <w:rPr>
          <w:spacing w:val="-2"/>
          <w:w w:val="115"/>
          <w:sz w:val="20"/>
          <w:u w:val="thick"/>
        </w:rPr>
        <w:t>boetes</w:t>
      </w:r>
    </w:p>
    <w:p w:rsidR="0018703D" w:rsidRDefault="0018703D" w14:paraId="4825253C" w14:textId="77777777">
      <w:pPr>
        <w:pStyle w:val="Plattetekst"/>
        <w:spacing w:before="75"/>
      </w:pPr>
    </w:p>
    <w:p w:rsidR="0018703D" w:rsidRDefault="00A43F5F" w14:paraId="5412567F" w14:textId="77777777">
      <w:pPr>
        <w:pStyle w:val="Plattetekst"/>
        <w:spacing w:before="1" w:line="283" w:lineRule="auto"/>
        <w:ind w:left="408" w:right="121"/>
      </w:pPr>
      <w:r>
        <w:rPr>
          <w:w w:val="115"/>
        </w:rPr>
        <w:t>Het niet voldoen aan de verplichting tot</w:t>
      </w:r>
      <w:r>
        <w:rPr>
          <w:spacing w:val="40"/>
          <w:w w:val="115"/>
        </w:rPr>
        <w:t xml:space="preserve"> </w:t>
      </w:r>
      <w:r>
        <w:rPr>
          <w:w w:val="115"/>
        </w:rPr>
        <w:t>het verstrekken</w:t>
      </w:r>
      <w:r>
        <w:rPr>
          <w:spacing w:val="38"/>
          <w:w w:val="115"/>
        </w:rPr>
        <w:t xml:space="preserve"> </w:t>
      </w:r>
      <w:r>
        <w:rPr>
          <w:w w:val="115"/>
        </w:rPr>
        <w:t>van gegevens</w:t>
      </w:r>
      <w:r>
        <w:rPr>
          <w:w w:val="115"/>
        </w:rPr>
        <w:t xml:space="preserve"> en inlichtingen moet op grond van de DAC kunnen worden bestraft</w:t>
      </w:r>
      <w:r>
        <w:rPr>
          <w:spacing w:val="34"/>
          <w:w w:val="115"/>
        </w:rPr>
        <w:t xml:space="preserve"> </w:t>
      </w:r>
      <w:r>
        <w:rPr>
          <w:w w:val="115"/>
        </w:rPr>
        <w:t>via doeltreffende, evenredige en af</w:t>
      </w:r>
      <w:r>
        <w:rPr>
          <w:spacing w:val="-46"/>
          <w:w w:val="115"/>
        </w:rPr>
        <w:t xml:space="preserve"> </w:t>
      </w:r>
      <w:r>
        <w:rPr>
          <w:w w:val="115"/>
        </w:rPr>
        <w:t>schrikkende</w:t>
      </w:r>
      <w:r>
        <w:rPr>
          <w:spacing w:val="35"/>
          <w:w w:val="115"/>
        </w:rPr>
        <w:t xml:space="preserve"> </w:t>
      </w:r>
      <w:r>
        <w:rPr>
          <w:w w:val="115"/>
        </w:rPr>
        <w:t>sancties.</w:t>
      </w:r>
      <w:r>
        <w:rPr>
          <w:spacing w:val="-37"/>
          <w:w w:val="115"/>
        </w:rPr>
        <w:t xml:space="preserve"> </w:t>
      </w:r>
      <w:r>
        <w:rPr>
          <w:w w:val="115"/>
          <w:vertAlign w:val="superscript"/>
        </w:rPr>
        <w:t>4</w:t>
      </w:r>
      <w:r>
        <w:rPr>
          <w:w w:val="115"/>
        </w:rPr>
        <w:t xml:space="preserve"> Dit</w:t>
      </w:r>
      <w:r>
        <w:rPr>
          <w:spacing w:val="40"/>
          <w:w w:val="115"/>
        </w:rPr>
        <w:t xml:space="preserve"> </w:t>
      </w:r>
      <w:r>
        <w:rPr>
          <w:w w:val="115"/>
        </w:rPr>
        <w:t>wetsvoorstel introduceert</w:t>
      </w:r>
      <w:r>
        <w:rPr>
          <w:spacing w:val="35"/>
          <w:w w:val="115"/>
        </w:rPr>
        <w:t xml:space="preserve"> </w:t>
      </w:r>
      <w:r>
        <w:rPr>
          <w:w w:val="115"/>
        </w:rPr>
        <w:t>en wijzigt de verschillende sanctiemogelijkheden. In het Nederlandse stelsel</w:t>
      </w:r>
      <w:r>
        <w:rPr>
          <w:w w:val="115"/>
        </w:rPr>
        <w:t xml:space="preserve"> kan sanctionering zowel via het bestuursrecht</w:t>
      </w:r>
      <w:r>
        <w:rPr>
          <w:spacing w:val="30"/>
          <w:w w:val="115"/>
        </w:rPr>
        <w:t xml:space="preserve"> </w:t>
      </w:r>
      <w:r>
        <w:rPr>
          <w:w w:val="115"/>
        </w:rPr>
        <w:t>als via het</w:t>
      </w:r>
      <w:r>
        <w:rPr>
          <w:spacing w:val="37"/>
          <w:w w:val="115"/>
        </w:rPr>
        <w:t xml:space="preserve"> </w:t>
      </w:r>
      <w:r>
        <w:rPr>
          <w:w w:val="115"/>
        </w:rPr>
        <w:t>strafrecht</w:t>
      </w:r>
      <w:r>
        <w:rPr>
          <w:spacing w:val="27"/>
          <w:w w:val="115"/>
        </w:rPr>
        <w:t xml:space="preserve"> </w:t>
      </w:r>
      <w:r>
        <w:rPr>
          <w:w w:val="115"/>
        </w:rPr>
        <w:t>plaatsvinden.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Het </w:t>
      </w:r>
      <w:proofErr w:type="spellStart"/>
      <w:r>
        <w:rPr>
          <w:w w:val="115"/>
        </w:rPr>
        <w:t>grofschuldig</w:t>
      </w:r>
      <w:proofErr w:type="spellEnd"/>
      <w:r>
        <w:rPr>
          <w:w w:val="115"/>
        </w:rPr>
        <w:t xml:space="preserve"> of opzettelijk niet voldoen aan de verplichtingen kan worden beboet met een bestuurlijke</w:t>
      </w:r>
      <w:r>
        <w:rPr>
          <w:spacing w:val="33"/>
          <w:w w:val="115"/>
        </w:rPr>
        <w:t xml:space="preserve"> </w:t>
      </w:r>
      <w:r>
        <w:rPr>
          <w:w w:val="115"/>
        </w:rPr>
        <w:t>boete van ten hoogste het bedrag van de zesde categorie.</w:t>
      </w:r>
      <w:r>
        <w:rPr>
          <w:spacing w:val="-40"/>
          <w:w w:val="115"/>
        </w:rPr>
        <w:t xml:space="preserve"> </w:t>
      </w:r>
      <w:r>
        <w:rPr>
          <w:w w:val="115"/>
          <w:vertAlign w:val="superscript"/>
        </w:rPr>
        <w:t>5</w:t>
      </w:r>
    </w:p>
    <w:p w:rsidR="0018703D" w:rsidRDefault="0018703D" w14:paraId="5E8D2EF6" w14:textId="77777777">
      <w:pPr>
        <w:pStyle w:val="Plattetekst"/>
        <w:spacing w:before="42"/>
      </w:pPr>
    </w:p>
    <w:p w:rsidR="0018703D" w:rsidRDefault="00A43F5F" w14:paraId="694F71A0" w14:textId="77777777">
      <w:pPr>
        <w:pStyle w:val="Plattetekst"/>
        <w:spacing w:line="283" w:lineRule="auto"/>
        <w:ind w:left="398" w:right="121" w:firstLine="11"/>
      </w:pPr>
      <w:r>
        <w:rPr>
          <w:w w:val="115"/>
        </w:rPr>
        <w:t>Daarnaast</w:t>
      </w:r>
      <w:r>
        <w:rPr>
          <w:spacing w:val="40"/>
          <w:w w:val="115"/>
        </w:rPr>
        <w:t xml:space="preserve"> </w:t>
      </w:r>
      <w:r>
        <w:rPr>
          <w:w w:val="115"/>
        </w:rPr>
        <w:t>kan strafrechtelijke vervolging</w:t>
      </w:r>
      <w:r>
        <w:rPr>
          <w:spacing w:val="40"/>
          <w:w w:val="115"/>
        </w:rPr>
        <w:t xml:space="preserve"> </w:t>
      </w:r>
      <w:r>
        <w:rPr>
          <w:w w:val="115"/>
        </w:rPr>
        <w:t>worden ingesteld, waarbij met dit wetsvoorstel de strafrechtelijke bepalingen van de AWR van overeenkomstige toepassing</w:t>
      </w:r>
      <w:r>
        <w:rPr>
          <w:spacing w:val="15"/>
          <w:w w:val="115"/>
        </w:rPr>
        <w:t xml:space="preserve"> </w:t>
      </w:r>
      <w:r>
        <w:rPr>
          <w:w w:val="115"/>
        </w:rPr>
        <w:t>worden verklaard</w:t>
      </w:r>
      <w:r>
        <w:rPr>
          <w:spacing w:val="15"/>
          <w:w w:val="115"/>
        </w:rPr>
        <w:t xml:space="preserve"> </w:t>
      </w:r>
      <w:r>
        <w:rPr>
          <w:w w:val="115"/>
        </w:rPr>
        <w:t>voor zowel de</w:t>
      </w:r>
      <w:r>
        <w:rPr>
          <w:spacing w:val="-10"/>
          <w:w w:val="115"/>
        </w:rPr>
        <w:t xml:space="preserve"> </w:t>
      </w:r>
      <w:r>
        <w:rPr>
          <w:w w:val="115"/>
        </w:rPr>
        <w:t>binnenlandse</w:t>
      </w:r>
      <w:r>
        <w:rPr>
          <w:spacing w:val="16"/>
          <w:w w:val="115"/>
        </w:rPr>
        <w:t xml:space="preserve"> </w:t>
      </w:r>
      <w:r>
        <w:rPr>
          <w:w w:val="115"/>
        </w:rPr>
        <w:t>als</w:t>
      </w:r>
      <w:r>
        <w:rPr>
          <w:spacing w:val="-1"/>
          <w:w w:val="115"/>
        </w:rPr>
        <w:t xml:space="preserve"> </w:t>
      </w:r>
      <w:r>
        <w:rPr>
          <w:w w:val="115"/>
        </w:rPr>
        <w:t>grensoverschrijdende situaties.</w:t>
      </w:r>
      <w:r>
        <w:rPr>
          <w:w w:val="115"/>
          <w:vertAlign w:val="superscript"/>
        </w:rPr>
        <w:t>6</w:t>
      </w:r>
      <w:r>
        <w:rPr>
          <w:w w:val="115"/>
        </w:rPr>
        <w:t xml:space="preserve"> Met het wetsvoorstel worden de strafrechtelijke boetemaxima gelijkgetrokken aan de bestuursrechtelijke boetemaxima,</w:t>
      </w:r>
      <w:r>
        <w:rPr>
          <w:spacing w:val="38"/>
          <w:w w:val="115"/>
        </w:rPr>
        <w:t xml:space="preserve"> </w:t>
      </w:r>
      <w:r>
        <w:rPr>
          <w:w w:val="115"/>
        </w:rPr>
        <w:t>namelijk tot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de zesde </w:t>
      </w:r>
      <w:r>
        <w:rPr>
          <w:spacing w:val="-2"/>
          <w:w w:val="115"/>
        </w:rPr>
        <w:t>categorie.</w:t>
      </w:r>
    </w:p>
    <w:p w:rsidR="0018703D" w:rsidRDefault="00A43F5F" w14:paraId="27C6F44C" w14:textId="77777777">
      <w:pPr>
        <w:pStyle w:val="Plattetekst"/>
        <w:spacing w:before="4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1C0F23D7" wp14:anchorId="37D25B8E">
                <wp:simplePos x="0" y="0"/>
                <wp:positionH relativeFrom="page">
                  <wp:posOffset>1331577</wp:posOffset>
                </wp:positionH>
                <wp:positionV relativeFrom="paragraph">
                  <wp:posOffset>98570</wp:posOffset>
                </wp:positionV>
                <wp:extent cx="18478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0">
                              <a:moveTo>
                                <a:pt x="0" y="0"/>
                              </a:moveTo>
                              <a:lnTo>
                                <a:pt x="1847717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style="position:absolute;margin-left:104.85pt;margin-top:7.75pt;width:145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7850,1270" o:spid="_x0000_s1026" filled="f" strokeweight=".16953mm" path="m,l184771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" w14:anchorId="1977AD80">
                <v:path arrowok="t"/>
                <w10:wrap type="topAndBottom" anchorx="page"/>
              </v:shape>
            </w:pict>
          </mc:Fallback>
        </mc:AlternateContent>
      </w:r>
    </w:p>
    <w:p w:rsidRPr="00B15621" w:rsidR="0018703D" w:rsidRDefault="00A43F5F" w14:paraId="1696D40A" w14:textId="77777777">
      <w:pPr>
        <w:spacing w:before="125" w:line="283" w:lineRule="auto"/>
        <w:ind w:left="394" w:right="318" w:firstLine="2"/>
        <w:rPr>
          <w:sz w:val="18"/>
          <w:lang w:val="en-US"/>
        </w:rPr>
      </w:pPr>
      <w:r w:rsidRPr="00B15621">
        <w:rPr>
          <w:w w:val="115"/>
          <w:position w:val="6"/>
          <w:sz w:val="12"/>
          <w:lang w:val="en-US"/>
        </w:rPr>
        <w:t>3</w:t>
      </w:r>
      <w:r w:rsidRPr="00B15621">
        <w:rPr>
          <w:spacing w:val="23"/>
          <w:w w:val="115"/>
          <w:position w:val="6"/>
          <w:sz w:val="12"/>
          <w:lang w:val="en-US"/>
        </w:rPr>
        <w:t xml:space="preserve"> </w:t>
      </w:r>
      <w:r w:rsidRPr="00B15621">
        <w:rPr>
          <w:w w:val="115"/>
          <w:sz w:val="18"/>
          <w:lang w:val="en-US"/>
        </w:rPr>
        <w:t>OECD, Crypto-Asset</w:t>
      </w:r>
      <w:r w:rsidRPr="00B15621">
        <w:rPr>
          <w:spacing w:val="24"/>
          <w:w w:val="115"/>
          <w:sz w:val="18"/>
          <w:lang w:val="en-US"/>
        </w:rPr>
        <w:t xml:space="preserve"> </w:t>
      </w:r>
      <w:r w:rsidRPr="00B15621">
        <w:rPr>
          <w:w w:val="115"/>
          <w:sz w:val="18"/>
          <w:lang w:val="en-US"/>
        </w:rPr>
        <w:t>Reporting Framework</w:t>
      </w:r>
      <w:r w:rsidRPr="00B15621">
        <w:rPr>
          <w:spacing w:val="32"/>
          <w:w w:val="115"/>
          <w:sz w:val="18"/>
          <w:lang w:val="en-US"/>
        </w:rPr>
        <w:t xml:space="preserve"> </w:t>
      </w:r>
      <w:r w:rsidRPr="00B15621">
        <w:rPr>
          <w:w w:val="115"/>
          <w:sz w:val="18"/>
          <w:lang w:val="en-US"/>
        </w:rPr>
        <w:t>and Amendments</w:t>
      </w:r>
      <w:r w:rsidRPr="00B15621">
        <w:rPr>
          <w:spacing w:val="22"/>
          <w:w w:val="115"/>
          <w:sz w:val="18"/>
          <w:lang w:val="en-US"/>
        </w:rPr>
        <w:t xml:space="preserve"> </w:t>
      </w:r>
      <w:r w:rsidRPr="00B15621">
        <w:rPr>
          <w:w w:val="115"/>
          <w:sz w:val="18"/>
          <w:lang w:val="en-US"/>
        </w:rPr>
        <w:t xml:space="preserve">to the Common Reporting </w:t>
      </w:r>
      <w:r w:rsidRPr="00B15621">
        <w:rPr>
          <w:w w:val="120"/>
          <w:sz w:val="18"/>
          <w:lang w:val="en-US"/>
        </w:rPr>
        <w:t>Standard,</w:t>
      </w:r>
      <w:r w:rsidRPr="00B15621">
        <w:rPr>
          <w:spacing w:val="40"/>
          <w:w w:val="120"/>
          <w:sz w:val="18"/>
          <w:lang w:val="en-US"/>
        </w:rPr>
        <w:t xml:space="preserve"> </w:t>
      </w:r>
      <w:r w:rsidRPr="00B15621">
        <w:rPr>
          <w:w w:val="120"/>
          <w:sz w:val="18"/>
          <w:lang w:val="en-US"/>
        </w:rPr>
        <w:t>10 October</w:t>
      </w:r>
      <w:r w:rsidRPr="00B15621">
        <w:rPr>
          <w:spacing w:val="40"/>
          <w:w w:val="120"/>
          <w:sz w:val="18"/>
          <w:lang w:val="en-US"/>
        </w:rPr>
        <w:t xml:space="preserve"> </w:t>
      </w:r>
      <w:r w:rsidRPr="00B15621">
        <w:rPr>
          <w:w w:val="120"/>
          <w:sz w:val="18"/>
          <w:lang w:val="en-US"/>
        </w:rPr>
        <w:t xml:space="preserve">2022, </w:t>
      </w:r>
      <w:r w:rsidRPr="00B15621">
        <w:rPr>
          <w:w w:val="120"/>
          <w:sz w:val="18"/>
          <w:u w:val="thick"/>
          <w:lang w:val="en-US"/>
        </w:rPr>
        <w:t>https://web-archive.oecd.org/temp/2023-11-10/642426</w:t>
      </w:r>
      <w:r w:rsidRPr="00B15621">
        <w:rPr>
          <w:w w:val="120"/>
          <w:sz w:val="18"/>
          <w:lang w:val="en-US"/>
        </w:rPr>
        <w:t xml:space="preserve">- </w:t>
      </w:r>
      <w:r w:rsidRPr="00B15621">
        <w:rPr>
          <w:spacing w:val="-2"/>
          <w:w w:val="120"/>
          <w:sz w:val="18"/>
          <w:u w:val="thick"/>
          <w:lang w:val="en-US"/>
        </w:rPr>
        <w:t>crypto-asset-reporting-framework-and-amendments-to-the-common-reporting-</w:t>
      </w:r>
    </w:p>
    <w:p w:rsidRPr="00B15621" w:rsidR="0018703D" w:rsidRDefault="00A43F5F" w14:paraId="3351419A" w14:textId="77777777">
      <w:pPr>
        <w:spacing w:before="7"/>
        <w:ind w:left="391"/>
        <w:rPr>
          <w:sz w:val="18"/>
          <w:lang w:val="de-DE"/>
        </w:rPr>
      </w:pPr>
      <w:proofErr w:type="spellStart"/>
      <w:r w:rsidRPr="00B15621">
        <w:rPr>
          <w:spacing w:val="-2"/>
          <w:w w:val="115"/>
          <w:sz w:val="18"/>
          <w:u w:val="thick"/>
          <w:lang w:val="de-DE"/>
        </w:rPr>
        <w:t>standard</w:t>
      </w:r>
      <w:proofErr w:type="spellEnd"/>
      <w:r w:rsidRPr="00B15621">
        <w:rPr>
          <w:spacing w:val="-2"/>
          <w:w w:val="115"/>
          <w:sz w:val="18"/>
          <w:u w:val="thick"/>
          <w:lang w:val="de-DE"/>
        </w:rPr>
        <w:t>.</w:t>
      </w:r>
      <w:r w:rsidRPr="00B15621">
        <w:rPr>
          <w:spacing w:val="-23"/>
          <w:w w:val="115"/>
          <w:sz w:val="18"/>
          <w:u w:val="thick"/>
          <w:lang w:val="de-DE"/>
        </w:rPr>
        <w:t xml:space="preserve"> </w:t>
      </w:r>
      <w:proofErr w:type="spellStart"/>
      <w:r w:rsidRPr="00B15621">
        <w:rPr>
          <w:spacing w:val="-4"/>
          <w:w w:val="120"/>
          <w:sz w:val="18"/>
          <w:u w:val="thick"/>
          <w:lang w:val="de-DE"/>
        </w:rPr>
        <w:t>htm</w:t>
      </w:r>
      <w:proofErr w:type="spellEnd"/>
      <w:r w:rsidRPr="00B15621">
        <w:rPr>
          <w:spacing w:val="-4"/>
          <w:w w:val="120"/>
          <w:sz w:val="18"/>
          <w:lang w:val="de-DE"/>
        </w:rPr>
        <w:t>.</w:t>
      </w:r>
    </w:p>
    <w:p w:rsidR="0018703D" w:rsidRDefault="00A43F5F" w14:paraId="4F4E6CBD" w14:textId="77777777">
      <w:pPr>
        <w:spacing w:before="39" w:line="290" w:lineRule="auto"/>
        <w:ind w:left="385" w:right="121" w:firstLine="5"/>
        <w:rPr>
          <w:sz w:val="18"/>
        </w:rPr>
      </w:pPr>
      <w:r w:rsidRPr="00B15621">
        <w:rPr>
          <w:w w:val="115"/>
          <w:sz w:val="18"/>
          <w:vertAlign w:val="superscript"/>
          <w:lang w:val="de-DE"/>
        </w:rPr>
        <w:t>4</w:t>
      </w:r>
      <w:r w:rsidRPr="00B15621">
        <w:rPr>
          <w:spacing w:val="25"/>
          <w:w w:val="115"/>
          <w:sz w:val="18"/>
          <w:lang w:val="de-DE"/>
        </w:rPr>
        <w:t xml:space="preserve"> </w:t>
      </w:r>
      <w:r w:rsidRPr="00B15621">
        <w:rPr>
          <w:w w:val="115"/>
          <w:sz w:val="18"/>
          <w:lang w:val="de-DE"/>
        </w:rPr>
        <w:t>Artikel</w:t>
      </w:r>
      <w:r w:rsidRPr="00B15621">
        <w:rPr>
          <w:spacing w:val="31"/>
          <w:w w:val="115"/>
          <w:sz w:val="18"/>
          <w:lang w:val="de-DE"/>
        </w:rPr>
        <w:t xml:space="preserve"> </w:t>
      </w:r>
      <w:r w:rsidRPr="00B15621">
        <w:rPr>
          <w:w w:val="115"/>
          <w:sz w:val="18"/>
          <w:lang w:val="de-DE"/>
        </w:rPr>
        <w:t>25bis</w:t>
      </w:r>
      <w:r w:rsidRPr="00B15621">
        <w:rPr>
          <w:spacing w:val="28"/>
          <w:w w:val="115"/>
          <w:sz w:val="18"/>
          <w:lang w:val="de-DE"/>
        </w:rPr>
        <w:t xml:space="preserve"> </w:t>
      </w:r>
      <w:r w:rsidRPr="00B15621">
        <w:rPr>
          <w:w w:val="115"/>
          <w:sz w:val="18"/>
          <w:lang w:val="de-DE"/>
        </w:rPr>
        <w:t>DAC.</w:t>
      </w:r>
      <w:r w:rsidRPr="00B15621">
        <w:rPr>
          <w:spacing w:val="30"/>
          <w:w w:val="115"/>
          <w:sz w:val="18"/>
          <w:lang w:val="de-DE"/>
        </w:rPr>
        <w:t xml:space="preserve"> </w:t>
      </w:r>
      <w:r>
        <w:rPr>
          <w:w w:val="115"/>
          <w:sz w:val="18"/>
        </w:rPr>
        <w:t>Vanaf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2026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geldt</w:t>
      </w:r>
      <w:r>
        <w:rPr>
          <w:spacing w:val="25"/>
          <w:w w:val="115"/>
          <w:sz w:val="18"/>
        </w:rPr>
        <w:t xml:space="preserve"> </w:t>
      </w:r>
      <w:r>
        <w:rPr>
          <w:w w:val="115"/>
          <w:sz w:val="18"/>
        </w:rPr>
        <w:t>dit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artikel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>ook voor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22"/>
          <w:w w:val="115"/>
          <w:sz w:val="18"/>
        </w:rPr>
        <w:t xml:space="preserve"> </w:t>
      </w:r>
      <w:r>
        <w:rPr>
          <w:w w:val="115"/>
          <w:sz w:val="18"/>
        </w:rPr>
        <w:t xml:space="preserve">verplichtingen die DAC8 </w:t>
      </w:r>
      <w:r>
        <w:rPr>
          <w:spacing w:val="-2"/>
          <w:w w:val="115"/>
          <w:sz w:val="18"/>
        </w:rPr>
        <w:t>introduceert.</w:t>
      </w:r>
    </w:p>
    <w:p w:rsidR="0018703D" w:rsidRDefault="00A43F5F" w14:paraId="0EAE668E" w14:textId="77777777">
      <w:pPr>
        <w:spacing w:line="285" w:lineRule="auto"/>
        <w:ind w:left="386" w:right="379" w:firstLine="5"/>
        <w:rPr>
          <w:sz w:val="18"/>
        </w:rPr>
      </w:pPr>
      <w:r>
        <w:rPr>
          <w:w w:val="115"/>
          <w:sz w:val="18"/>
          <w:vertAlign w:val="superscript"/>
        </w:rPr>
        <w:t>5</w:t>
      </w:r>
      <w:r>
        <w:rPr>
          <w:w w:val="115"/>
          <w:sz w:val="18"/>
        </w:rPr>
        <w:t xml:space="preserve"> De</w:t>
      </w:r>
      <w:r>
        <w:rPr>
          <w:w w:val="115"/>
          <w:sz w:val="18"/>
        </w:rPr>
        <w:t xml:space="preserve"> zesde categorie, zoals bedoeld in artikel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23,</w:t>
      </w:r>
      <w:r>
        <w:rPr>
          <w:spacing w:val="39"/>
          <w:w w:val="115"/>
          <w:sz w:val="18"/>
        </w:rPr>
        <w:t xml:space="preserve"> </w:t>
      </w:r>
      <w:r>
        <w:rPr>
          <w:w w:val="115"/>
          <w:sz w:val="18"/>
        </w:rPr>
        <w:t>vierde lid, van</w:t>
      </w:r>
      <w:r>
        <w:rPr>
          <w:spacing w:val="-8"/>
          <w:w w:val="115"/>
          <w:sz w:val="18"/>
        </w:rPr>
        <w:t xml:space="preserve"> </w:t>
      </w:r>
      <w:r>
        <w:rPr>
          <w:w w:val="115"/>
          <w:sz w:val="18"/>
        </w:rPr>
        <w:t>het Wetboek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van Strafrecht.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De hoogte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van de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geldboete</w:t>
      </w:r>
      <w:r>
        <w:rPr>
          <w:spacing w:val="26"/>
          <w:w w:val="115"/>
          <w:sz w:val="18"/>
        </w:rPr>
        <w:t xml:space="preserve"> </w:t>
      </w:r>
      <w:r>
        <w:rPr>
          <w:w w:val="115"/>
          <w:sz w:val="18"/>
        </w:rPr>
        <w:t>is per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1</w:t>
      </w:r>
      <w:r>
        <w:rPr>
          <w:spacing w:val="27"/>
          <w:w w:val="115"/>
          <w:sz w:val="18"/>
        </w:rPr>
        <w:t xml:space="preserve"> </w:t>
      </w:r>
      <w:r>
        <w:rPr>
          <w:w w:val="115"/>
          <w:sz w:val="18"/>
        </w:rPr>
        <w:t>januari</w:t>
      </w:r>
      <w:r>
        <w:rPr>
          <w:spacing w:val="37"/>
          <w:w w:val="115"/>
          <w:sz w:val="18"/>
        </w:rPr>
        <w:t xml:space="preserve"> </w:t>
      </w:r>
      <w:r>
        <w:rPr>
          <w:w w:val="115"/>
          <w:sz w:val="18"/>
        </w:rPr>
        <w:t>2024 maximaal</w:t>
      </w:r>
      <w:r>
        <w:rPr>
          <w:spacing w:val="36"/>
          <w:w w:val="115"/>
          <w:sz w:val="18"/>
        </w:rPr>
        <w:t xml:space="preserve"> </w:t>
      </w:r>
      <w:r>
        <w:rPr>
          <w:w w:val="115"/>
          <w:sz w:val="18"/>
        </w:rPr>
        <w:t>€</w:t>
      </w:r>
      <w:r>
        <w:rPr>
          <w:spacing w:val="30"/>
          <w:w w:val="115"/>
          <w:sz w:val="18"/>
        </w:rPr>
        <w:t xml:space="preserve"> </w:t>
      </w:r>
      <w:r>
        <w:rPr>
          <w:w w:val="115"/>
          <w:sz w:val="18"/>
        </w:rPr>
        <w:t>1.030.000.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In artikel 11,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eerste lid, WIB</w:t>
      </w:r>
      <w:r>
        <w:rPr>
          <w:spacing w:val="-13"/>
          <w:w w:val="115"/>
          <w:sz w:val="18"/>
        </w:rPr>
        <w:t xml:space="preserve"> </w:t>
      </w:r>
      <w:r>
        <w:rPr>
          <w:w w:val="115"/>
          <w:sz w:val="18"/>
        </w:rPr>
        <w:t>is thans een bestuurlijke boete van de vierde</w:t>
      </w:r>
      <w:r>
        <w:rPr>
          <w:w w:val="115"/>
          <w:sz w:val="18"/>
        </w:rPr>
        <w:t xml:space="preserve"> categorie opgenomen.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Met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dit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wetsvoorstel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wordt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dit ook de zesde</w:t>
      </w:r>
      <w:r>
        <w:rPr>
          <w:spacing w:val="39"/>
          <w:w w:val="115"/>
          <w:sz w:val="18"/>
        </w:rPr>
        <w:t xml:space="preserve"> </w:t>
      </w:r>
      <w:r>
        <w:rPr>
          <w:w w:val="115"/>
          <w:sz w:val="18"/>
        </w:rPr>
        <w:t>categorie.</w:t>
      </w:r>
    </w:p>
    <w:p w:rsidR="0018703D" w:rsidRDefault="00A43F5F" w14:paraId="53A10B89" w14:textId="77777777">
      <w:pPr>
        <w:spacing w:line="288" w:lineRule="auto"/>
        <w:ind w:left="381" w:right="318" w:firstLine="6"/>
        <w:rPr>
          <w:sz w:val="18"/>
        </w:rPr>
      </w:pPr>
      <w:r>
        <w:rPr>
          <w:w w:val="115"/>
          <w:position w:val="6"/>
          <w:sz w:val="12"/>
        </w:rPr>
        <w:t>6</w:t>
      </w:r>
      <w:r>
        <w:rPr>
          <w:spacing w:val="33"/>
          <w:w w:val="115"/>
          <w:position w:val="6"/>
          <w:sz w:val="12"/>
        </w:rPr>
        <w:t xml:space="preserve"> </w:t>
      </w:r>
      <w:r>
        <w:rPr>
          <w:w w:val="115"/>
          <w:sz w:val="18"/>
        </w:rPr>
        <w:t>In artikel</w:t>
      </w:r>
      <w:r>
        <w:rPr>
          <w:spacing w:val="33"/>
          <w:w w:val="115"/>
          <w:sz w:val="18"/>
        </w:rPr>
        <w:t xml:space="preserve"> </w:t>
      </w:r>
      <w:r>
        <w:rPr>
          <w:w w:val="115"/>
          <w:sz w:val="18"/>
        </w:rPr>
        <w:t>68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AWR is geregeld dat</w:t>
      </w:r>
      <w:r>
        <w:rPr>
          <w:spacing w:val="38"/>
          <w:w w:val="115"/>
          <w:sz w:val="18"/>
        </w:rPr>
        <w:t xml:space="preserve"> </w:t>
      </w:r>
      <w:r>
        <w:rPr>
          <w:w w:val="115"/>
          <w:sz w:val="18"/>
        </w:rPr>
        <w:t>het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niet of onvolledig</w:t>
      </w:r>
      <w:r>
        <w:rPr>
          <w:spacing w:val="31"/>
          <w:w w:val="115"/>
          <w:sz w:val="18"/>
        </w:rPr>
        <w:t xml:space="preserve"> </w:t>
      </w:r>
      <w:r>
        <w:rPr>
          <w:w w:val="115"/>
          <w:sz w:val="18"/>
        </w:rPr>
        <w:t>of onjuist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verstrekken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van inlichtingen gestraft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kan worden met hechtenis van ten hoogste zes maanden of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een geldboete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van de derde categorie.</w:t>
      </w:r>
      <w:r>
        <w:rPr>
          <w:spacing w:val="35"/>
          <w:w w:val="115"/>
          <w:sz w:val="18"/>
        </w:rPr>
        <w:t xml:space="preserve"> </w:t>
      </w:r>
      <w:r>
        <w:rPr>
          <w:w w:val="115"/>
          <w:sz w:val="18"/>
        </w:rPr>
        <w:t>In artikel 69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AWR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is het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opzettelijk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niet, onjuist</w:t>
      </w:r>
      <w:r>
        <w:rPr>
          <w:spacing w:val="35"/>
          <w:w w:val="115"/>
          <w:sz w:val="18"/>
        </w:rPr>
        <w:t xml:space="preserve"> </w:t>
      </w:r>
      <w:r>
        <w:rPr>
          <w:w w:val="115"/>
          <w:sz w:val="18"/>
        </w:rPr>
        <w:t>of onvolledig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verstrekken</w:t>
      </w:r>
      <w:r>
        <w:rPr>
          <w:spacing w:val="35"/>
          <w:w w:val="115"/>
          <w:sz w:val="18"/>
        </w:rPr>
        <w:t xml:space="preserve"> </w:t>
      </w:r>
      <w:r>
        <w:rPr>
          <w:w w:val="115"/>
          <w:sz w:val="18"/>
        </w:rPr>
        <w:t>van informatie, indien dit</w:t>
      </w:r>
      <w:r>
        <w:rPr>
          <w:spacing w:val="38"/>
          <w:w w:val="115"/>
          <w:sz w:val="18"/>
        </w:rPr>
        <w:t xml:space="preserve"> </w:t>
      </w:r>
      <w:r>
        <w:rPr>
          <w:w w:val="115"/>
          <w:sz w:val="18"/>
        </w:rPr>
        <w:t>ertoe</w:t>
      </w:r>
      <w:r>
        <w:rPr>
          <w:spacing w:val="28"/>
          <w:w w:val="115"/>
          <w:sz w:val="18"/>
        </w:rPr>
        <w:t xml:space="preserve"> </w:t>
      </w:r>
      <w:r>
        <w:rPr>
          <w:w w:val="115"/>
          <w:sz w:val="18"/>
        </w:rPr>
        <w:t>strekt dat er te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weinig belasting wordt geheven, gesanctioneerd met een gevangenisstraf van ten hoogste vier</w:t>
      </w:r>
      <w:r>
        <w:rPr>
          <w:spacing w:val="29"/>
          <w:w w:val="115"/>
          <w:sz w:val="18"/>
        </w:rPr>
        <w:t xml:space="preserve"> </w:t>
      </w:r>
      <w:r>
        <w:rPr>
          <w:w w:val="115"/>
          <w:sz w:val="18"/>
        </w:rPr>
        <w:t>jaren</w:t>
      </w:r>
      <w:r>
        <w:rPr>
          <w:w w:val="115"/>
          <w:sz w:val="18"/>
        </w:rPr>
        <w:t xml:space="preserve"> of geldboete</w:t>
      </w:r>
      <w:r>
        <w:rPr>
          <w:spacing w:val="40"/>
          <w:w w:val="115"/>
          <w:sz w:val="18"/>
        </w:rPr>
        <w:t xml:space="preserve"> </w:t>
      </w:r>
      <w:r>
        <w:rPr>
          <w:w w:val="115"/>
          <w:sz w:val="18"/>
        </w:rPr>
        <w:t>van de vierde categorie.</w:t>
      </w:r>
    </w:p>
    <w:p w:rsidR="0018703D" w:rsidRDefault="0018703D" w14:paraId="64445837" w14:textId="77777777">
      <w:pPr>
        <w:spacing w:line="288" w:lineRule="auto"/>
        <w:rPr>
          <w:sz w:val="18"/>
        </w:rPr>
        <w:sectPr w:rsidR="0018703D">
          <w:headerReference w:type="default" r:id="rId7"/>
          <w:pgSz w:w="11950" w:h="16760"/>
          <w:pgMar w:top="2000" w:right="1133" w:bottom="280" w:left="1700" w:header="718" w:footer="0" w:gutter="0"/>
          <w:pgNumType w:start="2"/>
          <w:cols w:space="708"/>
        </w:sectPr>
      </w:pPr>
    </w:p>
    <w:p w:rsidR="0018703D" w:rsidRDefault="0018703D" w14:paraId="2CF920D4" w14:textId="77777777">
      <w:pPr>
        <w:pStyle w:val="Plattetekst"/>
      </w:pPr>
    </w:p>
    <w:p w:rsidR="0018703D" w:rsidRDefault="0018703D" w14:paraId="6C6D3F9A" w14:textId="77777777">
      <w:pPr>
        <w:pStyle w:val="Plattetekst"/>
      </w:pPr>
    </w:p>
    <w:p w:rsidR="0018703D" w:rsidRDefault="0018703D" w14:paraId="362DE7F0" w14:textId="77777777">
      <w:pPr>
        <w:pStyle w:val="Plattetekst"/>
        <w:spacing w:before="111"/>
      </w:pPr>
    </w:p>
    <w:p w:rsidR="0018703D" w:rsidRDefault="00A43F5F" w14:paraId="1A27B8BB" w14:textId="77777777">
      <w:pPr>
        <w:pStyle w:val="Plattetekst"/>
        <w:spacing w:line="283" w:lineRule="auto"/>
        <w:ind w:left="253" w:right="121" w:firstLine="7"/>
      </w:pPr>
      <w:r>
        <w:rPr>
          <w:color w:val="42383F"/>
          <w:w w:val="115"/>
        </w:rPr>
        <w:t>De</w:t>
      </w:r>
      <w:r>
        <w:rPr>
          <w:color w:val="42383F"/>
          <w:spacing w:val="-2"/>
          <w:w w:val="115"/>
        </w:rPr>
        <w:t xml:space="preserve"> </w:t>
      </w:r>
      <w:r>
        <w:rPr>
          <w:color w:val="42383F"/>
          <w:w w:val="115"/>
        </w:rPr>
        <w:t>regering vindt een</w:t>
      </w:r>
      <w:r>
        <w:rPr>
          <w:color w:val="42383F"/>
          <w:spacing w:val="-2"/>
          <w:w w:val="115"/>
        </w:rPr>
        <w:t xml:space="preserve"> </w:t>
      </w:r>
      <w:r>
        <w:rPr>
          <w:color w:val="42383F"/>
          <w:w w:val="115"/>
        </w:rPr>
        <w:t>boetemaximum</w:t>
      </w:r>
      <w:r>
        <w:rPr>
          <w:color w:val="42383F"/>
          <w:spacing w:val="23"/>
          <w:w w:val="115"/>
        </w:rPr>
        <w:t xml:space="preserve"> </w:t>
      </w:r>
      <w:r>
        <w:rPr>
          <w:color w:val="42383F"/>
          <w:w w:val="115"/>
        </w:rPr>
        <w:t>van</w:t>
      </w:r>
      <w:r>
        <w:rPr>
          <w:color w:val="42383F"/>
          <w:spacing w:val="-8"/>
          <w:w w:val="115"/>
        </w:rPr>
        <w:t xml:space="preserve"> </w:t>
      </w:r>
      <w:r>
        <w:rPr>
          <w:color w:val="42383F"/>
          <w:w w:val="115"/>
        </w:rPr>
        <w:t>de zesde categorie voor het n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et</w:t>
      </w:r>
      <w:r>
        <w:rPr>
          <w:color w:val="42383F"/>
          <w:spacing w:val="21"/>
          <w:w w:val="115"/>
        </w:rPr>
        <w:t xml:space="preserve"> </w:t>
      </w:r>
      <w:r>
        <w:rPr>
          <w:color w:val="42383F"/>
          <w:w w:val="115"/>
        </w:rPr>
        <w:t>voldoen aan de verplichtingen passend, omdat dit</w:t>
      </w:r>
      <w:r>
        <w:rPr>
          <w:color w:val="42383F"/>
          <w:spacing w:val="28"/>
          <w:w w:val="115"/>
        </w:rPr>
        <w:t xml:space="preserve"> </w:t>
      </w:r>
      <w:r>
        <w:rPr>
          <w:color w:val="42383F"/>
          <w:w w:val="115"/>
        </w:rPr>
        <w:t>voldoende</w:t>
      </w:r>
      <w:r>
        <w:rPr>
          <w:color w:val="42383F"/>
          <w:spacing w:val="33"/>
          <w:w w:val="115"/>
        </w:rPr>
        <w:t xml:space="preserve"> </w:t>
      </w:r>
      <w:r>
        <w:rPr>
          <w:color w:val="42383F"/>
          <w:w w:val="115"/>
        </w:rPr>
        <w:t>afschrikkend</w:t>
      </w:r>
      <w:r>
        <w:rPr>
          <w:color w:val="42383F"/>
          <w:w w:val="115"/>
        </w:rPr>
        <w:t xml:space="preserve"> is en aansluit bij de reeds bestaande maxima die gelden voor de verplichtingen die op basis van de DAC zijn ge</w:t>
      </w:r>
      <w:r>
        <w:rPr>
          <w:color w:val="575054"/>
          <w:w w:val="115"/>
        </w:rPr>
        <w:t>ï</w:t>
      </w:r>
      <w:r>
        <w:rPr>
          <w:color w:val="42383F"/>
          <w:w w:val="115"/>
        </w:rPr>
        <w:t>mplementeerd. De hoge boetecategorie b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edt</w:t>
      </w:r>
      <w:r>
        <w:rPr>
          <w:color w:val="42383F"/>
          <w:spacing w:val="33"/>
          <w:w w:val="115"/>
        </w:rPr>
        <w:t xml:space="preserve"> </w:t>
      </w:r>
      <w:r>
        <w:rPr>
          <w:color w:val="42383F"/>
          <w:w w:val="115"/>
        </w:rPr>
        <w:t xml:space="preserve">volgens de regering de ruimte om een evenredige boete op te leggen. Bovendien is de verhoging van de </w:t>
      </w:r>
      <w:r>
        <w:rPr>
          <w:color w:val="575054"/>
          <w:w w:val="115"/>
        </w:rPr>
        <w:t xml:space="preserve">maximale </w:t>
      </w:r>
      <w:r>
        <w:rPr>
          <w:color w:val="6E696B"/>
          <w:w w:val="115"/>
        </w:rPr>
        <w:t xml:space="preserve">strafrechtelijke </w:t>
      </w:r>
      <w:r>
        <w:rPr>
          <w:color w:val="575054"/>
          <w:w w:val="115"/>
        </w:rPr>
        <w:t>boete volgens de regering gewenst</w:t>
      </w:r>
      <w:r>
        <w:rPr>
          <w:color w:val="A1A19E"/>
          <w:w w:val="115"/>
        </w:rPr>
        <w:t xml:space="preserve">, </w:t>
      </w:r>
      <w:r>
        <w:rPr>
          <w:color w:val="575054"/>
          <w:w w:val="115"/>
        </w:rPr>
        <w:t xml:space="preserve">omdat een hogere </w:t>
      </w:r>
      <w:r>
        <w:rPr>
          <w:color w:val="42383F"/>
          <w:w w:val="115"/>
        </w:rPr>
        <w:t>bestuurl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jke boetemogelijkheid zich niet goed verhoudt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tot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het uitgangspunt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dat</w:t>
      </w:r>
    </w:p>
    <w:p w:rsidR="0018703D" w:rsidRDefault="00A43F5F" w14:paraId="00E6AFE9" w14:textId="77777777">
      <w:pPr>
        <w:pStyle w:val="Plattetekst"/>
        <w:spacing w:before="3"/>
        <w:ind w:left="257"/>
      </w:pPr>
      <w:r>
        <w:rPr>
          <w:color w:val="42383F"/>
          <w:w w:val="115"/>
        </w:rPr>
        <w:t>het</w:t>
      </w:r>
      <w:r>
        <w:rPr>
          <w:color w:val="42383F"/>
          <w:spacing w:val="11"/>
          <w:w w:val="115"/>
        </w:rPr>
        <w:t xml:space="preserve"> </w:t>
      </w:r>
      <w:r>
        <w:rPr>
          <w:color w:val="42383F"/>
          <w:w w:val="115"/>
        </w:rPr>
        <w:t>strafrecht</w:t>
      </w:r>
      <w:r>
        <w:rPr>
          <w:color w:val="42383F"/>
          <w:spacing w:val="22"/>
          <w:w w:val="115"/>
        </w:rPr>
        <w:t xml:space="preserve"> </w:t>
      </w:r>
      <w:r>
        <w:rPr>
          <w:color w:val="42383F"/>
          <w:w w:val="115"/>
        </w:rPr>
        <w:t>is</w:t>
      </w:r>
      <w:r>
        <w:rPr>
          <w:color w:val="42383F"/>
          <w:spacing w:val="-2"/>
          <w:w w:val="115"/>
        </w:rPr>
        <w:t xml:space="preserve"> </w:t>
      </w:r>
      <w:r>
        <w:rPr>
          <w:color w:val="42383F"/>
          <w:w w:val="115"/>
        </w:rPr>
        <w:t>bedoeld</w:t>
      </w:r>
      <w:r>
        <w:rPr>
          <w:color w:val="42383F"/>
          <w:spacing w:val="15"/>
          <w:w w:val="115"/>
        </w:rPr>
        <w:t xml:space="preserve"> </w:t>
      </w:r>
      <w:r>
        <w:rPr>
          <w:color w:val="42383F"/>
          <w:w w:val="115"/>
        </w:rPr>
        <w:t>voor</w:t>
      </w:r>
      <w:r>
        <w:rPr>
          <w:color w:val="42383F"/>
          <w:spacing w:val="13"/>
          <w:w w:val="115"/>
        </w:rPr>
        <w:t xml:space="preserve"> </w:t>
      </w:r>
      <w:r>
        <w:rPr>
          <w:color w:val="42383F"/>
          <w:w w:val="115"/>
        </w:rPr>
        <w:t>de</w:t>
      </w:r>
      <w:r>
        <w:rPr>
          <w:color w:val="42383F"/>
          <w:spacing w:val="8"/>
          <w:w w:val="115"/>
        </w:rPr>
        <w:t xml:space="preserve"> </w:t>
      </w:r>
      <w:r>
        <w:rPr>
          <w:color w:val="42383F"/>
          <w:w w:val="115"/>
        </w:rPr>
        <w:t>meest</w:t>
      </w:r>
      <w:r>
        <w:rPr>
          <w:color w:val="42383F"/>
          <w:spacing w:val="16"/>
          <w:w w:val="115"/>
        </w:rPr>
        <w:t xml:space="preserve"> </w:t>
      </w:r>
      <w:r>
        <w:rPr>
          <w:color w:val="42383F"/>
          <w:w w:val="115"/>
        </w:rPr>
        <w:t>ernstige</w:t>
      </w:r>
      <w:r>
        <w:rPr>
          <w:color w:val="42383F"/>
          <w:spacing w:val="18"/>
          <w:w w:val="115"/>
        </w:rPr>
        <w:t xml:space="preserve"> </w:t>
      </w:r>
      <w:r>
        <w:rPr>
          <w:color w:val="42383F"/>
          <w:spacing w:val="-2"/>
          <w:w w:val="115"/>
        </w:rPr>
        <w:t>overtredingen.</w:t>
      </w:r>
    </w:p>
    <w:p w:rsidR="0018703D" w:rsidRDefault="0018703D" w14:paraId="2CF7262F" w14:textId="77777777">
      <w:pPr>
        <w:pStyle w:val="Plattetekst"/>
        <w:spacing w:before="78"/>
      </w:pPr>
    </w:p>
    <w:p w:rsidR="0018703D" w:rsidRDefault="00A43F5F" w14:paraId="208096D2" w14:textId="77777777">
      <w:pPr>
        <w:pStyle w:val="Plattetekst"/>
        <w:spacing w:before="1" w:line="283" w:lineRule="auto"/>
        <w:ind w:left="250" w:right="121" w:firstLine="4"/>
      </w:pPr>
      <w:r>
        <w:rPr>
          <w:color w:val="42383F"/>
          <w:w w:val="115"/>
        </w:rPr>
        <w:t>De hoogte van een sanctie</w:t>
      </w:r>
      <w:r>
        <w:rPr>
          <w:color w:val="42383F"/>
          <w:w w:val="115"/>
        </w:rPr>
        <w:t xml:space="preserve"> is primair een uitdrukking</w:t>
      </w:r>
      <w:r>
        <w:rPr>
          <w:color w:val="42383F"/>
          <w:spacing w:val="31"/>
          <w:w w:val="115"/>
        </w:rPr>
        <w:t xml:space="preserve"> </w:t>
      </w:r>
      <w:r>
        <w:rPr>
          <w:color w:val="42383F"/>
          <w:w w:val="115"/>
        </w:rPr>
        <w:t>van</w:t>
      </w:r>
      <w:r>
        <w:rPr>
          <w:color w:val="42383F"/>
          <w:spacing w:val="-4"/>
          <w:w w:val="115"/>
        </w:rPr>
        <w:t xml:space="preserve"> </w:t>
      </w:r>
      <w:r>
        <w:rPr>
          <w:color w:val="42383F"/>
          <w:w w:val="115"/>
        </w:rPr>
        <w:t>de aard en ernst van het strafbare</w:t>
      </w:r>
      <w:r>
        <w:rPr>
          <w:color w:val="42383F"/>
          <w:spacing w:val="29"/>
          <w:w w:val="115"/>
        </w:rPr>
        <w:t xml:space="preserve"> </w:t>
      </w:r>
      <w:r>
        <w:rPr>
          <w:color w:val="42383F"/>
          <w:w w:val="115"/>
        </w:rPr>
        <w:t>feit</w:t>
      </w:r>
      <w:r>
        <w:rPr>
          <w:color w:val="575054"/>
          <w:w w:val="115"/>
        </w:rPr>
        <w:t>.</w:t>
      </w:r>
      <w:r>
        <w:rPr>
          <w:color w:val="6E696B"/>
          <w:w w:val="115"/>
          <w:vertAlign w:val="superscript"/>
        </w:rPr>
        <w:t>7</w:t>
      </w:r>
      <w:r>
        <w:rPr>
          <w:color w:val="6E696B"/>
          <w:w w:val="115"/>
        </w:rPr>
        <w:t xml:space="preserve"> </w:t>
      </w:r>
      <w:r>
        <w:rPr>
          <w:color w:val="42383F"/>
          <w:w w:val="115"/>
        </w:rPr>
        <w:t>Gelet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daarop dient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een boete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evenredig te</w:t>
      </w:r>
      <w:r>
        <w:rPr>
          <w:color w:val="42383F"/>
          <w:spacing w:val="28"/>
          <w:w w:val="115"/>
        </w:rPr>
        <w:t xml:space="preserve"> </w:t>
      </w:r>
      <w:r>
        <w:rPr>
          <w:color w:val="42383F"/>
          <w:w w:val="115"/>
        </w:rPr>
        <w:t>zijn</w:t>
      </w:r>
      <w:r>
        <w:rPr>
          <w:color w:val="575054"/>
          <w:w w:val="115"/>
        </w:rPr>
        <w:t xml:space="preserve">. </w:t>
      </w:r>
      <w:r>
        <w:rPr>
          <w:color w:val="42383F"/>
          <w:w w:val="115"/>
        </w:rPr>
        <w:t>Op grond van de DAC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moeten</w:t>
      </w:r>
      <w:r>
        <w:rPr>
          <w:color w:val="42383F"/>
          <w:spacing w:val="21"/>
          <w:w w:val="115"/>
        </w:rPr>
        <w:t xml:space="preserve"> </w:t>
      </w:r>
      <w:r>
        <w:rPr>
          <w:color w:val="42383F"/>
          <w:w w:val="115"/>
        </w:rPr>
        <w:t>de</w:t>
      </w:r>
      <w:r>
        <w:rPr>
          <w:color w:val="42383F"/>
          <w:spacing w:val="28"/>
          <w:w w:val="115"/>
        </w:rPr>
        <w:t xml:space="preserve"> </w:t>
      </w:r>
      <w:r>
        <w:rPr>
          <w:color w:val="42383F"/>
          <w:w w:val="115"/>
        </w:rPr>
        <w:t>sanct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es doeltreffend,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evenredig</w:t>
      </w:r>
      <w:r>
        <w:rPr>
          <w:color w:val="42383F"/>
          <w:spacing w:val="30"/>
          <w:w w:val="115"/>
        </w:rPr>
        <w:t xml:space="preserve"> </w:t>
      </w:r>
      <w:r>
        <w:rPr>
          <w:color w:val="42383F"/>
          <w:w w:val="115"/>
        </w:rPr>
        <w:t>en</w:t>
      </w:r>
      <w:r>
        <w:rPr>
          <w:color w:val="42383F"/>
          <w:spacing w:val="21"/>
          <w:w w:val="115"/>
        </w:rPr>
        <w:t xml:space="preserve"> </w:t>
      </w:r>
      <w:r>
        <w:rPr>
          <w:color w:val="42383F"/>
          <w:w w:val="115"/>
        </w:rPr>
        <w:t>afschrikkend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zijn.</w:t>
      </w:r>
      <w:r>
        <w:rPr>
          <w:color w:val="6E696B"/>
          <w:w w:val="115"/>
          <w:vertAlign w:val="superscript"/>
        </w:rPr>
        <w:t>8</w:t>
      </w:r>
      <w:r>
        <w:rPr>
          <w:color w:val="6E696B"/>
          <w:w w:val="115"/>
        </w:rPr>
        <w:t xml:space="preserve"> </w:t>
      </w:r>
      <w:r>
        <w:rPr>
          <w:color w:val="42383F"/>
          <w:w w:val="115"/>
        </w:rPr>
        <w:t xml:space="preserve">Het bepalen van de </w:t>
      </w:r>
      <w:r>
        <w:rPr>
          <w:i/>
          <w:color w:val="42383F"/>
          <w:w w:val="115"/>
        </w:rPr>
        <w:t>boetemaxima</w:t>
      </w:r>
      <w:r>
        <w:rPr>
          <w:i/>
          <w:color w:val="42383F"/>
          <w:spacing w:val="25"/>
          <w:w w:val="115"/>
        </w:rPr>
        <w:t xml:space="preserve"> </w:t>
      </w:r>
      <w:r>
        <w:rPr>
          <w:color w:val="42383F"/>
          <w:w w:val="115"/>
        </w:rPr>
        <w:t>(dus niet</w:t>
      </w:r>
      <w:r>
        <w:rPr>
          <w:color w:val="42383F"/>
          <w:w w:val="115"/>
        </w:rPr>
        <w:t xml:space="preserve"> alleen van de in een concreet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geval op te leggen boete)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en de eventuele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verhoging daarvan dient dan</w:t>
      </w:r>
      <w:r>
        <w:rPr>
          <w:color w:val="42383F"/>
          <w:spacing w:val="-6"/>
          <w:w w:val="115"/>
        </w:rPr>
        <w:t xml:space="preserve"> </w:t>
      </w:r>
      <w:r>
        <w:rPr>
          <w:color w:val="42383F"/>
          <w:w w:val="115"/>
        </w:rPr>
        <w:t>ook</w:t>
      </w:r>
      <w:r>
        <w:rPr>
          <w:color w:val="42383F"/>
          <w:spacing w:val="-1"/>
          <w:w w:val="115"/>
        </w:rPr>
        <w:t xml:space="preserve"> </w:t>
      </w:r>
      <w:r>
        <w:rPr>
          <w:color w:val="42383F"/>
          <w:w w:val="115"/>
        </w:rPr>
        <w:t>in het licht hiervan te</w:t>
      </w:r>
      <w:r>
        <w:rPr>
          <w:color w:val="42383F"/>
          <w:spacing w:val="31"/>
          <w:w w:val="115"/>
        </w:rPr>
        <w:t xml:space="preserve"> </w:t>
      </w:r>
      <w:r>
        <w:rPr>
          <w:color w:val="42383F"/>
          <w:w w:val="115"/>
        </w:rPr>
        <w:t>worden gemotiveerd.</w:t>
      </w:r>
      <w:r>
        <w:rPr>
          <w:color w:val="42383F"/>
          <w:spacing w:val="32"/>
          <w:w w:val="115"/>
        </w:rPr>
        <w:t xml:space="preserve"> </w:t>
      </w:r>
      <w:r>
        <w:rPr>
          <w:color w:val="42383F"/>
          <w:w w:val="115"/>
        </w:rPr>
        <w:t>De</w:t>
      </w:r>
      <w:r>
        <w:rPr>
          <w:color w:val="42383F"/>
          <w:spacing w:val="25"/>
          <w:w w:val="115"/>
        </w:rPr>
        <w:t xml:space="preserve"> </w:t>
      </w:r>
      <w:r>
        <w:rPr>
          <w:color w:val="42383F"/>
          <w:w w:val="115"/>
        </w:rPr>
        <w:t>Afdeling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heeft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hiervoor</w:t>
      </w:r>
      <w:r>
        <w:rPr>
          <w:color w:val="42383F"/>
          <w:spacing w:val="35"/>
          <w:w w:val="115"/>
        </w:rPr>
        <w:t xml:space="preserve"> </w:t>
      </w:r>
      <w:r>
        <w:rPr>
          <w:color w:val="42383F"/>
          <w:w w:val="115"/>
        </w:rPr>
        <w:t>eerder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aandacht</w:t>
      </w:r>
      <w:r>
        <w:rPr>
          <w:color w:val="42383F"/>
          <w:spacing w:val="32"/>
          <w:w w:val="115"/>
        </w:rPr>
        <w:t xml:space="preserve"> </w:t>
      </w:r>
      <w:r>
        <w:rPr>
          <w:color w:val="42383F"/>
          <w:w w:val="115"/>
        </w:rPr>
        <w:t>gevraagd</w:t>
      </w:r>
      <w:r>
        <w:rPr>
          <w:color w:val="42383F"/>
          <w:spacing w:val="20"/>
          <w:w w:val="115"/>
        </w:rPr>
        <w:t xml:space="preserve"> </w:t>
      </w:r>
      <w:r>
        <w:rPr>
          <w:color w:val="42383F"/>
          <w:w w:val="115"/>
        </w:rPr>
        <w:t>bij de implementatie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van EU</w:t>
      </w:r>
      <w:r>
        <w:rPr>
          <w:color w:val="575054"/>
          <w:w w:val="115"/>
        </w:rPr>
        <w:t>-</w:t>
      </w:r>
      <w:r>
        <w:rPr>
          <w:color w:val="42383F"/>
          <w:w w:val="115"/>
        </w:rPr>
        <w:t>r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chtlijnen die zien op de fiscaliteit</w:t>
      </w:r>
      <w:r>
        <w:rPr>
          <w:color w:val="575054"/>
          <w:w w:val="115"/>
        </w:rPr>
        <w:t xml:space="preserve">. </w:t>
      </w:r>
      <w:r>
        <w:rPr>
          <w:color w:val="42383F"/>
          <w:w w:val="115"/>
        </w:rPr>
        <w:t>Zij merkte daarb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j op dat</w:t>
      </w:r>
      <w:r>
        <w:rPr>
          <w:color w:val="42383F"/>
          <w:spacing w:val="34"/>
          <w:w w:val="115"/>
        </w:rPr>
        <w:t xml:space="preserve"> </w:t>
      </w:r>
      <w:r>
        <w:rPr>
          <w:color w:val="42383F"/>
          <w:w w:val="115"/>
        </w:rPr>
        <w:t>de Nederlandse boetes significant hoog zijn in verhoud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ng tot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andere EU</w:t>
      </w:r>
      <w:r>
        <w:rPr>
          <w:color w:val="575054"/>
          <w:w w:val="115"/>
        </w:rPr>
        <w:t xml:space="preserve">­ </w:t>
      </w:r>
      <w:r>
        <w:rPr>
          <w:color w:val="42383F"/>
          <w:w w:val="115"/>
        </w:rPr>
        <w:t>lidstaten.</w:t>
      </w:r>
      <w:r>
        <w:rPr>
          <w:color w:val="6E696B"/>
          <w:w w:val="115"/>
          <w:sz w:val="13"/>
        </w:rPr>
        <w:t>9</w:t>
      </w:r>
      <w:r>
        <w:rPr>
          <w:color w:val="6E696B"/>
          <w:spacing w:val="80"/>
          <w:w w:val="115"/>
          <w:sz w:val="13"/>
        </w:rPr>
        <w:t xml:space="preserve"> </w:t>
      </w:r>
      <w:r>
        <w:rPr>
          <w:color w:val="42383F"/>
        </w:rPr>
        <w:t>In</w:t>
      </w:r>
      <w:r>
        <w:rPr>
          <w:color w:val="42383F"/>
          <w:spacing w:val="79"/>
          <w:w w:val="115"/>
        </w:rPr>
        <w:t xml:space="preserve"> </w:t>
      </w:r>
      <w:r>
        <w:rPr>
          <w:color w:val="42383F"/>
          <w:w w:val="115"/>
        </w:rPr>
        <w:t>2024 wees de Europese Rekenkame</w:t>
      </w:r>
      <w:r>
        <w:rPr>
          <w:color w:val="575054"/>
          <w:w w:val="115"/>
        </w:rPr>
        <w:t xml:space="preserve">r </w:t>
      </w:r>
      <w:r>
        <w:rPr>
          <w:color w:val="42383F"/>
          <w:w w:val="115"/>
        </w:rPr>
        <w:t>hier ook op in het kader van DAC6</w:t>
      </w:r>
      <w:r>
        <w:rPr>
          <w:color w:val="575054"/>
          <w:w w:val="115"/>
        </w:rPr>
        <w:t xml:space="preserve">. </w:t>
      </w:r>
      <w:r>
        <w:rPr>
          <w:color w:val="42383F"/>
          <w:w w:val="115"/>
        </w:rPr>
        <w:t>De</w:t>
      </w:r>
      <w:r>
        <w:rPr>
          <w:color w:val="42383F"/>
          <w:spacing w:val="23"/>
          <w:w w:val="115"/>
        </w:rPr>
        <w:t xml:space="preserve"> </w:t>
      </w:r>
      <w:r>
        <w:rPr>
          <w:color w:val="42383F"/>
          <w:w w:val="115"/>
        </w:rPr>
        <w:t>sancties</w:t>
      </w:r>
      <w:r>
        <w:rPr>
          <w:color w:val="42383F"/>
          <w:spacing w:val="27"/>
          <w:w w:val="115"/>
        </w:rPr>
        <w:t xml:space="preserve"> </w:t>
      </w:r>
      <w:r>
        <w:rPr>
          <w:color w:val="42383F"/>
          <w:w w:val="115"/>
        </w:rPr>
        <w:t>die kunnen</w:t>
      </w:r>
      <w:r>
        <w:rPr>
          <w:color w:val="42383F"/>
          <w:spacing w:val="35"/>
          <w:w w:val="115"/>
        </w:rPr>
        <w:t xml:space="preserve"> </w:t>
      </w:r>
      <w:r>
        <w:rPr>
          <w:color w:val="42383F"/>
          <w:w w:val="115"/>
        </w:rPr>
        <w:t>worden</w:t>
      </w:r>
      <w:r>
        <w:rPr>
          <w:color w:val="42383F"/>
          <w:spacing w:val="27"/>
          <w:w w:val="115"/>
        </w:rPr>
        <w:t xml:space="preserve"> </w:t>
      </w:r>
      <w:r>
        <w:rPr>
          <w:color w:val="42383F"/>
          <w:w w:val="115"/>
        </w:rPr>
        <w:t>ingesteld</w:t>
      </w:r>
      <w:r>
        <w:rPr>
          <w:color w:val="42383F"/>
          <w:spacing w:val="32"/>
          <w:w w:val="115"/>
        </w:rPr>
        <w:t xml:space="preserve"> </w:t>
      </w:r>
      <w:r>
        <w:rPr>
          <w:color w:val="42383F"/>
          <w:w w:val="115"/>
        </w:rPr>
        <w:t>op basis</w:t>
      </w:r>
      <w:r>
        <w:rPr>
          <w:color w:val="42383F"/>
          <w:spacing w:val="27"/>
          <w:w w:val="115"/>
        </w:rPr>
        <w:t xml:space="preserve"> </w:t>
      </w:r>
      <w:r>
        <w:rPr>
          <w:color w:val="42383F"/>
          <w:w w:val="115"/>
        </w:rPr>
        <w:t>van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de implementat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e van DAC6 lopen sterk uiteen tussen de lidstaten.</w:t>
      </w:r>
      <w:r>
        <w:rPr>
          <w:color w:val="42383F"/>
          <w:spacing w:val="-33"/>
          <w:w w:val="115"/>
        </w:rPr>
        <w:t xml:space="preserve"> </w:t>
      </w:r>
      <w:r>
        <w:rPr>
          <w:color w:val="6E696B"/>
          <w:w w:val="115"/>
          <w:vertAlign w:val="superscript"/>
        </w:rPr>
        <w:t>10</w:t>
      </w:r>
    </w:p>
    <w:p w:rsidR="0018703D" w:rsidRDefault="0018703D" w14:paraId="0026A8AF" w14:textId="77777777">
      <w:pPr>
        <w:pStyle w:val="Plattetekst"/>
        <w:spacing w:before="42"/>
      </w:pPr>
    </w:p>
    <w:p w:rsidR="0018703D" w:rsidRDefault="00A43F5F" w14:paraId="6621E7C0" w14:textId="77777777">
      <w:pPr>
        <w:pStyle w:val="Plattetekst"/>
        <w:spacing w:before="1" w:line="280" w:lineRule="auto"/>
        <w:ind w:left="253" w:right="144" w:firstLine="1"/>
      </w:pPr>
      <w:r>
        <w:rPr>
          <w:color w:val="42383F"/>
          <w:w w:val="115"/>
        </w:rPr>
        <w:t>Het gelijk maken van de boetemax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ma aan die van eerdere imp</w:t>
      </w:r>
      <w:r>
        <w:rPr>
          <w:color w:val="575054"/>
          <w:w w:val="115"/>
        </w:rPr>
        <w:t>l</w:t>
      </w:r>
      <w:r>
        <w:rPr>
          <w:color w:val="42383F"/>
          <w:w w:val="115"/>
        </w:rPr>
        <w:t>ementaties v</w:t>
      </w:r>
      <w:r>
        <w:rPr>
          <w:color w:val="575054"/>
          <w:w w:val="115"/>
        </w:rPr>
        <w:t>a</w:t>
      </w:r>
      <w:r>
        <w:rPr>
          <w:color w:val="42383F"/>
          <w:w w:val="115"/>
        </w:rPr>
        <w:t>n de DAC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vormt de aanleiding voor de in dit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wetsvoorstel opgenomen hoge boetemaxima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voor DAC8</w:t>
      </w:r>
      <w:r>
        <w:rPr>
          <w:color w:val="575054"/>
          <w:w w:val="115"/>
        </w:rPr>
        <w:t>-</w:t>
      </w:r>
      <w:r>
        <w:rPr>
          <w:color w:val="42383F"/>
          <w:w w:val="115"/>
        </w:rPr>
        <w:t>verplichtingen</w:t>
      </w:r>
      <w:r>
        <w:rPr>
          <w:color w:val="575054"/>
          <w:w w:val="115"/>
        </w:rPr>
        <w:t xml:space="preserve">. </w:t>
      </w:r>
      <w:r>
        <w:rPr>
          <w:color w:val="42383F"/>
          <w:w w:val="115"/>
        </w:rPr>
        <w:t>In de toelichting ontbreekt echter de noodzakelijke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onderbouwing van</w:t>
      </w:r>
      <w:r>
        <w:rPr>
          <w:color w:val="42383F"/>
          <w:spacing w:val="-11"/>
          <w:w w:val="115"/>
        </w:rPr>
        <w:t xml:space="preserve"> </w:t>
      </w:r>
      <w:r>
        <w:rPr>
          <w:color w:val="42383F"/>
          <w:w w:val="115"/>
        </w:rPr>
        <w:t>de voorgestelde</w:t>
      </w:r>
      <w:r>
        <w:rPr>
          <w:color w:val="42383F"/>
          <w:spacing w:val="30"/>
          <w:w w:val="115"/>
        </w:rPr>
        <w:t xml:space="preserve"> </w:t>
      </w:r>
      <w:r>
        <w:rPr>
          <w:color w:val="42383F"/>
          <w:w w:val="115"/>
        </w:rPr>
        <w:t>strafmaxima</w:t>
      </w:r>
      <w:r>
        <w:rPr>
          <w:color w:val="42383F"/>
          <w:spacing w:val="26"/>
          <w:w w:val="115"/>
        </w:rPr>
        <w:t xml:space="preserve"> </w:t>
      </w:r>
      <w:r>
        <w:rPr>
          <w:color w:val="42383F"/>
          <w:w w:val="115"/>
        </w:rPr>
        <w:t>gelet op de aard en ernst van de overtredingen</w:t>
      </w:r>
      <w:r>
        <w:rPr>
          <w:color w:val="42383F"/>
          <w:spacing w:val="36"/>
          <w:w w:val="115"/>
        </w:rPr>
        <w:t xml:space="preserve"> </w:t>
      </w:r>
      <w:r>
        <w:rPr>
          <w:color w:val="42383F"/>
          <w:w w:val="115"/>
        </w:rPr>
        <w:t>in het licht van</w:t>
      </w:r>
      <w:r>
        <w:rPr>
          <w:color w:val="42383F"/>
          <w:spacing w:val="-12"/>
          <w:w w:val="115"/>
        </w:rPr>
        <w:t xml:space="preserve"> </w:t>
      </w:r>
      <w:r>
        <w:rPr>
          <w:color w:val="42383F"/>
          <w:w w:val="115"/>
        </w:rPr>
        <w:t>de evenredigheid. Ook</w:t>
      </w:r>
      <w:r>
        <w:rPr>
          <w:color w:val="42383F"/>
          <w:spacing w:val="36"/>
          <w:w w:val="115"/>
        </w:rPr>
        <w:t xml:space="preserve"> </w:t>
      </w:r>
      <w:r>
        <w:rPr>
          <w:color w:val="42383F"/>
          <w:w w:val="115"/>
        </w:rPr>
        <w:t>wordt</w:t>
      </w:r>
      <w:r>
        <w:rPr>
          <w:color w:val="42383F"/>
          <w:spacing w:val="39"/>
          <w:w w:val="115"/>
        </w:rPr>
        <w:t xml:space="preserve"> </w:t>
      </w:r>
      <w:r>
        <w:rPr>
          <w:color w:val="42383F"/>
          <w:w w:val="115"/>
        </w:rPr>
        <w:t>geen aandacht besteed aan</w:t>
      </w:r>
      <w:r>
        <w:rPr>
          <w:color w:val="42383F"/>
          <w:spacing w:val="-3"/>
          <w:w w:val="115"/>
        </w:rPr>
        <w:t xml:space="preserve"> </w:t>
      </w:r>
      <w:r>
        <w:rPr>
          <w:color w:val="42383F"/>
          <w:w w:val="115"/>
        </w:rPr>
        <w:t>de verhouding tot</w:t>
      </w:r>
      <w:r>
        <w:rPr>
          <w:color w:val="42383F"/>
          <w:spacing w:val="23"/>
          <w:w w:val="115"/>
        </w:rPr>
        <w:t xml:space="preserve"> </w:t>
      </w:r>
      <w:r>
        <w:rPr>
          <w:color w:val="42383F"/>
          <w:w w:val="115"/>
        </w:rPr>
        <w:t>de</w:t>
      </w:r>
      <w:r>
        <w:rPr>
          <w:color w:val="42383F"/>
          <w:spacing w:val="-4"/>
          <w:w w:val="115"/>
        </w:rPr>
        <w:t xml:space="preserve"> </w:t>
      </w:r>
      <w:r>
        <w:rPr>
          <w:color w:val="42383F"/>
          <w:w w:val="115"/>
        </w:rPr>
        <w:t>boetemaxima</w:t>
      </w:r>
      <w:r>
        <w:rPr>
          <w:color w:val="42383F"/>
          <w:spacing w:val="19"/>
          <w:w w:val="115"/>
        </w:rPr>
        <w:t xml:space="preserve"> </w:t>
      </w:r>
      <w:r>
        <w:rPr>
          <w:color w:val="42383F"/>
          <w:w w:val="115"/>
        </w:rPr>
        <w:t>van andere</w:t>
      </w:r>
      <w:r>
        <w:rPr>
          <w:color w:val="42383F"/>
          <w:spacing w:val="-1"/>
          <w:w w:val="115"/>
        </w:rPr>
        <w:t xml:space="preserve"> </w:t>
      </w:r>
      <w:r>
        <w:rPr>
          <w:color w:val="42383F"/>
          <w:w w:val="115"/>
        </w:rPr>
        <w:t>EU</w:t>
      </w:r>
      <w:r>
        <w:rPr>
          <w:color w:val="6E696B"/>
          <w:w w:val="115"/>
        </w:rPr>
        <w:t>-</w:t>
      </w:r>
      <w:r>
        <w:rPr>
          <w:color w:val="42383F"/>
          <w:w w:val="115"/>
        </w:rPr>
        <w:t>lidstaten</w:t>
      </w:r>
      <w:r>
        <w:rPr>
          <w:color w:val="575054"/>
          <w:w w:val="115"/>
        </w:rPr>
        <w:t>.</w:t>
      </w:r>
    </w:p>
    <w:p w:rsidR="0018703D" w:rsidRDefault="0018703D" w14:paraId="3DC48C5A" w14:textId="77777777">
      <w:pPr>
        <w:pStyle w:val="Plattetekst"/>
        <w:spacing w:before="48"/>
      </w:pPr>
    </w:p>
    <w:p w:rsidR="0018703D" w:rsidRDefault="00A43F5F" w14:paraId="38492FD6" w14:textId="77777777">
      <w:pPr>
        <w:pStyle w:val="Plattetekst"/>
        <w:spacing w:line="283" w:lineRule="auto"/>
        <w:ind w:left="253" w:right="212" w:firstLine="2"/>
      </w:pPr>
      <w:r>
        <w:rPr>
          <w:color w:val="42383F"/>
          <w:w w:val="115"/>
        </w:rPr>
        <w:t>De verhoging van het strafmaximum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van de DAC2</w:t>
      </w:r>
      <w:r>
        <w:rPr>
          <w:color w:val="6E696B"/>
          <w:w w:val="115"/>
        </w:rPr>
        <w:t>-</w:t>
      </w:r>
      <w:r>
        <w:rPr>
          <w:color w:val="42383F"/>
          <w:w w:val="115"/>
        </w:rPr>
        <w:t>boete wordt</w:t>
      </w:r>
      <w:r>
        <w:rPr>
          <w:color w:val="42383F"/>
          <w:spacing w:val="40"/>
          <w:w w:val="115"/>
        </w:rPr>
        <w:t xml:space="preserve"> </w:t>
      </w:r>
      <w:r>
        <w:rPr>
          <w:color w:val="42383F"/>
          <w:w w:val="115"/>
        </w:rPr>
        <w:t>wel toegelicht, maar ontoereikend</w:t>
      </w:r>
      <w:r>
        <w:rPr>
          <w:color w:val="575054"/>
          <w:w w:val="115"/>
        </w:rPr>
        <w:t>.</w:t>
      </w:r>
      <w:r>
        <w:rPr>
          <w:color w:val="575054"/>
          <w:spacing w:val="-3"/>
          <w:w w:val="115"/>
        </w:rPr>
        <w:t xml:space="preserve"> </w:t>
      </w:r>
      <w:r>
        <w:rPr>
          <w:color w:val="42383F"/>
          <w:w w:val="115"/>
        </w:rPr>
        <w:t>In</w:t>
      </w:r>
      <w:r>
        <w:rPr>
          <w:color w:val="42383F"/>
          <w:spacing w:val="-1"/>
          <w:w w:val="115"/>
        </w:rPr>
        <w:t xml:space="preserve"> </w:t>
      </w:r>
      <w:r>
        <w:rPr>
          <w:color w:val="42383F"/>
          <w:w w:val="115"/>
        </w:rPr>
        <w:t>de toelichting wordt aangegeven</w:t>
      </w:r>
      <w:r>
        <w:rPr>
          <w:color w:val="42383F"/>
          <w:spacing w:val="22"/>
          <w:w w:val="115"/>
        </w:rPr>
        <w:t xml:space="preserve"> </w:t>
      </w:r>
      <w:r>
        <w:rPr>
          <w:color w:val="42383F"/>
          <w:w w:val="115"/>
        </w:rPr>
        <w:t>dat het</w:t>
      </w:r>
      <w:r>
        <w:rPr>
          <w:color w:val="42383F"/>
          <w:spacing w:val="24"/>
          <w:w w:val="115"/>
        </w:rPr>
        <w:t xml:space="preserve"> </w:t>
      </w:r>
      <w:r>
        <w:rPr>
          <w:color w:val="42383F"/>
          <w:w w:val="115"/>
        </w:rPr>
        <w:t>kabinet</w:t>
      </w:r>
      <w:r>
        <w:rPr>
          <w:color w:val="42383F"/>
          <w:spacing w:val="23"/>
          <w:w w:val="115"/>
        </w:rPr>
        <w:t xml:space="preserve"> </w:t>
      </w:r>
      <w:r>
        <w:rPr>
          <w:color w:val="42383F"/>
          <w:w w:val="115"/>
        </w:rPr>
        <w:t>s</w:t>
      </w:r>
      <w:r>
        <w:rPr>
          <w:color w:val="575054"/>
          <w:w w:val="115"/>
        </w:rPr>
        <w:t>i</w:t>
      </w:r>
      <w:r>
        <w:rPr>
          <w:color w:val="42383F"/>
          <w:w w:val="115"/>
        </w:rPr>
        <w:t>gnalen heeft ontvangen dat een boete van de</w:t>
      </w:r>
      <w:r>
        <w:rPr>
          <w:color w:val="42383F"/>
          <w:w w:val="115"/>
        </w:rPr>
        <w:t xml:space="preserve"> vierde categorie voor die overtredingen</w:t>
      </w:r>
    </w:p>
    <w:p w:rsidR="0018703D" w:rsidRDefault="00A43F5F" w14:paraId="6ABD0818" w14:textId="77777777">
      <w:pPr>
        <w:pStyle w:val="Plattetekst"/>
        <w:spacing w:before="14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789F8DD2" wp14:anchorId="0BDEAD00">
                <wp:simplePos x="0" y="0"/>
                <wp:positionH relativeFrom="page">
                  <wp:posOffset>1233330</wp:posOffset>
                </wp:positionH>
                <wp:positionV relativeFrom="paragraph">
                  <wp:posOffset>255669</wp:posOffset>
                </wp:positionV>
                <wp:extent cx="18688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>
                              <a:moveTo>
                                <a:pt x="0" y="0"/>
                              </a:moveTo>
                              <a:lnTo>
                                <a:pt x="186831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97.1pt;margin-top:20.15pt;width:147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805,1270" o:spid="_x0000_s1026" filled="f" strokeweight=".25428mm" path="m,l18683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" w14:anchorId="6F7A42DF">
                <v:path arrowok="t"/>
                <w10:wrap type="topAndBottom" anchorx="page"/>
              </v:shape>
            </w:pict>
          </mc:Fallback>
        </mc:AlternateContent>
      </w:r>
    </w:p>
    <w:p w:rsidR="0018703D" w:rsidRDefault="00A43F5F" w14:paraId="70EC7B60" w14:textId="77777777">
      <w:pPr>
        <w:spacing w:before="126" w:line="285" w:lineRule="auto"/>
        <w:ind w:left="254" w:right="121" w:firstLine="1"/>
        <w:rPr>
          <w:sz w:val="18"/>
        </w:rPr>
      </w:pPr>
      <w:r>
        <w:rPr>
          <w:color w:val="6E696B"/>
          <w:w w:val="115"/>
          <w:sz w:val="18"/>
          <w:vertAlign w:val="superscript"/>
        </w:rPr>
        <w:t>7</w:t>
      </w:r>
      <w:r>
        <w:rPr>
          <w:color w:val="6E696B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Dit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geldt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zowel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voor</w:t>
      </w:r>
      <w:r>
        <w:rPr>
          <w:color w:val="42383F"/>
          <w:spacing w:val="38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de strafrechtel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jke als bestuursrechtelijke sanctioner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ng. Z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e o.a. het adv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es v</w:t>
      </w:r>
      <w:r>
        <w:rPr>
          <w:color w:val="575054"/>
          <w:w w:val="115"/>
          <w:sz w:val="18"/>
        </w:rPr>
        <w:t>a</w:t>
      </w:r>
      <w:r>
        <w:rPr>
          <w:color w:val="42383F"/>
          <w:w w:val="115"/>
          <w:sz w:val="18"/>
        </w:rPr>
        <w:t>n de Afdeling adv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sering van de Raad van</w:t>
      </w:r>
      <w:r>
        <w:rPr>
          <w:color w:val="42383F"/>
          <w:spacing w:val="39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 xml:space="preserve">State 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nzake de Wet</w:t>
      </w:r>
      <w:r>
        <w:rPr>
          <w:color w:val="42383F"/>
          <w:spacing w:val="33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stroomlijning bes</w:t>
      </w:r>
      <w:r>
        <w:rPr>
          <w:color w:val="575054"/>
          <w:w w:val="115"/>
          <w:sz w:val="18"/>
        </w:rPr>
        <w:t>tu</w:t>
      </w:r>
      <w:r>
        <w:rPr>
          <w:color w:val="42383F"/>
          <w:w w:val="115"/>
          <w:sz w:val="18"/>
        </w:rPr>
        <w:t>url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jke boetemax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ma en termijnen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575054"/>
          <w:w w:val="115"/>
          <w:sz w:val="18"/>
          <w:u w:val="thick" w:color="575054"/>
        </w:rPr>
        <w:t>(</w:t>
      </w:r>
      <w:r>
        <w:rPr>
          <w:color w:val="494F87"/>
          <w:w w:val="115"/>
          <w:sz w:val="18"/>
          <w:u w:val="thick" w:color="575054"/>
        </w:rPr>
        <w:t>W16.23.00361/</w:t>
      </w:r>
      <w:proofErr w:type="spellStart"/>
      <w:r>
        <w:rPr>
          <w:color w:val="494F87"/>
          <w:w w:val="115"/>
          <w:sz w:val="18"/>
          <w:u w:val="thick" w:color="575054"/>
        </w:rPr>
        <w:t>Il</w:t>
      </w:r>
      <w:proofErr w:type="spellEnd"/>
      <w:r>
        <w:rPr>
          <w:color w:val="575054"/>
          <w:w w:val="115"/>
          <w:sz w:val="18"/>
          <w:u w:val="thick" w:color="575054"/>
        </w:rPr>
        <w:t>)</w:t>
      </w:r>
      <w:r>
        <w:rPr>
          <w:color w:val="575054"/>
          <w:w w:val="115"/>
          <w:sz w:val="18"/>
        </w:rPr>
        <w:t xml:space="preserve">; </w:t>
      </w:r>
      <w:r>
        <w:rPr>
          <w:color w:val="42383F"/>
          <w:w w:val="115"/>
          <w:sz w:val="18"/>
        </w:rPr>
        <w:t>T</w:t>
      </w:r>
      <w:r>
        <w:rPr>
          <w:color w:val="6E696B"/>
          <w:w w:val="115"/>
          <w:sz w:val="18"/>
        </w:rPr>
        <w:t>.</w:t>
      </w:r>
      <w:r>
        <w:rPr>
          <w:color w:val="42383F"/>
          <w:w w:val="115"/>
          <w:sz w:val="18"/>
        </w:rPr>
        <w:t>A.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de Roos</w:t>
      </w:r>
      <w:r>
        <w:rPr>
          <w:color w:val="6E696B"/>
          <w:w w:val="115"/>
          <w:sz w:val="18"/>
        </w:rPr>
        <w:t xml:space="preserve">, </w:t>
      </w:r>
      <w:r>
        <w:rPr>
          <w:color w:val="42383F"/>
          <w:w w:val="115"/>
          <w:sz w:val="18"/>
        </w:rPr>
        <w:t>Het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grote onbehagen</w:t>
      </w:r>
      <w:r>
        <w:rPr>
          <w:color w:val="575054"/>
          <w:w w:val="115"/>
          <w:sz w:val="18"/>
        </w:rPr>
        <w:t xml:space="preserve">: </w:t>
      </w:r>
      <w:r>
        <w:rPr>
          <w:color w:val="42383F"/>
          <w:w w:val="115"/>
          <w:sz w:val="18"/>
        </w:rPr>
        <w:t>emotie en onbegrip</w:t>
      </w:r>
      <w:r>
        <w:rPr>
          <w:color w:val="42383F"/>
          <w:spacing w:val="31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over</w:t>
      </w:r>
      <w:r>
        <w:rPr>
          <w:color w:val="42383F"/>
          <w:spacing w:val="27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de rol</w:t>
      </w:r>
      <w:r>
        <w:rPr>
          <w:color w:val="42383F"/>
          <w:spacing w:val="33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van het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strafrecht</w:t>
      </w:r>
      <w:r>
        <w:rPr>
          <w:color w:val="6E696B"/>
          <w:w w:val="115"/>
          <w:sz w:val="18"/>
        </w:rPr>
        <w:t xml:space="preserve">, </w:t>
      </w:r>
      <w:proofErr w:type="spellStart"/>
      <w:r>
        <w:rPr>
          <w:color w:val="42383F"/>
          <w:w w:val="115"/>
          <w:sz w:val="18"/>
        </w:rPr>
        <w:t>Amsterd</w:t>
      </w:r>
      <w:r>
        <w:rPr>
          <w:color w:val="575054"/>
          <w:w w:val="115"/>
          <w:sz w:val="18"/>
        </w:rPr>
        <w:t>a</w:t>
      </w:r>
      <w:r>
        <w:rPr>
          <w:color w:val="42383F"/>
          <w:w w:val="115"/>
          <w:sz w:val="18"/>
        </w:rPr>
        <w:t>m</w:t>
      </w:r>
      <w:r>
        <w:rPr>
          <w:color w:val="575054"/>
          <w:w w:val="115"/>
          <w:sz w:val="18"/>
        </w:rPr>
        <w:t>:</w:t>
      </w:r>
      <w:r>
        <w:rPr>
          <w:color w:val="42383F"/>
          <w:w w:val="115"/>
          <w:sz w:val="18"/>
        </w:rPr>
        <w:t>Balans</w:t>
      </w:r>
      <w:proofErr w:type="spellEnd"/>
      <w:r>
        <w:rPr>
          <w:color w:val="42383F"/>
          <w:spacing w:val="28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2000</w:t>
      </w:r>
      <w:r>
        <w:rPr>
          <w:color w:val="575054"/>
          <w:w w:val="115"/>
          <w:sz w:val="18"/>
        </w:rPr>
        <w:t xml:space="preserve">, </w:t>
      </w:r>
      <w:r>
        <w:rPr>
          <w:color w:val="42383F"/>
          <w:w w:val="115"/>
          <w:sz w:val="18"/>
        </w:rPr>
        <w:t>p</w:t>
      </w:r>
      <w:r>
        <w:rPr>
          <w:color w:val="575054"/>
          <w:w w:val="115"/>
          <w:sz w:val="18"/>
        </w:rPr>
        <w:t xml:space="preserve">. </w:t>
      </w:r>
      <w:r>
        <w:rPr>
          <w:color w:val="42383F"/>
          <w:w w:val="115"/>
          <w:sz w:val="18"/>
        </w:rPr>
        <w:t>58</w:t>
      </w:r>
      <w:r>
        <w:rPr>
          <w:color w:val="6E696B"/>
          <w:w w:val="115"/>
          <w:sz w:val="18"/>
        </w:rPr>
        <w:t>-</w:t>
      </w:r>
      <w:r>
        <w:rPr>
          <w:color w:val="42383F"/>
          <w:w w:val="115"/>
          <w:sz w:val="18"/>
        </w:rPr>
        <w:t>59</w:t>
      </w:r>
      <w:r>
        <w:rPr>
          <w:color w:val="42383F"/>
          <w:spacing w:val="2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e</w:t>
      </w:r>
      <w:r>
        <w:rPr>
          <w:color w:val="575054"/>
          <w:w w:val="115"/>
          <w:sz w:val="18"/>
        </w:rPr>
        <w:t>n</w:t>
      </w:r>
      <w:r>
        <w:rPr>
          <w:color w:val="575054"/>
          <w:spacing w:val="28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A</w:t>
      </w:r>
      <w:r>
        <w:rPr>
          <w:color w:val="6E696B"/>
          <w:w w:val="115"/>
          <w:sz w:val="18"/>
        </w:rPr>
        <w:t xml:space="preserve">. </w:t>
      </w:r>
      <w:r>
        <w:rPr>
          <w:color w:val="42383F"/>
          <w:w w:val="115"/>
          <w:sz w:val="18"/>
        </w:rPr>
        <w:t>Me</w:t>
      </w:r>
      <w:r>
        <w:rPr>
          <w:color w:val="575054"/>
          <w:w w:val="115"/>
          <w:sz w:val="18"/>
        </w:rPr>
        <w:t>in,</w:t>
      </w:r>
      <w:r>
        <w:rPr>
          <w:color w:val="575054"/>
          <w:spacing w:val="18"/>
          <w:w w:val="115"/>
          <w:sz w:val="18"/>
        </w:rPr>
        <w:t xml:space="preserve"> </w:t>
      </w:r>
      <w:r>
        <w:rPr>
          <w:color w:val="494F87"/>
          <w:w w:val="115"/>
          <w:sz w:val="18"/>
          <w:u w:val="thick" w:color="494F87"/>
        </w:rPr>
        <w:t>De</w:t>
      </w:r>
      <w:r>
        <w:rPr>
          <w:color w:val="494F87"/>
          <w:spacing w:val="12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boete uit</w:t>
      </w:r>
      <w:r>
        <w:rPr>
          <w:color w:val="494F87"/>
          <w:spacing w:val="34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balans.</w:t>
      </w:r>
      <w:r>
        <w:rPr>
          <w:color w:val="494F87"/>
          <w:spacing w:val="18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Het</w:t>
      </w:r>
      <w:r>
        <w:rPr>
          <w:color w:val="494F87"/>
          <w:spacing w:val="29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gebruik</w:t>
      </w:r>
      <w:r>
        <w:rPr>
          <w:color w:val="494F87"/>
          <w:spacing w:val="40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van</w:t>
      </w:r>
      <w:r>
        <w:rPr>
          <w:color w:val="494F87"/>
          <w:spacing w:val="24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de</w:t>
      </w:r>
      <w:r>
        <w:rPr>
          <w:color w:val="494F87"/>
          <w:spacing w:val="15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bestuurlijke</w:t>
      </w:r>
      <w:r>
        <w:rPr>
          <w:color w:val="494F87"/>
          <w:spacing w:val="23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boete</w:t>
      </w:r>
      <w:r>
        <w:rPr>
          <w:color w:val="494F87"/>
          <w:spacing w:val="14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in</w:t>
      </w:r>
      <w:r>
        <w:rPr>
          <w:color w:val="494F87"/>
          <w:spacing w:val="12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de</w:t>
      </w:r>
      <w:r>
        <w:rPr>
          <w:color w:val="494F87"/>
          <w:spacing w:val="15"/>
          <w:w w:val="115"/>
          <w:sz w:val="18"/>
          <w:u w:val="thick" w:color="494F87"/>
        </w:rPr>
        <w:t xml:space="preserve"> </w:t>
      </w:r>
      <w:r>
        <w:rPr>
          <w:color w:val="494F87"/>
          <w:w w:val="115"/>
          <w:sz w:val="18"/>
          <w:u w:val="thick" w:color="494F87"/>
        </w:rPr>
        <w:t>praktijk</w:t>
      </w:r>
      <w:r>
        <w:rPr>
          <w:color w:val="494F87"/>
          <w:w w:val="115"/>
          <w:sz w:val="18"/>
        </w:rPr>
        <w:t xml:space="preserve"> </w:t>
      </w:r>
      <w:r>
        <w:rPr>
          <w:color w:val="494F87"/>
          <w:w w:val="115"/>
          <w:sz w:val="18"/>
          <w:u w:val="thick" w:color="575054"/>
        </w:rPr>
        <w:t>in het</w:t>
      </w:r>
      <w:r>
        <w:rPr>
          <w:color w:val="494F87"/>
          <w:spacing w:val="40"/>
          <w:w w:val="115"/>
          <w:sz w:val="18"/>
          <w:u w:val="thick" w:color="575054"/>
        </w:rPr>
        <w:t xml:space="preserve"> </w:t>
      </w:r>
      <w:r>
        <w:rPr>
          <w:color w:val="494F87"/>
          <w:w w:val="115"/>
          <w:sz w:val="18"/>
          <w:u w:val="thick" w:color="575054"/>
        </w:rPr>
        <w:t>financieel toezicht</w:t>
      </w:r>
      <w:r>
        <w:rPr>
          <w:color w:val="575054"/>
          <w:w w:val="115"/>
          <w:sz w:val="18"/>
        </w:rPr>
        <w:t xml:space="preserve">, </w:t>
      </w:r>
      <w:proofErr w:type="spellStart"/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ss</w:t>
      </w:r>
      <w:proofErr w:type="spellEnd"/>
      <w:r>
        <w:rPr>
          <w:color w:val="575054"/>
          <w:w w:val="115"/>
          <w:sz w:val="18"/>
        </w:rPr>
        <w:t xml:space="preserve">. </w:t>
      </w:r>
      <w:r>
        <w:rPr>
          <w:color w:val="42383F"/>
          <w:w w:val="115"/>
          <w:sz w:val="18"/>
        </w:rPr>
        <w:t>2015</w:t>
      </w:r>
      <w:r>
        <w:rPr>
          <w:color w:val="575054"/>
          <w:w w:val="115"/>
          <w:sz w:val="18"/>
        </w:rPr>
        <w:t>.</w:t>
      </w:r>
    </w:p>
    <w:p w:rsidR="0018703D" w:rsidRDefault="00A43F5F" w14:paraId="3B45F8FA" w14:textId="77777777">
      <w:pPr>
        <w:spacing w:line="209" w:lineRule="exact"/>
        <w:ind w:left="251"/>
        <w:rPr>
          <w:sz w:val="18"/>
        </w:rPr>
      </w:pPr>
      <w:r>
        <w:rPr>
          <w:color w:val="6E696B"/>
          <w:w w:val="115"/>
          <w:position w:val="6"/>
          <w:sz w:val="12"/>
        </w:rPr>
        <w:t>8</w:t>
      </w:r>
      <w:r>
        <w:rPr>
          <w:color w:val="6E696B"/>
          <w:spacing w:val="32"/>
          <w:w w:val="115"/>
          <w:position w:val="6"/>
          <w:sz w:val="12"/>
        </w:rPr>
        <w:t xml:space="preserve"> </w:t>
      </w:r>
      <w:r>
        <w:rPr>
          <w:color w:val="42383F"/>
          <w:w w:val="115"/>
          <w:sz w:val="18"/>
        </w:rPr>
        <w:t>Z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e</w:t>
      </w:r>
      <w:r>
        <w:rPr>
          <w:color w:val="42383F"/>
          <w:spacing w:val="2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artikel</w:t>
      </w:r>
      <w:r>
        <w:rPr>
          <w:color w:val="42383F"/>
          <w:spacing w:val="3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25bis</w:t>
      </w:r>
      <w:r>
        <w:rPr>
          <w:color w:val="42383F"/>
          <w:spacing w:val="32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van</w:t>
      </w:r>
      <w:r>
        <w:rPr>
          <w:color w:val="42383F"/>
          <w:spacing w:val="1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R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chtlijn</w:t>
      </w:r>
      <w:r>
        <w:rPr>
          <w:color w:val="42383F"/>
          <w:spacing w:val="33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2011</w:t>
      </w:r>
      <w:r>
        <w:rPr>
          <w:color w:val="42383F"/>
          <w:spacing w:val="-37"/>
          <w:w w:val="115"/>
          <w:sz w:val="18"/>
        </w:rPr>
        <w:t xml:space="preserve"> </w:t>
      </w:r>
      <w:r>
        <w:rPr>
          <w:color w:val="6E696B"/>
          <w:spacing w:val="-2"/>
          <w:w w:val="115"/>
          <w:sz w:val="18"/>
        </w:rPr>
        <w:t>/</w:t>
      </w:r>
      <w:r>
        <w:rPr>
          <w:color w:val="42383F"/>
          <w:spacing w:val="-2"/>
          <w:w w:val="115"/>
          <w:sz w:val="18"/>
        </w:rPr>
        <w:t>16</w:t>
      </w:r>
      <w:r>
        <w:rPr>
          <w:color w:val="6E696B"/>
          <w:spacing w:val="-2"/>
          <w:w w:val="115"/>
          <w:sz w:val="18"/>
        </w:rPr>
        <w:t>/</w:t>
      </w:r>
      <w:r>
        <w:rPr>
          <w:color w:val="42383F"/>
          <w:spacing w:val="-2"/>
          <w:w w:val="115"/>
          <w:sz w:val="18"/>
        </w:rPr>
        <w:t>EU.</w:t>
      </w:r>
    </w:p>
    <w:p w:rsidR="0018703D" w:rsidRDefault="00A43F5F" w14:paraId="066D6644" w14:textId="77777777">
      <w:pPr>
        <w:spacing w:before="35" w:line="288" w:lineRule="auto"/>
        <w:ind w:left="252" w:right="212" w:firstLine="4"/>
        <w:rPr>
          <w:sz w:val="18"/>
        </w:rPr>
      </w:pPr>
      <w:r>
        <w:rPr>
          <w:color w:val="6E696B"/>
          <w:w w:val="115"/>
          <w:position w:val="6"/>
          <w:sz w:val="12"/>
        </w:rPr>
        <w:t>9</w:t>
      </w:r>
      <w:r>
        <w:rPr>
          <w:color w:val="6E696B"/>
          <w:spacing w:val="33"/>
          <w:w w:val="115"/>
          <w:position w:val="6"/>
          <w:sz w:val="12"/>
        </w:rPr>
        <w:t xml:space="preserve"> </w:t>
      </w:r>
      <w:r>
        <w:rPr>
          <w:color w:val="42383F"/>
          <w:w w:val="115"/>
          <w:sz w:val="18"/>
        </w:rPr>
        <w:t>Adv</w:t>
      </w:r>
      <w:r>
        <w:rPr>
          <w:color w:val="575054"/>
          <w:w w:val="115"/>
          <w:sz w:val="18"/>
        </w:rPr>
        <w:t>ie</w:t>
      </w:r>
      <w:r>
        <w:rPr>
          <w:color w:val="42383F"/>
          <w:w w:val="115"/>
          <w:sz w:val="18"/>
        </w:rPr>
        <w:t>s</w:t>
      </w:r>
      <w:r>
        <w:rPr>
          <w:color w:val="42383F"/>
          <w:spacing w:val="34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van de Afdel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ng</w:t>
      </w:r>
      <w:r>
        <w:rPr>
          <w:color w:val="42383F"/>
          <w:spacing w:val="34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adviser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ng</w:t>
      </w:r>
      <w:r>
        <w:rPr>
          <w:color w:val="42383F"/>
          <w:spacing w:val="34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van 19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jun</w:t>
      </w:r>
      <w:r>
        <w:rPr>
          <w:color w:val="575054"/>
          <w:w w:val="115"/>
          <w:sz w:val="18"/>
        </w:rPr>
        <w:t xml:space="preserve">i </w:t>
      </w:r>
      <w:r>
        <w:rPr>
          <w:color w:val="42383F"/>
          <w:w w:val="115"/>
          <w:sz w:val="18"/>
        </w:rPr>
        <w:t>2019 over</w:t>
      </w:r>
      <w:r>
        <w:rPr>
          <w:color w:val="42383F"/>
          <w:spacing w:val="35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de</w:t>
      </w:r>
      <w:r>
        <w:rPr>
          <w:color w:val="42383F"/>
          <w:spacing w:val="28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Wet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mple</w:t>
      </w:r>
      <w:r>
        <w:rPr>
          <w:color w:val="575054"/>
          <w:w w:val="115"/>
          <w:sz w:val="18"/>
        </w:rPr>
        <w:t>m</w:t>
      </w:r>
      <w:r>
        <w:rPr>
          <w:color w:val="42383F"/>
          <w:w w:val="115"/>
          <w:sz w:val="18"/>
        </w:rPr>
        <w:t>entat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e EU</w:t>
      </w:r>
      <w:r>
        <w:rPr>
          <w:color w:val="838082"/>
          <w:w w:val="115"/>
          <w:sz w:val="18"/>
        </w:rPr>
        <w:t xml:space="preserve">­ </w:t>
      </w:r>
      <w:r>
        <w:rPr>
          <w:color w:val="42383F"/>
          <w:w w:val="115"/>
          <w:sz w:val="18"/>
        </w:rPr>
        <w:t>r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 xml:space="preserve">chtlijn </w:t>
      </w:r>
      <w:proofErr w:type="spellStart"/>
      <w:r>
        <w:rPr>
          <w:color w:val="42383F"/>
          <w:w w:val="115"/>
          <w:sz w:val="18"/>
        </w:rPr>
        <w:t>meld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ngspli</w:t>
      </w:r>
      <w:r>
        <w:rPr>
          <w:color w:val="575054"/>
          <w:w w:val="115"/>
          <w:sz w:val="18"/>
        </w:rPr>
        <w:t>c</w:t>
      </w:r>
      <w:r>
        <w:rPr>
          <w:color w:val="42383F"/>
          <w:w w:val="115"/>
          <w:sz w:val="18"/>
        </w:rPr>
        <w:t>htige</w:t>
      </w:r>
      <w:proofErr w:type="spellEnd"/>
      <w:r>
        <w:rPr>
          <w:color w:val="42383F"/>
          <w:w w:val="115"/>
          <w:sz w:val="18"/>
        </w:rPr>
        <w:t xml:space="preserve"> grensoverschrijdend</w:t>
      </w:r>
      <w:r>
        <w:rPr>
          <w:color w:val="575054"/>
          <w:w w:val="115"/>
          <w:sz w:val="18"/>
        </w:rPr>
        <w:t xml:space="preserve">e </w:t>
      </w:r>
      <w:r>
        <w:rPr>
          <w:color w:val="42383F"/>
          <w:w w:val="115"/>
          <w:sz w:val="18"/>
        </w:rPr>
        <w:t>co</w:t>
      </w:r>
      <w:r>
        <w:rPr>
          <w:color w:val="575054"/>
          <w:w w:val="115"/>
          <w:sz w:val="18"/>
        </w:rPr>
        <w:t>n</w:t>
      </w:r>
      <w:r>
        <w:rPr>
          <w:color w:val="42383F"/>
          <w:w w:val="115"/>
          <w:sz w:val="18"/>
        </w:rPr>
        <w:t>stru</w:t>
      </w:r>
      <w:r>
        <w:rPr>
          <w:color w:val="575054"/>
          <w:w w:val="115"/>
          <w:sz w:val="18"/>
        </w:rPr>
        <w:t>c</w:t>
      </w:r>
      <w:r>
        <w:rPr>
          <w:color w:val="42383F"/>
          <w:w w:val="115"/>
          <w:sz w:val="18"/>
        </w:rPr>
        <w:t>t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 xml:space="preserve">es </w:t>
      </w:r>
      <w:r>
        <w:rPr>
          <w:color w:val="575054"/>
          <w:w w:val="115"/>
          <w:sz w:val="18"/>
        </w:rPr>
        <w:t>(</w:t>
      </w:r>
      <w:r>
        <w:rPr>
          <w:color w:val="42383F"/>
          <w:w w:val="115"/>
          <w:sz w:val="18"/>
        </w:rPr>
        <w:t>W06.19</w:t>
      </w:r>
      <w:r>
        <w:rPr>
          <w:color w:val="6E696B"/>
          <w:w w:val="115"/>
          <w:sz w:val="18"/>
        </w:rPr>
        <w:t>.</w:t>
      </w:r>
      <w:r>
        <w:rPr>
          <w:color w:val="42383F"/>
          <w:w w:val="115"/>
          <w:sz w:val="18"/>
        </w:rPr>
        <w:t>0135</w:t>
      </w:r>
      <w:r>
        <w:rPr>
          <w:color w:val="6E696B"/>
          <w:w w:val="115"/>
          <w:sz w:val="18"/>
        </w:rPr>
        <w:t>/</w:t>
      </w:r>
      <w:r>
        <w:rPr>
          <w:color w:val="42383F"/>
          <w:w w:val="115"/>
          <w:sz w:val="18"/>
        </w:rPr>
        <w:t xml:space="preserve">11I) (DAC6) en </w:t>
      </w:r>
      <w:r>
        <w:rPr>
          <w:color w:val="575054"/>
          <w:w w:val="115"/>
          <w:sz w:val="18"/>
        </w:rPr>
        <w:t>het</w:t>
      </w:r>
      <w:r>
        <w:rPr>
          <w:color w:val="575054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Ad</w:t>
      </w:r>
      <w:r>
        <w:rPr>
          <w:color w:val="575054"/>
          <w:w w:val="115"/>
          <w:sz w:val="18"/>
        </w:rPr>
        <w:t xml:space="preserve">vies van </w:t>
      </w:r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 xml:space="preserve">e </w:t>
      </w:r>
      <w:r>
        <w:rPr>
          <w:color w:val="42383F"/>
          <w:w w:val="115"/>
          <w:sz w:val="18"/>
        </w:rPr>
        <w:t>A</w:t>
      </w:r>
      <w:r>
        <w:rPr>
          <w:color w:val="575054"/>
          <w:w w:val="115"/>
          <w:sz w:val="18"/>
        </w:rPr>
        <w:t>f</w:t>
      </w:r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>eling</w:t>
      </w:r>
      <w:r>
        <w:rPr>
          <w:color w:val="575054"/>
          <w:spacing w:val="32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a</w:t>
      </w:r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>v</w:t>
      </w:r>
      <w:r>
        <w:rPr>
          <w:color w:val="42383F"/>
          <w:w w:val="115"/>
          <w:sz w:val="18"/>
        </w:rPr>
        <w:t>is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>rin</w:t>
      </w:r>
      <w:r>
        <w:rPr>
          <w:color w:val="575054"/>
          <w:w w:val="115"/>
          <w:sz w:val="18"/>
        </w:rPr>
        <w:t>g</w:t>
      </w:r>
      <w:r>
        <w:rPr>
          <w:color w:val="575054"/>
          <w:spacing w:val="32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va</w:t>
      </w:r>
      <w:r>
        <w:rPr>
          <w:color w:val="575054"/>
          <w:w w:val="115"/>
          <w:sz w:val="18"/>
        </w:rPr>
        <w:t xml:space="preserve">n </w:t>
      </w:r>
      <w:r>
        <w:rPr>
          <w:color w:val="42383F"/>
          <w:w w:val="115"/>
          <w:sz w:val="18"/>
        </w:rPr>
        <w:t>17</w:t>
      </w:r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au</w:t>
      </w:r>
      <w:r>
        <w:rPr>
          <w:color w:val="42383F"/>
          <w:w w:val="115"/>
          <w:sz w:val="18"/>
        </w:rPr>
        <w:t>g</w:t>
      </w:r>
      <w:r>
        <w:rPr>
          <w:color w:val="575054"/>
          <w:w w:val="115"/>
          <w:sz w:val="18"/>
        </w:rPr>
        <w:t>ustus</w:t>
      </w:r>
      <w:r>
        <w:rPr>
          <w:color w:val="575054"/>
          <w:spacing w:val="33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2022 ov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 xml:space="preserve">r </w:t>
      </w:r>
      <w:r>
        <w:rPr>
          <w:color w:val="575054"/>
          <w:w w:val="115"/>
          <w:sz w:val="18"/>
        </w:rPr>
        <w:t xml:space="preserve">de </w:t>
      </w:r>
      <w:r>
        <w:rPr>
          <w:color w:val="42383F"/>
          <w:w w:val="115"/>
          <w:sz w:val="18"/>
        </w:rPr>
        <w:t>W</w:t>
      </w:r>
      <w:r>
        <w:rPr>
          <w:color w:val="575054"/>
          <w:w w:val="115"/>
          <w:sz w:val="18"/>
        </w:rPr>
        <w:t>et</w:t>
      </w:r>
      <w:r>
        <w:rPr>
          <w:color w:val="575054"/>
          <w:spacing w:val="38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im</w:t>
      </w:r>
      <w:r>
        <w:rPr>
          <w:color w:val="42383F"/>
          <w:w w:val="115"/>
          <w:sz w:val="18"/>
        </w:rPr>
        <w:t>p</w:t>
      </w:r>
      <w:r>
        <w:rPr>
          <w:color w:val="575054"/>
          <w:w w:val="115"/>
          <w:sz w:val="18"/>
        </w:rPr>
        <w:t>lement</w:t>
      </w:r>
      <w:r>
        <w:rPr>
          <w:color w:val="42383F"/>
          <w:w w:val="115"/>
          <w:sz w:val="18"/>
        </w:rPr>
        <w:t>a</w:t>
      </w:r>
      <w:r>
        <w:rPr>
          <w:color w:val="575054"/>
          <w:w w:val="115"/>
          <w:sz w:val="18"/>
        </w:rPr>
        <w:t xml:space="preserve">tie </w:t>
      </w:r>
      <w:r>
        <w:rPr>
          <w:color w:val="42383F"/>
          <w:w w:val="115"/>
          <w:sz w:val="18"/>
        </w:rPr>
        <w:t>R</w:t>
      </w:r>
      <w:r>
        <w:rPr>
          <w:color w:val="575054"/>
          <w:w w:val="115"/>
          <w:sz w:val="18"/>
        </w:rPr>
        <w:t>ichtlijn</w:t>
      </w:r>
      <w:r>
        <w:rPr>
          <w:color w:val="575054"/>
          <w:spacing w:val="40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betalings</w:t>
      </w:r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>ienstaanbieders</w:t>
      </w:r>
      <w:r>
        <w:rPr>
          <w:color w:val="838082"/>
          <w:w w:val="115"/>
          <w:sz w:val="18"/>
        </w:rPr>
        <w:t>,</w:t>
      </w:r>
      <w:r>
        <w:rPr>
          <w:color w:val="838082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W06</w:t>
      </w:r>
      <w:r>
        <w:rPr>
          <w:color w:val="838082"/>
          <w:w w:val="115"/>
          <w:sz w:val="18"/>
        </w:rPr>
        <w:t>.</w:t>
      </w:r>
      <w:r>
        <w:rPr>
          <w:color w:val="575054"/>
          <w:w w:val="115"/>
          <w:sz w:val="18"/>
        </w:rPr>
        <w:t>22.0</w:t>
      </w:r>
      <w:r>
        <w:rPr>
          <w:color w:val="42383F"/>
          <w:w w:val="115"/>
          <w:sz w:val="18"/>
        </w:rPr>
        <w:t>108</w:t>
      </w:r>
      <w:r>
        <w:rPr>
          <w:color w:val="838082"/>
          <w:w w:val="115"/>
          <w:sz w:val="18"/>
        </w:rPr>
        <w:t>/</w:t>
      </w:r>
      <w:r>
        <w:rPr>
          <w:color w:val="575054"/>
          <w:w w:val="115"/>
          <w:sz w:val="18"/>
        </w:rPr>
        <w:t>111.</w:t>
      </w:r>
      <w:r>
        <w:rPr>
          <w:color w:val="575054"/>
          <w:spacing w:val="-1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Kamerstukken</w:t>
      </w:r>
      <w:r>
        <w:rPr>
          <w:color w:val="575054"/>
          <w:spacing w:val="40"/>
          <w:w w:val="115"/>
          <w:sz w:val="18"/>
        </w:rPr>
        <w:t xml:space="preserve"> </w:t>
      </w:r>
      <w:proofErr w:type="spellStart"/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l</w:t>
      </w:r>
      <w:proofErr w:type="spellEnd"/>
      <w:r>
        <w:rPr>
          <w:color w:val="42383F"/>
          <w:spacing w:val="40"/>
          <w:w w:val="115"/>
          <w:sz w:val="18"/>
        </w:rPr>
        <w:t xml:space="preserve"> </w:t>
      </w:r>
      <w:r>
        <w:rPr>
          <w:color w:val="575054"/>
          <w:w w:val="115"/>
          <w:sz w:val="18"/>
        </w:rPr>
        <w:t>2022</w:t>
      </w:r>
      <w:r>
        <w:rPr>
          <w:color w:val="838082"/>
          <w:w w:val="115"/>
          <w:sz w:val="18"/>
        </w:rPr>
        <w:t>/</w:t>
      </w:r>
      <w:r>
        <w:rPr>
          <w:color w:val="575054"/>
          <w:w w:val="115"/>
          <w:sz w:val="18"/>
        </w:rPr>
        <w:t>23,</w:t>
      </w:r>
      <w:r>
        <w:rPr>
          <w:color w:val="575054"/>
          <w:spacing w:val="40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36</w:t>
      </w:r>
      <w:r>
        <w:rPr>
          <w:color w:val="575054"/>
          <w:w w:val="115"/>
          <w:sz w:val="18"/>
        </w:rPr>
        <w:t>231, n</w:t>
      </w:r>
      <w:r>
        <w:rPr>
          <w:color w:val="42383F"/>
          <w:w w:val="115"/>
          <w:sz w:val="18"/>
        </w:rPr>
        <w:t>r</w:t>
      </w:r>
      <w:r>
        <w:rPr>
          <w:color w:val="575054"/>
          <w:w w:val="115"/>
          <w:sz w:val="18"/>
        </w:rPr>
        <w:t xml:space="preserve">. </w:t>
      </w:r>
      <w:r>
        <w:rPr>
          <w:color w:val="42383F"/>
          <w:w w:val="115"/>
          <w:sz w:val="18"/>
        </w:rPr>
        <w:t>4</w:t>
      </w:r>
      <w:r>
        <w:rPr>
          <w:color w:val="575054"/>
          <w:w w:val="115"/>
          <w:sz w:val="18"/>
        </w:rPr>
        <w:t>.</w:t>
      </w:r>
    </w:p>
    <w:p w:rsidR="0018703D" w:rsidRDefault="00A43F5F" w14:paraId="2DF8F135" w14:textId="77777777">
      <w:pPr>
        <w:spacing w:line="283" w:lineRule="auto"/>
        <w:ind w:left="259" w:right="121" w:hanging="6"/>
        <w:rPr>
          <w:sz w:val="18"/>
        </w:rPr>
      </w:pPr>
      <w:r>
        <w:rPr>
          <w:color w:val="6E696B"/>
          <w:w w:val="115"/>
          <w:sz w:val="18"/>
          <w:vertAlign w:val="superscript"/>
        </w:rPr>
        <w:t>10</w:t>
      </w:r>
      <w:r>
        <w:rPr>
          <w:color w:val="6E696B"/>
          <w:spacing w:val="-5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Europ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>s</w:t>
      </w:r>
      <w:r>
        <w:rPr>
          <w:color w:val="575054"/>
          <w:w w:val="115"/>
          <w:sz w:val="18"/>
        </w:rPr>
        <w:t xml:space="preserve">e </w:t>
      </w:r>
      <w:r>
        <w:rPr>
          <w:color w:val="42383F"/>
          <w:w w:val="115"/>
          <w:sz w:val="18"/>
        </w:rPr>
        <w:t>Re</w:t>
      </w:r>
      <w:r>
        <w:rPr>
          <w:color w:val="575054"/>
          <w:w w:val="115"/>
          <w:sz w:val="18"/>
        </w:rPr>
        <w:t>ke</w:t>
      </w:r>
      <w:r>
        <w:rPr>
          <w:color w:val="42383F"/>
          <w:w w:val="115"/>
          <w:sz w:val="18"/>
        </w:rPr>
        <w:t>n</w:t>
      </w:r>
      <w:r>
        <w:rPr>
          <w:color w:val="575054"/>
          <w:w w:val="115"/>
          <w:sz w:val="18"/>
        </w:rPr>
        <w:t>ka</w:t>
      </w:r>
      <w:r>
        <w:rPr>
          <w:color w:val="42383F"/>
          <w:w w:val="115"/>
          <w:sz w:val="18"/>
        </w:rPr>
        <w:t>mer</w:t>
      </w:r>
      <w:r>
        <w:rPr>
          <w:color w:val="6E696B"/>
          <w:w w:val="115"/>
          <w:sz w:val="18"/>
        </w:rPr>
        <w:t xml:space="preserve">, </w:t>
      </w:r>
      <w:r>
        <w:rPr>
          <w:color w:val="42383F"/>
          <w:w w:val="115"/>
          <w:sz w:val="18"/>
        </w:rPr>
        <w:t>B</w:t>
      </w:r>
      <w:r>
        <w:rPr>
          <w:color w:val="575054"/>
          <w:w w:val="115"/>
          <w:sz w:val="18"/>
        </w:rPr>
        <w:t>estr</w:t>
      </w:r>
      <w:r>
        <w:rPr>
          <w:color w:val="42383F"/>
          <w:w w:val="115"/>
          <w:sz w:val="18"/>
        </w:rPr>
        <w:t>i</w:t>
      </w:r>
      <w:r>
        <w:rPr>
          <w:color w:val="575054"/>
          <w:w w:val="115"/>
          <w:sz w:val="18"/>
        </w:rPr>
        <w:t>j</w:t>
      </w:r>
      <w:r>
        <w:rPr>
          <w:color w:val="42383F"/>
          <w:w w:val="115"/>
          <w:sz w:val="18"/>
        </w:rPr>
        <w:t>d</w:t>
      </w:r>
      <w:r>
        <w:rPr>
          <w:color w:val="575054"/>
          <w:w w:val="115"/>
          <w:sz w:val="18"/>
        </w:rPr>
        <w:t>ing</w:t>
      </w:r>
      <w:r>
        <w:rPr>
          <w:color w:val="575054"/>
          <w:spacing w:val="25"/>
          <w:w w:val="115"/>
          <w:sz w:val="18"/>
        </w:rPr>
        <w:t xml:space="preserve"> </w:t>
      </w:r>
      <w:r>
        <w:rPr>
          <w:color w:val="42383F"/>
          <w:w w:val="115"/>
          <w:sz w:val="18"/>
        </w:rPr>
        <w:t>v</w:t>
      </w:r>
      <w:r>
        <w:rPr>
          <w:color w:val="575054"/>
          <w:w w:val="115"/>
          <w:sz w:val="18"/>
        </w:rPr>
        <w:t xml:space="preserve">an </w:t>
      </w:r>
      <w:r>
        <w:rPr>
          <w:color w:val="42383F"/>
          <w:w w:val="115"/>
          <w:sz w:val="18"/>
        </w:rPr>
        <w:t>s</w:t>
      </w:r>
      <w:r>
        <w:rPr>
          <w:color w:val="575054"/>
          <w:w w:val="115"/>
          <w:sz w:val="18"/>
        </w:rPr>
        <w:t>ch</w:t>
      </w:r>
      <w:r>
        <w:rPr>
          <w:color w:val="42383F"/>
          <w:w w:val="115"/>
          <w:sz w:val="18"/>
        </w:rPr>
        <w:t>ad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>lij</w:t>
      </w:r>
      <w:r>
        <w:rPr>
          <w:color w:val="575054"/>
          <w:w w:val="115"/>
          <w:sz w:val="18"/>
        </w:rPr>
        <w:t xml:space="preserve">ke </w:t>
      </w:r>
      <w:r>
        <w:rPr>
          <w:color w:val="42383F"/>
          <w:w w:val="115"/>
          <w:sz w:val="18"/>
        </w:rPr>
        <w:t>b</w:t>
      </w:r>
      <w:r>
        <w:rPr>
          <w:color w:val="575054"/>
          <w:w w:val="115"/>
          <w:sz w:val="18"/>
        </w:rPr>
        <w:t>ela</w:t>
      </w:r>
      <w:r>
        <w:rPr>
          <w:color w:val="42383F"/>
          <w:w w:val="115"/>
          <w:sz w:val="18"/>
        </w:rPr>
        <w:t>s</w:t>
      </w:r>
      <w:r>
        <w:rPr>
          <w:color w:val="575054"/>
          <w:w w:val="115"/>
          <w:sz w:val="18"/>
        </w:rPr>
        <w:t>ting</w:t>
      </w:r>
      <w:r>
        <w:rPr>
          <w:color w:val="42383F"/>
          <w:w w:val="115"/>
          <w:sz w:val="18"/>
        </w:rPr>
        <w:t>r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>g</w:t>
      </w:r>
      <w:r>
        <w:rPr>
          <w:color w:val="575054"/>
          <w:w w:val="115"/>
          <w:sz w:val="18"/>
        </w:rPr>
        <w:t>e</w:t>
      </w:r>
      <w:r>
        <w:rPr>
          <w:color w:val="42383F"/>
          <w:w w:val="115"/>
          <w:sz w:val="18"/>
        </w:rPr>
        <w:t>l</w:t>
      </w:r>
      <w:r>
        <w:rPr>
          <w:color w:val="575054"/>
          <w:w w:val="115"/>
          <w:sz w:val="18"/>
        </w:rPr>
        <w:t>in</w:t>
      </w:r>
      <w:r>
        <w:rPr>
          <w:color w:val="42383F"/>
          <w:w w:val="115"/>
          <w:sz w:val="18"/>
        </w:rPr>
        <w:t>g</w:t>
      </w:r>
      <w:r>
        <w:rPr>
          <w:color w:val="575054"/>
          <w:w w:val="115"/>
          <w:sz w:val="18"/>
        </w:rPr>
        <w:t>en e</w:t>
      </w:r>
      <w:r>
        <w:rPr>
          <w:color w:val="42383F"/>
          <w:w w:val="115"/>
          <w:sz w:val="18"/>
        </w:rPr>
        <w:t>n on</w:t>
      </w:r>
      <w:r>
        <w:rPr>
          <w:color w:val="575054"/>
          <w:w w:val="115"/>
          <w:sz w:val="18"/>
        </w:rPr>
        <w:t>t</w:t>
      </w:r>
      <w:r>
        <w:rPr>
          <w:color w:val="42383F"/>
          <w:w w:val="115"/>
          <w:sz w:val="18"/>
        </w:rPr>
        <w:t>w</w:t>
      </w:r>
      <w:r>
        <w:rPr>
          <w:color w:val="575054"/>
          <w:w w:val="115"/>
          <w:sz w:val="18"/>
        </w:rPr>
        <w:t>ij</w:t>
      </w:r>
      <w:r>
        <w:rPr>
          <w:color w:val="42383F"/>
          <w:w w:val="115"/>
          <w:sz w:val="18"/>
        </w:rPr>
        <w:t>k</w:t>
      </w:r>
      <w:r>
        <w:rPr>
          <w:color w:val="575054"/>
          <w:w w:val="115"/>
          <w:sz w:val="18"/>
        </w:rPr>
        <w:t>i</w:t>
      </w:r>
      <w:r>
        <w:rPr>
          <w:color w:val="42383F"/>
          <w:w w:val="115"/>
          <w:sz w:val="18"/>
        </w:rPr>
        <w:t>ng va</w:t>
      </w:r>
      <w:r>
        <w:rPr>
          <w:color w:val="575054"/>
          <w:w w:val="115"/>
          <w:sz w:val="18"/>
        </w:rPr>
        <w:t xml:space="preserve">n </w:t>
      </w:r>
      <w:r>
        <w:rPr>
          <w:color w:val="42383F"/>
          <w:w w:val="120"/>
          <w:sz w:val="18"/>
        </w:rPr>
        <w:t>vennootschapsbelasting</w:t>
      </w:r>
      <w:r>
        <w:rPr>
          <w:color w:val="575054"/>
          <w:w w:val="120"/>
          <w:sz w:val="18"/>
        </w:rPr>
        <w:t xml:space="preserve">, </w:t>
      </w:r>
      <w:r>
        <w:rPr>
          <w:color w:val="42383F"/>
          <w:w w:val="120"/>
          <w:sz w:val="18"/>
        </w:rPr>
        <w:t>2024</w:t>
      </w:r>
      <w:r>
        <w:rPr>
          <w:color w:val="575054"/>
          <w:w w:val="120"/>
          <w:sz w:val="18"/>
        </w:rPr>
        <w:t xml:space="preserve">, </w:t>
      </w:r>
      <w:r>
        <w:rPr>
          <w:color w:val="42383F"/>
          <w:w w:val="120"/>
          <w:sz w:val="18"/>
        </w:rPr>
        <w:t>https:</w:t>
      </w:r>
      <w:r>
        <w:rPr>
          <w:color w:val="6E696B"/>
          <w:w w:val="120"/>
          <w:sz w:val="18"/>
        </w:rPr>
        <w:t>//</w:t>
      </w:r>
      <w:hyperlink r:id="rId8">
        <w:r>
          <w:rPr>
            <w:color w:val="42383F"/>
            <w:w w:val="120"/>
            <w:sz w:val="18"/>
          </w:rPr>
          <w:t>www</w:t>
        </w:r>
        <w:r>
          <w:rPr>
            <w:color w:val="6E696B"/>
            <w:w w:val="120"/>
            <w:sz w:val="18"/>
          </w:rPr>
          <w:t>.e</w:t>
        </w:r>
        <w:r>
          <w:rPr>
            <w:color w:val="42383F"/>
            <w:w w:val="120"/>
            <w:sz w:val="18"/>
          </w:rPr>
          <w:t>ca</w:t>
        </w:r>
        <w:r>
          <w:rPr>
            <w:color w:val="575054"/>
            <w:w w:val="120"/>
            <w:sz w:val="18"/>
          </w:rPr>
          <w:t>.</w:t>
        </w:r>
        <w:r>
          <w:rPr>
            <w:color w:val="42383F"/>
            <w:w w:val="120"/>
            <w:sz w:val="18"/>
          </w:rPr>
          <w:t>europa</w:t>
        </w:r>
        <w:r>
          <w:rPr>
            <w:color w:val="575054"/>
            <w:w w:val="120"/>
            <w:sz w:val="18"/>
          </w:rPr>
          <w:t>.</w:t>
        </w:r>
        <w:r>
          <w:rPr>
            <w:color w:val="42383F"/>
            <w:w w:val="120"/>
            <w:sz w:val="18"/>
          </w:rPr>
          <w:t>eu</w:t>
        </w:r>
        <w:r>
          <w:rPr>
            <w:color w:val="6E696B"/>
            <w:w w:val="120"/>
            <w:sz w:val="18"/>
          </w:rPr>
          <w:t>/</w:t>
        </w:r>
        <w:r>
          <w:rPr>
            <w:color w:val="42383F"/>
            <w:w w:val="120"/>
            <w:sz w:val="18"/>
          </w:rPr>
          <w:t>ECAPubl</w:t>
        </w:r>
        <w:r>
          <w:rPr>
            <w:color w:val="575054"/>
            <w:w w:val="120"/>
            <w:sz w:val="18"/>
          </w:rPr>
          <w:t>i</w:t>
        </w:r>
        <w:r>
          <w:rPr>
            <w:color w:val="42383F"/>
            <w:w w:val="120"/>
            <w:sz w:val="18"/>
          </w:rPr>
          <w:t>cat</w:t>
        </w:r>
        <w:r>
          <w:rPr>
            <w:color w:val="575054"/>
            <w:w w:val="120"/>
            <w:sz w:val="18"/>
          </w:rPr>
          <w:t>i</w:t>
        </w:r>
        <w:r>
          <w:rPr>
            <w:color w:val="42383F"/>
            <w:w w:val="120"/>
            <w:sz w:val="18"/>
          </w:rPr>
          <w:t>o</w:t>
        </w:r>
        <w:r>
          <w:rPr>
            <w:color w:val="575054"/>
            <w:w w:val="120"/>
            <w:sz w:val="18"/>
          </w:rPr>
          <w:t>n</w:t>
        </w:r>
        <w:r>
          <w:rPr>
            <w:color w:val="42383F"/>
            <w:w w:val="120"/>
            <w:sz w:val="18"/>
          </w:rPr>
          <w:t>s</w:t>
        </w:r>
        <w:r>
          <w:rPr>
            <w:color w:val="6E696B"/>
            <w:w w:val="120"/>
            <w:sz w:val="18"/>
          </w:rPr>
          <w:t>/</w:t>
        </w:r>
        <w:r>
          <w:rPr>
            <w:color w:val="42383F"/>
            <w:w w:val="120"/>
            <w:sz w:val="18"/>
          </w:rPr>
          <w:t>SR</w:t>
        </w:r>
        <w:r>
          <w:rPr>
            <w:color w:val="838082"/>
            <w:w w:val="120"/>
            <w:sz w:val="18"/>
          </w:rPr>
          <w:t>-</w:t>
        </w:r>
        <w:r>
          <w:rPr>
            <w:color w:val="42383F"/>
            <w:w w:val="120"/>
            <w:sz w:val="18"/>
          </w:rPr>
          <w:t>2024</w:t>
        </w:r>
        <w:r>
          <w:rPr>
            <w:color w:val="838082"/>
            <w:w w:val="120"/>
            <w:sz w:val="18"/>
          </w:rPr>
          <w:t>-</w:t>
        </w:r>
      </w:hyperlink>
    </w:p>
    <w:p w:rsidR="0018703D" w:rsidRDefault="00A43F5F" w14:paraId="424A4210" w14:textId="77777777">
      <w:pPr>
        <w:ind w:left="261"/>
        <w:rPr>
          <w:sz w:val="18"/>
        </w:rPr>
      </w:pPr>
      <w:r>
        <w:rPr>
          <w:color w:val="42383F"/>
          <w:w w:val="120"/>
          <w:sz w:val="18"/>
        </w:rPr>
        <w:t>27</w:t>
      </w:r>
      <w:r>
        <w:rPr>
          <w:color w:val="42383F"/>
          <w:spacing w:val="-44"/>
          <w:w w:val="120"/>
          <w:sz w:val="18"/>
        </w:rPr>
        <w:t xml:space="preserve"> </w:t>
      </w:r>
      <w:r>
        <w:rPr>
          <w:color w:val="6E696B"/>
          <w:w w:val="120"/>
          <w:sz w:val="18"/>
        </w:rPr>
        <w:t>/</w:t>
      </w:r>
      <w:r>
        <w:rPr>
          <w:color w:val="42383F"/>
          <w:w w:val="120"/>
          <w:sz w:val="18"/>
        </w:rPr>
        <w:t>SR</w:t>
      </w:r>
      <w:r>
        <w:rPr>
          <w:color w:val="6E696B"/>
          <w:w w:val="120"/>
          <w:sz w:val="18"/>
        </w:rPr>
        <w:t>-</w:t>
      </w:r>
      <w:r>
        <w:rPr>
          <w:color w:val="42383F"/>
          <w:w w:val="120"/>
          <w:sz w:val="18"/>
        </w:rPr>
        <w:t>2024</w:t>
      </w:r>
      <w:r>
        <w:rPr>
          <w:color w:val="6E696B"/>
          <w:w w:val="120"/>
          <w:sz w:val="18"/>
        </w:rPr>
        <w:t>-</w:t>
      </w:r>
      <w:r>
        <w:rPr>
          <w:color w:val="42383F"/>
          <w:w w:val="120"/>
          <w:sz w:val="18"/>
        </w:rPr>
        <w:t>27</w:t>
      </w:r>
      <w:r>
        <w:rPr>
          <w:color w:val="838082"/>
          <w:w w:val="120"/>
          <w:sz w:val="18"/>
        </w:rPr>
        <w:t>_</w:t>
      </w:r>
      <w:r>
        <w:rPr>
          <w:color w:val="42383F"/>
          <w:w w:val="120"/>
          <w:sz w:val="18"/>
        </w:rPr>
        <w:t>NL</w:t>
      </w:r>
      <w:r>
        <w:rPr>
          <w:color w:val="575054"/>
          <w:w w:val="120"/>
          <w:sz w:val="18"/>
        </w:rPr>
        <w:t>.</w:t>
      </w:r>
      <w:r>
        <w:rPr>
          <w:color w:val="42383F"/>
          <w:w w:val="120"/>
          <w:sz w:val="18"/>
        </w:rPr>
        <w:t>pdf</w:t>
      </w:r>
      <w:r>
        <w:rPr>
          <w:color w:val="575054"/>
          <w:w w:val="120"/>
          <w:sz w:val="18"/>
        </w:rPr>
        <w:t xml:space="preserve">, </w:t>
      </w:r>
      <w:r>
        <w:rPr>
          <w:color w:val="42383F"/>
          <w:w w:val="120"/>
          <w:sz w:val="18"/>
        </w:rPr>
        <w:t>p</w:t>
      </w:r>
      <w:r>
        <w:rPr>
          <w:color w:val="575054"/>
          <w:w w:val="120"/>
          <w:sz w:val="18"/>
        </w:rPr>
        <w:t>.</w:t>
      </w:r>
      <w:r>
        <w:rPr>
          <w:color w:val="575054"/>
          <w:spacing w:val="2"/>
          <w:w w:val="120"/>
          <w:sz w:val="18"/>
        </w:rPr>
        <w:t xml:space="preserve"> </w:t>
      </w:r>
      <w:r>
        <w:rPr>
          <w:color w:val="42383F"/>
          <w:w w:val="120"/>
          <w:sz w:val="18"/>
        </w:rPr>
        <w:t>36</w:t>
      </w:r>
      <w:r>
        <w:rPr>
          <w:color w:val="838082"/>
          <w:w w:val="120"/>
          <w:sz w:val="18"/>
        </w:rPr>
        <w:t>-</w:t>
      </w:r>
      <w:r>
        <w:rPr>
          <w:color w:val="42383F"/>
          <w:spacing w:val="-5"/>
          <w:w w:val="120"/>
          <w:sz w:val="18"/>
        </w:rPr>
        <w:t>37</w:t>
      </w:r>
      <w:r>
        <w:rPr>
          <w:color w:val="575054"/>
          <w:spacing w:val="-5"/>
          <w:w w:val="120"/>
          <w:sz w:val="18"/>
        </w:rPr>
        <w:t>.</w:t>
      </w:r>
    </w:p>
    <w:p w:rsidR="0018703D" w:rsidRDefault="0018703D" w14:paraId="35D5486A" w14:textId="77777777">
      <w:pPr>
        <w:rPr>
          <w:sz w:val="18"/>
        </w:rPr>
        <w:sectPr w:rsidR="0018703D">
          <w:headerReference w:type="default" r:id="rId9"/>
          <w:pgSz w:w="11950" w:h="16760"/>
          <w:pgMar w:top="2000" w:right="1275" w:bottom="280" w:left="1700" w:header="704" w:footer="0" w:gutter="0"/>
          <w:cols w:space="708"/>
        </w:sectPr>
      </w:pPr>
    </w:p>
    <w:p w:rsidR="0018703D" w:rsidRDefault="0018703D" w14:paraId="5247D3DD" w14:textId="77777777">
      <w:pPr>
        <w:pStyle w:val="Plattetekst"/>
      </w:pPr>
    </w:p>
    <w:p w:rsidR="0018703D" w:rsidRDefault="0018703D" w14:paraId="28979875" w14:textId="77777777">
      <w:pPr>
        <w:pStyle w:val="Plattetekst"/>
        <w:spacing w:before="89"/>
      </w:pPr>
    </w:p>
    <w:p w:rsidR="0018703D" w:rsidRDefault="00A43F5F" w14:paraId="5AC08BCE" w14:textId="77777777">
      <w:pPr>
        <w:pStyle w:val="Plattetekst"/>
        <w:spacing w:line="283" w:lineRule="auto"/>
        <w:ind w:left="248" w:right="212" w:firstLine="1"/>
      </w:pPr>
      <w:r>
        <w:rPr>
          <w:color w:val="41383D"/>
          <w:w w:val="115"/>
        </w:rPr>
        <w:t>onvoldoende afschrikkend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werkt</w:t>
      </w:r>
      <w:r>
        <w:rPr>
          <w:color w:val="595056"/>
          <w:w w:val="115"/>
        </w:rPr>
        <w:t xml:space="preserve">. </w:t>
      </w:r>
      <w:r>
        <w:rPr>
          <w:color w:val="41383D"/>
          <w:w w:val="115"/>
        </w:rPr>
        <w:t>Uit de toelichting bl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jkt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echter niet wat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die signalen</w:t>
      </w:r>
      <w:r>
        <w:rPr>
          <w:color w:val="41383D"/>
          <w:spacing w:val="18"/>
          <w:w w:val="115"/>
        </w:rPr>
        <w:t xml:space="preserve"> </w:t>
      </w:r>
      <w:r>
        <w:rPr>
          <w:color w:val="41383D"/>
          <w:w w:val="115"/>
        </w:rPr>
        <w:t>waren en</w:t>
      </w:r>
      <w:r>
        <w:rPr>
          <w:color w:val="41383D"/>
          <w:spacing w:val="-1"/>
          <w:w w:val="115"/>
        </w:rPr>
        <w:t xml:space="preserve"> </w:t>
      </w:r>
      <w:r>
        <w:rPr>
          <w:color w:val="41383D"/>
          <w:w w:val="115"/>
        </w:rPr>
        <w:t>of</w:t>
      </w:r>
      <w:r>
        <w:rPr>
          <w:color w:val="41383D"/>
          <w:spacing w:val="24"/>
          <w:w w:val="115"/>
        </w:rPr>
        <w:t xml:space="preserve"> </w:t>
      </w:r>
      <w:r>
        <w:rPr>
          <w:color w:val="41383D"/>
          <w:w w:val="115"/>
        </w:rPr>
        <w:t>er al</w:t>
      </w:r>
      <w:r>
        <w:rPr>
          <w:color w:val="41383D"/>
          <w:spacing w:val="-2"/>
          <w:w w:val="115"/>
        </w:rPr>
        <w:t xml:space="preserve"> </w:t>
      </w:r>
      <w:r>
        <w:rPr>
          <w:color w:val="41383D"/>
          <w:w w:val="115"/>
        </w:rPr>
        <w:t>dergelijke boetes zijn opge</w:t>
      </w:r>
      <w:r>
        <w:rPr>
          <w:color w:val="593656"/>
          <w:w w:val="115"/>
        </w:rPr>
        <w:t>l</w:t>
      </w:r>
      <w:r>
        <w:rPr>
          <w:color w:val="41383D"/>
          <w:w w:val="115"/>
        </w:rPr>
        <w:t>egd.</w:t>
      </w:r>
      <w:r>
        <w:rPr>
          <w:color w:val="41383D"/>
          <w:spacing w:val="-2"/>
          <w:w w:val="115"/>
        </w:rPr>
        <w:t xml:space="preserve"> </w:t>
      </w:r>
      <w:r>
        <w:rPr>
          <w:color w:val="41383D"/>
          <w:w w:val="115"/>
        </w:rPr>
        <w:t>Opvallend is dat uit</w:t>
      </w:r>
      <w:r>
        <w:rPr>
          <w:color w:val="41383D"/>
          <w:spacing w:val="17"/>
          <w:w w:val="115"/>
        </w:rPr>
        <w:t xml:space="preserve"> </w:t>
      </w:r>
      <w:r>
        <w:rPr>
          <w:color w:val="41383D"/>
          <w:w w:val="115"/>
        </w:rPr>
        <w:t>het rapport</w:t>
      </w:r>
      <w:r>
        <w:rPr>
          <w:color w:val="41383D"/>
          <w:spacing w:val="30"/>
          <w:w w:val="115"/>
        </w:rPr>
        <w:t xml:space="preserve"> </w:t>
      </w:r>
      <w:r>
        <w:rPr>
          <w:color w:val="41383D"/>
          <w:w w:val="115"/>
        </w:rPr>
        <w:t>van de Europese Rekenkamer</w:t>
      </w:r>
      <w:r>
        <w:rPr>
          <w:color w:val="41383D"/>
          <w:spacing w:val="37"/>
          <w:w w:val="115"/>
        </w:rPr>
        <w:t xml:space="preserve"> </w:t>
      </w:r>
      <w:r>
        <w:rPr>
          <w:color w:val="41383D"/>
          <w:w w:val="115"/>
        </w:rPr>
        <w:t>blijkt dat bijvoorbeeld nog geen DAC6</w:t>
      </w:r>
      <w:r>
        <w:rPr>
          <w:color w:val="595056"/>
          <w:w w:val="115"/>
        </w:rPr>
        <w:t xml:space="preserve">- </w:t>
      </w:r>
      <w:r>
        <w:rPr>
          <w:color w:val="41383D"/>
          <w:w w:val="115"/>
        </w:rPr>
        <w:t>sanct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es zijn opgelegd.</w:t>
      </w:r>
      <w:r>
        <w:rPr>
          <w:color w:val="41383D"/>
          <w:spacing w:val="25"/>
          <w:w w:val="115"/>
        </w:rPr>
        <w:t xml:space="preserve"> </w:t>
      </w:r>
      <w:r>
        <w:rPr>
          <w:color w:val="41383D"/>
          <w:w w:val="115"/>
        </w:rPr>
        <w:t>Dit</w:t>
      </w:r>
      <w:r>
        <w:rPr>
          <w:color w:val="41383D"/>
          <w:spacing w:val="24"/>
          <w:w w:val="115"/>
        </w:rPr>
        <w:t xml:space="preserve"> </w:t>
      </w:r>
      <w:r>
        <w:rPr>
          <w:color w:val="41383D"/>
          <w:w w:val="115"/>
        </w:rPr>
        <w:t>roept de vraag op in hoeverre dit</w:t>
      </w:r>
      <w:r>
        <w:rPr>
          <w:color w:val="41383D"/>
          <w:spacing w:val="33"/>
          <w:w w:val="115"/>
        </w:rPr>
        <w:t xml:space="preserve"> </w:t>
      </w:r>
      <w:r>
        <w:rPr>
          <w:color w:val="41383D"/>
          <w:w w:val="115"/>
        </w:rPr>
        <w:t>wel</w:t>
      </w:r>
      <w:r>
        <w:rPr>
          <w:color w:val="41383D"/>
          <w:spacing w:val="27"/>
          <w:w w:val="115"/>
        </w:rPr>
        <w:t xml:space="preserve"> </w:t>
      </w:r>
      <w:r>
        <w:rPr>
          <w:color w:val="41383D"/>
          <w:w w:val="115"/>
        </w:rPr>
        <w:t xml:space="preserve">het geval is voor </w:t>
      </w:r>
      <w:r>
        <w:rPr>
          <w:color w:val="41383D"/>
          <w:spacing w:val="-2"/>
          <w:w w:val="115"/>
        </w:rPr>
        <w:t>DAC2.</w:t>
      </w:r>
    </w:p>
    <w:p w:rsidR="0018703D" w:rsidRDefault="0018703D" w14:paraId="27C04CBB" w14:textId="77777777">
      <w:pPr>
        <w:pStyle w:val="Plattetekst"/>
        <w:spacing w:before="42"/>
      </w:pPr>
    </w:p>
    <w:p w:rsidR="0018703D" w:rsidRDefault="00A43F5F" w14:paraId="174C752F" w14:textId="77777777">
      <w:pPr>
        <w:pStyle w:val="Plattetekst"/>
        <w:spacing w:line="283" w:lineRule="auto"/>
        <w:ind w:left="243" w:right="93" w:firstLine="7"/>
      </w:pPr>
      <w:r>
        <w:rPr>
          <w:color w:val="41383D"/>
          <w:w w:val="115"/>
        </w:rPr>
        <w:t>D</w:t>
      </w:r>
      <w:r>
        <w:rPr>
          <w:color w:val="595056"/>
          <w:w w:val="115"/>
        </w:rPr>
        <w:t>oordat</w:t>
      </w:r>
      <w:r>
        <w:rPr>
          <w:color w:val="595056"/>
          <w:spacing w:val="39"/>
          <w:w w:val="115"/>
        </w:rPr>
        <w:t xml:space="preserve"> </w:t>
      </w:r>
      <w:r>
        <w:rPr>
          <w:color w:val="595056"/>
          <w:w w:val="115"/>
        </w:rPr>
        <w:t>in</w:t>
      </w:r>
      <w:r>
        <w:rPr>
          <w:color w:val="595056"/>
          <w:spacing w:val="18"/>
          <w:w w:val="115"/>
        </w:rPr>
        <w:t xml:space="preserve"> </w:t>
      </w:r>
      <w:r>
        <w:rPr>
          <w:color w:val="595056"/>
          <w:w w:val="115"/>
        </w:rPr>
        <w:t>het</w:t>
      </w:r>
      <w:r>
        <w:rPr>
          <w:color w:val="595056"/>
          <w:spacing w:val="37"/>
          <w:w w:val="115"/>
        </w:rPr>
        <w:t xml:space="preserve"> </w:t>
      </w:r>
      <w:r>
        <w:rPr>
          <w:color w:val="595056"/>
          <w:w w:val="115"/>
        </w:rPr>
        <w:t>voo</w:t>
      </w:r>
      <w:r>
        <w:rPr>
          <w:color w:val="41383D"/>
          <w:w w:val="115"/>
        </w:rPr>
        <w:t>r</w:t>
      </w:r>
      <w:r>
        <w:rPr>
          <w:color w:val="595056"/>
          <w:w w:val="115"/>
        </w:rPr>
        <w:t>st</w:t>
      </w:r>
      <w:r>
        <w:rPr>
          <w:color w:val="74706E"/>
          <w:w w:val="115"/>
        </w:rPr>
        <w:t xml:space="preserve">el </w:t>
      </w:r>
      <w:r>
        <w:rPr>
          <w:color w:val="595056"/>
          <w:w w:val="115"/>
        </w:rPr>
        <w:t>de</w:t>
      </w:r>
      <w:r>
        <w:rPr>
          <w:color w:val="595056"/>
          <w:spacing w:val="28"/>
          <w:w w:val="115"/>
        </w:rPr>
        <w:t xml:space="preserve"> </w:t>
      </w:r>
      <w:r>
        <w:rPr>
          <w:color w:val="595056"/>
          <w:w w:val="115"/>
        </w:rPr>
        <w:t>strafrechtelijke boetemaxima</w:t>
      </w:r>
      <w:r>
        <w:rPr>
          <w:color w:val="595056"/>
          <w:spacing w:val="40"/>
          <w:w w:val="115"/>
        </w:rPr>
        <w:t xml:space="preserve"> </w:t>
      </w:r>
      <w:r>
        <w:rPr>
          <w:color w:val="595056"/>
          <w:w w:val="115"/>
        </w:rPr>
        <w:t>worden</w:t>
      </w:r>
      <w:r>
        <w:rPr>
          <w:color w:val="595056"/>
          <w:spacing w:val="33"/>
          <w:w w:val="115"/>
        </w:rPr>
        <w:t xml:space="preserve"> </w:t>
      </w:r>
      <w:r>
        <w:rPr>
          <w:color w:val="595056"/>
          <w:w w:val="115"/>
        </w:rPr>
        <w:t>opgehoogd</w:t>
      </w:r>
      <w:r>
        <w:rPr>
          <w:color w:val="595056"/>
          <w:spacing w:val="30"/>
          <w:w w:val="115"/>
        </w:rPr>
        <w:t xml:space="preserve"> </w:t>
      </w:r>
      <w:r>
        <w:rPr>
          <w:color w:val="595056"/>
          <w:w w:val="115"/>
        </w:rPr>
        <w:t xml:space="preserve">naar </w:t>
      </w:r>
      <w:r>
        <w:rPr>
          <w:color w:val="41383D"/>
          <w:w w:val="115"/>
        </w:rPr>
        <w:t>de zesde categor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e, komt in de strafmaat het onderscheid tussen een misdrijf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 xml:space="preserve">en overtreding te vervallen. Dit 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s opvallend, aangezien het</w:t>
      </w:r>
      <w:r>
        <w:rPr>
          <w:color w:val="41383D"/>
          <w:spacing w:val="36"/>
          <w:w w:val="115"/>
        </w:rPr>
        <w:t xml:space="preserve"> </w:t>
      </w:r>
      <w:r>
        <w:rPr>
          <w:color w:val="41383D"/>
          <w:w w:val="115"/>
        </w:rPr>
        <w:t>onderscheid tussen een overtreding en een misdrijf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afhankelijk</w:t>
      </w:r>
      <w:r>
        <w:rPr>
          <w:color w:val="41383D"/>
          <w:spacing w:val="34"/>
          <w:w w:val="115"/>
        </w:rPr>
        <w:t xml:space="preserve"> </w:t>
      </w:r>
      <w:r>
        <w:rPr>
          <w:color w:val="41383D"/>
          <w:w w:val="115"/>
        </w:rPr>
        <w:t>is van de mate van schuld en opzet van de overtreder</w:t>
      </w:r>
      <w:r>
        <w:rPr>
          <w:color w:val="595056"/>
          <w:w w:val="115"/>
        </w:rPr>
        <w:t>.</w:t>
      </w:r>
      <w:r>
        <w:rPr>
          <w:color w:val="74706E"/>
          <w:w w:val="115"/>
          <w:vertAlign w:val="superscript"/>
        </w:rPr>
        <w:t>1</w:t>
      </w:r>
      <w:r>
        <w:rPr>
          <w:color w:val="595056"/>
          <w:w w:val="115"/>
          <w:vertAlign w:val="superscript"/>
        </w:rPr>
        <w:t>1</w:t>
      </w:r>
      <w:r>
        <w:rPr>
          <w:color w:val="595056"/>
          <w:w w:val="115"/>
        </w:rPr>
        <w:t xml:space="preserve"> </w:t>
      </w:r>
      <w:r>
        <w:rPr>
          <w:color w:val="41383D"/>
          <w:w w:val="115"/>
        </w:rPr>
        <w:t>Strafbaarste</w:t>
      </w:r>
      <w:r>
        <w:rPr>
          <w:color w:val="593656"/>
          <w:w w:val="115"/>
        </w:rPr>
        <w:t>l</w:t>
      </w:r>
      <w:r>
        <w:rPr>
          <w:color w:val="41383D"/>
          <w:w w:val="115"/>
        </w:rPr>
        <w:t>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ngen voor overtredingen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onderstrepen een verantwoordelijkheid</w:t>
      </w:r>
      <w:r>
        <w:rPr>
          <w:color w:val="41383D"/>
          <w:spacing w:val="35"/>
          <w:w w:val="115"/>
        </w:rPr>
        <w:t xml:space="preserve"> </w:t>
      </w:r>
      <w:r>
        <w:rPr>
          <w:color w:val="41383D"/>
          <w:w w:val="115"/>
        </w:rPr>
        <w:t>om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wettelijke</w:t>
      </w:r>
      <w:r>
        <w:rPr>
          <w:color w:val="41383D"/>
          <w:spacing w:val="71"/>
          <w:w w:val="115"/>
        </w:rPr>
        <w:t xml:space="preserve"> </w:t>
      </w:r>
      <w:r>
        <w:rPr>
          <w:color w:val="41383D"/>
          <w:w w:val="115"/>
        </w:rPr>
        <w:t>verplichtingen</w:t>
      </w:r>
      <w:r>
        <w:rPr>
          <w:color w:val="41383D"/>
          <w:spacing w:val="34"/>
          <w:w w:val="115"/>
        </w:rPr>
        <w:t xml:space="preserve"> </w:t>
      </w:r>
      <w:r>
        <w:rPr>
          <w:color w:val="41383D"/>
          <w:w w:val="115"/>
        </w:rPr>
        <w:t>na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te</w:t>
      </w:r>
      <w:r>
        <w:rPr>
          <w:color w:val="41383D"/>
          <w:spacing w:val="70"/>
          <w:w w:val="115"/>
        </w:rPr>
        <w:t xml:space="preserve"> </w:t>
      </w:r>
      <w:r>
        <w:rPr>
          <w:color w:val="41383D"/>
          <w:w w:val="115"/>
        </w:rPr>
        <w:t>komen,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terwijl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bij misdr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 xml:space="preserve">jven sprake </w:t>
      </w:r>
      <w:r>
        <w:rPr>
          <w:color w:val="593656"/>
          <w:w w:val="115"/>
        </w:rPr>
        <w:t>i</w:t>
      </w:r>
      <w:r>
        <w:rPr>
          <w:color w:val="41383D"/>
          <w:w w:val="115"/>
        </w:rPr>
        <w:t>s</w:t>
      </w:r>
      <w:r>
        <w:rPr>
          <w:color w:val="41383D"/>
          <w:spacing w:val="-2"/>
          <w:w w:val="115"/>
        </w:rPr>
        <w:t xml:space="preserve"> </w:t>
      </w:r>
      <w:r>
        <w:rPr>
          <w:color w:val="41383D"/>
          <w:w w:val="115"/>
        </w:rPr>
        <w:t>van</w:t>
      </w:r>
      <w:r>
        <w:rPr>
          <w:color w:val="41383D"/>
          <w:spacing w:val="-4"/>
          <w:w w:val="115"/>
        </w:rPr>
        <w:t xml:space="preserve"> </w:t>
      </w:r>
      <w:r>
        <w:rPr>
          <w:color w:val="41383D"/>
          <w:w w:val="115"/>
        </w:rPr>
        <w:t>het aanpakken van gedrag dat</w:t>
      </w:r>
      <w:r>
        <w:rPr>
          <w:color w:val="41383D"/>
          <w:spacing w:val="16"/>
          <w:w w:val="115"/>
        </w:rPr>
        <w:t xml:space="preserve"> </w:t>
      </w:r>
      <w:r>
        <w:rPr>
          <w:color w:val="41383D"/>
          <w:w w:val="115"/>
        </w:rPr>
        <w:t>een</w:t>
      </w:r>
      <w:r>
        <w:rPr>
          <w:color w:val="41383D"/>
          <w:w w:val="115"/>
        </w:rPr>
        <w:t xml:space="preserve"> schadelijke 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nbreuk kan maken op de rechtsorde. D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komt ook tot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uitdrukk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ng in het onderscheid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tussen verzu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m</w:t>
      </w:r>
      <w:r>
        <w:rPr>
          <w:color w:val="595056"/>
          <w:w w:val="115"/>
        </w:rPr>
        <w:t xml:space="preserve">- </w:t>
      </w:r>
      <w:r>
        <w:rPr>
          <w:color w:val="41383D"/>
          <w:w w:val="115"/>
        </w:rPr>
        <w:t>en vergr</w:t>
      </w:r>
      <w:r>
        <w:rPr>
          <w:color w:val="593656"/>
          <w:w w:val="115"/>
        </w:rPr>
        <w:t>i</w:t>
      </w:r>
      <w:r>
        <w:rPr>
          <w:color w:val="41383D"/>
          <w:w w:val="115"/>
        </w:rPr>
        <w:t xml:space="preserve">jpboetes 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 de AWR</w:t>
      </w:r>
      <w:r>
        <w:rPr>
          <w:color w:val="595056"/>
          <w:w w:val="115"/>
        </w:rPr>
        <w:t>.</w:t>
      </w:r>
      <w:r>
        <w:rPr>
          <w:color w:val="595056"/>
          <w:w w:val="115"/>
          <w:vertAlign w:val="superscript"/>
        </w:rPr>
        <w:t>1</w:t>
      </w:r>
      <w:r>
        <w:rPr>
          <w:color w:val="74706E"/>
          <w:w w:val="115"/>
          <w:vertAlign w:val="superscript"/>
        </w:rPr>
        <w:t>2</w:t>
      </w:r>
      <w:r>
        <w:rPr>
          <w:color w:val="74706E"/>
          <w:w w:val="115"/>
        </w:rPr>
        <w:t xml:space="preserve"> </w:t>
      </w:r>
      <w:r>
        <w:rPr>
          <w:color w:val="41383D"/>
          <w:w w:val="115"/>
        </w:rPr>
        <w:t>Het verw</w:t>
      </w:r>
      <w:r>
        <w:rPr>
          <w:color w:val="595056"/>
          <w:w w:val="115"/>
        </w:rPr>
        <w:t>ij</w:t>
      </w:r>
      <w:r>
        <w:rPr>
          <w:color w:val="41383D"/>
          <w:w w:val="115"/>
        </w:rPr>
        <w:t>t</w:t>
      </w:r>
      <w:r>
        <w:rPr>
          <w:color w:val="41383D"/>
          <w:spacing w:val="30"/>
          <w:w w:val="115"/>
        </w:rPr>
        <w:t xml:space="preserve"> 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s voor beide type del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cten dus verschillend</w:t>
      </w:r>
      <w:r>
        <w:rPr>
          <w:color w:val="595056"/>
          <w:w w:val="115"/>
        </w:rPr>
        <w:t xml:space="preserve">. </w:t>
      </w:r>
      <w:r>
        <w:rPr>
          <w:color w:val="41383D"/>
          <w:w w:val="115"/>
        </w:rPr>
        <w:t>Door de maximale</w:t>
      </w:r>
      <w:r>
        <w:rPr>
          <w:color w:val="41383D"/>
          <w:w w:val="115"/>
        </w:rPr>
        <w:t xml:space="preserve"> boetecategorieën voor misdr</w:t>
      </w:r>
      <w:r>
        <w:rPr>
          <w:color w:val="593656"/>
          <w:w w:val="115"/>
        </w:rPr>
        <w:t>i</w:t>
      </w:r>
      <w:r>
        <w:rPr>
          <w:color w:val="41383D"/>
          <w:w w:val="115"/>
        </w:rPr>
        <w:t>jven en overtredingen gelijk te</w:t>
      </w:r>
      <w:r>
        <w:rPr>
          <w:color w:val="41383D"/>
          <w:spacing w:val="33"/>
          <w:w w:val="115"/>
        </w:rPr>
        <w:t xml:space="preserve"> </w:t>
      </w:r>
      <w:r>
        <w:rPr>
          <w:color w:val="41383D"/>
          <w:w w:val="115"/>
        </w:rPr>
        <w:t>trekken</w:t>
      </w:r>
      <w:r>
        <w:rPr>
          <w:color w:val="595056"/>
          <w:w w:val="115"/>
        </w:rPr>
        <w:t xml:space="preserve">, </w:t>
      </w:r>
      <w:r>
        <w:rPr>
          <w:color w:val="41383D"/>
          <w:w w:val="115"/>
        </w:rPr>
        <w:t>vervalt dit</w:t>
      </w:r>
      <w:r>
        <w:rPr>
          <w:color w:val="41383D"/>
          <w:spacing w:val="36"/>
          <w:w w:val="115"/>
        </w:rPr>
        <w:t xml:space="preserve"> </w:t>
      </w:r>
      <w:r>
        <w:rPr>
          <w:color w:val="41383D"/>
          <w:w w:val="115"/>
        </w:rPr>
        <w:t>onderscheid</w:t>
      </w:r>
      <w:r>
        <w:rPr>
          <w:color w:val="41383D"/>
          <w:spacing w:val="33"/>
          <w:w w:val="115"/>
        </w:rPr>
        <w:t xml:space="preserve"> </w:t>
      </w:r>
      <w:r>
        <w:rPr>
          <w:color w:val="41383D"/>
          <w:w w:val="115"/>
        </w:rPr>
        <w:t>en komt daarin de aard en ernst van</w:t>
      </w:r>
      <w:r>
        <w:rPr>
          <w:color w:val="41383D"/>
          <w:spacing w:val="-1"/>
          <w:w w:val="115"/>
        </w:rPr>
        <w:t xml:space="preserve"> </w:t>
      </w:r>
      <w:r>
        <w:rPr>
          <w:color w:val="41383D"/>
          <w:w w:val="115"/>
        </w:rPr>
        <w:t>de overtreding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n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et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meer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tot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u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tdrukk</w:t>
      </w:r>
      <w:r>
        <w:rPr>
          <w:color w:val="593656"/>
          <w:w w:val="115"/>
        </w:rPr>
        <w:t>i</w:t>
      </w:r>
      <w:r>
        <w:rPr>
          <w:color w:val="41383D"/>
          <w:w w:val="115"/>
        </w:rPr>
        <w:t>ng</w:t>
      </w:r>
      <w:r>
        <w:rPr>
          <w:color w:val="595056"/>
          <w:w w:val="115"/>
        </w:rPr>
        <w:t xml:space="preserve">. </w:t>
      </w:r>
      <w:r>
        <w:rPr>
          <w:color w:val="41383D"/>
          <w:w w:val="115"/>
        </w:rPr>
        <w:t>De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Afdel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ng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betw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jfelt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dan</w:t>
      </w:r>
      <w:r>
        <w:rPr>
          <w:color w:val="41383D"/>
          <w:spacing w:val="-4"/>
          <w:w w:val="115"/>
        </w:rPr>
        <w:t xml:space="preserve"> </w:t>
      </w:r>
      <w:r>
        <w:rPr>
          <w:color w:val="41383D"/>
          <w:w w:val="115"/>
        </w:rPr>
        <w:t>ook of het gel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jktrekken van de</w:t>
      </w:r>
      <w:r>
        <w:rPr>
          <w:color w:val="595056"/>
          <w:w w:val="115"/>
        </w:rPr>
        <w:t>z</w:t>
      </w:r>
      <w:r>
        <w:rPr>
          <w:color w:val="41383D"/>
          <w:w w:val="115"/>
        </w:rPr>
        <w:t>e boetecategorieën evenredig is.</w:t>
      </w:r>
    </w:p>
    <w:p w:rsidR="0018703D" w:rsidRDefault="0018703D" w14:paraId="6B3837FB" w14:textId="77777777">
      <w:pPr>
        <w:pStyle w:val="Plattetekst"/>
        <w:spacing w:before="43"/>
      </w:pPr>
    </w:p>
    <w:p w:rsidR="0018703D" w:rsidRDefault="00A43F5F" w14:paraId="66C882F4" w14:textId="77777777">
      <w:pPr>
        <w:pStyle w:val="Plattetekst"/>
        <w:spacing w:line="283" w:lineRule="auto"/>
        <w:ind w:left="244" w:right="144" w:firstLine="1"/>
      </w:pPr>
      <w:r>
        <w:rPr>
          <w:color w:val="41383D"/>
          <w:w w:val="115"/>
        </w:rPr>
        <w:t>Gelet hierop adviseert de Afdeling in de toelichting dragend te motiveren hoe de v</w:t>
      </w:r>
      <w:r>
        <w:rPr>
          <w:color w:val="595056"/>
          <w:w w:val="115"/>
        </w:rPr>
        <w:t>oor</w:t>
      </w:r>
      <w:r>
        <w:rPr>
          <w:color w:val="41383D"/>
          <w:w w:val="115"/>
        </w:rPr>
        <w:t>g</w:t>
      </w:r>
      <w:r>
        <w:rPr>
          <w:color w:val="595056"/>
          <w:w w:val="115"/>
        </w:rPr>
        <w:t>e</w:t>
      </w:r>
      <w:r>
        <w:rPr>
          <w:color w:val="41383D"/>
          <w:w w:val="115"/>
        </w:rPr>
        <w:t>stelde boetemax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ma gerelateerd</w:t>
      </w:r>
      <w:r>
        <w:rPr>
          <w:color w:val="41383D"/>
          <w:spacing w:val="37"/>
          <w:w w:val="115"/>
        </w:rPr>
        <w:t xml:space="preserve"> </w:t>
      </w:r>
      <w:r>
        <w:rPr>
          <w:color w:val="41383D"/>
          <w:w w:val="115"/>
        </w:rPr>
        <w:t>zijn aan de aard en ernst</w:t>
      </w:r>
      <w:r>
        <w:rPr>
          <w:color w:val="41383D"/>
          <w:spacing w:val="32"/>
          <w:w w:val="115"/>
        </w:rPr>
        <w:t xml:space="preserve"> </w:t>
      </w:r>
      <w:r>
        <w:rPr>
          <w:color w:val="41383D"/>
          <w:w w:val="115"/>
        </w:rPr>
        <w:t>van de overtredingen en hoe deze zich verhouden tot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het evenredigheidsvere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ste</w:t>
      </w:r>
      <w:r>
        <w:rPr>
          <w:color w:val="595056"/>
          <w:w w:val="115"/>
        </w:rPr>
        <w:t>.</w:t>
      </w:r>
    </w:p>
    <w:p w:rsidR="0018703D" w:rsidRDefault="0018703D" w14:paraId="3554C4B3" w14:textId="77777777">
      <w:pPr>
        <w:pStyle w:val="Plattetekst"/>
        <w:spacing w:before="28"/>
      </w:pPr>
    </w:p>
    <w:p w:rsidR="0018703D" w:rsidRDefault="00A43F5F" w14:paraId="100ADCC0" w14:textId="77777777">
      <w:pPr>
        <w:pStyle w:val="Lijstalinea"/>
        <w:numPr>
          <w:ilvl w:val="0"/>
          <w:numId w:val="1"/>
        </w:numPr>
        <w:tabs>
          <w:tab w:val="left" w:pos="962"/>
        </w:tabs>
        <w:ind w:left="962"/>
        <w:jc w:val="left"/>
        <w:rPr>
          <w:color w:val="41383D"/>
          <w:sz w:val="21"/>
          <w:u w:val="none"/>
        </w:rPr>
      </w:pPr>
      <w:r>
        <w:rPr>
          <w:color w:val="41383D"/>
          <w:w w:val="115"/>
          <w:sz w:val="20"/>
          <w:u w:val="thick" w:color="41383D"/>
        </w:rPr>
        <w:t>Min</w:t>
      </w:r>
      <w:r>
        <w:rPr>
          <w:color w:val="593656"/>
          <w:w w:val="115"/>
          <w:sz w:val="20"/>
          <w:u w:val="thick" w:color="41383D"/>
        </w:rPr>
        <w:t>i</w:t>
      </w:r>
      <w:r>
        <w:rPr>
          <w:color w:val="41383D"/>
          <w:w w:val="115"/>
          <w:sz w:val="20"/>
          <w:u w:val="thick" w:color="41383D"/>
        </w:rPr>
        <w:t>mum</w:t>
      </w:r>
      <w:r>
        <w:rPr>
          <w:color w:val="595056"/>
          <w:w w:val="115"/>
          <w:sz w:val="20"/>
          <w:u w:val="thick" w:color="41383D"/>
        </w:rPr>
        <w:t>-</w:t>
      </w:r>
      <w:r>
        <w:rPr>
          <w:color w:val="595056"/>
          <w:spacing w:val="12"/>
          <w:w w:val="115"/>
          <w:sz w:val="20"/>
          <w:u w:val="thick" w:color="41383D"/>
        </w:rPr>
        <w:t xml:space="preserve"> </w:t>
      </w:r>
      <w:r>
        <w:rPr>
          <w:color w:val="41383D"/>
          <w:w w:val="115"/>
          <w:sz w:val="20"/>
          <w:u w:val="thick" w:color="41383D"/>
        </w:rPr>
        <w:t>en</w:t>
      </w:r>
      <w:r>
        <w:rPr>
          <w:color w:val="41383D"/>
          <w:spacing w:val="11"/>
          <w:w w:val="115"/>
          <w:sz w:val="20"/>
          <w:u w:val="thick" w:color="41383D"/>
        </w:rPr>
        <w:t xml:space="preserve"> </w:t>
      </w:r>
      <w:r>
        <w:rPr>
          <w:color w:val="41383D"/>
          <w:spacing w:val="-2"/>
          <w:w w:val="115"/>
          <w:sz w:val="20"/>
          <w:u w:val="thick" w:color="41383D"/>
        </w:rPr>
        <w:t>maximumbewaartermijn</w:t>
      </w:r>
    </w:p>
    <w:p w:rsidR="0018703D" w:rsidRDefault="0018703D" w14:paraId="0BC35D70" w14:textId="77777777">
      <w:pPr>
        <w:pStyle w:val="Plattetekst"/>
        <w:spacing w:before="81"/>
      </w:pPr>
    </w:p>
    <w:p w:rsidR="0018703D" w:rsidRDefault="00A43F5F" w14:paraId="60E44131" w14:textId="77777777">
      <w:pPr>
        <w:pStyle w:val="Plattetekst"/>
        <w:spacing w:line="283" w:lineRule="auto"/>
        <w:ind w:left="243" w:right="212" w:hanging="3"/>
      </w:pPr>
      <w:r>
        <w:rPr>
          <w:color w:val="41383D"/>
          <w:w w:val="115"/>
        </w:rPr>
        <w:t xml:space="preserve">De gegevens die Nederland op grond van de 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n dit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wetsvoorstel geïntroduceerde verpl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chtingen ontvangt</w:t>
      </w:r>
      <w:r>
        <w:rPr>
          <w:color w:val="595056"/>
          <w:w w:val="115"/>
        </w:rPr>
        <w:t xml:space="preserve">, </w:t>
      </w:r>
      <w:r>
        <w:rPr>
          <w:color w:val="41383D"/>
          <w:w w:val="115"/>
        </w:rPr>
        <w:t>moeten na ontvangst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op grond van de richtlijn in ieder geva</w:t>
      </w:r>
      <w:r>
        <w:rPr>
          <w:color w:val="593656"/>
          <w:w w:val="115"/>
        </w:rPr>
        <w:t xml:space="preserve">l </w:t>
      </w:r>
      <w:r>
        <w:rPr>
          <w:color w:val="41383D"/>
          <w:w w:val="115"/>
        </w:rPr>
        <w:t>v</w:t>
      </w:r>
      <w:r>
        <w:rPr>
          <w:color w:val="595056"/>
          <w:w w:val="115"/>
        </w:rPr>
        <w:t>i</w:t>
      </w:r>
      <w:r>
        <w:rPr>
          <w:color w:val="593656"/>
          <w:w w:val="115"/>
        </w:rPr>
        <w:t>j</w:t>
      </w:r>
      <w:r>
        <w:rPr>
          <w:color w:val="41383D"/>
          <w:w w:val="115"/>
        </w:rPr>
        <w:t>f</w:t>
      </w:r>
      <w:r>
        <w:rPr>
          <w:color w:val="41383D"/>
          <w:spacing w:val="27"/>
          <w:w w:val="115"/>
        </w:rPr>
        <w:t xml:space="preserve"> </w:t>
      </w:r>
      <w:r>
        <w:rPr>
          <w:color w:val="41383D"/>
          <w:w w:val="115"/>
        </w:rPr>
        <w:t>jaar</w:t>
      </w:r>
      <w:r>
        <w:rPr>
          <w:color w:val="41383D"/>
          <w:spacing w:val="24"/>
          <w:w w:val="115"/>
        </w:rPr>
        <w:t xml:space="preserve"> </w:t>
      </w:r>
      <w:r>
        <w:rPr>
          <w:color w:val="41383D"/>
          <w:w w:val="115"/>
        </w:rPr>
        <w:t>worden bewaard.</w:t>
      </w:r>
      <w:r>
        <w:rPr>
          <w:color w:val="41383D"/>
          <w:spacing w:val="28"/>
          <w:w w:val="115"/>
        </w:rPr>
        <w:t xml:space="preserve"> </w:t>
      </w:r>
      <w:r>
        <w:rPr>
          <w:color w:val="41383D"/>
          <w:w w:val="115"/>
        </w:rPr>
        <w:t>Zij</w:t>
      </w:r>
      <w:r>
        <w:rPr>
          <w:color w:val="41383D"/>
          <w:spacing w:val="-1"/>
          <w:w w:val="115"/>
        </w:rPr>
        <w:t xml:space="preserve"> </w:t>
      </w:r>
      <w:r>
        <w:rPr>
          <w:color w:val="41383D"/>
          <w:w w:val="115"/>
        </w:rPr>
        <w:t xml:space="preserve">mogen daarbij niet </w:t>
      </w:r>
      <w:r>
        <w:rPr>
          <w:color w:val="593656"/>
          <w:w w:val="115"/>
        </w:rPr>
        <w:t>l</w:t>
      </w:r>
      <w:r>
        <w:rPr>
          <w:color w:val="41383D"/>
          <w:w w:val="115"/>
        </w:rPr>
        <w:t>anger worden bewaard dan nodig.</w:t>
      </w:r>
      <w:r>
        <w:rPr>
          <w:color w:val="74706E"/>
          <w:w w:val="115"/>
          <w:vertAlign w:val="superscript"/>
        </w:rPr>
        <w:t>13</w:t>
      </w:r>
      <w:r>
        <w:rPr>
          <w:color w:val="74706E"/>
          <w:w w:val="115"/>
        </w:rPr>
        <w:t xml:space="preserve"> </w:t>
      </w:r>
      <w:r>
        <w:rPr>
          <w:color w:val="41383D"/>
          <w:w w:val="115"/>
        </w:rPr>
        <w:t>In het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wetsvoorstel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 xml:space="preserve">wordt de </w:t>
      </w:r>
      <w:proofErr w:type="spellStart"/>
      <w:r>
        <w:rPr>
          <w:color w:val="41383D"/>
          <w:w w:val="115"/>
        </w:rPr>
        <w:t>minimumbewaartemijn</w:t>
      </w:r>
      <w:proofErr w:type="spellEnd"/>
      <w:r>
        <w:rPr>
          <w:color w:val="41383D"/>
          <w:w w:val="115"/>
        </w:rPr>
        <w:t xml:space="preserve"> nu nog niet geïmplementeerd.</w:t>
      </w:r>
      <w:r>
        <w:rPr>
          <w:color w:val="595056"/>
          <w:w w:val="115"/>
          <w:vertAlign w:val="superscript"/>
        </w:rPr>
        <w:t>1</w:t>
      </w:r>
      <w:r>
        <w:rPr>
          <w:color w:val="74706E"/>
          <w:w w:val="115"/>
          <w:vertAlign w:val="superscript"/>
        </w:rPr>
        <w:t>4</w:t>
      </w:r>
      <w:r>
        <w:rPr>
          <w:color w:val="74706E"/>
          <w:w w:val="115"/>
        </w:rPr>
        <w:t xml:space="preserve"> </w:t>
      </w:r>
      <w:r>
        <w:rPr>
          <w:color w:val="41383D"/>
          <w:w w:val="115"/>
        </w:rPr>
        <w:t>Deze moet uiter</w:t>
      </w:r>
      <w:r>
        <w:rPr>
          <w:color w:val="593656"/>
          <w:w w:val="115"/>
        </w:rPr>
        <w:t>l</w:t>
      </w:r>
      <w:r>
        <w:rPr>
          <w:color w:val="41383D"/>
          <w:w w:val="115"/>
        </w:rPr>
        <w:t>ijk op 31 december</w:t>
      </w:r>
      <w:r>
        <w:rPr>
          <w:color w:val="41383D"/>
          <w:spacing w:val="40"/>
          <w:w w:val="115"/>
        </w:rPr>
        <w:t xml:space="preserve"> </w:t>
      </w:r>
      <w:r>
        <w:rPr>
          <w:color w:val="41383D"/>
          <w:w w:val="115"/>
        </w:rPr>
        <w:t>2027 zijn geïmplementeerd. In navolging van de richtlijn is in dit wetsvoorstel ook geen maximumbewaarterm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jn opgenomen.</w:t>
      </w:r>
      <w:r>
        <w:rPr>
          <w:color w:val="41383D"/>
          <w:spacing w:val="36"/>
          <w:w w:val="115"/>
        </w:rPr>
        <w:t xml:space="preserve"> </w:t>
      </w:r>
      <w:r>
        <w:rPr>
          <w:color w:val="41383D"/>
          <w:w w:val="115"/>
        </w:rPr>
        <w:t xml:space="preserve">De European Data </w:t>
      </w:r>
      <w:proofErr w:type="spellStart"/>
      <w:r>
        <w:rPr>
          <w:color w:val="41383D"/>
          <w:w w:val="115"/>
        </w:rPr>
        <w:t>Protection</w:t>
      </w:r>
      <w:proofErr w:type="spellEnd"/>
      <w:r>
        <w:rPr>
          <w:color w:val="41383D"/>
          <w:w w:val="115"/>
        </w:rPr>
        <w:t xml:space="preserve"> Supervisor (EDPS)</w:t>
      </w:r>
      <w:r>
        <w:rPr>
          <w:color w:val="41383D"/>
          <w:spacing w:val="26"/>
          <w:w w:val="115"/>
        </w:rPr>
        <w:t xml:space="preserve"> </w:t>
      </w:r>
      <w:r>
        <w:rPr>
          <w:color w:val="41383D"/>
          <w:w w:val="115"/>
        </w:rPr>
        <w:t>en de Autor</w:t>
      </w:r>
      <w:r>
        <w:rPr>
          <w:color w:val="595056"/>
          <w:w w:val="115"/>
        </w:rPr>
        <w:t>i</w:t>
      </w:r>
      <w:r>
        <w:rPr>
          <w:color w:val="41383D"/>
          <w:w w:val="115"/>
        </w:rPr>
        <w:t>teit Persoonsgegevens</w:t>
      </w:r>
      <w:r>
        <w:rPr>
          <w:color w:val="41383D"/>
          <w:spacing w:val="-4"/>
          <w:w w:val="115"/>
        </w:rPr>
        <w:t xml:space="preserve"> </w:t>
      </w:r>
      <w:r>
        <w:rPr>
          <w:color w:val="41383D"/>
          <w:w w:val="115"/>
        </w:rPr>
        <w:t>(AP) hebben dit</w:t>
      </w:r>
      <w:r>
        <w:rPr>
          <w:color w:val="41383D"/>
          <w:spacing w:val="38"/>
          <w:w w:val="115"/>
        </w:rPr>
        <w:t xml:space="preserve"> </w:t>
      </w:r>
      <w:r>
        <w:rPr>
          <w:color w:val="41383D"/>
          <w:w w:val="115"/>
        </w:rPr>
        <w:t>wel</w:t>
      </w:r>
      <w:r>
        <w:rPr>
          <w:color w:val="41383D"/>
          <w:spacing w:val="25"/>
          <w:w w:val="115"/>
        </w:rPr>
        <w:t xml:space="preserve"> </w:t>
      </w:r>
      <w:r>
        <w:rPr>
          <w:color w:val="41383D"/>
          <w:w w:val="115"/>
        </w:rPr>
        <w:t>aanbevolen</w:t>
      </w:r>
      <w:r>
        <w:rPr>
          <w:color w:val="595056"/>
          <w:w w:val="115"/>
        </w:rPr>
        <w:t>.</w:t>
      </w:r>
      <w:r>
        <w:rPr>
          <w:color w:val="595056"/>
          <w:w w:val="115"/>
          <w:vertAlign w:val="superscript"/>
        </w:rPr>
        <w:t>1</w:t>
      </w:r>
      <w:r>
        <w:rPr>
          <w:color w:val="74706E"/>
          <w:w w:val="115"/>
          <w:vertAlign w:val="superscript"/>
        </w:rPr>
        <w:t>5</w:t>
      </w:r>
    </w:p>
    <w:p w:rsidR="0018703D" w:rsidRDefault="00A43F5F" w14:paraId="2FA5D4C9" w14:textId="77777777">
      <w:pPr>
        <w:pStyle w:val="Plattetekst"/>
        <w:spacing w:before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47C95CB2" wp14:anchorId="1C10B3AB">
                <wp:simplePos x="0" y="0"/>
                <wp:positionH relativeFrom="page">
                  <wp:posOffset>1221119</wp:posOffset>
                </wp:positionH>
                <wp:positionV relativeFrom="paragraph">
                  <wp:posOffset>205296</wp:posOffset>
                </wp:positionV>
                <wp:extent cx="18688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>
                              <a:moveTo>
                                <a:pt x="0" y="0"/>
                              </a:moveTo>
                              <a:lnTo>
                                <a:pt x="186831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96.15pt;margin-top:16.15pt;width:147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805,1270" o:spid="_x0000_s1026" filled="f" strokeweight=".25428mm" path="m,l18683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" w14:anchorId="3A4A3EDE">
                <v:path arrowok="t"/>
                <w10:wrap type="topAndBottom" anchorx="page"/>
              </v:shape>
            </w:pict>
          </mc:Fallback>
        </mc:AlternateContent>
      </w:r>
    </w:p>
    <w:p w:rsidR="0018703D" w:rsidRDefault="00A43F5F" w14:paraId="07E0F0A6" w14:textId="77777777">
      <w:pPr>
        <w:spacing w:before="126" w:line="288" w:lineRule="auto"/>
        <w:ind w:left="235" w:right="144" w:firstLine="3"/>
        <w:rPr>
          <w:sz w:val="18"/>
        </w:rPr>
      </w:pPr>
      <w:r>
        <w:rPr>
          <w:color w:val="595056"/>
          <w:w w:val="115"/>
          <w:sz w:val="18"/>
          <w:vertAlign w:val="superscript"/>
        </w:rPr>
        <w:t>11</w:t>
      </w:r>
      <w:r>
        <w:rPr>
          <w:color w:val="595056"/>
          <w:spacing w:val="19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Memor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e</w:t>
      </w:r>
      <w:r>
        <w:rPr>
          <w:color w:val="41383D"/>
          <w:spacing w:val="23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van toe</w:t>
      </w:r>
      <w:r>
        <w:rPr>
          <w:color w:val="593656"/>
          <w:w w:val="115"/>
          <w:sz w:val="18"/>
        </w:rPr>
        <w:t>l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chting</w:t>
      </w:r>
      <w:r>
        <w:rPr>
          <w:color w:val="595056"/>
          <w:w w:val="115"/>
          <w:sz w:val="18"/>
        </w:rPr>
        <w:t xml:space="preserve">, </w:t>
      </w:r>
      <w:r>
        <w:rPr>
          <w:color w:val="41383D"/>
          <w:w w:val="115"/>
          <w:sz w:val="18"/>
        </w:rPr>
        <w:t>hs.</w:t>
      </w:r>
      <w:r>
        <w:rPr>
          <w:color w:val="41383D"/>
          <w:spacing w:val="22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2</w:t>
      </w:r>
      <w:r>
        <w:rPr>
          <w:color w:val="595056"/>
          <w:w w:val="115"/>
          <w:sz w:val="18"/>
        </w:rPr>
        <w:t>.</w:t>
      </w:r>
      <w:r>
        <w:rPr>
          <w:color w:val="41383D"/>
          <w:w w:val="115"/>
          <w:sz w:val="18"/>
        </w:rPr>
        <w:t>6. W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j</w:t>
      </w:r>
      <w:r>
        <w:rPr>
          <w:color w:val="595056"/>
          <w:w w:val="115"/>
          <w:sz w:val="18"/>
        </w:rPr>
        <w:t>z</w:t>
      </w:r>
      <w:r>
        <w:rPr>
          <w:color w:val="41383D"/>
          <w:w w:val="115"/>
          <w:sz w:val="18"/>
        </w:rPr>
        <w:t>ig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ng</w:t>
      </w:r>
      <w:r>
        <w:rPr>
          <w:color w:val="41383D"/>
          <w:spacing w:val="3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va</w:t>
      </w:r>
      <w:r>
        <w:rPr>
          <w:color w:val="595056"/>
          <w:w w:val="115"/>
          <w:sz w:val="18"/>
        </w:rPr>
        <w:t>n</w:t>
      </w:r>
      <w:r>
        <w:rPr>
          <w:color w:val="595056"/>
          <w:spacing w:val="24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de</w:t>
      </w:r>
      <w:r>
        <w:rPr>
          <w:color w:val="41383D"/>
          <w:spacing w:val="23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A</w:t>
      </w:r>
      <w:r>
        <w:rPr>
          <w:color w:val="593656"/>
          <w:w w:val="115"/>
          <w:sz w:val="18"/>
        </w:rPr>
        <w:t>l</w:t>
      </w:r>
      <w:r>
        <w:rPr>
          <w:color w:val="41383D"/>
          <w:w w:val="115"/>
          <w:sz w:val="18"/>
        </w:rPr>
        <w:t>gem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ne</w:t>
      </w:r>
      <w:r>
        <w:rPr>
          <w:color w:val="41383D"/>
          <w:spacing w:val="31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wet</w:t>
      </w:r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nzak</w:t>
      </w:r>
      <w:r>
        <w:rPr>
          <w:color w:val="595056"/>
          <w:w w:val="115"/>
          <w:sz w:val="18"/>
        </w:rPr>
        <w:t>e</w:t>
      </w:r>
      <w:r>
        <w:rPr>
          <w:color w:val="595056"/>
          <w:spacing w:val="19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r</w:t>
      </w:r>
      <w:r>
        <w:rPr>
          <w:color w:val="595056"/>
          <w:w w:val="115"/>
          <w:sz w:val="18"/>
        </w:rPr>
        <w:t>i</w:t>
      </w:r>
      <w:r>
        <w:rPr>
          <w:color w:val="593656"/>
          <w:w w:val="115"/>
          <w:sz w:val="18"/>
        </w:rPr>
        <w:t>j</w:t>
      </w:r>
      <w:r>
        <w:rPr>
          <w:color w:val="41383D"/>
          <w:w w:val="115"/>
          <w:sz w:val="18"/>
        </w:rPr>
        <w:t>ksbelas</w:t>
      </w:r>
      <w:r>
        <w:rPr>
          <w:color w:val="595056"/>
          <w:w w:val="115"/>
          <w:sz w:val="18"/>
        </w:rPr>
        <w:t>tin</w:t>
      </w:r>
      <w:r>
        <w:rPr>
          <w:color w:val="41383D"/>
          <w:w w:val="115"/>
          <w:sz w:val="18"/>
        </w:rPr>
        <w:t>ge</w:t>
      </w:r>
      <w:r>
        <w:rPr>
          <w:color w:val="595056"/>
          <w:w w:val="115"/>
          <w:sz w:val="18"/>
        </w:rPr>
        <w:t xml:space="preserve">n </w:t>
      </w:r>
      <w:r>
        <w:rPr>
          <w:color w:val="41383D"/>
          <w:w w:val="115"/>
          <w:sz w:val="18"/>
        </w:rPr>
        <w:t>in</w:t>
      </w:r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verband</w:t>
      </w:r>
      <w:r>
        <w:rPr>
          <w:color w:val="41383D"/>
          <w:spacing w:val="34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met</w:t>
      </w:r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n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et</w:t>
      </w:r>
      <w:r>
        <w:rPr>
          <w:color w:val="74706E"/>
          <w:w w:val="115"/>
          <w:sz w:val="18"/>
        </w:rPr>
        <w:t>-</w:t>
      </w:r>
      <w:r>
        <w:rPr>
          <w:color w:val="41383D"/>
          <w:w w:val="115"/>
          <w:sz w:val="18"/>
        </w:rPr>
        <w:t>grensoverschr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jdende transac</w:t>
      </w:r>
      <w:r>
        <w:rPr>
          <w:color w:val="595056"/>
          <w:w w:val="115"/>
          <w:sz w:val="18"/>
        </w:rPr>
        <w:t>tie</w:t>
      </w:r>
      <w:r>
        <w:rPr>
          <w:color w:val="41383D"/>
          <w:w w:val="115"/>
          <w:sz w:val="18"/>
        </w:rPr>
        <w:t>s</w:t>
      </w:r>
      <w:r>
        <w:rPr>
          <w:color w:val="595056"/>
          <w:w w:val="115"/>
          <w:sz w:val="18"/>
        </w:rPr>
        <w:t xml:space="preserve">. </w:t>
      </w:r>
      <w:r>
        <w:rPr>
          <w:color w:val="41383D"/>
          <w:w w:val="115"/>
          <w:sz w:val="18"/>
        </w:rPr>
        <w:t>Z</w:t>
      </w:r>
      <w:r>
        <w:rPr>
          <w:color w:val="595056"/>
          <w:w w:val="115"/>
          <w:sz w:val="18"/>
        </w:rPr>
        <w:t>ie</w:t>
      </w:r>
      <w:r>
        <w:rPr>
          <w:color w:val="595056"/>
          <w:spacing w:val="34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ook</w:t>
      </w:r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S</w:t>
      </w:r>
      <w:r>
        <w:rPr>
          <w:color w:val="74706E"/>
          <w:w w:val="115"/>
          <w:sz w:val="18"/>
        </w:rPr>
        <w:t>.</w:t>
      </w:r>
      <w:r>
        <w:rPr>
          <w:color w:val="41383D"/>
          <w:w w:val="115"/>
          <w:sz w:val="18"/>
        </w:rPr>
        <w:t>C</w:t>
      </w:r>
      <w:r>
        <w:rPr>
          <w:color w:val="595056"/>
          <w:w w:val="115"/>
          <w:sz w:val="18"/>
        </w:rPr>
        <w:t>.</w:t>
      </w:r>
      <w:r>
        <w:rPr>
          <w:color w:val="41383D"/>
          <w:w w:val="115"/>
          <w:sz w:val="18"/>
        </w:rPr>
        <w:t>W</w:t>
      </w:r>
      <w:r>
        <w:rPr>
          <w:color w:val="595056"/>
          <w:w w:val="115"/>
          <w:sz w:val="18"/>
        </w:rPr>
        <w:t xml:space="preserve">. </w:t>
      </w:r>
      <w:r>
        <w:rPr>
          <w:color w:val="41383D"/>
          <w:w w:val="115"/>
          <w:sz w:val="18"/>
        </w:rPr>
        <w:t>Do</w:t>
      </w:r>
      <w:r>
        <w:rPr>
          <w:color w:val="595056"/>
          <w:w w:val="115"/>
          <w:sz w:val="18"/>
        </w:rPr>
        <w:t>um</w:t>
      </w:r>
      <w:r>
        <w:rPr>
          <w:color w:val="41383D"/>
          <w:w w:val="115"/>
          <w:sz w:val="18"/>
        </w:rPr>
        <w:t>a</w:t>
      </w:r>
      <w:r>
        <w:rPr>
          <w:color w:val="595056"/>
          <w:w w:val="115"/>
          <w:sz w:val="18"/>
        </w:rPr>
        <w:t xml:space="preserve">, </w:t>
      </w:r>
      <w:r>
        <w:rPr>
          <w:color w:val="41383D"/>
          <w:w w:val="115"/>
          <w:sz w:val="18"/>
        </w:rPr>
        <w:t>R.J. Koopman e</w:t>
      </w:r>
      <w:r>
        <w:rPr>
          <w:color w:val="595056"/>
          <w:w w:val="115"/>
          <w:sz w:val="18"/>
        </w:rPr>
        <w:t xml:space="preserve">n </w:t>
      </w:r>
      <w:r>
        <w:rPr>
          <w:color w:val="41383D"/>
          <w:w w:val="115"/>
          <w:sz w:val="18"/>
        </w:rPr>
        <w:t>E</w:t>
      </w:r>
      <w:r>
        <w:rPr>
          <w:color w:val="74706E"/>
          <w:w w:val="115"/>
          <w:sz w:val="18"/>
        </w:rPr>
        <w:t>.</w:t>
      </w:r>
      <w:r>
        <w:rPr>
          <w:color w:val="41383D"/>
          <w:w w:val="115"/>
          <w:sz w:val="18"/>
        </w:rPr>
        <w:t>A.G</w:t>
      </w:r>
      <w:r>
        <w:rPr>
          <w:color w:val="74706E"/>
          <w:w w:val="115"/>
          <w:sz w:val="18"/>
        </w:rPr>
        <w:t xml:space="preserve">. </w:t>
      </w:r>
      <w:r>
        <w:rPr>
          <w:color w:val="41383D"/>
          <w:w w:val="115"/>
          <w:sz w:val="18"/>
        </w:rPr>
        <w:t>va</w:t>
      </w:r>
      <w:r>
        <w:rPr>
          <w:color w:val="595056"/>
          <w:w w:val="115"/>
          <w:sz w:val="18"/>
        </w:rPr>
        <w:t xml:space="preserve">n </w:t>
      </w:r>
      <w:r>
        <w:rPr>
          <w:color w:val="41383D"/>
          <w:w w:val="115"/>
          <w:sz w:val="18"/>
        </w:rPr>
        <w:t xml:space="preserve">der </w:t>
      </w:r>
      <w:proofErr w:type="spellStart"/>
      <w:r>
        <w:rPr>
          <w:color w:val="41383D"/>
          <w:w w:val="115"/>
          <w:sz w:val="18"/>
        </w:rPr>
        <w:t>Oud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r</w:t>
      </w:r>
      <w:r>
        <w:rPr>
          <w:color w:val="595056"/>
          <w:w w:val="115"/>
          <w:sz w:val="18"/>
        </w:rPr>
        <w:t>a</w:t>
      </w:r>
      <w:r>
        <w:rPr>
          <w:color w:val="41383D"/>
          <w:w w:val="115"/>
          <w:sz w:val="18"/>
        </w:rPr>
        <w:t>a</w:t>
      </w:r>
      <w:proofErr w:type="spellEnd"/>
      <w:r>
        <w:rPr>
          <w:color w:val="595056"/>
          <w:w w:val="115"/>
          <w:sz w:val="18"/>
        </w:rPr>
        <w:t xml:space="preserve">, </w:t>
      </w:r>
      <w:r>
        <w:rPr>
          <w:color w:val="444983"/>
          <w:w w:val="115"/>
          <w:sz w:val="18"/>
          <w:u w:val="thick" w:color="595056"/>
        </w:rPr>
        <w:t>Algemene</w:t>
      </w:r>
      <w:r>
        <w:rPr>
          <w:color w:val="444983"/>
          <w:spacing w:val="40"/>
          <w:w w:val="115"/>
          <w:sz w:val="18"/>
          <w:u w:val="thick" w:color="595056"/>
        </w:rPr>
        <w:t xml:space="preserve"> </w:t>
      </w:r>
      <w:r>
        <w:rPr>
          <w:color w:val="444983"/>
          <w:w w:val="115"/>
          <w:sz w:val="18"/>
          <w:u w:val="thick" w:color="595056"/>
        </w:rPr>
        <w:t>wet</w:t>
      </w:r>
      <w:r>
        <w:rPr>
          <w:color w:val="444983"/>
          <w:spacing w:val="40"/>
          <w:w w:val="115"/>
          <w:sz w:val="18"/>
          <w:u w:val="thick" w:color="595056"/>
        </w:rPr>
        <w:t xml:space="preserve"> </w:t>
      </w:r>
      <w:r>
        <w:rPr>
          <w:color w:val="565790"/>
          <w:w w:val="115"/>
          <w:sz w:val="18"/>
          <w:u w:val="thick" w:color="595056"/>
        </w:rPr>
        <w:t xml:space="preserve">inzake </w:t>
      </w:r>
      <w:r>
        <w:rPr>
          <w:color w:val="444983"/>
          <w:w w:val="115"/>
          <w:sz w:val="18"/>
          <w:u w:val="thick" w:color="595056"/>
        </w:rPr>
        <w:t>rijksbelastingen</w:t>
      </w:r>
      <w:r>
        <w:rPr>
          <w:color w:val="595056"/>
          <w:w w:val="115"/>
          <w:sz w:val="18"/>
        </w:rPr>
        <w:t xml:space="preserve">, </w:t>
      </w:r>
      <w:r>
        <w:rPr>
          <w:color w:val="41383D"/>
          <w:w w:val="115"/>
          <w:sz w:val="18"/>
        </w:rPr>
        <w:t>Wo</w:t>
      </w:r>
      <w:r>
        <w:rPr>
          <w:color w:val="595056"/>
          <w:w w:val="115"/>
          <w:sz w:val="18"/>
        </w:rPr>
        <w:t>lte</w:t>
      </w:r>
      <w:r>
        <w:rPr>
          <w:color w:val="41383D"/>
          <w:w w:val="115"/>
          <w:sz w:val="18"/>
        </w:rPr>
        <w:t xml:space="preserve">rs </w:t>
      </w:r>
      <w:proofErr w:type="spellStart"/>
      <w:r>
        <w:rPr>
          <w:color w:val="41383D"/>
          <w:w w:val="115"/>
          <w:sz w:val="18"/>
        </w:rPr>
        <w:t>Kl</w:t>
      </w:r>
      <w:r>
        <w:rPr>
          <w:color w:val="595056"/>
          <w:w w:val="115"/>
          <w:sz w:val="18"/>
        </w:rPr>
        <w:t>u</w:t>
      </w:r>
      <w:r>
        <w:rPr>
          <w:color w:val="41383D"/>
          <w:w w:val="115"/>
          <w:sz w:val="18"/>
        </w:rPr>
        <w:t>wer</w:t>
      </w:r>
      <w:r>
        <w:rPr>
          <w:color w:val="595056"/>
          <w:w w:val="115"/>
          <w:sz w:val="18"/>
        </w:rPr>
        <w:t>;</w:t>
      </w:r>
      <w:r>
        <w:rPr>
          <w:color w:val="41383D"/>
          <w:w w:val="115"/>
          <w:sz w:val="18"/>
        </w:rPr>
        <w:t>Deventer</w:t>
      </w:r>
      <w:proofErr w:type="spellEnd"/>
      <w:r>
        <w:rPr>
          <w:color w:val="41383D"/>
          <w:w w:val="115"/>
          <w:sz w:val="18"/>
        </w:rPr>
        <w:t xml:space="preserve"> 2023</w:t>
      </w:r>
      <w:r>
        <w:rPr>
          <w:color w:val="595056"/>
          <w:w w:val="115"/>
          <w:sz w:val="18"/>
        </w:rPr>
        <w:t xml:space="preserve">, </w:t>
      </w:r>
      <w:r>
        <w:rPr>
          <w:color w:val="41383D"/>
          <w:w w:val="115"/>
          <w:sz w:val="18"/>
        </w:rPr>
        <w:t>p</w:t>
      </w:r>
      <w:r>
        <w:rPr>
          <w:color w:val="74706E"/>
          <w:w w:val="115"/>
          <w:sz w:val="18"/>
        </w:rPr>
        <w:t xml:space="preserve">. </w:t>
      </w:r>
      <w:r>
        <w:rPr>
          <w:color w:val="41383D"/>
          <w:w w:val="115"/>
          <w:sz w:val="18"/>
        </w:rPr>
        <w:t>484.</w:t>
      </w:r>
    </w:p>
    <w:p w:rsidR="0018703D" w:rsidRDefault="00A43F5F" w14:paraId="5B7CCAAC" w14:textId="77777777">
      <w:pPr>
        <w:spacing w:line="288" w:lineRule="auto"/>
        <w:ind w:left="235" w:right="546" w:firstLine="3"/>
        <w:rPr>
          <w:sz w:val="18"/>
        </w:rPr>
      </w:pPr>
      <w:r>
        <w:rPr>
          <w:color w:val="74706E"/>
          <w:w w:val="120"/>
          <w:sz w:val="18"/>
          <w:vertAlign w:val="superscript"/>
        </w:rPr>
        <w:t>12</w:t>
      </w:r>
      <w:r>
        <w:rPr>
          <w:color w:val="74706E"/>
          <w:spacing w:val="-7"/>
          <w:w w:val="120"/>
          <w:sz w:val="18"/>
        </w:rPr>
        <w:t xml:space="preserve"> </w:t>
      </w:r>
      <w:r>
        <w:rPr>
          <w:color w:val="41383D"/>
          <w:w w:val="120"/>
          <w:sz w:val="18"/>
        </w:rPr>
        <w:t>I.J</w:t>
      </w:r>
      <w:r>
        <w:rPr>
          <w:color w:val="595056"/>
          <w:w w:val="120"/>
          <w:sz w:val="18"/>
        </w:rPr>
        <w:t xml:space="preserve">. </w:t>
      </w:r>
      <w:proofErr w:type="spellStart"/>
      <w:r>
        <w:rPr>
          <w:color w:val="41383D"/>
          <w:w w:val="120"/>
          <w:sz w:val="18"/>
        </w:rPr>
        <w:t>Krukkert</w:t>
      </w:r>
      <w:proofErr w:type="spellEnd"/>
      <w:r>
        <w:rPr>
          <w:color w:val="595056"/>
          <w:w w:val="120"/>
          <w:sz w:val="18"/>
        </w:rPr>
        <w:t xml:space="preserve">, </w:t>
      </w:r>
      <w:r>
        <w:rPr>
          <w:color w:val="444983"/>
          <w:w w:val="120"/>
          <w:sz w:val="18"/>
          <w:u w:val="thick" w:color="444983"/>
        </w:rPr>
        <w:t>Individuele straftoemeting in</w:t>
      </w:r>
      <w:r>
        <w:rPr>
          <w:color w:val="444983"/>
          <w:spacing w:val="-2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het fiscale</w:t>
      </w:r>
      <w:r>
        <w:rPr>
          <w:color w:val="444983"/>
          <w:w w:val="120"/>
          <w:sz w:val="18"/>
          <w:u w:val="thick" w:color="444983"/>
        </w:rPr>
        <w:t xml:space="preserve"> bestuurlijke</w:t>
      </w:r>
      <w:r>
        <w:rPr>
          <w:color w:val="444983"/>
          <w:spacing w:val="26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boeterecht</w:t>
      </w:r>
      <w:r>
        <w:rPr>
          <w:color w:val="444983"/>
          <w:spacing w:val="30"/>
          <w:w w:val="120"/>
          <w:sz w:val="18"/>
          <w:u w:val="thick" w:color="444983"/>
        </w:rPr>
        <w:t xml:space="preserve"> </w:t>
      </w:r>
      <w:r>
        <w:rPr>
          <w:color w:val="565790"/>
          <w:w w:val="120"/>
          <w:sz w:val="18"/>
          <w:u w:val="thick" w:color="444983"/>
        </w:rPr>
        <w:t xml:space="preserve">: </w:t>
      </w:r>
      <w:r>
        <w:rPr>
          <w:color w:val="444983"/>
          <w:w w:val="120"/>
          <w:sz w:val="18"/>
          <w:u w:val="thick" w:color="444983"/>
        </w:rPr>
        <w:t>een</w:t>
      </w:r>
      <w:r>
        <w:rPr>
          <w:color w:val="444983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444983"/>
        </w:rPr>
        <w:t>interne</w:t>
      </w:r>
      <w:r>
        <w:rPr>
          <w:color w:val="444983"/>
          <w:spacing w:val="-8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444983"/>
        </w:rPr>
        <w:t>theoretische</w:t>
      </w:r>
      <w:r>
        <w:rPr>
          <w:color w:val="444983"/>
          <w:spacing w:val="-7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444983"/>
        </w:rPr>
        <w:t>rechtsvergelijking</w:t>
      </w:r>
      <w:r>
        <w:rPr>
          <w:color w:val="444983"/>
          <w:spacing w:val="-15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444983"/>
        </w:rPr>
        <w:t>tussen</w:t>
      </w:r>
      <w:r>
        <w:rPr>
          <w:color w:val="444983"/>
          <w:spacing w:val="-10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444983"/>
        </w:rPr>
        <w:t>het fiscale</w:t>
      </w:r>
      <w:r>
        <w:rPr>
          <w:color w:val="444983"/>
          <w:spacing w:val="-11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bestuurlijke</w:t>
      </w:r>
      <w:r>
        <w:rPr>
          <w:color w:val="444983"/>
          <w:spacing w:val="-7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boeterecht</w:t>
      </w:r>
      <w:r>
        <w:rPr>
          <w:color w:val="444983"/>
          <w:spacing w:val="-2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en</w:t>
      </w:r>
      <w:r>
        <w:rPr>
          <w:color w:val="444983"/>
          <w:spacing w:val="-15"/>
          <w:w w:val="120"/>
          <w:sz w:val="18"/>
          <w:u w:val="thick" w:color="444983"/>
        </w:rPr>
        <w:t xml:space="preserve"> </w:t>
      </w:r>
      <w:r>
        <w:rPr>
          <w:color w:val="444983"/>
          <w:w w:val="120"/>
          <w:sz w:val="18"/>
          <w:u w:val="thick" w:color="444983"/>
        </w:rPr>
        <w:t>het</w:t>
      </w:r>
      <w:r>
        <w:rPr>
          <w:color w:val="444983"/>
          <w:w w:val="120"/>
          <w:sz w:val="18"/>
        </w:rPr>
        <w:t xml:space="preserve"> </w:t>
      </w:r>
      <w:r>
        <w:rPr>
          <w:color w:val="444983"/>
          <w:w w:val="120"/>
          <w:sz w:val="18"/>
          <w:u w:val="thick" w:color="595056"/>
        </w:rPr>
        <w:t>strafrecht</w:t>
      </w:r>
      <w:r>
        <w:rPr>
          <w:color w:val="595056"/>
          <w:w w:val="120"/>
          <w:sz w:val="18"/>
        </w:rPr>
        <w:t xml:space="preserve">, </w:t>
      </w:r>
      <w:proofErr w:type="spellStart"/>
      <w:r>
        <w:rPr>
          <w:color w:val="41383D"/>
          <w:w w:val="120"/>
          <w:sz w:val="18"/>
        </w:rPr>
        <w:t>d</w:t>
      </w:r>
      <w:r>
        <w:rPr>
          <w:color w:val="595056"/>
          <w:w w:val="120"/>
          <w:sz w:val="18"/>
        </w:rPr>
        <w:t>is</w:t>
      </w:r>
      <w:r>
        <w:rPr>
          <w:color w:val="41383D"/>
          <w:w w:val="120"/>
          <w:sz w:val="18"/>
        </w:rPr>
        <w:t>s</w:t>
      </w:r>
      <w:proofErr w:type="spellEnd"/>
      <w:r>
        <w:rPr>
          <w:color w:val="595056"/>
          <w:w w:val="120"/>
          <w:sz w:val="18"/>
        </w:rPr>
        <w:t xml:space="preserve">. </w:t>
      </w:r>
      <w:r>
        <w:rPr>
          <w:color w:val="41383D"/>
          <w:w w:val="120"/>
          <w:sz w:val="18"/>
        </w:rPr>
        <w:t>2018</w:t>
      </w:r>
      <w:r>
        <w:rPr>
          <w:color w:val="595056"/>
          <w:w w:val="120"/>
          <w:sz w:val="18"/>
        </w:rPr>
        <w:t xml:space="preserve">, </w:t>
      </w:r>
      <w:r>
        <w:rPr>
          <w:color w:val="41383D"/>
          <w:w w:val="120"/>
          <w:sz w:val="18"/>
        </w:rPr>
        <w:t>p</w:t>
      </w:r>
      <w:r>
        <w:rPr>
          <w:color w:val="595056"/>
          <w:w w:val="120"/>
          <w:sz w:val="18"/>
        </w:rPr>
        <w:t xml:space="preserve">. </w:t>
      </w:r>
      <w:r>
        <w:rPr>
          <w:color w:val="41383D"/>
          <w:w w:val="120"/>
          <w:sz w:val="18"/>
        </w:rPr>
        <w:t>246 e.v</w:t>
      </w:r>
      <w:r>
        <w:rPr>
          <w:color w:val="595056"/>
          <w:w w:val="120"/>
          <w:sz w:val="18"/>
        </w:rPr>
        <w:t>.</w:t>
      </w:r>
    </w:p>
    <w:p w:rsidR="0018703D" w:rsidRDefault="00A43F5F" w14:paraId="5D78156E" w14:textId="77777777">
      <w:pPr>
        <w:spacing w:line="202" w:lineRule="exact"/>
        <w:ind w:left="239"/>
        <w:rPr>
          <w:sz w:val="18"/>
        </w:rPr>
      </w:pPr>
      <w:r>
        <w:rPr>
          <w:color w:val="74706E"/>
          <w:w w:val="120"/>
          <w:sz w:val="18"/>
          <w:vertAlign w:val="superscript"/>
        </w:rPr>
        <w:t>13</w:t>
      </w:r>
      <w:r>
        <w:rPr>
          <w:color w:val="74706E"/>
          <w:spacing w:val="12"/>
          <w:w w:val="120"/>
          <w:sz w:val="18"/>
        </w:rPr>
        <w:t xml:space="preserve"> </w:t>
      </w:r>
      <w:r>
        <w:rPr>
          <w:color w:val="41383D"/>
          <w:w w:val="120"/>
          <w:sz w:val="18"/>
        </w:rPr>
        <w:t>Art</w:t>
      </w:r>
      <w:r>
        <w:rPr>
          <w:color w:val="595056"/>
          <w:w w:val="120"/>
          <w:sz w:val="18"/>
        </w:rPr>
        <w:t>i</w:t>
      </w:r>
      <w:r>
        <w:rPr>
          <w:color w:val="41383D"/>
          <w:w w:val="120"/>
          <w:sz w:val="18"/>
        </w:rPr>
        <w:t>k</w:t>
      </w:r>
      <w:r>
        <w:rPr>
          <w:color w:val="595056"/>
          <w:w w:val="120"/>
          <w:sz w:val="18"/>
        </w:rPr>
        <w:t>el</w:t>
      </w:r>
      <w:r>
        <w:rPr>
          <w:color w:val="595056"/>
          <w:spacing w:val="17"/>
          <w:w w:val="120"/>
          <w:sz w:val="18"/>
        </w:rPr>
        <w:t xml:space="preserve"> </w:t>
      </w:r>
      <w:r>
        <w:rPr>
          <w:color w:val="41383D"/>
          <w:w w:val="120"/>
          <w:sz w:val="18"/>
        </w:rPr>
        <w:t>22</w:t>
      </w:r>
      <w:r>
        <w:rPr>
          <w:color w:val="595056"/>
          <w:w w:val="120"/>
          <w:sz w:val="18"/>
        </w:rPr>
        <w:t>,</w:t>
      </w:r>
      <w:r>
        <w:rPr>
          <w:color w:val="595056"/>
          <w:spacing w:val="11"/>
          <w:w w:val="120"/>
          <w:sz w:val="18"/>
        </w:rPr>
        <w:t xml:space="preserve"> </w:t>
      </w:r>
      <w:r>
        <w:rPr>
          <w:color w:val="41383D"/>
          <w:w w:val="120"/>
          <w:sz w:val="18"/>
        </w:rPr>
        <w:t>l</w:t>
      </w:r>
      <w:r>
        <w:rPr>
          <w:color w:val="595056"/>
          <w:w w:val="120"/>
          <w:sz w:val="18"/>
        </w:rPr>
        <w:t>i</w:t>
      </w:r>
      <w:r>
        <w:rPr>
          <w:color w:val="41383D"/>
          <w:w w:val="120"/>
          <w:sz w:val="18"/>
        </w:rPr>
        <w:t>d</w:t>
      </w:r>
      <w:r>
        <w:rPr>
          <w:color w:val="41383D"/>
          <w:spacing w:val="24"/>
          <w:w w:val="120"/>
          <w:sz w:val="18"/>
        </w:rPr>
        <w:t xml:space="preserve"> </w:t>
      </w:r>
      <w:r>
        <w:rPr>
          <w:color w:val="41383D"/>
          <w:w w:val="120"/>
          <w:sz w:val="18"/>
        </w:rPr>
        <w:t>3</w:t>
      </w:r>
      <w:r>
        <w:rPr>
          <w:color w:val="74706E"/>
          <w:w w:val="120"/>
          <w:sz w:val="18"/>
        </w:rPr>
        <w:t>,</w:t>
      </w:r>
      <w:r>
        <w:rPr>
          <w:color w:val="74706E"/>
          <w:spacing w:val="9"/>
          <w:w w:val="120"/>
          <w:sz w:val="18"/>
        </w:rPr>
        <w:t xml:space="preserve"> </w:t>
      </w:r>
      <w:r>
        <w:rPr>
          <w:color w:val="41383D"/>
          <w:spacing w:val="-4"/>
          <w:w w:val="120"/>
          <w:sz w:val="18"/>
        </w:rPr>
        <w:t>DAC</w:t>
      </w:r>
      <w:r>
        <w:rPr>
          <w:color w:val="595056"/>
          <w:spacing w:val="-4"/>
          <w:w w:val="120"/>
          <w:sz w:val="18"/>
        </w:rPr>
        <w:t>.</w:t>
      </w:r>
    </w:p>
    <w:p w:rsidR="0018703D" w:rsidRDefault="00A43F5F" w14:paraId="62DAFAD8" w14:textId="77777777">
      <w:pPr>
        <w:spacing w:before="35"/>
        <w:ind w:left="235"/>
        <w:rPr>
          <w:sz w:val="18"/>
        </w:rPr>
      </w:pPr>
      <w:r>
        <w:rPr>
          <w:color w:val="74706E"/>
          <w:w w:val="115"/>
          <w:sz w:val="18"/>
          <w:vertAlign w:val="superscript"/>
        </w:rPr>
        <w:t>14</w:t>
      </w:r>
      <w:r>
        <w:rPr>
          <w:color w:val="74706E"/>
          <w:spacing w:val="36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M</w:t>
      </w:r>
      <w:r>
        <w:rPr>
          <w:color w:val="595056"/>
          <w:w w:val="115"/>
          <w:sz w:val="18"/>
        </w:rPr>
        <w:t>emo</w:t>
      </w:r>
      <w:r>
        <w:rPr>
          <w:color w:val="41383D"/>
          <w:w w:val="115"/>
          <w:sz w:val="18"/>
        </w:rPr>
        <w:t>r</w:t>
      </w:r>
      <w:r>
        <w:rPr>
          <w:color w:val="595056"/>
          <w:w w:val="115"/>
          <w:sz w:val="18"/>
        </w:rPr>
        <w:t>ie</w:t>
      </w:r>
      <w:r>
        <w:rPr>
          <w:color w:val="595056"/>
          <w:spacing w:val="32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van</w:t>
      </w:r>
      <w:r>
        <w:rPr>
          <w:color w:val="595056"/>
          <w:spacing w:val="17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toelichting</w:t>
      </w:r>
      <w:r>
        <w:rPr>
          <w:color w:val="74706E"/>
          <w:w w:val="115"/>
          <w:sz w:val="18"/>
        </w:rPr>
        <w:t>,</w:t>
      </w:r>
      <w:r>
        <w:rPr>
          <w:color w:val="74706E"/>
          <w:spacing w:val="16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hs</w:t>
      </w:r>
      <w:r>
        <w:rPr>
          <w:color w:val="74706E"/>
          <w:w w:val="115"/>
          <w:sz w:val="18"/>
        </w:rPr>
        <w:t>.</w:t>
      </w:r>
      <w:r>
        <w:rPr>
          <w:color w:val="74706E"/>
          <w:spacing w:val="32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3</w:t>
      </w:r>
      <w:r>
        <w:rPr>
          <w:color w:val="595056"/>
          <w:w w:val="115"/>
          <w:sz w:val="18"/>
        </w:rPr>
        <w:t>.4</w:t>
      </w:r>
      <w:r>
        <w:rPr>
          <w:color w:val="595056"/>
          <w:spacing w:val="61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A</w:t>
      </w:r>
      <w:r>
        <w:rPr>
          <w:color w:val="595056"/>
          <w:w w:val="115"/>
          <w:sz w:val="18"/>
        </w:rPr>
        <w:t>utoriteit</w:t>
      </w:r>
      <w:r>
        <w:rPr>
          <w:color w:val="595056"/>
          <w:spacing w:val="48"/>
          <w:w w:val="115"/>
          <w:sz w:val="18"/>
        </w:rPr>
        <w:t xml:space="preserve"> </w:t>
      </w:r>
      <w:r>
        <w:rPr>
          <w:color w:val="41383D"/>
          <w:spacing w:val="-2"/>
          <w:w w:val="115"/>
          <w:sz w:val="18"/>
        </w:rPr>
        <w:t>P</w:t>
      </w:r>
      <w:r>
        <w:rPr>
          <w:color w:val="595056"/>
          <w:spacing w:val="-2"/>
          <w:w w:val="115"/>
          <w:sz w:val="18"/>
        </w:rPr>
        <w:t>ersoonsgegevens</w:t>
      </w:r>
      <w:r>
        <w:rPr>
          <w:color w:val="74706E"/>
          <w:spacing w:val="-2"/>
          <w:w w:val="115"/>
          <w:sz w:val="18"/>
        </w:rPr>
        <w:t>.</w:t>
      </w:r>
    </w:p>
    <w:p w:rsidR="0018703D" w:rsidRDefault="00A43F5F" w14:paraId="05D6212A" w14:textId="77777777">
      <w:pPr>
        <w:spacing w:before="43" w:line="288" w:lineRule="auto"/>
        <w:ind w:left="233" w:right="271" w:firstLine="6"/>
        <w:rPr>
          <w:sz w:val="18"/>
        </w:rPr>
      </w:pPr>
      <w:r>
        <w:rPr>
          <w:color w:val="74706E"/>
          <w:w w:val="115"/>
          <w:sz w:val="18"/>
          <w:vertAlign w:val="superscript"/>
        </w:rPr>
        <w:t>15</w:t>
      </w:r>
      <w:r>
        <w:rPr>
          <w:color w:val="74706E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A</w:t>
      </w:r>
      <w:r>
        <w:rPr>
          <w:color w:val="595056"/>
          <w:w w:val="115"/>
          <w:sz w:val="18"/>
        </w:rPr>
        <w:t>ut</w:t>
      </w:r>
      <w:r>
        <w:rPr>
          <w:color w:val="41383D"/>
          <w:w w:val="115"/>
          <w:sz w:val="18"/>
        </w:rPr>
        <w:t>or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te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t</w:t>
      </w:r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Persoo</w:t>
      </w:r>
      <w:r>
        <w:rPr>
          <w:color w:val="595056"/>
          <w:w w:val="115"/>
          <w:sz w:val="18"/>
        </w:rPr>
        <w:t>n</w:t>
      </w:r>
      <w:r>
        <w:rPr>
          <w:color w:val="41383D"/>
          <w:w w:val="115"/>
          <w:sz w:val="18"/>
        </w:rPr>
        <w:t>sgeg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v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n</w:t>
      </w:r>
      <w:r>
        <w:rPr>
          <w:color w:val="595056"/>
          <w:w w:val="115"/>
          <w:sz w:val="18"/>
        </w:rPr>
        <w:t xml:space="preserve">s, </w:t>
      </w:r>
      <w:r>
        <w:rPr>
          <w:color w:val="41383D"/>
          <w:w w:val="115"/>
          <w:sz w:val="18"/>
        </w:rPr>
        <w:t>We</w:t>
      </w:r>
      <w:r>
        <w:rPr>
          <w:color w:val="595056"/>
          <w:w w:val="115"/>
          <w:sz w:val="18"/>
        </w:rPr>
        <w:t>t</w:t>
      </w:r>
      <w:r>
        <w:rPr>
          <w:color w:val="41383D"/>
          <w:w w:val="115"/>
          <w:sz w:val="18"/>
        </w:rPr>
        <w:t>gev</w:t>
      </w:r>
      <w:r>
        <w:rPr>
          <w:color w:val="595056"/>
          <w:w w:val="115"/>
          <w:sz w:val="18"/>
        </w:rPr>
        <w:t>in</w:t>
      </w:r>
      <w:r>
        <w:rPr>
          <w:color w:val="41383D"/>
          <w:w w:val="115"/>
          <w:sz w:val="18"/>
        </w:rPr>
        <w:t>gs</w:t>
      </w:r>
      <w:r>
        <w:rPr>
          <w:color w:val="595056"/>
          <w:w w:val="115"/>
          <w:sz w:val="18"/>
        </w:rPr>
        <w:t>t</w:t>
      </w:r>
      <w:r>
        <w:rPr>
          <w:color w:val="41383D"/>
          <w:w w:val="115"/>
          <w:sz w:val="18"/>
        </w:rPr>
        <w:t>o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ts co</w:t>
      </w:r>
      <w:r>
        <w:rPr>
          <w:color w:val="595056"/>
          <w:w w:val="115"/>
          <w:sz w:val="18"/>
        </w:rPr>
        <w:t>n</w:t>
      </w:r>
      <w:r>
        <w:rPr>
          <w:color w:val="41383D"/>
          <w:w w:val="115"/>
          <w:sz w:val="18"/>
        </w:rPr>
        <w:t>c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p</w:t>
      </w:r>
      <w:r>
        <w:rPr>
          <w:color w:val="595056"/>
          <w:w w:val="115"/>
          <w:sz w:val="18"/>
        </w:rPr>
        <w:t>t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voo</w:t>
      </w:r>
      <w:r>
        <w:rPr>
          <w:color w:val="595056"/>
          <w:w w:val="115"/>
          <w:sz w:val="18"/>
        </w:rPr>
        <w:t xml:space="preserve">r </w:t>
      </w:r>
      <w:r>
        <w:rPr>
          <w:color w:val="41383D"/>
          <w:w w:val="115"/>
          <w:sz w:val="18"/>
        </w:rPr>
        <w:t>W</w:t>
      </w:r>
      <w:r>
        <w:rPr>
          <w:color w:val="595056"/>
          <w:w w:val="115"/>
          <w:sz w:val="18"/>
        </w:rPr>
        <w:t>et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i</w:t>
      </w:r>
      <w:r>
        <w:rPr>
          <w:color w:val="595056"/>
          <w:w w:val="115"/>
          <w:sz w:val="18"/>
        </w:rPr>
        <w:t>m</w:t>
      </w:r>
      <w:r>
        <w:rPr>
          <w:color w:val="41383D"/>
          <w:w w:val="115"/>
          <w:sz w:val="18"/>
        </w:rPr>
        <w:t>p</w:t>
      </w:r>
      <w:r>
        <w:rPr>
          <w:color w:val="593656"/>
          <w:w w:val="115"/>
          <w:sz w:val="18"/>
        </w:rPr>
        <w:t>l</w:t>
      </w:r>
      <w:r>
        <w:rPr>
          <w:color w:val="595056"/>
          <w:w w:val="115"/>
          <w:sz w:val="18"/>
        </w:rPr>
        <w:t>emen</w:t>
      </w:r>
      <w:r>
        <w:rPr>
          <w:color w:val="41383D"/>
          <w:w w:val="115"/>
          <w:sz w:val="18"/>
        </w:rPr>
        <w:t>t</w:t>
      </w:r>
      <w:r>
        <w:rPr>
          <w:color w:val="595056"/>
          <w:w w:val="115"/>
          <w:sz w:val="18"/>
        </w:rPr>
        <w:t xml:space="preserve">atie </w:t>
      </w:r>
      <w:r>
        <w:rPr>
          <w:color w:val="41383D"/>
          <w:w w:val="115"/>
          <w:sz w:val="18"/>
        </w:rPr>
        <w:t>EU</w:t>
      </w:r>
      <w:r>
        <w:rPr>
          <w:color w:val="74706E"/>
          <w:w w:val="115"/>
          <w:sz w:val="18"/>
        </w:rPr>
        <w:t xml:space="preserve">­ </w:t>
      </w:r>
      <w:r>
        <w:rPr>
          <w:color w:val="41383D"/>
          <w:w w:val="115"/>
          <w:sz w:val="18"/>
        </w:rPr>
        <w:t>ri</w:t>
      </w:r>
      <w:r>
        <w:rPr>
          <w:color w:val="595056"/>
          <w:w w:val="115"/>
          <w:sz w:val="18"/>
        </w:rPr>
        <w:t>cht</w:t>
      </w:r>
      <w:r>
        <w:rPr>
          <w:color w:val="593656"/>
          <w:w w:val="115"/>
          <w:sz w:val="18"/>
        </w:rPr>
        <w:t>l</w:t>
      </w:r>
      <w:r>
        <w:rPr>
          <w:color w:val="595056"/>
          <w:w w:val="115"/>
          <w:sz w:val="18"/>
        </w:rPr>
        <w:t>ijn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ge</w:t>
      </w:r>
      <w:r>
        <w:rPr>
          <w:color w:val="41383D"/>
          <w:w w:val="115"/>
          <w:sz w:val="18"/>
        </w:rPr>
        <w:t>g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v</w:t>
      </w:r>
      <w:r>
        <w:rPr>
          <w:color w:val="595056"/>
          <w:w w:val="115"/>
          <w:sz w:val="18"/>
        </w:rPr>
        <w:t>e</w:t>
      </w:r>
      <w:r>
        <w:rPr>
          <w:color w:val="41383D"/>
          <w:w w:val="115"/>
          <w:sz w:val="18"/>
        </w:rPr>
        <w:t>ns</w:t>
      </w:r>
      <w:r>
        <w:rPr>
          <w:color w:val="595056"/>
          <w:w w:val="115"/>
          <w:sz w:val="18"/>
        </w:rPr>
        <w:t>uitwi</w:t>
      </w:r>
      <w:r>
        <w:rPr>
          <w:color w:val="41383D"/>
          <w:w w:val="115"/>
          <w:sz w:val="18"/>
        </w:rPr>
        <w:t>s</w:t>
      </w:r>
      <w:r>
        <w:rPr>
          <w:color w:val="595056"/>
          <w:w w:val="115"/>
          <w:sz w:val="18"/>
        </w:rPr>
        <w:t>se</w:t>
      </w:r>
      <w:r>
        <w:rPr>
          <w:color w:val="593656"/>
          <w:w w:val="115"/>
          <w:sz w:val="18"/>
        </w:rPr>
        <w:t>l</w:t>
      </w:r>
      <w:r>
        <w:rPr>
          <w:color w:val="595056"/>
          <w:w w:val="115"/>
          <w:sz w:val="18"/>
        </w:rPr>
        <w:t>ing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595056"/>
          <w:w w:val="115"/>
          <w:sz w:val="18"/>
        </w:rPr>
        <w:t>c</w:t>
      </w:r>
      <w:r>
        <w:rPr>
          <w:color w:val="41383D"/>
          <w:w w:val="115"/>
          <w:sz w:val="18"/>
        </w:rPr>
        <w:t>ryp</w:t>
      </w:r>
      <w:r>
        <w:rPr>
          <w:color w:val="595056"/>
          <w:w w:val="115"/>
          <w:sz w:val="18"/>
        </w:rPr>
        <w:t>t</w:t>
      </w:r>
      <w:r>
        <w:rPr>
          <w:color w:val="41383D"/>
          <w:w w:val="115"/>
          <w:sz w:val="18"/>
        </w:rPr>
        <w:t>oac</w:t>
      </w:r>
      <w:r>
        <w:rPr>
          <w:color w:val="595056"/>
          <w:w w:val="115"/>
          <w:sz w:val="18"/>
        </w:rPr>
        <w:t>ti</w:t>
      </w:r>
      <w:r>
        <w:rPr>
          <w:color w:val="41383D"/>
          <w:w w:val="115"/>
          <w:sz w:val="18"/>
        </w:rPr>
        <w:t>v</w:t>
      </w:r>
      <w:r>
        <w:rPr>
          <w:color w:val="595056"/>
          <w:w w:val="115"/>
          <w:sz w:val="18"/>
        </w:rPr>
        <w:t>a</w:t>
      </w:r>
      <w:r>
        <w:rPr>
          <w:color w:val="41383D"/>
          <w:w w:val="115"/>
          <w:sz w:val="18"/>
        </w:rPr>
        <w:t>, 12 de</w:t>
      </w:r>
      <w:r>
        <w:rPr>
          <w:color w:val="595056"/>
          <w:w w:val="115"/>
          <w:sz w:val="18"/>
        </w:rPr>
        <w:t>c</w:t>
      </w:r>
      <w:r>
        <w:rPr>
          <w:color w:val="41383D"/>
          <w:w w:val="115"/>
          <w:sz w:val="18"/>
        </w:rPr>
        <w:t>embe</w:t>
      </w:r>
      <w:r>
        <w:rPr>
          <w:color w:val="595056"/>
          <w:w w:val="115"/>
          <w:sz w:val="18"/>
        </w:rPr>
        <w:t>r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2024 e</w:t>
      </w:r>
      <w:r>
        <w:rPr>
          <w:color w:val="595056"/>
          <w:w w:val="115"/>
          <w:sz w:val="18"/>
        </w:rPr>
        <w:t xml:space="preserve">n </w:t>
      </w:r>
      <w:r>
        <w:rPr>
          <w:color w:val="41383D"/>
          <w:w w:val="115"/>
          <w:sz w:val="18"/>
        </w:rPr>
        <w:t>Europea</w:t>
      </w:r>
      <w:r>
        <w:rPr>
          <w:color w:val="595056"/>
          <w:w w:val="115"/>
          <w:sz w:val="18"/>
        </w:rPr>
        <w:t>n</w:t>
      </w:r>
      <w:r>
        <w:rPr>
          <w:color w:val="595056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Da</w:t>
      </w:r>
      <w:r>
        <w:rPr>
          <w:color w:val="595056"/>
          <w:w w:val="115"/>
          <w:sz w:val="18"/>
        </w:rPr>
        <w:t xml:space="preserve">ta </w:t>
      </w:r>
      <w:proofErr w:type="spellStart"/>
      <w:r>
        <w:rPr>
          <w:color w:val="41383D"/>
          <w:w w:val="115"/>
          <w:sz w:val="18"/>
        </w:rPr>
        <w:t>Prote</w:t>
      </w:r>
      <w:r>
        <w:rPr>
          <w:color w:val="595056"/>
          <w:w w:val="115"/>
          <w:sz w:val="18"/>
        </w:rPr>
        <w:t>c</w:t>
      </w:r>
      <w:r>
        <w:rPr>
          <w:color w:val="41383D"/>
          <w:w w:val="115"/>
          <w:sz w:val="18"/>
        </w:rPr>
        <w:t>tion</w:t>
      </w:r>
      <w:proofErr w:type="spellEnd"/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S</w:t>
      </w:r>
      <w:r>
        <w:rPr>
          <w:color w:val="595056"/>
          <w:w w:val="115"/>
          <w:sz w:val="18"/>
        </w:rPr>
        <w:t>u</w:t>
      </w:r>
      <w:r>
        <w:rPr>
          <w:color w:val="41383D"/>
          <w:w w:val="115"/>
          <w:sz w:val="18"/>
        </w:rPr>
        <w:t>pe</w:t>
      </w:r>
      <w:r>
        <w:rPr>
          <w:color w:val="595056"/>
          <w:w w:val="115"/>
          <w:sz w:val="18"/>
        </w:rPr>
        <w:t>r</w:t>
      </w:r>
      <w:r>
        <w:rPr>
          <w:color w:val="41383D"/>
          <w:w w:val="115"/>
          <w:sz w:val="18"/>
        </w:rPr>
        <w:t>visor</w:t>
      </w:r>
      <w:r>
        <w:rPr>
          <w:color w:val="595056"/>
          <w:w w:val="115"/>
          <w:sz w:val="18"/>
        </w:rPr>
        <w:t>,</w:t>
      </w:r>
      <w:r>
        <w:rPr>
          <w:color w:val="595056"/>
          <w:spacing w:val="24"/>
          <w:w w:val="115"/>
          <w:sz w:val="18"/>
        </w:rPr>
        <w:t xml:space="preserve"> </w:t>
      </w:r>
      <w:r>
        <w:rPr>
          <w:color w:val="444983"/>
          <w:w w:val="115"/>
          <w:sz w:val="18"/>
          <w:u w:val="thick" w:color="444983"/>
        </w:rPr>
        <w:t>Opinion</w:t>
      </w:r>
      <w:r>
        <w:rPr>
          <w:color w:val="444983"/>
          <w:spacing w:val="36"/>
          <w:w w:val="115"/>
          <w:sz w:val="18"/>
          <w:u w:val="thick" w:color="444983"/>
        </w:rPr>
        <w:t xml:space="preserve"> </w:t>
      </w:r>
      <w:r>
        <w:rPr>
          <w:color w:val="444983"/>
          <w:w w:val="115"/>
          <w:sz w:val="18"/>
          <w:u w:val="thick" w:color="444983"/>
        </w:rPr>
        <w:t>9</w:t>
      </w:r>
      <w:r>
        <w:rPr>
          <w:color w:val="696B93"/>
          <w:w w:val="115"/>
          <w:sz w:val="18"/>
          <w:u w:val="thick" w:color="444983"/>
        </w:rPr>
        <w:t>/</w:t>
      </w:r>
      <w:r>
        <w:rPr>
          <w:color w:val="444983"/>
          <w:w w:val="115"/>
          <w:sz w:val="18"/>
          <w:u w:val="thick" w:color="444983"/>
        </w:rPr>
        <w:t>2023</w:t>
      </w:r>
      <w:r>
        <w:rPr>
          <w:color w:val="444983"/>
          <w:spacing w:val="38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o</w:t>
      </w:r>
      <w:r>
        <w:rPr>
          <w:color w:val="595056"/>
          <w:w w:val="115"/>
          <w:sz w:val="18"/>
        </w:rPr>
        <w:t>n</w:t>
      </w:r>
      <w:r>
        <w:rPr>
          <w:color w:val="595056"/>
          <w:spacing w:val="30"/>
          <w:w w:val="115"/>
          <w:sz w:val="18"/>
        </w:rPr>
        <w:t xml:space="preserve"> </w:t>
      </w:r>
      <w:proofErr w:type="spellStart"/>
      <w:r>
        <w:rPr>
          <w:color w:val="41383D"/>
          <w:w w:val="115"/>
          <w:sz w:val="18"/>
        </w:rPr>
        <w:t>th</w:t>
      </w:r>
      <w:r>
        <w:rPr>
          <w:color w:val="595056"/>
          <w:w w:val="115"/>
          <w:sz w:val="18"/>
        </w:rPr>
        <w:t>e</w:t>
      </w:r>
      <w:proofErr w:type="spellEnd"/>
      <w:r>
        <w:rPr>
          <w:color w:val="595056"/>
          <w:spacing w:val="28"/>
          <w:w w:val="115"/>
          <w:sz w:val="18"/>
        </w:rPr>
        <w:t xml:space="preserve"> </w:t>
      </w:r>
      <w:proofErr w:type="spellStart"/>
      <w:r>
        <w:rPr>
          <w:color w:val="41383D"/>
          <w:w w:val="115"/>
          <w:sz w:val="18"/>
        </w:rPr>
        <w:t>Proporsal</w:t>
      </w:r>
      <w:proofErr w:type="spellEnd"/>
      <w:r>
        <w:rPr>
          <w:color w:val="41383D"/>
          <w:spacing w:val="40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for</w:t>
      </w:r>
      <w:r>
        <w:rPr>
          <w:color w:val="595056"/>
          <w:w w:val="115"/>
          <w:sz w:val="18"/>
        </w:rPr>
        <w:t>a</w:t>
      </w:r>
      <w:r>
        <w:rPr>
          <w:color w:val="595056"/>
          <w:spacing w:val="22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Co</w:t>
      </w:r>
      <w:r>
        <w:rPr>
          <w:color w:val="595056"/>
          <w:w w:val="115"/>
          <w:sz w:val="18"/>
        </w:rPr>
        <w:t>unci</w:t>
      </w:r>
      <w:r>
        <w:rPr>
          <w:color w:val="41383D"/>
          <w:w w:val="115"/>
          <w:sz w:val="18"/>
        </w:rPr>
        <w:t>l</w:t>
      </w:r>
      <w:r>
        <w:rPr>
          <w:color w:val="41383D"/>
          <w:spacing w:val="19"/>
          <w:w w:val="115"/>
          <w:sz w:val="18"/>
        </w:rPr>
        <w:t xml:space="preserve"> </w:t>
      </w:r>
      <w:r>
        <w:rPr>
          <w:color w:val="41383D"/>
          <w:w w:val="115"/>
          <w:sz w:val="18"/>
        </w:rPr>
        <w:t>Direc</w:t>
      </w:r>
      <w:r>
        <w:rPr>
          <w:color w:val="595056"/>
          <w:w w:val="115"/>
          <w:sz w:val="18"/>
        </w:rPr>
        <w:t>ti</w:t>
      </w:r>
      <w:r>
        <w:rPr>
          <w:color w:val="41383D"/>
          <w:w w:val="115"/>
          <w:sz w:val="18"/>
        </w:rPr>
        <w:t>ve</w:t>
      </w:r>
      <w:r>
        <w:rPr>
          <w:color w:val="41383D"/>
          <w:spacing w:val="25"/>
          <w:w w:val="115"/>
          <w:sz w:val="18"/>
        </w:rPr>
        <w:t xml:space="preserve"> </w:t>
      </w:r>
      <w:proofErr w:type="spellStart"/>
      <w:r>
        <w:rPr>
          <w:color w:val="595056"/>
          <w:w w:val="115"/>
          <w:sz w:val="18"/>
        </w:rPr>
        <w:t>amen</w:t>
      </w:r>
      <w:r>
        <w:rPr>
          <w:color w:val="41383D"/>
          <w:w w:val="115"/>
          <w:sz w:val="18"/>
        </w:rPr>
        <w:t>d</w:t>
      </w:r>
      <w:r>
        <w:rPr>
          <w:color w:val="595056"/>
          <w:w w:val="115"/>
          <w:sz w:val="18"/>
        </w:rPr>
        <w:t>i</w:t>
      </w:r>
      <w:r>
        <w:rPr>
          <w:color w:val="41383D"/>
          <w:w w:val="115"/>
          <w:sz w:val="18"/>
        </w:rPr>
        <w:t>ng</w:t>
      </w:r>
      <w:proofErr w:type="spellEnd"/>
    </w:p>
    <w:p w:rsidR="0018703D" w:rsidRDefault="0018703D" w14:paraId="02C302EE" w14:textId="77777777">
      <w:pPr>
        <w:spacing w:line="288" w:lineRule="auto"/>
        <w:rPr>
          <w:sz w:val="18"/>
        </w:rPr>
        <w:sectPr w:rsidR="0018703D">
          <w:pgSz w:w="11950" w:h="16780"/>
          <w:pgMar w:top="2000" w:right="1275" w:bottom="280" w:left="1700" w:header="704" w:footer="0" w:gutter="0"/>
          <w:cols w:space="708"/>
        </w:sectPr>
      </w:pPr>
    </w:p>
    <w:p w:rsidR="0018703D" w:rsidRDefault="0018703D" w14:paraId="0E54208F" w14:textId="77777777">
      <w:pPr>
        <w:pStyle w:val="Plattetekst"/>
      </w:pPr>
    </w:p>
    <w:p w:rsidR="0018703D" w:rsidRDefault="0018703D" w14:paraId="4C71B4FD" w14:textId="77777777">
      <w:pPr>
        <w:pStyle w:val="Plattetekst"/>
        <w:spacing w:before="79"/>
      </w:pPr>
    </w:p>
    <w:p w:rsidR="0018703D" w:rsidRDefault="00A43F5F" w14:paraId="413930BE" w14:textId="77777777">
      <w:pPr>
        <w:pStyle w:val="Plattetekst"/>
        <w:spacing w:line="285" w:lineRule="auto"/>
        <w:ind w:left="280" w:right="181" w:hanging="1"/>
      </w:pPr>
      <w:r>
        <w:rPr>
          <w:color w:val="3D3B3B"/>
          <w:w w:val="115"/>
        </w:rPr>
        <w:t>Volgens de toelichting kan in sommige gevallen een maximumbewaartermijn</w:t>
      </w:r>
      <w:r>
        <w:rPr>
          <w:color w:val="3D3B3B"/>
          <w:spacing w:val="-5"/>
          <w:w w:val="115"/>
        </w:rPr>
        <w:t xml:space="preserve"> </w:t>
      </w:r>
      <w:r>
        <w:rPr>
          <w:color w:val="3D3B3B"/>
          <w:w w:val="115"/>
        </w:rPr>
        <w:t>niet worden gehanteerd, bijvoorbeeld in geval van juridische procedures.</w:t>
      </w:r>
      <w:r>
        <w:rPr>
          <w:color w:val="565654"/>
          <w:w w:val="115"/>
          <w:vertAlign w:val="superscript"/>
        </w:rPr>
        <w:t>16</w:t>
      </w:r>
    </w:p>
    <w:p w:rsidR="0018703D" w:rsidRDefault="0018703D" w14:paraId="4A0FB2E7" w14:textId="77777777">
      <w:pPr>
        <w:pStyle w:val="Plattetekst"/>
        <w:spacing w:before="40"/>
      </w:pPr>
    </w:p>
    <w:p w:rsidR="0018703D" w:rsidRDefault="00A43F5F" w14:paraId="574F2581" w14:textId="77777777">
      <w:pPr>
        <w:pStyle w:val="Plattetekst"/>
        <w:spacing w:line="283" w:lineRule="auto"/>
        <w:ind w:left="269" w:right="178" w:hanging="3"/>
      </w:pPr>
      <w:r>
        <w:rPr>
          <w:color w:val="3D3B3B"/>
          <w:w w:val="115"/>
        </w:rPr>
        <w:t>In de toelichting wordt onderkend dat</w:t>
      </w:r>
      <w:r>
        <w:rPr>
          <w:color w:val="3D3B3B"/>
          <w:spacing w:val="37"/>
          <w:w w:val="115"/>
        </w:rPr>
        <w:t xml:space="preserve"> </w:t>
      </w:r>
      <w:r>
        <w:rPr>
          <w:color w:val="3D3B3B"/>
          <w:w w:val="115"/>
        </w:rPr>
        <w:t>de gegevens niet langer bewaard mogen worden dan noodzakelijk is voor het doel waarvoor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zij zijn verwerkt.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Toegelicht wordt dat de Belastingdienst de termijnen hanteert die overeenkomstig de Ar</w:t>
      </w:r>
      <w:r>
        <w:rPr>
          <w:color w:val="565654"/>
          <w:w w:val="115"/>
        </w:rPr>
        <w:t>chiefwet</w:t>
      </w:r>
      <w:r>
        <w:rPr>
          <w:color w:val="565654"/>
          <w:spacing w:val="40"/>
          <w:w w:val="115"/>
        </w:rPr>
        <w:t xml:space="preserve"> </w:t>
      </w:r>
      <w:r>
        <w:rPr>
          <w:color w:val="565654"/>
          <w:w w:val="115"/>
        </w:rPr>
        <w:t>bekend</w:t>
      </w:r>
      <w:r>
        <w:rPr>
          <w:color w:val="565654"/>
          <w:spacing w:val="40"/>
          <w:w w:val="115"/>
        </w:rPr>
        <w:t xml:space="preserve"> </w:t>
      </w:r>
      <w:r>
        <w:rPr>
          <w:color w:val="565654"/>
          <w:w w:val="115"/>
        </w:rPr>
        <w:t>wo</w:t>
      </w:r>
      <w:r>
        <w:rPr>
          <w:color w:val="3D3B3B"/>
          <w:w w:val="115"/>
        </w:rPr>
        <w:t>r</w:t>
      </w:r>
      <w:r>
        <w:rPr>
          <w:color w:val="565654"/>
          <w:w w:val="115"/>
        </w:rPr>
        <w:t>den ge</w:t>
      </w:r>
      <w:r>
        <w:rPr>
          <w:color w:val="3D3B3B"/>
          <w:w w:val="115"/>
        </w:rPr>
        <w:t>m</w:t>
      </w:r>
      <w:r>
        <w:rPr>
          <w:color w:val="565654"/>
          <w:w w:val="115"/>
        </w:rPr>
        <w:t>aakt</w:t>
      </w:r>
      <w:r>
        <w:rPr>
          <w:color w:val="A0A0A0"/>
          <w:w w:val="115"/>
        </w:rPr>
        <w:t xml:space="preserve">. </w:t>
      </w:r>
      <w:r>
        <w:rPr>
          <w:color w:val="3D3B3B"/>
          <w:w w:val="115"/>
        </w:rPr>
        <w:t>H</w:t>
      </w:r>
      <w:r>
        <w:rPr>
          <w:color w:val="565654"/>
          <w:w w:val="115"/>
        </w:rPr>
        <w:t>ierbij</w:t>
      </w:r>
      <w:r>
        <w:rPr>
          <w:color w:val="565654"/>
          <w:spacing w:val="40"/>
          <w:w w:val="115"/>
        </w:rPr>
        <w:t xml:space="preserve"> </w:t>
      </w:r>
      <w:r>
        <w:rPr>
          <w:color w:val="565654"/>
          <w:w w:val="115"/>
        </w:rPr>
        <w:t>wo</w:t>
      </w:r>
      <w:r>
        <w:rPr>
          <w:color w:val="3D3B3B"/>
          <w:w w:val="115"/>
        </w:rPr>
        <w:t>r</w:t>
      </w:r>
      <w:r>
        <w:rPr>
          <w:color w:val="565654"/>
          <w:w w:val="115"/>
        </w:rPr>
        <w:t>dt</w:t>
      </w:r>
      <w:r>
        <w:rPr>
          <w:color w:val="565654"/>
          <w:spacing w:val="40"/>
          <w:w w:val="115"/>
        </w:rPr>
        <w:t xml:space="preserve"> </w:t>
      </w:r>
      <w:r>
        <w:rPr>
          <w:color w:val="565654"/>
          <w:w w:val="115"/>
        </w:rPr>
        <w:t>ve</w:t>
      </w:r>
      <w:r>
        <w:rPr>
          <w:color w:val="3D3B3B"/>
          <w:w w:val="115"/>
        </w:rPr>
        <w:t>r</w:t>
      </w:r>
      <w:r>
        <w:rPr>
          <w:color w:val="565654"/>
          <w:w w:val="115"/>
        </w:rPr>
        <w:t>wezen naar</w:t>
      </w:r>
      <w:r>
        <w:rPr>
          <w:color w:val="565654"/>
          <w:spacing w:val="40"/>
          <w:w w:val="115"/>
        </w:rPr>
        <w:t xml:space="preserve"> </w:t>
      </w:r>
      <w:r>
        <w:rPr>
          <w:color w:val="565654"/>
          <w:w w:val="115"/>
        </w:rPr>
        <w:t>se</w:t>
      </w:r>
      <w:r>
        <w:rPr>
          <w:color w:val="3D3B3B"/>
          <w:w w:val="115"/>
        </w:rPr>
        <w:t>l</w:t>
      </w:r>
      <w:r>
        <w:rPr>
          <w:color w:val="565654"/>
          <w:w w:val="115"/>
        </w:rPr>
        <w:t>ec</w:t>
      </w:r>
      <w:r>
        <w:rPr>
          <w:color w:val="3D3B3B"/>
          <w:w w:val="115"/>
        </w:rPr>
        <w:t>t</w:t>
      </w:r>
      <w:r>
        <w:rPr>
          <w:color w:val="565654"/>
          <w:w w:val="115"/>
        </w:rPr>
        <w:t xml:space="preserve">ielijsten </w:t>
      </w:r>
      <w:r>
        <w:rPr>
          <w:color w:val="3D3B3B"/>
          <w:w w:val="115"/>
        </w:rPr>
        <w:t>van de Belastingdienst waar</w:t>
      </w:r>
      <w:r>
        <w:rPr>
          <w:color w:val="3D3B3B"/>
          <w:spacing w:val="27"/>
          <w:w w:val="115"/>
        </w:rPr>
        <w:t xml:space="preserve"> </w:t>
      </w:r>
      <w:r>
        <w:rPr>
          <w:color w:val="3D3B3B"/>
          <w:w w:val="115"/>
        </w:rPr>
        <w:t>in beginsel</w:t>
      </w:r>
      <w:r>
        <w:rPr>
          <w:color w:val="3D3B3B"/>
          <w:spacing w:val="26"/>
          <w:w w:val="115"/>
        </w:rPr>
        <w:t xml:space="preserve"> </w:t>
      </w:r>
      <w:r>
        <w:rPr>
          <w:color w:val="3D3B3B"/>
          <w:w w:val="115"/>
        </w:rPr>
        <w:t>een bewaartermijn</w:t>
      </w:r>
      <w:r>
        <w:rPr>
          <w:color w:val="3D3B3B"/>
          <w:spacing w:val="33"/>
          <w:w w:val="115"/>
        </w:rPr>
        <w:t xml:space="preserve"> </w:t>
      </w:r>
      <w:r>
        <w:rPr>
          <w:color w:val="3D3B3B"/>
          <w:w w:val="115"/>
        </w:rPr>
        <w:t>van 7 jaar</w:t>
      </w:r>
      <w:r>
        <w:rPr>
          <w:color w:val="3D3B3B"/>
          <w:spacing w:val="35"/>
          <w:w w:val="115"/>
        </w:rPr>
        <w:t xml:space="preserve"> </w:t>
      </w:r>
      <w:r>
        <w:rPr>
          <w:color w:val="3D3B3B"/>
          <w:w w:val="115"/>
        </w:rPr>
        <w:t>voor</w:t>
      </w:r>
      <w:r>
        <w:rPr>
          <w:color w:val="3D3B3B"/>
          <w:spacing w:val="25"/>
          <w:w w:val="115"/>
        </w:rPr>
        <w:t xml:space="preserve"> </w:t>
      </w:r>
      <w:r>
        <w:rPr>
          <w:color w:val="3D3B3B"/>
          <w:w w:val="115"/>
        </w:rPr>
        <w:t>geldt. Uit de selectielijst van de Belastingdienst volgt echter dat gegevens</w:t>
      </w:r>
      <w:r>
        <w:rPr>
          <w:color w:val="565654"/>
          <w:w w:val="115"/>
        </w:rPr>
        <w:t xml:space="preserve">, </w:t>
      </w:r>
      <w:r>
        <w:rPr>
          <w:color w:val="3D3B3B"/>
          <w:w w:val="115"/>
        </w:rPr>
        <w:t>die worden verwerkt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voor</w:t>
      </w:r>
      <w:r>
        <w:rPr>
          <w:color w:val="3D3B3B"/>
          <w:spacing w:val="26"/>
          <w:w w:val="115"/>
        </w:rPr>
        <w:t xml:space="preserve"> </w:t>
      </w:r>
      <w:r>
        <w:rPr>
          <w:color w:val="3D3B3B"/>
          <w:w w:val="115"/>
        </w:rPr>
        <w:t>het</w:t>
      </w:r>
      <w:r>
        <w:rPr>
          <w:color w:val="3D3B3B"/>
          <w:spacing w:val="30"/>
          <w:w w:val="115"/>
        </w:rPr>
        <w:t xml:space="preserve"> </w:t>
      </w:r>
      <w:r>
        <w:rPr>
          <w:color w:val="3D3B3B"/>
          <w:w w:val="115"/>
        </w:rPr>
        <w:t>verlenen</w:t>
      </w:r>
      <w:r>
        <w:rPr>
          <w:color w:val="3D3B3B"/>
          <w:spacing w:val="28"/>
          <w:w w:val="115"/>
        </w:rPr>
        <w:t xml:space="preserve"> </w:t>
      </w:r>
      <w:r>
        <w:rPr>
          <w:color w:val="3D3B3B"/>
          <w:w w:val="115"/>
        </w:rPr>
        <w:t>of</w:t>
      </w:r>
      <w:r>
        <w:rPr>
          <w:color w:val="3D3B3B"/>
          <w:spacing w:val="35"/>
          <w:w w:val="115"/>
        </w:rPr>
        <w:t xml:space="preserve"> </w:t>
      </w:r>
      <w:r>
        <w:rPr>
          <w:color w:val="3D3B3B"/>
          <w:w w:val="115"/>
        </w:rPr>
        <w:t>vragen</w:t>
      </w:r>
      <w:r>
        <w:rPr>
          <w:color w:val="3D3B3B"/>
          <w:spacing w:val="27"/>
          <w:w w:val="115"/>
        </w:rPr>
        <w:t xml:space="preserve"> </w:t>
      </w:r>
      <w:r>
        <w:rPr>
          <w:color w:val="3D3B3B"/>
          <w:w w:val="115"/>
        </w:rPr>
        <w:t>van bijstand</w:t>
      </w:r>
      <w:r>
        <w:rPr>
          <w:color w:val="3D3B3B"/>
          <w:spacing w:val="27"/>
          <w:w w:val="115"/>
        </w:rPr>
        <w:t xml:space="preserve"> </w:t>
      </w:r>
      <w:r>
        <w:rPr>
          <w:color w:val="3D3B3B"/>
          <w:w w:val="115"/>
        </w:rPr>
        <w:t>aan buitenlandse</w:t>
      </w:r>
      <w:r>
        <w:rPr>
          <w:color w:val="3D3B3B"/>
          <w:spacing w:val="37"/>
          <w:w w:val="115"/>
        </w:rPr>
        <w:t xml:space="preserve"> </w:t>
      </w:r>
      <w:r>
        <w:rPr>
          <w:color w:val="3D3B3B"/>
          <w:w w:val="115"/>
        </w:rPr>
        <w:t>autoriteiten met betrekking tot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de belastingheffing en invordering,</w:t>
      </w:r>
      <w:r>
        <w:rPr>
          <w:color w:val="3D3B3B"/>
          <w:spacing w:val="10"/>
          <w:w w:val="115"/>
        </w:rPr>
        <w:t xml:space="preserve"> 12 </w:t>
      </w:r>
      <w:r>
        <w:rPr>
          <w:color w:val="3D3B3B"/>
          <w:w w:val="115"/>
        </w:rPr>
        <w:t>jaar na afhandeling moeten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worden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vernietigd.</w:t>
      </w:r>
      <w:r>
        <w:rPr>
          <w:color w:val="3D3B3B"/>
          <w:spacing w:val="-25"/>
          <w:w w:val="115"/>
        </w:rPr>
        <w:t xml:space="preserve"> </w:t>
      </w:r>
      <w:r>
        <w:rPr>
          <w:color w:val="565654"/>
          <w:w w:val="115"/>
          <w:vertAlign w:val="superscript"/>
        </w:rPr>
        <w:t>1</w:t>
      </w:r>
      <w:r>
        <w:rPr>
          <w:color w:val="70706E"/>
          <w:w w:val="115"/>
          <w:vertAlign w:val="superscript"/>
        </w:rPr>
        <w:t>7</w:t>
      </w:r>
      <w:r>
        <w:rPr>
          <w:color w:val="70706E"/>
          <w:spacing w:val="38"/>
          <w:w w:val="115"/>
        </w:rPr>
        <w:t xml:space="preserve"> </w:t>
      </w:r>
      <w:r>
        <w:rPr>
          <w:color w:val="3D3B3B"/>
          <w:w w:val="115"/>
        </w:rPr>
        <w:t>Bij de</w:t>
      </w:r>
      <w:r>
        <w:rPr>
          <w:color w:val="3D3B3B"/>
          <w:spacing w:val="31"/>
          <w:w w:val="115"/>
        </w:rPr>
        <w:t xml:space="preserve"> </w:t>
      </w:r>
      <w:r>
        <w:rPr>
          <w:color w:val="3D3B3B"/>
          <w:w w:val="115"/>
        </w:rPr>
        <w:t>totstandkoming</w:t>
      </w:r>
      <w:r>
        <w:rPr>
          <w:color w:val="3D3B3B"/>
          <w:spacing w:val="20"/>
          <w:w w:val="115"/>
        </w:rPr>
        <w:t xml:space="preserve"> </w:t>
      </w:r>
      <w:r>
        <w:rPr>
          <w:color w:val="3D3B3B"/>
          <w:w w:val="115"/>
        </w:rPr>
        <w:t>van</w:t>
      </w:r>
      <w:r>
        <w:rPr>
          <w:color w:val="3D3B3B"/>
          <w:spacing w:val="-1"/>
          <w:w w:val="115"/>
        </w:rPr>
        <w:t xml:space="preserve"> </w:t>
      </w:r>
      <w:r>
        <w:rPr>
          <w:color w:val="3D3B3B"/>
          <w:w w:val="115"/>
        </w:rPr>
        <w:t>d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e termijn</w:t>
      </w:r>
      <w:r>
        <w:rPr>
          <w:color w:val="3D3B3B"/>
          <w:spacing w:val="35"/>
          <w:w w:val="115"/>
        </w:rPr>
        <w:t xml:space="preserve"> </w:t>
      </w:r>
      <w:r>
        <w:rPr>
          <w:color w:val="3D3B3B"/>
          <w:w w:val="115"/>
        </w:rPr>
        <w:t>in</w:t>
      </w:r>
      <w:r>
        <w:rPr>
          <w:color w:val="3D3B3B"/>
          <w:spacing w:val="24"/>
          <w:w w:val="115"/>
        </w:rPr>
        <w:t xml:space="preserve"> </w:t>
      </w:r>
      <w:r>
        <w:rPr>
          <w:color w:val="3D3B3B"/>
          <w:w w:val="115"/>
        </w:rPr>
        <w:t>de selectielijst</w:t>
      </w:r>
      <w:r>
        <w:rPr>
          <w:color w:val="3D3B3B"/>
          <w:spacing w:val="15"/>
          <w:w w:val="115"/>
        </w:rPr>
        <w:t xml:space="preserve"> </w:t>
      </w:r>
      <w:r>
        <w:rPr>
          <w:color w:val="3D3B3B"/>
          <w:w w:val="115"/>
        </w:rPr>
        <w:t>is</w:t>
      </w:r>
      <w:r>
        <w:rPr>
          <w:color w:val="3D3B3B"/>
          <w:spacing w:val="-1"/>
          <w:w w:val="115"/>
        </w:rPr>
        <w:t xml:space="preserve"> </w:t>
      </w:r>
      <w:r>
        <w:rPr>
          <w:color w:val="3D3B3B"/>
          <w:w w:val="115"/>
        </w:rPr>
        <w:t>al</w:t>
      </w:r>
      <w:r>
        <w:rPr>
          <w:color w:val="3D3B3B"/>
          <w:spacing w:val="-3"/>
          <w:w w:val="115"/>
        </w:rPr>
        <w:t xml:space="preserve"> </w:t>
      </w:r>
      <w:r>
        <w:rPr>
          <w:color w:val="3D3B3B"/>
          <w:w w:val="115"/>
        </w:rPr>
        <w:t>rekening gehouden met de mogelijkheid van</w:t>
      </w:r>
      <w:r>
        <w:rPr>
          <w:color w:val="3D3B3B"/>
          <w:spacing w:val="-5"/>
          <w:w w:val="115"/>
        </w:rPr>
        <w:t xml:space="preserve"> </w:t>
      </w:r>
      <w:r>
        <w:rPr>
          <w:color w:val="3D3B3B"/>
          <w:w w:val="115"/>
        </w:rPr>
        <w:t>juridische procedures. Dit roept de vraag op</w:t>
      </w:r>
      <w:r>
        <w:rPr>
          <w:color w:val="3D3B3B"/>
          <w:w w:val="115"/>
        </w:rPr>
        <w:t xml:space="preserve"> waarom deze (impliciete)</w:t>
      </w:r>
      <w:r>
        <w:rPr>
          <w:color w:val="3D3B3B"/>
          <w:spacing w:val="39"/>
          <w:w w:val="115"/>
        </w:rPr>
        <w:t xml:space="preserve"> </w:t>
      </w:r>
      <w:r>
        <w:rPr>
          <w:color w:val="3D3B3B"/>
          <w:w w:val="115"/>
        </w:rPr>
        <w:t>maximumtermijn (nog) niet is opgenomen in het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wetsvoorstel.</w:t>
      </w:r>
    </w:p>
    <w:p w:rsidR="0018703D" w:rsidRDefault="0018703D" w14:paraId="125E9AAF" w14:textId="77777777">
      <w:pPr>
        <w:pStyle w:val="Plattetekst"/>
        <w:spacing w:before="40"/>
      </w:pPr>
    </w:p>
    <w:p w:rsidR="0018703D" w:rsidRDefault="00A43F5F" w14:paraId="5260F6BA" w14:textId="77777777">
      <w:pPr>
        <w:pStyle w:val="Plattetekst"/>
        <w:spacing w:line="283" w:lineRule="auto"/>
        <w:ind w:left="267" w:right="181" w:firstLine="3"/>
      </w:pPr>
      <w:r>
        <w:rPr>
          <w:color w:val="3D3B3B"/>
          <w:w w:val="115"/>
        </w:rPr>
        <w:t>Bewaartermijnen vormen een belangr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jke waarborg voor de zorgvuld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ge omgang met</w:t>
      </w:r>
      <w:r>
        <w:rPr>
          <w:color w:val="3D3B3B"/>
          <w:spacing w:val="28"/>
          <w:w w:val="115"/>
        </w:rPr>
        <w:t xml:space="preserve"> </w:t>
      </w:r>
      <w:r>
        <w:rPr>
          <w:color w:val="3D3B3B"/>
          <w:w w:val="115"/>
        </w:rPr>
        <w:t>persoonsgegevens. Dit brengt met zich dat de opslag</w:t>
      </w:r>
      <w:r>
        <w:rPr>
          <w:color w:val="3D3B3B"/>
          <w:w w:val="115"/>
        </w:rPr>
        <w:t xml:space="preserve"> van persoonsgegevens moet worden beperkt tot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het strikte minimum.</w:t>
      </w:r>
      <w:r>
        <w:rPr>
          <w:color w:val="70706E"/>
          <w:w w:val="115"/>
          <w:vertAlign w:val="superscript"/>
        </w:rPr>
        <w:t>18</w:t>
      </w:r>
      <w:r>
        <w:rPr>
          <w:color w:val="70706E"/>
          <w:w w:val="115"/>
        </w:rPr>
        <w:t xml:space="preserve"> </w:t>
      </w:r>
      <w:r>
        <w:rPr>
          <w:color w:val="3D3B3B"/>
          <w:w w:val="115"/>
        </w:rPr>
        <w:t>Daarbij schrijft de richtlijn een minimale bewaartermijn</w:t>
      </w:r>
      <w:r>
        <w:rPr>
          <w:color w:val="3D3B3B"/>
          <w:spacing w:val="23"/>
          <w:w w:val="115"/>
        </w:rPr>
        <w:t xml:space="preserve"> </w:t>
      </w:r>
      <w:r>
        <w:rPr>
          <w:color w:val="3D3B3B"/>
          <w:w w:val="115"/>
        </w:rPr>
        <w:t>van</w:t>
      </w:r>
      <w:r>
        <w:rPr>
          <w:color w:val="3D3B3B"/>
          <w:spacing w:val="-5"/>
          <w:w w:val="115"/>
        </w:rPr>
        <w:t xml:space="preserve"> </w:t>
      </w:r>
      <w:r>
        <w:rPr>
          <w:color w:val="3D3B3B"/>
          <w:w w:val="115"/>
        </w:rPr>
        <w:t>vijf jaar voor</w:t>
      </w:r>
      <w:r>
        <w:rPr>
          <w:color w:val="565654"/>
          <w:w w:val="115"/>
        </w:rPr>
        <w:t xml:space="preserve">. </w:t>
      </w:r>
      <w:r>
        <w:rPr>
          <w:color w:val="3D3B3B"/>
          <w:w w:val="115"/>
        </w:rPr>
        <w:t>De Afdeling adviseert</w:t>
      </w:r>
      <w:r>
        <w:rPr>
          <w:color w:val="3D3B3B"/>
          <w:spacing w:val="23"/>
          <w:w w:val="115"/>
        </w:rPr>
        <w:t xml:space="preserve"> </w:t>
      </w:r>
      <w:r>
        <w:rPr>
          <w:color w:val="3D3B3B"/>
          <w:w w:val="115"/>
        </w:rPr>
        <w:t>dan ook om in de toel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chting nader te mot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 xml:space="preserve">veren waarom nu (nog) niet is voorzien 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 xml:space="preserve">n wettelijke </w:t>
      </w:r>
      <w:r>
        <w:rPr>
          <w:color w:val="3D3B3B"/>
          <w:spacing w:val="-2"/>
          <w:w w:val="115"/>
        </w:rPr>
        <w:t>bewaart</w:t>
      </w:r>
      <w:r>
        <w:rPr>
          <w:color w:val="565654"/>
          <w:spacing w:val="-2"/>
          <w:w w:val="115"/>
        </w:rPr>
        <w:t>erm</w:t>
      </w:r>
      <w:r>
        <w:rPr>
          <w:color w:val="3D3B3B"/>
          <w:spacing w:val="-2"/>
          <w:w w:val="115"/>
        </w:rPr>
        <w:t>i</w:t>
      </w:r>
      <w:r>
        <w:rPr>
          <w:color w:val="565654"/>
          <w:spacing w:val="-2"/>
          <w:w w:val="115"/>
        </w:rPr>
        <w:t>j</w:t>
      </w:r>
      <w:r>
        <w:rPr>
          <w:color w:val="3D3B3B"/>
          <w:spacing w:val="-2"/>
          <w:w w:val="115"/>
        </w:rPr>
        <w:t>n</w:t>
      </w:r>
      <w:r>
        <w:rPr>
          <w:color w:val="565654"/>
          <w:spacing w:val="-2"/>
          <w:w w:val="115"/>
        </w:rPr>
        <w:t>e</w:t>
      </w:r>
      <w:r>
        <w:rPr>
          <w:color w:val="3D3B3B"/>
          <w:spacing w:val="-2"/>
          <w:w w:val="115"/>
        </w:rPr>
        <w:t>n.</w:t>
      </w:r>
    </w:p>
    <w:p w:rsidR="0018703D" w:rsidRDefault="0018703D" w14:paraId="6CE61E86" w14:textId="77777777">
      <w:pPr>
        <w:pStyle w:val="Plattetekst"/>
        <w:spacing w:before="36"/>
      </w:pPr>
    </w:p>
    <w:p w:rsidR="0018703D" w:rsidRDefault="00A43F5F" w14:paraId="532DFC88" w14:textId="77777777">
      <w:pPr>
        <w:pStyle w:val="Lijstalinea"/>
        <w:numPr>
          <w:ilvl w:val="0"/>
          <w:numId w:val="1"/>
        </w:numPr>
        <w:tabs>
          <w:tab w:val="left" w:pos="986"/>
        </w:tabs>
        <w:ind w:left="986" w:hanging="718"/>
        <w:jc w:val="left"/>
        <w:rPr>
          <w:color w:val="3D3B3B"/>
          <w:sz w:val="21"/>
          <w:u w:val="none"/>
        </w:rPr>
      </w:pPr>
      <w:proofErr w:type="spellStart"/>
      <w:r>
        <w:rPr>
          <w:color w:val="3D3B3B"/>
          <w:spacing w:val="-2"/>
          <w:w w:val="115"/>
          <w:sz w:val="20"/>
          <w:u w:val="thick" w:color="3D3B3B"/>
        </w:rPr>
        <w:t>Uitvoeringsconseguenties</w:t>
      </w:r>
      <w:proofErr w:type="spellEnd"/>
    </w:p>
    <w:p w:rsidR="0018703D" w:rsidRDefault="0018703D" w14:paraId="263DBF01" w14:textId="77777777">
      <w:pPr>
        <w:pStyle w:val="Plattetekst"/>
        <w:spacing w:before="76"/>
      </w:pPr>
    </w:p>
    <w:p w:rsidR="0018703D" w:rsidRDefault="00A43F5F" w14:paraId="29D55BC9" w14:textId="77777777">
      <w:pPr>
        <w:pStyle w:val="Plattetekst"/>
        <w:spacing w:line="283" w:lineRule="auto"/>
        <w:ind w:left="262" w:right="178" w:firstLine="2"/>
      </w:pPr>
      <w:r>
        <w:rPr>
          <w:color w:val="3D3B3B"/>
          <w:w w:val="115"/>
        </w:rPr>
        <w:t>Uit de uitvoeringstoets van</w:t>
      </w:r>
      <w:r>
        <w:rPr>
          <w:color w:val="3D3B3B"/>
          <w:spacing w:val="-6"/>
          <w:w w:val="115"/>
        </w:rPr>
        <w:t xml:space="preserve"> </w:t>
      </w:r>
      <w:r>
        <w:rPr>
          <w:color w:val="3D3B3B"/>
          <w:w w:val="115"/>
        </w:rPr>
        <w:t>de Belastingdienst blijkt dat DAC8 voor een structurele extra inzet van personeel van 126</w:t>
      </w:r>
      <w:r>
        <w:rPr>
          <w:color w:val="565654"/>
          <w:w w:val="115"/>
        </w:rPr>
        <w:t>,</w:t>
      </w:r>
      <w:r>
        <w:rPr>
          <w:color w:val="3D3B3B"/>
          <w:w w:val="115"/>
        </w:rPr>
        <w:t>1 fte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zorgt. De benod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gde medewerkers</w:t>
      </w:r>
      <w:r>
        <w:rPr>
          <w:color w:val="3D3B3B"/>
          <w:spacing w:val="32"/>
          <w:w w:val="115"/>
        </w:rPr>
        <w:t xml:space="preserve"> </w:t>
      </w:r>
      <w:r>
        <w:rPr>
          <w:color w:val="3D3B3B"/>
          <w:w w:val="115"/>
        </w:rPr>
        <w:t>(vooral cryptoanalisten)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zijn volgens</w:t>
      </w:r>
      <w:r>
        <w:rPr>
          <w:color w:val="3D3B3B"/>
          <w:spacing w:val="38"/>
          <w:w w:val="115"/>
        </w:rPr>
        <w:t xml:space="preserve"> </w:t>
      </w:r>
      <w:r>
        <w:rPr>
          <w:color w:val="3D3B3B"/>
          <w:w w:val="115"/>
        </w:rPr>
        <w:t>de uitvoeringstoets echter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last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g te</w:t>
      </w:r>
      <w:r>
        <w:rPr>
          <w:color w:val="3D3B3B"/>
          <w:spacing w:val="38"/>
          <w:w w:val="115"/>
        </w:rPr>
        <w:t xml:space="preserve"> </w:t>
      </w:r>
      <w:r>
        <w:rPr>
          <w:color w:val="3D3B3B"/>
          <w:w w:val="115"/>
        </w:rPr>
        <w:t>vinden.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Het voorstel vergroot de toch al grote wervingsopgave voor de Belastingdienst om bestaande regelgeving te kunnen blijven uitvoeren</w:t>
      </w:r>
      <w:r>
        <w:rPr>
          <w:color w:val="565654"/>
          <w:w w:val="115"/>
        </w:rPr>
        <w:t xml:space="preserve">. </w:t>
      </w:r>
      <w:r>
        <w:rPr>
          <w:color w:val="3D3B3B"/>
          <w:w w:val="115"/>
        </w:rPr>
        <w:t>De Belastingdienst wijst er daarnaast op dat met</w:t>
      </w:r>
      <w:r>
        <w:rPr>
          <w:color w:val="3D3B3B"/>
          <w:spacing w:val="38"/>
          <w:w w:val="115"/>
        </w:rPr>
        <w:t xml:space="preserve"> </w:t>
      </w:r>
      <w:r>
        <w:rPr>
          <w:color w:val="3D3B3B"/>
          <w:w w:val="115"/>
        </w:rPr>
        <w:t>DAC8 de handhaving op het bezit van cryptoactiva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slechts beperkt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wordt verbeterd</w:t>
      </w:r>
      <w:r>
        <w:rPr>
          <w:color w:val="565654"/>
          <w:w w:val="115"/>
        </w:rPr>
        <w:t xml:space="preserve">. </w:t>
      </w:r>
      <w:r>
        <w:rPr>
          <w:color w:val="3D3B3B"/>
          <w:w w:val="115"/>
        </w:rPr>
        <w:t>De regelgeving sluit onvoldoende aan op de nationale situatie</w:t>
      </w:r>
      <w:r>
        <w:rPr>
          <w:color w:val="565654"/>
          <w:w w:val="115"/>
        </w:rPr>
        <w:t xml:space="preserve">, </w:t>
      </w:r>
      <w:r>
        <w:rPr>
          <w:color w:val="3D3B3B"/>
          <w:w w:val="115"/>
        </w:rPr>
        <w:t>waardoor</w:t>
      </w:r>
      <w:r>
        <w:rPr>
          <w:color w:val="3D3B3B"/>
          <w:spacing w:val="34"/>
          <w:w w:val="115"/>
        </w:rPr>
        <w:t xml:space="preserve"> </w:t>
      </w:r>
      <w:r>
        <w:rPr>
          <w:color w:val="3D3B3B"/>
          <w:w w:val="115"/>
        </w:rPr>
        <w:t>de verkregen informatie zonder verde</w:t>
      </w:r>
      <w:r>
        <w:rPr>
          <w:color w:val="565654"/>
          <w:w w:val="115"/>
        </w:rPr>
        <w:t>r</w:t>
      </w:r>
      <w:r>
        <w:rPr>
          <w:color w:val="3D3B3B"/>
          <w:w w:val="115"/>
        </w:rPr>
        <w:t xml:space="preserve">e aanpassingen in de nationale regelgeving niet kan worden gebruikt voor de </w:t>
      </w:r>
      <w:proofErr w:type="spellStart"/>
      <w:r>
        <w:rPr>
          <w:color w:val="3D3B3B"/>
          <w:w w:val="115"/>
        </w:rPr>
        <w:t>vooringevulde</w:t>
      </w:r>
      <w:proofErr w:type="spellEnd"/>
      <w:r>
        <w:rPr>
          <w:color w:val="3D3B3B"/>
          <w:w w:val="115"/>
        </w:rPr>
        <w:t xml:space="preserve"> aangi</w:t>
      </w:r>
      <w:r>
        <w:rPr>
          <w:color w:val="3D3B3B"/>
          <w:w w:val="115"/>
        </w:rPr>
        <w:t>fte</w:t>
      </w:r>
      <w:r>
        <w:rPr>
          <w:color w:val="565654"/>
          <w:w w:val="115"/>
        </w:rPr>
        <w:t>.</w:t>
      </w:r>
    </w:p>
    <w:p w:rsidR="0018703D" w:rsidRDefault="00A43F5F" w14:paraId="792F005D" w14:textId="77777777">
      <w:pPr>
        <w:pStyle w:val="Plattetekst"/>
        <w:spacing w:line="283" w:lineRule="auto"/>
        <w:ind w:left="263" w:right="181" w:firstLine="2"/>
      </w:pPr>
      <w:r>
        <w:rPr>
          <w:color w:val="3D3B3B"/>
          <w:w w:val="115"/>
        </w:rPr>
        <w:t>Ook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staat</w:t>
      </w:r>
      <w:r>
        <w:rPr>
          <w:color w:val="3D3B3B"/>
          <w:spacing w:val="39"/>
          <w:w w:val="115"/>
        </w:rPr>
        <w:t xml:space="preserve"> </w:t>
      </w:r>
      <w:r>
        <w:rPr>
          <w:color w:val="3D3B3B"/>
          <w:w w:val="115"/>
        </w:rPr>
        <w:t>in de uitvoeringstoets dat de DAC8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regelgeving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de Belastingdienst slechts beperkt in staat stelt om zijn (</w:t>
      </w:r>
      <w:proofErr w:type="spellStart"/>
      <w:r>
        <w:rPr>
          <w:color w:val="3D3B3B"/>
          <w:w w:val="115"/>
        </w:rPr>
        <w:t>handhavings</w:t>
      </w:r>
      <w:proofErr w:type="spellEnd"/>
      <w:r>
        <w:rPr>
          <w:color w:val="3D3B3B"/>
          <w:w w:val="115"/>
        </w:rPr>
        <w:t>)strategie uit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te voeren. De gegevens zijn</w:t>
      </w:r>
      <w:r>
        <w:rPr>
          <w:color w:val="3D3B3B"/>
          <w:spacing w:val="-1"/>
          <w:w w:val="115"/>
        </w:rPr>
        <w:t xml:space="preserve"> </w:t>
      </w:r>
      <w:r>
        <w:rPr>
          <w:color w:val="3D3B3B"/>
          <w:w w:val="115"/>
        </w:rPr>
        <w:t>alleen na een</w:t>
      </w:r>
      <w:r>
        <w:rPr>
          <w:color w:val="3D3B3B"/>
          <w:spacing w:val="-1"/>
          <w:w w:val="115"/>
        </w:rPr>
        <w:t xml:space="preserve"> </w:t>
      </w:r>
      <w:r>
        <w:rPr>
          <w:color w:val="3D3B3B"/>
          <w:w w:val="115"/>
        </w:rPr>
        <w:t>t</w:t>
      </w:r>
      <w:r>
        <w:rPr>
          <w:color w:val="565654"/>
          <w:w w:val="115"/>
        </w:rPr>
        <w:t>i</w:t>
      </w:r>
      <w:r>
        <w:rPr>
          <w:color w:val="3D3B3B"/>
          <w:w w:val="115"/>
        </w:rPr>
        <w:t>jdrovende</w:t>
      </w:r>
      <w:r>
        <w:rPr>
          <w:color w:val="3D3B3B"/>
          <w:spacing w:val="-3"/>
          <w:w w:val="115"/>
        </w:rPr>
        <w:t xml:space="preserve"> </w:t>
      </w:r>
      <w:r>
        <w:rPr>
          <w:color w:val="3D3B3B"/>
          <w:w w:val="115"/>
        </w:rPr>
        <w:t>en</w:t>
      </w:r>
      <w:r>
        <w:rPr>
          <w:color w:val="3D3B3B"/>
          <w:spacing w:val="-3"/>
          <w:w w:val="115"/>
        </w:rPr>
        <w:t xml:space="preserve"> </w:t>
      </w:r>
      <w:r>
        <w:rPr>
          <w:color w:val="3D3B3B"/>
          <w:w w:val="115"/>
        </w:rPr>
        <w:t>kostbare analyse bruikbaar in de</w:t>
      </w:r>
      <w:r>
        <w:rPr>
          <w:color w:val="3D3B3B"/>
          <w:spacing w:val="-2"/>
          <w:w w:val="115"/>
        </w:rPr>
        <w:t xml:space="preserve"> </w:t>
      </w:r>
      <w:r>
        <w:rPr>
          <w:color w:val="3D3B3B"/>
          <w:w w:val="115"/>
        </w:rPr>
        <w:t>heffing en inning, waardoor</w:t>
      </w:r>
      <w:r>
        <w:rPr>
          <w:color w:val="3D3B3B"/>
          <w:spacing w:val="40"/>
          <w:w w:val="115"/>
        </w:rPr>
        <w:t xml:space="preserve"> </w:t>
      </w:r>
      <w:r>
        <w:rPr>
          <w:color w:val="3D3B3B"/>
          <w:w w:val="115"/>
        </w:rPr>
        <w:t>het aantal zaken</w:t>
      </w:r>
      <w:r>
        <w:rPr>
          <w:color w:val="3D3B3B"/>
          <w:spacing w:val="34"/>
          <w:w w:val="115"/>
        </w:rPr>
        <w:t xml:space="preserve"> </w:t>
      </w:r>
      <w:r>
        <w:rPr>
          <w:color w:val="3D3B3B"/>
          <w:w w:val="115"/>
        </w:rPr>
        <w:t>waarop toezicht kan worden uitgeoefend in</w:t>
      </w:r>
    </w:p>
    <w:p w:rsidR="0018703D" w:rsidRDefault="00A43F5F" w14:paraId="1B2DE187" w14:textId="77777777">
      <w:pPr>
        <w:pStyle w:val="Plattetekst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7FAA38F0" wp14:anchorId="12F5EDA3">
                <wp:simplePos x="0" y="0"/>
                <wp:positionH relativeFrom="page">
                  <wp:posOffset>1245602</wp:posOffset>
                </wp:positionH>
                <wp:positionV relativeFrom="paragraph">
                  <wp:posOffset>158452</wp:posOffset>
                </wp:positionV>
                <wp:extent cx="185673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7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739">
                              <a:moveTo>
                                <a:pt x="0" y="0"/>
                              </a:moveTo>
                              <a:lnTo>
                                <a:pt x="1856191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98.1pt;margin-top:12.5pt;width:146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739,1270" o:spid="_x0000_s1026" filled="f" strokeweight=".1695mm" path="m,l185619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" w14:anchorId="002AC4EC">
                <v:path arrowok="t"/>
                <w10:wrap type="topAndBottom" anchorx="page"/>
              </v:shape>
            </w:pict>
          </mc:Fallback>
        </mc:AlternateContent>
      </w:r>
    </w:p>
    <w:p w:rsidRPr="004F4865" w:rsidR="0018703D" w:rsidRDefault="00A43F5F" w14:paraId="4A31C7B1" w14:textId="77777777">
      <w:pPr>
        <w:spacing w:before="129" w:line="290" w:lineRule="auto"/>
        <w:ind w:left="265" w:right="181" w:hanging="4"/>
        <w:rPr>
          <w:sz w:val="18"/>
          <w:lang w:val="en-US"/>
        </w:rPr>
      </w:pPr>
      <w:r w:rsidRPr="004F4865">
        <w:rPr>
          <w:color w:val="3D3B3B"/>
          <w:w w:val="115"/>
          <w:sz w:val="18"/>
          <w:lang w:val="en-US"/>
        </w:rPr>
        <w:t>Directive</w:t>
      </w:r>
      <w:r w:rsidRPr="004F4865">
        <w:rPr>
          <w:color w:val="3D3B3B"/>
          <w:spacing w:val="40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2011</w:t>
      </w:r>
      <w:r w:rsidRPr="004F4865">
        <w:rPr>
          <w:color w:val="3D3B3B"/>
          <w:spacing w:val="-38"/>
          <w:w w:val="115"/>
          <w:sz w:val="18"/>
          <w:lang w:val="en-US"/>
        </w:rPr>
        <w:t xml:space="preserve"> </w:t>
      </w:r>
      <w:r w:rsidRPr="004F4865">
        <w:rPr>
          <w:color w:val="565654"/>
          <w:w w:val="115"/>
          <w:sz w:val="18"/>
          <w:lang w:val="en-US"/>
        </w:rPr>
        <w:t>/</w:t>
      </w:r>
      <w:r w:rsidRPr="004F4865">
        <w:rPr>
          <w:color w:val="3D3B3B"/>
          <w:w w:val="115"/>
          <w:sz w:val="18"/>
          <w:lang w:val="en-US"/>
        </w:rPr>
        <w:t>16</w:t>
      </w:r>
      <w:r w:rsidRPr="004F4865">
        <w:rPr>
          <w:color w:val="70706E"/>
          <w:w w:val="115"/>
          <w:sz w:val="18"/>
          <w:lang w:val="en-US"/>
        </w:rPr>
        <w:t>/</w:t>
      </w:r>
      <w:r w:rsidRPr="004F4865">
        <w:rPr>
          <w:color w:val="3D3B3B"/>
          <w:w w:val="115"/>
          <w:sz w:val="18"/>
          <w:lang w:val="en-US"/>
        </w:rPr>
        <w:t>EU</w:t>
      </w:r>
      <w:r w:rsidRPr="004F4865">
        <w:rPr>
          <w:color w:val="3D3B3B"/>
          <w:spacing w:val="33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on</w:t>
      </w:r>
      <w:r w:rsidRPr="004F4865">
        <w:rPr>
          <w:color w:val="3D3B3B"/>
          <w:spacing w:val="24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adm</w:t>
      </w:r>
      <w:r w:rsidRPr="004F4865">
        <w:rPr>
          <w:color w:val="565654"/>
          <w:w w:val="115"/>
          <w:sz w:val="18"/>
          <w:lang w:val="en-US"/>
        </w:rPr>
        <w:t>i</w:t>
      </w:r>
      <w:r w:rsidRPr="004F4865">
        <w:rPr>
          <w:color w:val="3D3B3B"/>
          <w:w w:val="115"/>
          <w:sz w:val="18"/>
          <w:lang w:val="en-US"/>
        </w:rPr>
        <w:t>nistrat</w:t>
      </w:r>
      <w:r w:rsidRPr="004F4865">
        <w:rPr>
          <w:color w:val="565654"/>
          <w:w w:val="115"/>
          <w:sz w:val="18"/>
          <w:lang w:val="en-US"/>
        </w:rPr>
        <w:t>i</w:t>
      </w:r>
      <w:r w:rsidRPr="004F4865">
        <w:rPr>
          <w:color w:val="3D3B3B"/>
          <w:w w:val="115"/>
          <w:sz w:val="18"/>
          <w:lang w:val="en-US"/>
        </w:rPr>
        <w:t>ve</w:t>
      </w:r>
      <w:r w:rsidRPr="004F4865">
        <w:rPr>
          <w:color w:val="3D3B3B"/>
          <w:spacing w:val="26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cooperation</w:t>
      </w:r>
      <w:r w:rsidRPr="004F4865">
        <w:rPr>
          <w:color w:val="3D3B3B"/>
          <w:spacing w:val="40"/>
          <w:w w:val="115"/>
          <w:sz w:val="18"/>
          <w:lang w:val="en-US"/>
        </w:rPr>
        <w:t xml:space="preserve"> </w:t>
      </w:r>
      <w:r w:rsidRPr="004F4865">
        <w:rPr>
          <w:color w:val="565654"/>
          <w:w w:val="115"/>
          <w:sz w:val="18"/>
          <w:lang w:val="en-US"/>
        </w:rPr>
        <w:t>i</w:t>
      </w:r>
      <w:r w:rsidRPr="004F4865">
        <w:rPr>
          <w:color w:val="3D3B3B"/>
          <w:w w:val="115"/>
          <w:sz w:val="18"/>
          <w:lang w:val="en-US"/>
        </w:rPr>
        <w:t>n</w:t>
      </w:r>
      <w:r w:rsidRPr="004F4865">
        <w:rPr>
          <w:color w:val="3D3B3B"/>
          <w:spacing w:val="30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the</w:t>
      </w:r>
      <w:r w:rsidRPr="004F4865">
        <w:rPr>
          <w:color w:val="3D3B3B"/>
          <w:spacing w:val="35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f</w:t>
      </w:r>
      <w:r w:rsidRPr="004F4865">
        <w:rPr>
          <w:color w:val="565654"/>
          <w:w w:val="115"/>
          <w:sz w:val="18"/>
          <w:lang w:val="en-US"/>
        </w:rPr>
        <w:t>i</w:t>
      </w:r>
      <w:r w:rsidRPr="004F4865">
        <w:rPr>
          <w:color w:val="3D3B3B"/>
          <w:w w:val="115"/>
          <w:sz w:val="18"/>
          <w:lang w:val="en-US"/>
        </w:rPr>
        <w:t>eld</w:t>
      </w:r>
      <w:r w:rsidRPr="004F4865">
        <w:rPr>
          <w:color w:val="3D3B3B"/>
          <w:spacing w:val="38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of</w:t>
      </w:r>
      <w:r w:rsidRPr="004F4865">
        <w:rPr>
          <w:color w:val="3D3B3B"/>
          <w:spacing w:val="33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taxation</w:t>
      </w:r>
      <w:r w:rsidRPr="004F4865">
        <w:rPr>
          <w:color w:val="70706E"/>
          <w:w w:val="115"/>
          <w:sz w:val="18"/>
          <w:lang w:val="en-US"/>
        </w:rPr>
        <w:t>,</w:t>
      </w:r>
      <w:r w:rsidRPr="004F4865">
        <w:rPr>
          <w:color w:val="70706E"/>
          <w:spacing w:val="33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 xml:space="preserve">3 </w:t>
      </w:r>
      <w:proofErr w:type="spellStart"/>
      <w:r w:rsidRPr="004F4865">
        <w:rPr>
          <w:color w:val="3D3B3B"/>
          <w:w w:val="115"/>
          <w:sz w:val="18"/>
          <w:lang w:val="en-US"/>
        </w:rPr>
        <w:t>april</w:t>
      </w:r>
      <w:proofErr w:type="spellEnd"/>
      <w:r w:rsidRPr="004F4865">
        <w:rPr>
          <w:color w:val="3D3B3B"/>
          <w:spacing w:val="40"/>
          <w:w w:val="115"/>
          <w:sz w:val="18"/>
          <w:lang w:val="en-US"/>
        </w:rPr>
        <w:t xml:space="preserve"> </w:t>
      </w:r>
      <w:r w:rsidRPr="004F4865">
        <w:rPr>
          <w:color w:val="3D3B3B"/>
          <w:w w:val="115"/>
          <w:sz w:val="18"/>
          <w:lang w:val="en-US"/>
        </w:rPr>
        <w:t>2023</w:t>
      </w:r>
      <w:r w:rsidRPr="004F4865">
        <w:rPr>
          <w:color w:val="565654"/>
          <w:w w:val="115"/>
          <w:sz w:val="18"/>
          <w:lang w:val="en-US"/>
        </w:rPr>
        <w:t xml:space="preserve">, </w:t>
      </w:r>
      <w:proofErr w:type="spellStart"/>
      <w:r w:rsidRPr="004F4865">
        <w:rPr>
          <w:color w:val="3D3B3B"/>
          <w:w w:val="115"/>
          <w:sz w:val="18"/>
          <w:lang w:val="en-US"/>
        </w:rPr>
        <w:t>opm</w:t>
      </w:r>
      <w:proofErr w:type="spellEnd"/>
      <w:r w:rsidRPr="004F4865">
        <w:rPr>
          <w:color w:val="565654"/>
          <w:w w:val="115"/>
          <w:sz w:val="18"/>
          <w:lang w:val="en-US"/>
        </w:rPr>
        <w:t xml:space="preserve">. </w:t>
      </w:r>
      <w:r w:rsidRPr="004F4865">
        <w:rPr>
          <w:color w:val="3D3B3B"/>
          <w:w w:val="115"/>
          <w:sz w:val="18"/>
          <w:lang w:val="en-US"/>
        </w:rPr>
        <w:t>3.5</w:t>
      </w:r>
      <w:r w:rsidRPr="004F4865">
        <w:rPr>
          <w:color w:val="565654"/>
          <w:w w:val="115"/>
          <w:sz w:val="18"/>
          <w:lang w:val="en-US"/>
        </w:rPr>
        <w:t>.</w:t>
      </w:r>
    </w:p>
    <w:p w:rsidR="0018703D" w:rsidRDefault="00A43F5F" w14:paraId="72C6AE5C" w14:textId="77777777">
      <w:pPr>
        <w:spacing w:line="201" w:lineRule="exact"/>
        <w:ind w:left="263"/>
        <w:rPr>
          <w:sz w:val="18"/>
        </w:rPr>
      </w:pPr>
      <w:r>
        <w:rPr>
          <w:color w:val="565654"/>
          <w:w w:val="115"/>
          <w:sz w:val="18"/>
          <w:vertAlign w:val="superscript"/>
        </w:rPr>
        <w:t>1</w:t>
      </w:r>
      <w:r>
        <w:rPr>
          <w:color w:val="70706E"/>
          <w:w w:val="115"/>
          <w:sz w:val="18"/>
          <w:vertAlign w:val="superscript"/>
        </w:rPr>
        <w:t>6</w:t>
      </w:r>
      <w:r>
        <w:rPr>
          <w:color w:val="70706E"/>
          <w:spacing w:val="29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Memorie</w:t>
      </w:r>
      <w:r>
        <w:rPr>
          <w:color w:val="3D3B3B"/>
          <w:spacing w:val="44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van</w:t>
      </w:r>
      <w:r>
        <w:rPr>
          <w:color w:val="3D3B3B"/>
          <w:spacing w:val="25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toelicht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ng</w:t>
      </w:r>
      <w:r>
        <w:rPr>
          <w:color w:val="565654"/>
          <w:w w:val="115"/>
          <w:sz w:val="18"/>
        </w:rPr>
        <w:t>,</w:t>
      </w:r>
      <w:r>
        <w:rPr>
          <w:color w:val="565654"/>
          <w:spacing w:val="17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hs</w:t>
      </w:r>
      <w:r>
        <w:rPr>
          <w:color w:val="565654"/>
          <w:w w:val="115"/>
          <w:sz w:val="18"/>
        </w:rPr>
        <w:t>.</w:t>
      </w:r>
      <w:r>
        <w:rPr>
          <w:color w:val="565654"/>
          <w:spacing w:val="27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3.4</w:t>
      </w:r>
      <w:r>
        <w:rPr>
          <w:color w:val="3D3B3B"/>
          <w:spacing w:val="46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Autorite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t</w:t>
      </w:r>
      <w:r>
        <w:rPr>
          <w:color w:val="3D3B3B"/>
          <w:spacing w:val="48"/>
          <w:w w:val="115"/>
          <w:sz w:val="18"/>
        </w:rPr>
        <w:t xml:space="preserve"> </w:t>
      </w:r>
      <w:r>
        <w:rPr>
          <w:color w:val="3D3B3B"/>
          <w:spacing w:val="-2"/>
          <w:w w:val="115"/>
          <w:sz w:val="18"/>
        </w:rPr>
        <w:t>Persoonsgegevens</w:t>
      </w:r>
      <w:r>
        <w:rPr>
          <w:color w:val="565654"/>
          <w:spacing w:val="-2"/>
          <w:w w:val="115"/>
          <w:sz w:val="18"/>
        </w:rPr>
        <w:t>.</w:t>
      </w:r>
    </w:p>
    <w:p w:rsidR="0018703D" w:rsidRDefault="00A43F5F" w14:paraId="4B1BF030" w14:textId="77777777">
      <w:pPr>
        <w:spacing w:before="38"/>
        <w:ind w:left="264"/>
        <w:rPr>
          <w:sz w:val="18"/>
        </w:rPr>
      </w:pPr>
      <w:r>
        <w:rPr>
          <w:color w:val="838380"/>
          <w:w w:val="115"/>
          <w:sz w:val="18"/>
          <w:vertAlign w:val="superscript"/>
        </w:rPr>
        <w:t>17</w:t>
      </w:r>
      <w:r>
        <w:rPr>
          <w:color w:val="838380"/>
          <w:spacing w:val="3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Zi</w:t>
      </w:r>
      <w:r>
        <w:rPr>
          <w:color w:val="565654"/>
          <w:w w:val="115"/>
          <w:sz w:val="18"/>
        </w:rPr>
        <w:t>e:</w:t>
      </w:r>
      <w:r>
        <w:rPr>
          <w:color w:val="565654"/>
          <w:spacing w:val="12"/>
          <w:w w:val="115"/>
          <w:sz w:val="18"/>
        </w:rPr>
        <w:t xml:space="preserve"> </w:t>
      </w:r>
      <w:r>
        <w:rPr>
          <w:color w:val="3F4982"/>
          <w:w w:val="115"/>
          <w:sz w:val="18"/>
          <w:u w:val="thick" w:color="3F4982"/>
        </w:rPr>
        <w:t>Selectiel</w:t>
      </w:r>
      <w:r>
        <w:rPr>
          <w:color w:val="5B608C"/>
          <w:w w:val="115"/>
          <w:sz w:val="18"/>
          <w:u w:val="thick" w:color="3F4982"/>
        </w:rPr>
        <w:t>i</w:t>
      </w:r>
      <w:r>
        <w:rPr>
          <w:color w:val="3F4982"/>
          <w:w w:val="115"/>
          <w:sz w:val="18"/>
          <w:u w:val="thick" w:color="3F4982"/>
        </w:rPr>
        <w:t>jst</w:t>
      </w:r>
      <w:r>
        <w:rPr>
          <w:color w:val="3F4982"/>
          <w:spacing w:val="73"/>
          <w:w w:val="115"/>
          <w:sz w:val="18"/>
          <w:u w:val="thick" w:color="3F4982"/>
        </w:rPr>
        <w:t xml:space="preserve"> </w:t>
      </w:r>
      <w:r>
        <w:rPr>
          <w:color w:val="3F4982"/>
          <w:w w:val="115"/>
          <w:sz w:val="18"/>
          <w:u w:val="thick" w:color="3F4982"/>
        </w:rPr>
        <w:t>Belast</w:t>
      </w:r>
      <w:r>
        <w:rPr>
          <w:color w:val="5B608C"/>
          <w:w w:val="115"/>
          <w:sz w:val="18"/>
          <w:u w:val="thick" w:color="3F4982"/>
        </w:rPr>
        <w:t>i</w:t>
      </w:r>
      <w:r>
        <w:rPr>
          <w:color w:val="3F4982"/>
          <w:w w:val="115"/>
          <w:sz w:val="18"/>
          <w:u w:val="thick" w:color="3F4982"/>
        </w:rPr>
        <w:t>ngd</w:t>
      </w:r>
      <w:r>
        <w:rPr>
          <w:color w:val="5B608C"/>
          <w:w w:val="115"/>
          <w:sz w:val="18"/>
          <w:u w:val="thick" w:color="3F4982"/>
        </w:rPr>
        <w:t>i</w:t>
      </w:r>
      <w:r>
        <w:rPr>
          <w:color w:val="3F4982"/>
          <w:w w:val="115"/>
          <w:sz w:val="18"/>
          <w:u w:val="thick" w:color="3F4982"/>
        </w:rPr>
        <w:t>enst</w:t>
      </w:r>
      <w:r>
        <w:rPr>
          <w:color w:val="3F4982"/>
          <w:spacing w:val="74"/>
          <w:w w:val="115"/>
          <w:sz w:val="18"/>
          <w:u w:val="thick" w:color="3F4982"/>
        </w:rPr>
        <w:t xml:space="preserve"> </w:t>
      </w:r>
      <w:proofErr w:type="spellStart"/>
      <w:r>
        <w:rPr>
          <w:color w:val="3F4982"/>
          <w:w w:val="115"/>
          <w:sz w:val="18"/>
          <w:u w:val="thick" w:color="3F4982"/>
        </w:rPr>
        <w:t>Belast</w:t>
      </w:r>
      <w:r>
        <w:rPr>
          <w:color w:val="5B608C"/>
          <w:w w:val="115"/>
          <w:sz w:val="18"/>
          <w:u w:val="thick" w:color="3F4982"/>
        </w:rPr>
        <w:t>i</w:t>
      </w:r>
      <w:r>
        <w:rPr>
          <w:color w:val="3F4982"/>
          <w:w w:val="115"/>
          <w:sz w:val="18"/>
          <w:u w:val="thick" w:color="3F4982"/>
        </w:rPr>
        <w:t>ngreg</w:t>
      </w:r>
      <w:r>
        <w:rPr>
          <w:color w:val="5B608C"/>
          <w:w w:val="115"/>
          <w:sz w:val="18"/>
          <w:u w:val="thick" w:color="3F4982"/>
        </w:rPr>
        <w:t>i</w:t>
      </w:r>
      <w:r>
        <w:rPr>
          <w:color w:val="3F4982"/>
          <w:w w:val="115"/>
          <w:sz w:val="18"/>
          <w:u w:val="thick" w:color="3F4982"/>
        </w:rPr>
        <w:t>os</w:t>
      </w:r>
      <w:proofErr w:type="spellEnd"/>
      <w:r>
        <w:rPr>
          <w:color w:val="3F4982"/>
          <w:spacing w:val="65"/>
          <w:w w:val="115"/>
          <w:sz w:val="18"/>
        </w:rPr>
        <w:t xml:space="preserve"> </w:t>
      </w:r>
      <w:r>
        <w:rPr>
          <w:color w:val="3F4982"/>
          <w:w w:val="115"/>
          <w:sz w:val="18"/>
          <w:u w:val="thick" w:color="3F4982"/>
        </w:rPr>
        <w:t>2012</w:t>
      </w:r>
      <w:r>
        <w:rPr>
          <w:color w:val="3F4982"/>
          <w:spacing w:val="58"/>
          <w:w w:val="115"/>
          <w:sz w:val="18"/>
        </w:rPr>
        <w:t xml:space="preserve"> </w:t>
      </w:r>
      <w:r>
        <w:rPr>
          <w:color w:val="3F4982"/>
          <w:w w:val="115"/>
          <w:sz w:val="18"/>
          <w:u w:val="thick" w:color="3F4982"/>
        </w:rPr>
        <w:t>3159</w:t>
      </w:r>
      <w:r>
        <w:rPr>
          <w:color w:val="3F4982"/>
          <w:spacing w:val="23"/>
          <w:w w:val="115"/>
          <w:sz w:val="18"/>
        </w:rPr>
        <w:t xml:space="preserve"> </w:t>
      </w:r>
      <w:r>
        <w:rPr>
          <w:color w:val="565654"/>
          <w:spacing w:val="-2"/>
          <w:w w:val="115"/>
          <w:sz w:val="18"/>
        </w:rPr>
        <w:t>(p</w:t>
      </w:r>
      <w:r>
        <w:rPr>
          <w:color w:val="70706E"/>
          <w:spacing w:val="-2"/>
          <w:w w:val="115"/>
          <w:sz w:val="18"/>
        </w:rPr>
        <w:t>.</w:t>
      </w:r>
      <w:r>
        <w:rPr>
          <w:color w:val="3D3B3B"/>
          <w:spacing w:val="-2"/>
          <w:w w:val="115"/>
          <w:sz w:val="18"/>
        </w:rPr>
        <w:t>35</w:t>
      </w:r>
      <w:r>
        <w:rPr>
          <w:color w:val="565654"/>
          <w:spacing w:val="-2"/>
          <w:w w:val="115"/>
          <w:sz w:val="18"/>
        </w:rPr>
        <w:t>)</w:t>
      </w:r>
      <w:r>
        <w:rPr>
          <w:color w:val="70706E"/>
          <w:spacing w:val="-2"/>
          <w:w w:val="115"/>
          <w:sz w:val="18"/>
        </w:rPr>
        <w:t>.</w:t>
      </w:r>
    </w:p>
    <w:p w:rsidR="0018703D" w:rsidRDefault="00A43F5F" w14:paraId="09DA4984" w14:textId="77777777">
      <w:pPr>
        <w:spacing w:before="43" w:line="285" w:lineRule="auto"/>
        <w:ind w:left="259" w:right="214" w:firstLine="3"/>
        <w:rPr>
          <w:sz w:val="18"/>
        </w:rPr>
      </w:pPr>
      <w:r>
        <w:rPr>
          <w:color w:val="838380"/>
          <w:w w:val="115"/>
          <w:sz w:val="18"/>
          <w:vertAlign w:val="superscript"/>
        </w:rPr>
        <w:t>18</w:t>
      </w:r>
      <w:r>
        <w:rPr>
          <w:color w:val="83838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Zi</w:t>
      </w:r>
      <w:r>
        <w:rPr>
          <w:color w:val="565654"/>
          <w:w w:val="115"/>
          <w:sz w:val="18"/>
        </w:rPr>
        <w:t>e hi</w:t>
      </w:r>
      <w:r>
        <w:rPr>
          <w:color w:val="3D3B3B"/>
          <w:w w:val="115"/>
          <w:sz w:val="18"/>
        </w:rPr>
        <w:t>ervoo</w:t>
      </w:r>
      <w:r>
        <w:rPr>
          <w:color w:val="565654"/>
          <w:w w:val="115"/>
          <w:sz w:val="18"/>
        </w:rPr>
        <w:t xml:space="preserve">r </w:t>
      </w:r>
      <w:r>
        <w:rPr>
          <w:color w:val="3D3B3B"/>
          <w:w w:val="115"/>
          <w:sz w:val="18"/>
        </w:rPr>
        <w:t>o</w:t>
      </w:r>
      <w:r>
        <w:rPr>
          <w:color w:val="565654"/>
          <w:w w:val="115"/>
          <w:sz w:val="18"/>
        </w:rPr>
        <w:t>n</w:t>
      </w:r>
      <w:r>
        <w:rPr>
          <w:color w:val="3D3B3B"/>
          <w:w w:val="115"/>
          <w:sz w:val="18"/>
        </w:rPr>
        <w:t>d</w:t>
      </w:r>
      <w:r>
        <w:rPr>
          <w:color w:val="565654"/>
          <w:w w:val="115"/>
          <w:sz w:val="18"/>
        </w:rPr>
        <w:t>er an</w:t>
      </w:r>
      <w:r>
        <w:rPr>
          <w:color w:val="3D3B3B"/>
          <w:w w:val="115"/>
          <w:sz w:val="18"/>
        </w:rPr>
        <w:t>d</w:t>
      </w:r>
      <w:r>
        <w:rPr>
          <w:color w:val="565654"/>
          <w:w w:val="115"/>
          <w:sz w:val="18"/>
        </w:rPr>
        <w:t xml:space="preserve">ere </w:t>
      </w:r>
      <w:r>
        <w:rPr>
          <w:color w:val="3D3B3B"/>
          <w:w w:val="115"/>
          <w:sz w:val="18"/>
        </w:rPr>
        <w:t>d</w:t>
      </w:r>
      <w:r>
        <w:rPr>
          <w:color w:val="565654"/>
          <w:w w:val="115"/>
          <w:sz w:val="18"/>
        </w:rPr>
        <w:t>e advi</w:t>
      </w:r>
      <w:r>
        <w:rPr>
          <w:color w:val="3D3B3B"/>
          <w:w w:val="115"/>
          <w:sz w:val="18"/>
        </w:rPr>
        <w:t>s</w:t>
      </w:r>
      <w:r>
        <w:rPr>
          <w:color w:val="565654"/>
          <w:w w:val="115"/>
          <w:sz w:val="18"/>
        </w:rPr>
        <w:t>e</w:t>
      </w:r>
      <w:r>
        <w:rPr>
          <w:color w:val="3D3B3B"/>
          <w:w w:val="115"/>
          <w:sz w:val="18"/>
        </w:rPr>
        <w:t>r</w:t>
      </w:r>
      <w:r>
        <w:rPr>
          <w:color w:val="565654"/>
          <w:w w:val="115"/>
          <w:sz w:val="18"/>
        </w:rPr>
        <w:t xml:space="preserve">ing van </w:t>
      </w:r>
      <w:r>
        <w:rPr>
          <w:color w:val="3D3B3B"/>
          <w:w w:val="115"/>
          <w:sz w:val="18"/>
        </w:rPr>
        <w:t>d</w:t>
      </w:r>
      <w:r>
        <w:rPr>
          <w:color w:val="565654"/>
          <w:w w:val="115"/>
          <w:sz w:val="18"/>
        </w:rPr>
        <w:t xml:space="preserve">e </w:t>
      </w:r>
      <w:r>
        <w:rPr>
          <w:color w:val="3D3B3B"/>
          <w:w w:val="115"/>
          <w:sz w:val="18"/>
        </w:rPr>
        <w:t>A</w:t>
      </w:r>
      <w:r>
        <w:rPr>
          <w:color w:val="565654"/>
          <w:w w:val="115"/>
          <w:sz w:val="18"/>
        </w:rPr>
        <w:t>fde</w:t>
      </w:r>
      <w:r>
        <w:rPr>
          <w:color w:val="3D3B3B"/>
          <w:w w:val="115"/>
          <w:sz w:val="18"/>
        </w:rPr>
        <w:t>l</w:t>
      </w:r>
      <w:r>
        <w:rPr>
          <w:color w:val="565654"/>
          <w:w w:val="115"/>
          <w:sz w:val="18"/>
        </w:rPr>
        <w:t>ing</w:t>
      </w:r>
      <w:r>
        <w:rPr>
          <w:color w:val="565654"/>
          <w:spacing w:val="25"/>
          <w:w w:val="115"/>
          <w:sz w:val="18"/>
        </w:rPr>
        <w:t xml:space="preserve"> </w:t>
      </w:r>
      <w:r>
        <w:rPr>
          <w:color w:val="565654"/>
          <w:w w:val="115"/>
          <w:sz w:val="18"/>
        </w:rPr>
        <w:t>advi</w:t>
      </w:r>
      <w:r>
        <w:rPr>
          <w:color w:val="3D3B3B"/>
          <w:w w:val="115"/>
          <w:sz w:val="18"/>
        </w:rPr>
        <w:t>s</w:t>
      </w:r>
      <w:r>
        <w:rPr>
          <w:color w:val="565654"/>
          <w:w w:val="115"/>
          <w:sz w:val="18"/>
        </w:rPr>
        <w:t>ering</w:t>
      </w:r>
      <w:r>
        <w:rPr>
          <w:color w:val="565654"/>
          <w:spacing w:val="30"/>
          <w:w w:val="115"/>
          <w:sz w:val="18"/>
        </w:rPr>
        <w:t xml:space="preserve"> </w:t>
      </w:r>
      <w:r>
        <w:rPr>
          <w:color w:val="565654"/>
          <w:w w:val="115"/>
          <w:sz w:val="18"/>
        </w:rPr>
        <w:t xml:space="preserve">van de </w:t>
      </w:r>
      <w:r>
        <w:rPr>
          <w:color w:val="3D3B3B"/>
          <w:w w:val="115"/>
          <w:sz w:val="18"/>
        </w:rPr>
        <w:t>R</w:t>
      </w:r>
      <w:r>
        <w:rPr>
          <w:color w:val="565654"/>
          <w:w w:val="115"/>
          <w:sz w:val="18"/>
        </w:rPr>
        <w:t>aa</w:t>
      </w:r>
      <w:r>
        <w:rPr>
          <w:color w:val="3D3B3B"/>
          <w:w w:val="115"/>
          <w:sz w:val="18"/>
        </w:rPr>
        <w:t xml:space="preserve">d </w:t>
      </w:r>
      <w:r>
        <w:rPr>
          <w:color w:val="565654"/>
          <w:w w:val="115"/>
          <w:sz w:val="18"/>
        </w:rPr>
        <w:t xml:space="preserve">van </w:t>
      </w:r>
      <w:r>
        <w:rPr>
          <w:color w:val="3D3B3B"/>
          <w:w w:val="115"/>
          <w:sz w:val="18"/>
        </w:rPr>
        <w:t>S</w:t>
      </w:r>
      <w:r>
        <w:rPr>
          <w:color w:val="565654"/>
          <w:w w:val="115"/>
          <w:sz w:val="18"/>
        </w:rPr>
        <w:t>tat</w:t>
      </w:r>
      <w:r>
        <w:rPr>
          <w:color w:val="3D3B3B"/>
          <w:w w:val="115"/>
          <w:sz w:val="18"/>
        </w:rPr>
        <w:t>e b</w:t>
      </w:r>
      <w:r>
        <w:rPr>
          <w:color w:val="565654"/>
          <w:w w:val="115"/>
          <w:sz w:val="18"/>
        </w:rPr>
        <w:t xml:space="preserve">ij </w:t>
      </w:r>
      <w:r>
        <w:rPr>
          <w:color w:val="3D3B3B"/>
          <w:w w:val="115"/>
          <w:sz w:val="18"/>
        </w:rPr>
        <w:t>he</w:t>
      </w:r>
      <w:r>
        <w:rPr>
          <w:color w:val="565654"/>
          <w:w w:val="115"/>
          <w:sz w:val="18"/>
        </w:rPr>
        <w:t>t</w:t>
      </w:r>
      <w:r>
        <w:rPr>
          <w:color w:val="565654"/>
          <w:spacing w:val="4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Voors</w:t>
      </w:r>
      <w:r>
        <w:rPr>
          <w:color w:val="565654"/>
          <w:w w:val="115"/>
          <w:sz w:val="18"/>
        </w:rPr>
        <w:t>t</w:t>
      </w:r>
      <w:r>
        <w:rPr>
          <w:color w:val="3D3B3B"/>
          <w:w w:val="115"/>
          <w:sz w:val="18"/>
        </w:rPr>
        <w:t>el v</w:t>
      </w:r>
      <w:r>
        <w:rPr>
          <w:color w:val="565654"/>
          <w:w w:val="115"/>
          <w:sz w:val="18"/>
        </w:rPr>
        <w:t xml:space="preserve">an </w:t>
      </w:r>
      <w:r>
        <w:rPr>
          <w:color w:val="3D3B3B"/>
          <w:w w:val="115"/>
          <w:sz w:val="18"/>
        </w:rPr>
        <w:t>ri</w:t>
      </w:r>
      <w:r>
        <w:rPr>
          <w:color w:val="565654"/>
          <w:w w:val="115"/>
          <w:sz w:val="18"/>
        </w:rPr>
        <w:t>j</w:t>
      </w:r>
      <w:r>
        <w:rPr>
          <w:color w:val="3D3B3B"/>
          <w:w w:val="115"/>
          <w:sz w:val="18"/>
        </w:rPr>
        <w:t>kswet ho</w:t>
      </w:r>
      <w:r>
        <w:rPr>
          <w:color w:val="565654"/>
          <w:w w:val="115"/>
          <w:sz w:val="18"/>
        </w:rPr>
        <w:t>u</w:t>
      </w:r>
      <w:r>
        <w:rPr>
          <w:color w:val="3D3B3B"/>
          <w:w w:val="115"/>
          <w:sz w:val="18"/>
        </w:rPr>
        <w:t>dende wij</w:t>
      </w:r>
      <w:r>
        <w:rPr>
          <w:color w:val="565654"/>
          <w:w w:val="115"/>
          <w:sz w:val="18"/>
        </w:rPr>
        <w:t>zi</w:t>
      </w:r>
      <w:r>
        <w:rPr>
          <w:color w:val="3D3B3B"/>
          <w:w w:val="115"/>
          <w:sz w:val="18"/>
        </w:rPr>
        <w:t>g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ng va</w:t>
      </w:r>
      <w:r>
        <w:rPr>
          <w:color w:val="565654"/>
          <w:w w:val="115"/>
          <w:sz w:val="18"/>
        </w:rPr>
        <w:t xml:space="preserve">n </w:t>
      </w:r>
      <w:r>
        <w:rPr>
          <w:color w:val="3D3B3B"/>
          <w:w w:val="115"/>
          <w:sz w:val="18"/>
        </w:rPr>
        <w:t>d</w:t>
      </w:r>
      <w:r>
        <w:rPr>
          <w:color w:val="565654"/>
          <w:w w:val="115"/>
          <w:sz w:val="18"/>
        </w:rPr>
        <w:t xml:space="preserve">e </w:t>
      </w:r>
      <w:r>
        <w:rPr>
          <w:color w:val="3D3B3B"/>
          <w:w w:val="115"/>
          <w:sz w:val="18"/>
        </w:rPr>
        <w:t>consula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 xml:space="preserve">re </w:t>
      </w:r>
      <w:r>
        <w:rPr>
          <w:color w:val="565654"/>
          <w:w w:val="115"/>
          <w:sz w:val="18"/>
        </w:rPr>
        <w:t>be</w:t>
      </w:r>
      <w:r>
        <w:rPr>
          <w:color w:val="3D3B3B"/>
          <w:w w:val="115"/>
          <w:sz w:val="18"/>
        </w:rPr>
        <w:t>scherming EU</w:t>
      </w:r>
      <w:r>
        <w:rPr>
          <w:color w:val="70706E"/>
          <w:w w:val="115"/>
          <w:sz w:val="18"/>
        </w:rPr>
        <w:t xml:space="preserve">­ </w:t>
      </w:r>
      <w:r>
        <w:rPr>
          <w:color w:val="3D3B3B"/>
          <w:w w:val="115"/>
          <w:sz w:val="18"/>
        </w:rPr>
        <w:t>burge</w:t>
      </w:r>
      <w:r>
        <w:rPr>
          <w:color w:val="565654"/>
          <w:w w:val="115"/>
          <w:sz w:val="18"/>
        </w:rPr>
        <w:t>r</w:t>
      </w:r>
      <w:r>
        <w:rPr>
          <w:color w:val="3D3B3B"/>
          <w:w w:val="115"/>
          <w:sz w:val="18"/>
        </w:rPr>
        <w:t>s voor</w:t>
      </w:r>
      <w:r>
        <w:rPr>
          <w:color w:val="3D3B3B"/>
          <w:w w:val="115"/>
          <w:sz w:val="18"/>
        </w:rPr>
        <w:t xml:space="preserve"> de vast</w:t>
      </w:r>
      <w:r>
        <w:rPr>
          <w:color w:val="565654"/>
          <w:w w:val="115"/>
          <w:sz w:val="18"/>
        </w:rPr>
        <w:t>s</w:t>
      </w:r>
      <w:r>
        <w:rPr>
          <w:color w:val="3D3B3B"/>
          <w:w w:val="115"/>
          <w:sz w:val="18"/>
        </w:rPr>
        <w:t>t</w:t>
      </w:r>
      <w:r>
        <w:rPr>
          <w:color w:val="565654"/>
          <w:w w:val="115"/>
          <w:sz w:val="18"/>
        </w:rPr>
        <w:t>e</w:t>
      </w:r>
      <w:r>
        <w:rPr>
          <w:color w:val="3D3B3B"/>
          <w:w w:val="115"/>
          <w:sz w:val="18"/>
        </w:rPr>
        <w:t>ll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 xml:space="preserve">ng </w:t>
      </w:r>
      <w:r>
        <w:rPr>
          <w:color w:val="565654"/>
          <w:w w:val="115"/>
          <w:sz w:val="18"/>
        </w:rPr>
        <w:t>e</w:t>
      </w:r>
      <w:r>
        <w:rPr>
          <w:color w:val="3D3B3B"/>
          <w:w w:val="115"/>
          <w:sz w:val="18"/>
        </w:rPr>
        <w:t xml:space="preserve">n </w:t>
      </w:r>
      <w:r>
        <w:rPr>
          <w:color w:val="565654"/>
          <w:w w:val="115"/>
          <w:sz w:val="18"/>
        </w:rPr>
        <w:t>a</w:t>
      </w:r>
      <w:r>
        <w:rPr>
          <w:color w:val="3D3B3B"/>
          <w:w w:val="115"/>
          <w:sz w:val="18"/>
        </w:rPr>
        <w:t>fg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ft</w:t>
      </w:r>
      <w:r>
        <w:rPr>
          <w:color w:val="565654"/>
          <w:w w:val="115"/>
          <w:sz w:val="18"/>
        </w:rPr>
        <w:t xml:space="preserve">e </w:t>
      </w:r>
      <w:r>
        <w:rPr>
          <w:color w:val="3D3B3B"/>
          <w:w w:val="115"/>
          <w:sz w:val="18"/>
        </w:rPr>
        <w:t>va</w:t>
      </w:r>
      <w:r>
        <w:rPr>
          <w:color w:val="565654"/>
          <w:w w:val="115"/>
          <w:sz w:val="18"/>
        </w:rPr>
        <w:t>n ee</w:t>
      </w:r>
      <w:r>
        <w:rPr>
          <w:color w:val="3D3B3B"/>
          <w:w w:val="115"/>
          <w:sz w:val="18"/>
        </w:rPr>
        <w:t>n E</w:t>
      </w:r>
      <w:r>
        <w:rPr>
          <w:color w:val="565654"/>
          <w:w w:val="115"/>
          <w:sz w:val="18"/>
        </w:rPr>
        <w:t>u</w:t>
      </w:r>
      <w:r>
        <w:rPr>
          <w:color w:val="3D3B3B"/>
          <w:w w:val="115"/>
          <w:sz w:val="18"/>
        </w:rPr>
        <w:t xml:space="preserve">ropees </w:t>
      </w:r>
      <w:r>
        <w:rPr>
          <w:color w:val="565654"/>
          <w:w w:val="115"/>
          <w:sz w:val="18"/>
        </w:rPr>
        <w:t>n</w:t>
      </w:r>
      <w:r>
        <w:rPr>
          <w:color w:val="3D3B3B"/>
          <w:w w:val="115"/>
          <w:sz w:val="18"/>
        </w:rPr>
        <w:t>ood</w:t>
      </w:r>
      <w:r>
        <w:rPr>
          <w:color w:val="565654"/>
          <w:w w:val="115"/>
          <w:sz w:val="18"/>
        </w:rPr>
        <w:t>r</w:t>
      </w:r>
      <w:r>
        <w:rPr>
          <w:color w:val="3D3B3B"/>
          <w:w w:val="115"/>
          <w:sz w:val="18"/>
        </w:rPr>
        <w:t>e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sdo</w:t>
      </w:r>
      <w:r>
        <w:rPr>
          <w:color w:val="565654"/>
          <w:w w:val="115"/>
          <w:sz w:val="18"/>
        </w:rPr>
        <w:t>cum</w:t>
      </w:r>
      <w:r>
        <w:rPr>
          <w:color w:val="3D3B3B"/>
          <w:w w:val="115"/>
          <w:sz w:val="18"/>
        </w:rPr>
        <w:t>e</w:t>
      </w:r>
      <w:r>
        <w:rPr>
          <w:color w:val="565654"/>
          <w:w w:val="115"/>
          <w:sz w:val="18"/>
        </w:rPr>
        <w:t>n</w:t>
      </w:r>
      <w:r>
        <w:rPr>
          <w:color w:val="3D3B3B"/>
          <w:w w:val="115"/>
          <w:sz w:val="18"/>
        </w:rPr>
        <w:t xml:space="preserve">t </w:t>
      </w:r>
      <w:r>
        <w:rPr>
          <w:color w:val="3D3B3B"/>
          <w:w w:val="115"/>
          <w:sz w:val="18"/>
          <w:u w:val="thick" w:color="565654"/>
        </w:rPr>
        <w:t>(</w:t>
      </w:r>
      <w:r>
        <w:rPr>
          <w:color w:val="3F4982"/>
          <w:w w:val="115"/>
          <w:sz w:val="18"/>
          <w:u w:val="thick" w:color="565654"/>
        </w:rPr>
        <w:t>W02</w:t>
      </w:r>
      <w:r>
        <w:rPr>
          <w:color w:val="746EA1"/>
          <w:w w:val="115"/>
          <w:sz w:val="18"/>
          <w:u w:val="thick" w:color="565654"/>
        </w:rPr>
        <w:t>.</w:t>
      </w:r>
      <w:r>
        <w:rPr>
          <w:color w:val="3F4982"/>
          <w:w w:val="115"/>
          <w:sz w:val="18"/>
          <w:u w:val="thick" w:color="565654"/>
        </w:rPr>
        <w:t>24.00180</w:t>
      </w:r>
      <w:r>
        <w:rPr>
          <w:color w:val="5B608C"/>
          <w:w w:val="115"/>
          <w:sz w:val="18"/>
          <w:u w:val="thick" w:color="565654"/>
        </w:rPr>
        <w:t>/</w:t>
      </w:r>
      <w:r>
        <w:rPr>
          <w:color w:val="3F4982"/>
          <w:w w:val="115"/>
          <w:sz w:val="18"/>
          <w:u w:val="thick" w:color="565654"/>
        </w:rPr>
        <w:t>11</w:t>
      </w:r>
      <w:r>
        <w:rPr>
          <w:color w:val="5B608C"/>
          <w:w w:val="115"/>
          <w:sz w:val="18"/>
          <w:u w:val="thick" w:color="565654"/>
        </w:rPr>
        <w:t>/</w:t>
      </w:r>
      <w:r>
        <w:rPr>
          <w:color w:val="3F4982"/>
          <w:w w:val="115"/>
          <w:sz w:val="18"/>
          <w:u w:val="thick" w:color="565654"/>
        </w:rPr>
        <w:t>K</w:t>
      </w:r>
      <w:r>
        <w:rPr>
          <w:color w:val="565654"/>
          <w:w w:val="115"/>
          <w:sz w:val="18"/>
          <w:u w:val="thick" w:color="565654"/>
        </w:rPr>
        <w:t>)</w:t>
      </w:r>
      <w:r>
        <w:rPr>
          <w:color w:val="565654"/>
          <w:w w:val="115"/>
          <w:sz w:val="18"/>
        </w:rPr>
        <w:t xml:space="preserve">, </w:t>
      </w:r>
      <w:r>
        <w:rPr>
          <w:color w:val="3D3B3B"/>
          <w:w w:val="115"/>
          <w:sz w:val="18"/>
        </w:rPr>
        <w:t>punt</w:t>
      </w:r>
      <w:r>
        <w:rPr>
          <w:color w:val="3D3B3B"/>
          <w:spacing w:val="35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2 en</w:t>
      </w:r>
      <w:r>
        <w:rPr>
          <w:color w:val="3D3B3B"/>
          <w:spacing w:val="26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het</w:t>
      </w:r>
      <w:r>
        <w:rPr>
          <w:color w:val="3D3B3B"/>
          <w:spacing w:val="4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b</w:t>
      </w:r>
      <w:r>
        <w:rPr>
          <w:color w:val="565654"/>
          <w:w w:val="115"/>
          <w:sz w:val="18"/>
        </w:rPr>
        <w:t>i</w:t>
      </w:r>
      <w:r>
        <w:rPr>
          <w:color w:val="3D3B3B"/>
          <w:w w:val="115"/>
          <w:sz w:val="18"/>
        </w:rPr>
        <w:t>j</w:t>
      </w:r>
      <w:r>
        <w:rPr>
          <w:color w:val="3D3B3B"/>
          <w:spacing w:val="33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de</w:t>
      </w:r>
      <w:r>
        <w:rPr>
          <w:color w:val="3D3B3B"/>
          <w:spacing w:val="31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Wet</w:t>
      </w:r>
      <w:r>
        <w:rPr>
          <w:color w:val="3D3B3B"/>
          <w:spacing w:val="4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vrij</w:t>
      </w:r>
      <w:r>
        <w:rPr>
          <w:color w:val="3D3B3B"/>
          <w:spacing w:val="32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en</w:t>
      </w:r>
      <w:r>
        <w:rPr>
          <w:color w:val="3D3B3B"/>
          <w:spacing w:val="31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veilig</w:t>
      </w:r>
      <w:r>
        <w:rPr>
          <w:color w:val="3D3B3B"/>
          <w:spacing w:val="30"/>
          <w:w w:val="115"/>
          <w:sz w:val="18"/>
        </w:rPr>
        <w:t xml:space="preserve"> </w:t>
      </w:r>
      <w:r>
        <w:rPr>
          <w:color w:val="3D3B3B"/>
          <w:w w:val="115"/>
          <w:sz w:val="18"/>
        </w:rPr>
        <w:t>onderwijs</w:t>
      </w:r>
      <w:r>
        <w:rPr>
          <w:color w:val="3D3B3B"/>
          <w:spacing w:val="40"/>
          <w:w w:val="115"/>
          <w:sz w:val="18"/>
        </w:rPr>
        <w:t xml:space="preserve"> </w:t>
      </w:r>
      <w:r>
        <w:rPr>
          <w:color w:val="3D3B3B"/>
          <w:w w:val="115"/>
          <w:sz w:val="18"/>
          <w:u w:val="thick" w:color="565654"/>
        </w:rPr>
        <w:t>(</w:t>
      </w:r>
      <w:r>
        <w:rPr>
          <w:color w:val="3F4982"/>
          <w:w w:val="115"/>
          <w:sz w:val="18"/>
          <w:u w:val="thick" w:color="565654"/>
        </w:rPr>
        <w:t>W05.24.00331</w:t>
      </w:r>
      <w:r>
        <w:rPr>
          <w:color w:val="5B608C"/>
          <w:w w:val="115"/>
          <w:sz w:val="18"/>
          <w:u w:val="thick" w:color="565654"/>
        </w:rPr>
        <w:t>/</w:t>
      </w:r>
      <w:r>
        <w:rPr>
          <w:color w:val="3F4982"/>
          <w:w w:val="115"/>
          <w:sz w:val="18"/>
          <w:u w:val="thick" w:color="565654"/>
        </w:rPr>
        <w:t>I</w:t>
      </w:r>
      <w:r>
        <w:rPr>
          <w:color w:val="3D3B3B"/>
          <w:w w:val="115"/>
          <w:sz w:val="18"/>
          <w:u w:val="thick" w:color="565654"/>
        </w:rPr>
        <w:t>)</w:t>
      </w:r>
      <w:r>
        <w:rPr>
          <w:color w:val="565654"/>
          <w:w w:val="115"/>
          <w:sz w:val="18"/>
        </w:rPr>
        <w:t xml:space="preserve">, </w:t>
      </w:r>
      <w:r>
        <w:rPr>
          <w:color w:val="3D3B3B"/>
          <w:w w:val="115"/>
          <w:sz w:val="18"/>
        </w:rPr>
        <w:t>punt 4b.</w:t>
      </w:r>
    </w:p>
    <w:p w:rsidR="0018703D" w:rsidRDefault="0018703D" w14:paraId="16430BE5" w14:textId="77777777">
      <w:pPr>
        <w:spacing w:line="285" w:lineRule="auto"/>
        <w:rPr>
          <w:sz w:val="18"/>
        </w:rPr>
        <w:sectPr w:rsidR="0018703D">
          <w:pgSz w:w="11960" w:h="16780"/>
          <w:pgMar w:top="2000" w:right="1275" w:bottom="280" w:left="1700" w:header="704" w:footer="0" w:gutter="0"/>
          <w:cols w:space="708"/>
        </w:sectPr>
      </w:pPr>
    </w:p>
    <w:p w:rsidR="0018703D" w:rsidRDefault="0018703D" w14:paraId="252C19D9" w14:textId="77777777">
      <w:pPr>
        <w:pStyle w:val="Plattetekst"/>
      </w:pPr>
    </w:p>
    <w:p w:rsidR="0018703D" w:rsidRDefault="0018703D" w14:paraId="27E86284" w14:textId="77777777">
      <w:pPr>
        <w:pStyle w:val="Plattetekst"/>
        <w:spacing w:before="81"/>
      </w:pPr>
    </w:p>
    <w:p w:rsidR="0018703D" w:rsidRDefault="00A43F5F" w14:paraId="19181CC6" w14:textId="77777777">
      <w:pPr>
        <w:pStyle w:val="Plattetekst"/>
        <w:spacing w:line="285" w:lineRule="auto"/>
        <w:ind w:left="306" w:right="178" w:firstLine="1"/>
      </w:pPr>
      <w:r>
        <w:rPr>
          <w:color w:val="444242"/>
          <w:w w:val="115"/>
        </w:rPr>
        <w:t>verhouding tot</w:t>
      </w:r>
      <w:r>
        <w:rPr>
          <w:color w:val="444242"/>
          <w:spacing w:val="30"/>
          <w:w w:val="115"/>
        </w:rPr>
        <w:t xml:space="preserve"> </w:t>
      </w:r>
      <w:r>
        <w:rPr>
          <w:color w:val="444242"/>
          <w:w w:val="115"/>
        </w:rPr>
        <w:t>de daarmee</w:t>
      </w:r>
      <w:r>
        <w:rPr>
          <w:color w:val="444242"/>
          <w:spacing w:val="17"/>
          <w:w w:val="115"/>
        </w:rPr>
        <w:t xml:space="preserve"> </w:t>
      </w:r>
      <w:r>
        <w:rPr>
          <w:color w:val="444242"/>
          <w:w w:val="115"/>
        </w:rPr>
        <w:t>gemoeide</w:t>
      </w:r>
      <w:r>
        <w:rPr>
          <w:color w:val="444242"/>
          <w:spacing w:val="19"/>
          <w:w w:val="115"/>
        </w:rPr>
        <w:t xml:space="preserve"> </w:t>
      </w:r>
      <w:r>
        <w:rPr>
          <w:color w:val="444242"/>
          <w:w w:val="115"/>
        </w:rPr>
        <w:t>kosten volgens de</w:t>
      </w:r>
      <w:r>
        <w:rPr>
          <w:color w:val="444242"/>
          <w:spacing w:val="-1"/>
          <w:w w:val="115"/>
        </w:rPr>
        <w:t xml:space="preserve"> </w:t>
      </w:r>
      <w:r>
        <w:rPr>
          <w:color w:val="444242"/>
          <w:w w:val="115"/>
        </w:rPr>
        <w:t>uitvoeringstoets</w:t>
      </w:r>
      <w:r>
        <w:rPr>
          <w:color w:val="444242"/>
          <w:spacing w:val="-10"/>
          <w:w w:val="115"/>
        </w:rPr>
        <w:t xml:space="preserve"> </w:t>
      </w:r>
      <w:r>
        <w:rPr>
          <w:color w:val="444242"/>
          <w:w w:val="115"/>
        </w:rPr>
        <w:t xml:space="preserve">beperkt </w:t>
      </w:r>
      <w:r>
        <w:rPr>
          <w:color w:val="444242"/>
          <w:spacing w:val="-4"/>
          <w:w w:val="115"/>
        </w:rPr>
        <w:t>is.</w:t>
      </w:r>
    </w:p>
    <w:p w:rsidR="0018703D" w:rsidRDefault="0018703D" w14:paraId="4D14A1F5" w14:textId="77777777">
      <w:pPr>
        <w:pStyle w:val="Plattetekst"/>
        <w:spacing w:before="40"/>
      </w:pPr>
    </w:p>
    <w:p w:rsidR="0018703D" w:rsidRDefault="00A43F5F" w14:paraId="2B961F87" w14:textId="77777777">
      <w:pPr>
        <w:pStyle w:val="Plattetekst"/>
        <w:spacing w:line="283" w:lineRule="auto"/>
        <w:ind w:left="299" w:right="181" w:firstLine="4"/>
      </w:pPr>
      <w:r>
        <w:rPr>
          <w:color w:val="444242"/>
          <w:w w:val="115"/>
        </w:rPr>
        <w:t>De uitvoeringstoets maakt er tevens melding van dat een groot beroep wordt gedaan op het</w:t>
      </w:r>
      <w:r>
        <w:rPr>
          <w:color w:val="444242"/>
          <w:spacing w:val="32"/>
          <w:w w:val="115"/>
        </w:rPr>
        <w:t xml:space="preserve"> </w:t>
      </w:r>
      <w:proofErr w:type="spellStart"/>
      <w:r>
        <w:rPr>
          <w:color w:val="444242"/>
          <w:w w:val="115"/>
        </w:rPr>
        <w:t>doenvermogen</w:t>
      </w:r>
      <w:proofErr w:type="spellEnd"/>
      <w:r>
        <w:rPr>
          <w:color w:val="444242"/>
          <w:spacing w:val="38"/>
          <w:w w:val="115"/>
        </w:rPr>
        <w:t xml:space="preserve"> </w:t>
      </w:r>
      <w:r>
        <w:rPr>
          <w:color w:val="444242"/>
          <w:w w:val="115"/>
        </w:rPr>
        <w:t xml:space="preserve">van de </w:t>
      </w:r>
      <w:proofErr w:type="spellStart"/>
      <w:r>
        <w:rPr>
          <w:color w:val="444242"/>
          <w:w w:val="115"/>
        </w:rPr>
        <w:t>rapportageplichtigen</w:t>
      </w:r>
      <w:proofErr w:type="spellEnd"/>
      <w:r>
        <w:rPr>
          <w:color w:val="444242"/>
          <w:w w:val="115"/>
        </w:rPr>
        <w:t xml:space="preserve"> en dat</w:t>
      </w:r>
      <w:r>
        <w:rPr>
          <w:color w:val="444242"/>
          <w:spacing w:val="36"/>
          <w:w w:val="115"/>
        </w:rPr>
        <w:t xml:space="preserve"> </w:t>
      </w:r>
      <w:r>
        <w:rPr>
          <w:color w:val="444242"/>
          <w:w w:val="115"/>
        </w:rPr>
        <w:t>zij forse investeringen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moeten doen</w:t>
      </w:r>
      <w:r>
        <w:rPr>
          <w:color w:val="666662"/>
          <w:w w:val="115"/>
        </w:rPr>
        <w:t xml:space="preserve">. </w:t>
      </w:r>
      <w:r>
        <w:rPr>
          <w:color w:val="444242"/>
          <w:w w:val="115"/>
        </w:rPr>
        <w:t>De verwachting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 xml:space="preserve">van de Belastingdienst is dat in de </w:t>
      </w:r>
      <w:r>
        <w:rPr>
          <w:color w:val="666662"/>
          <w:w w:val="115"/>
        </w:rPr>
        <w:t>p</w:t>
      </w:r>
      <w:r>
        <w:rPr>
          <w:color w:val="444242"/>
          <w:w w:val="115"/>
        </w:rPr>
        <w:t>r</w:t>
      </w:r>
      <w:r>
        <w:rPr>
          <w:color w:val="666662"/>
          <w:w w:val="115"/>
        </w:rPr>
        <w:t>aktijk voo</w:t>
      </w:r>
      <w:r>
        <w:rPr>
          <w:color w:val="444242"/>
          <w:w w:val="115"/>
        </w:rPr>
        <w:t xml:space="preserve">r </w:t>
      </w:r>
      <w:r>
        <w:rPr>
          <w:color w:val="666662"/>
          <w:w w:val="115"/>
        </w:rPr>
        <w:t>ee</w:t>
      </w:r>
      <w:r>
        <w:rPr>
          <w:color w:val="444242"/>
          <w:w w:val="115"/>
        </w:rPr>
        <w:t xml:space="preserve">n </w:t>
      </w:r>
      <w:r>
        <w:rPr>
          <w:color w:val="666662"/>
          <w:w w:val="115"/>
        </w:rPr>
        <w:t>dee</w:t>
      </w:r>
      <w:r>
        <w:rPr>
          <w:color w:val="444242"/>
          <w:w w:val="115"/>
        </w:rPr>
        <w:t xml:space="preserve">l </w:t>
      </w:r>
      <w:r>
        <w:rPr>
          <w:color w:val="666662"/>
          <w:w w:val="115"/>
        </w:rPr>
        <w:t>va</w:t>
      </w:r>
      <w:r>
        <w:rPr>
          <w:color w:val="444242"/>
          <w:w w:val="115"/>
        </w:rPr>
        <w:t>n d</w:t>
      </w:r>
      <w:r>
        <w:rPr>
          <w:color w:val="666662"/>
          <w:w w:val="115"/>
        </w:rPr>
        <w:t xml:space="preserve">e </w:t>
      </w:r>
      <w:r>
        <w:rPr>
          <w:color w:val="444242"/>
          <w:w w:val="115"/>
        </w:rPr>
        <w:t>d</w:t>
      </w:r>
      <w:r>
        <w:rPr>
          <w:color w:val="666662"/>
          <w:w w:val="115"/>
        </w:rPr>
        <w:t>oe</w:t>
      </w:r>
      <w:r>
        <w:rPr>
          <w:color w:val="444242"/>
          <w:w w:val="115"/>
        </w:rPr>
        <w:t>l</w:t>
      </w:r>
      <w:r>
        <w:rPr>
          <w:color w:val="666662"/>
          <w:w w:val="115"/>
        </w:rPr>
        <w:t>groep o</w:t>
      </w:r>
      <w:r>
        <w:rPr>
          <w:color w:val="444242"/>
          <w:w w:val="115"/>
        </w:rPr>
        <w:t>nd</w:t>
      </w:r>
      <w:r>
        <w:rPr>
          <w:color w:val="666662"/>
          <w:w w:val="115"/>
        </w:rPr>
        <w:t>u</w:t>
      </w:r>
      <w:r>
        <w:rPr>
          <w:color w:val="444242"/>
          <w:w w:val="115"/>
        </w:rPr>
        <w:t>id</w:t>
      </w:r>
      <w:r>
        <w:rPr>
          <w:color w:val="666662"/>
          <w:w w:val="115"/>
        </w:rPr>
        <w:t>e</w:t>
      </w:r>
      <w:r>
        <w:rPr>
          <w:color w:val="444242"/>
          <w:w w:val="115"/>
        </w:rPr>
        <w:t>li</w:t>
      </w:r>
      <w:r>
        <w:rPr>
          <w:color w:val="666662"/>
          <w:w w:val="115"/>
        </w:rPr>
        <w:t>j</w:t>
      </w:r>
      <w:r>
        <w:rPr>
          <w:color w:val="444242"/>
          <w:w w:val="115"/>
        </w:rPr>
        <w:t xml:space="preserve">k </w:t>
      </w:r>
      <w:r>
        <w:rPr>
          <w:color w:val="666662"/>
          <w:w w:val="115"/>
        </w:rPr>
        <w:t xml:space="preserve">is </w:t>
      </w:r>
      <w:r>
        <w:rPr>
          <w:color w:val="444242"/>
          <w:w w:val="115"/>
        </w:rPr>
        <w:t>d</w:t>
      </w:r>
      <w:r>
        <w:rPr>
          <w:color w:val="666662"/>
          <w:w w:val="115"/>
        </w:rPr>
        <w:t>a</w:t>
      </w:r>
      <w:r>
        <w:rPr>
          <w:color w:val="444242"/>
          <w:w w:val="115"/>
        </w:rPr>
        <w:t>t</w:t>
      </w:r>
      <w:r>
        <w:rPr>
          <w:color w:val="444242"/>
          <w:spacing w:val="40"/>
          <w:w w:val="115"/>
        </w:rPr>
        <w:t xml:space="preserve"> </w:t>
      </w:r>
      <w:r>
        <w:rPr>
          <w:color w:val="666662"/>
          <w:w w:val="115"/>
        </w:rPr>
        <w:t>z</w:t>
      </w:r>
      <w:r>
        <w:rPr>
          <w:color w:val="444242"/>
          <w:w w:val="115"/>
        </w:rPr>
        <w:t>i</w:t>
      </w:r>
      <w:r>
        <w:rPr>
          <w:color w:val="666662"/>
          <w:w w:val="115"/>
        </w:rPr>
        <w:t xml:space="preserve">j </w:t>
      </w:r>
      <w:r>
        <w:rPr>
          <w:color w:val="444242"/>
          <w:w w:val="115"/>
        </w:rPr>
        <w:t>e</w:t>
      </w:r>
      <w:r>
        <w:rPr>
          <w:color w:val="666662"/>
          <w:w w:val="115"/>
        </w:rPr>
        <w:t>e</w:t>
      </w:r>
      <w:r>
        <w:rPr>
          <w:color w:val="444242"/>
          <w:w w:val="115"/>
        </w:rPr>
        <w:t>n rapportageverplichting</w:t>
      </w:r>
      <w:r>
        <w:rPr>
          <w:color w:val="444242"/>
          <w:spacing w:val="-9"/>
          <w:w w:val="115"/>
        </w:rPr>
        <w:t xml:space="preserve"> </w:t>
      </w:r>
      <w:r>
        <w:rPr>
          <w:color w:val="444242"/>
          <w:w w:val="115"/>
        </w:rPr>
        <w:t>hebben op basis van deze wetgeving. Dit komt volgens de Belastingdienst door de ruime definitie die wordt</w:t>
      </w:r>
      <w:r>
        <w:rPr>
          <w:color w:val="444242"/>
          <w:spacing w:val="34"/>
          <w:w w:val="115"/>
        </w:rPr>
        <w:t xml:space="preserve"> </w:t>
      </w:r>
      <w:r>
        <w:rPr>
          <w:color w:val="444242"/>
          <w:w w:val="115"/>
        </w:rPr>
        <w:t>gehanteerd</w:t>
      </w:r>
      <w:r>
        <w:rPr>
          <w:color w:val="444242"/>
          <w:spacing w:val="39"/>
          <w:w w:val="115"/>
        </w:rPr>
        <w:t xml:space="preserve"> </w:t>
      </w:r>
      <w:r>
        <w:rPr>
          <w:color w:val="444242"/>
          <w:w w:val="115"/>
        </w:rPr>
        <w:t>en omdat bepaalde begrippen nog niet nader</w:t>
      </w:r>
      <w:r>
        <w:rPr>
          <w:color w:val="444242"/>
          <w:w w:val="115"/>
        </w:rPr>
        <w:t xml:space="preserve"> zijn ingevuld.</w:t>
      </w:r>
    </w:p>
    <w:p w:rsidR="0018703D" w:rsidRDefault="0018703D" w14:paraId="39444A9F" w14:textId="77777777">
      <w:pPr>
        <w:pStyle w:val="Plattetekst"/>
        <w:spacing w:before="42"/>
      </w:pPr>
    </w:p>
    <w:p w:rsidR="0018703D" w:rsidRDefault="00A43F5F" w14:paraId="0BEF81AB" w14:textId="77777777">
      <w:pPr>
        <w:pStyle w:val="Plattetekst"/>
        <w:spacing w:before="1" w:line="283" w:lineRule="auto"/>
        <w:ind w:left="287" w:right="181" w:firstLine="11"/>
      </w:pPr>
      <w:r>
        <w:rPr>
          <w:color w:val="444242"/>
          <w:w w:val="115"/>
        </w:rPr>
        <w:t>De regering kiest daarbovenop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voor een korte uiterste rapportagedatum van 31 januari van het</w:t>
      </w:r>
      <w:r>
        <w:rPr>
          <w:color w:val="444242"/>
          <w:spacing w:val="34"/>
          <w:w w:val="115"/>
        </w:rPr>
        <w:t xml:space="preserve"> </w:t>
      </w:r>
      <w:r>
        <w:rPr>
          <w:color w:val="444242"/>
          <w:w w:val="115"/>
        </w:rPr>
        <w:t>jaar</w:t>
      </w:r>
      <w:r>
        <w:rPr>
          <w:color w:val="444242"/>
          <w:spacing w:val="30"/>
          <w:w w:val="115"/>
        </w:rPr>
        <w:t xml:space="preserve"> </w:t>
      </w:r>
      <w:r>
        <w:rPr>
          <w:color w:val="444242"/>
          <w:w w:val="115"/>
        </w:rPr>
        <w:t>volgend</w:t>
      </w:r>
      <w:r>
        <w:rPr>
          <w:color w:val="444242"/>
          <w:spacing w:val="35"/>
          <w:w w:val="115"/>
        </w:rPr>
        <w:t xml:space="preserve"> </w:t>
      </w:r>
      <w:r>
        <w:rPr>
          <w:color w:val="444242"/>
          <w:w w:val="115"/>
        </w:rPr>
        <w:t>op het</w:t>
      </w:r>
      <w:r>
        <w:rPr>
          <w:color w:val="444242"/>
          <w:spacing w:val="33"/>
          <w:w w:val="115"/>
        </w:rPr>
        <w:t xml:space="preserve"> </w:t>
      </w:r>
      <w:r>
        <w:rPr>
          <w:color w:val="444242"/>
          <w:w w:val="115"/>
        </w:rPr>
        <w:t>belastingjaar.</w:t>
      </w:r>
      <w:r>
        <w:rPr>
          <w:color w:val="666662"/>
          <w:w w:val="115"/>
          <w:vertAlign w:val="superscript"/>
        </w:rPr>
        <w:t>19</w:t>
      </w:r>
      <w:r>
        <w:rPr>
          <w:color w:val="666662"/>
          <w:w w:val="115"/>
        </w:rPr>
        <w:t xml:space="preserve"> </w:t>
      </w:r>
      <w:r>
        <w:rPr>
          <w:color w:val="444242"/>
          <w:w w:val="115"/>
        </w:rPr>
        <w:t>Volgens de toelichting is dit nodig voor de beoordeling van ingediende aangiften. Daarbij wordt echter niet ingegaan op de vraag hoe dit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zich verhoudt tot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de opmerkingen in de uitvoeringstoets over de verwachte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 xml:space="preserve">onduidelijkheid en uitvoeringsconsequenties voor </w:t>
      </w:r>
      <w:proofErr w:type="spellStart"/>
      <w:r>
        <w:rPr>
          <w:color w:val="444242"/>
          <w:w w:val="115"/>
        </w:rPr>
        <w:t>rapportageplichtigen</w:t>
      </w:r>
      <w:proofErr w:type="spellEnd"/>
      <w:r>
        <w:rPr>
          <w:color w:val="444242"/>
          <w:w w:val="115"/>
        </w:rPr>
        <w:t xml:space="preserve"> en de Belastingdienst. Nu de gevraagde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 xml:space="preserve">gegevens niet </w:t>
      </w:r>
      <w:proofErr w:type="spellStart"/>
      <w:r>
        <w:rPr>
          <w:color w:val="444242"/>
          <w:w w:val="115"/>
        </w:rPr>
        <w:t>vooringevuld</w:t>
      </w:r>
      <w:proofErr w:type="spellEnd"/>
      <w:r>
        <w:rPr>
          <w:color w:val="444242"/>
          <w:spacing w:val="39"/>
          <w:w w:val="115"/>
        </w:rPr>
        <w:t xml:space="preserve"> </w:t>
      </w:r>
      <w:r>
        <w:rPr>
          <w:color w:val="444242"/>
          <w:w w:val="115"/>
        </w:rPr>
        <w:t>kunnen</w:t>
      </w:r>
      <w:r>
        <w:rPr>
          <w:color w:val="444242"/>
          <w:spacing w:val="35"/>
          <w:w w:val="115"/>
        </w:rPr>
        <w:t xml:space="preserve"> </w:t>
      </w:r>
      <w:r>
        <w:rPr>
          <w:color w:val="444242"/>
          <w:w w:val="115"/>
        </w:rPr>
        <w:t>worden</w:t>
      </w:r>
      <w:r>
        <w:rPr>
          <w:color w:val="444242"/>
          <w:spacing w:val="33"/>
          <w:w w:val="115"/>
        </w:rPr>
        <w:t xml:space="preserve"> </w:t>
      </w:r>
      <w:r>
        <w:rPr>
          <w:color w:val="444242"/>
          <w:w w:val="115"/>
        </w:rPr>
        <w:t>in de aangifte,</w:t>
      </w:r>
      <w:r>
        <w:rPr>
          <w:color w:val="444242"/>
          <w:spacing w:val="30"/>
          <w:w w:val="115"/>
        </w:rPr>
        <w:t xml:space="preserve"> </w:t>
      </w:r>
      <w:r>
        <w:rPr>
          <w:color w:val="444242"/>
          <w:w w:val="115"/>
        </w:rPr>
        <w:t>informatie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van andere</w:t>
      </w:r>
      <w:r>
        <w:rPr>
          <w:color w:val="444242"/>
          <w:spacing w:val="32"/>
          <w:w w:val="115"/>
        </w:rPr>
        <w:t xml:space="preserve"> </w:t>
      </w:r>
      <w:r>
        <w:rPr>
          <w:color w:val="444242"/>
          <w:w w:val="115"/>
        </w:rPr>
        <w:t>EU</w:t>
      </w:r>
      <w:r>
        <w:rPr>
          <w:color w:val="666662"/>
          <w:w w:val="115"/>
        </w:rPr>
        <w:t>-</w:t>
      </w:r>
      <w:r>
        <w:rPr>
          <w:color w:val="444242"/>
          <w:w w:val="115"/>
        </w:rPr>
        <w:t>lidstaten ook pas later komt en</w:t>
      </w:r>
      <w:r>
        <w:rPr>
          <w:color w:val="444242"/>
          <w:spacing w:val="-1"/>
          <w:w w:val="115"/>
        </w:rPr>
        <w:t xml:space="preserve"> </w:t>
      </w:r>
      <w:r>
        <w:rPr>
          <w:color w:val="444242"/>
          <w:w w:val="115"/>
        </w:rPr>
        <w:t>bij het</w:t>
      </w:r>
      <w:r>
        <w:rPr>
          <w:color w:val="444242"/>
          <w:spacing w:val="23"/>
          <w:w w:val="115"/>
        </w:rPr>
        <w:t xml:space="preserve"> </w:t>
      </w:r>
      <w:r>
        <w:rPr>
          <w:color w:val="444242"/>
          <w:w w:val="115"/>
        </w:rPr>
        <w:t>onjuist invullen van gegevens de mogelijkheid bestaat tot</w:t>
      </w:r>
      <w:r>
        <w:rPr>
          <w:color w:val="444242"/>
          <w:spacing w:val="68"/>
          <w:w w:val="115"/>
        </w:rPr>
        <w:t xml:space="preserve"> </w:t>
      </w:r>
      <w:r>
        <w:rPr>
          <w:color w:val="444242"/>
          <w:w w:val="115"/>
        </w:rPr>
        <w:t>navordering</w:t>
      </w:r>
      <w:r>
        <w:rPr>
          <w:color w:val="666662"/>
          <w:w w:val="115"/>
        </w:rPr>
        <w:t>,</w:t>
      </w:r>
      <w:r>
        <w:rPr>
          <w:color w:val="666662"/>
          <w:spacing w:val="25"/>
          <w:w w:val="115"/>
        </w:rPr>
        <w:t xml:space="preserve"> </w:t>
      </w:r>
      <w:r>
        <w:rPr>
          <w:color w:val="444242"/>
          <w:w w:val="115"/>
        </w:rPr>
        <w:t>adviseert</w:t>
      </w:r>
      <w:r>
        <w:rPr>
          <w:color w:val="444242"/>
          <w:spacing w:val="39"/>
          <w:w w:val="115"/>
        </w:rPr>
        <w:t xml:space="preserve"> </w:t>
      </w:r>
      <w:r>
        <w:rPr>
          <w:color w:val="444242"/>
          <w:w w:val="115"/>
        </w:rPr>
        <w:t>de</w:t>
      </w:r>
      <w:r>
        <w:rPr>
          <w:color w:val="444242"/>
          <w:spacing w:val="33"/>
          <w:w w:val="115"/>
        </w:rPr>
        <w:t xml:space="preserve"> </w:t>
      </w:r>
      <w:r>
        <w:rPr>
          <w:color w:val="444242"/>
          <w:w w:val="115"/>
        </w:rPr>
        <w:t>Afdeling</w:t>
      </w:r>
      <w:r>
        <w:rPr>
          <w:color w:val="444242"/>
          <w:spacing w:val="32"/>
          <w:w w:val="115"/>
        </w:rPr>
        <w:t xml:space="preserve"> </w:t>
      </w:r>
      <w:r>
        <w:rPr>
          <w:color w:val="444242"/>
          <w:w w:val="115"/>
        </w:rPr>
        <w:t>in de toelichting</w:t>
      </w:r>
      <w:r>
        <w:rPr>
          <w:color w:val="444242"/>
          <w:spacing w:val="37"/>
          <w:w w:val="115"/>
        </w:rPr>
        <w:t xml:space="preserve"> </w:t>
      </w:r>
      <w:r>
        <w:rPr>
          <w:color w:val="444242"/>
          <w:w w:val="115"/>
        </w:rPr>
        <w:t>inzichtelijk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te</w:t>
      </w:r>
      <w:r>
        <w:rPr>
          <w:color w:val="444242"/>
          <w:spacing w:val="28"/>
          <w:w w:val="115"/>
        </w:rPr>
        <w:t xml:space="preserve"> </w:t>
      </w:r>
      <w:r>
        <w:rPr>
          <w:color w:val="444242"/>
          <w:w w:val="115"/>
        </w:rPr>
        <w:t>maken</w:t>
      </w:r>
      <w:r>
        <w:rPr>
          <w:color w:val="444242"/>
          <w:spacing w:val="25"/>
          <w:w w:val="115"/>
        </w:rPr>
        <w:t xml:space="preserve"> </w:t>
      </w:r>
      <w:r>
        <w:rPr>
          <w:color w:val="444242"/>
          <w:w w:val="115"/>
        </w:rPr>
        <w:t>hoe het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voorgaande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is afgewogen.</w:t>
      </w:r>
    </w:p>
    <w:p w:rsidR="0018703D" w:rsidRDefault="0018703D" w14:paraId="7E4E30AB" w14:textId="77777777">
      <w:pPr>
        <w:pStyle w:val="Plattetekst"/>
        <w:spacing w:before="40"/>
      </w:pPr>
    </w:p>
    <w:p w:rsidR="0018703D" w:rsidRDefault="00A43F5F" w14:paraId="18AE0F21" w14:textId="77777777">
      <w:pPr>
        <w:pStyle w:val="Plattetekst"/>
        <w:spacing w:line="280" w:lineRule="auto"/>
        <w:ind w:left="287" w:right="181" w:firstLine="2"/>
      </w:pPr>
      <w:r>
        <w:rPr>
          <w:color w:val="444242"/>
          <w:w w:val="115"/>
        </w:rPr>
        <w:t>De Afdeling adviseert in de toelichting nader in te gaan op de uitvoeringsconsequenties van dit</w:t>
      </w:r>
      <w:r>
        <w:rPr>
          <w:color w:val="444242"/>
          <w:spacing w:val="40"/>
          <w:w w:val="115"/>
        </w:rPr>
        <w:t xml:space="preserve"> </w:t>
      </w:r>
      <w:r>
        <w:rPr>
          <w:color w:val="444242"/>
          <w:w w:val="115"/>
        </w:rPr>
        <w:t>voorstel.</w:t>
      </w:r>
    </w:p>
    <w:p w:rsidR="0018703D" w:rsidRDefault="0018703D" w14:paraId="688713F7" w14:textId="77777777">
      <w:pPr>
        <w:pStyle w:val="Plattetekst"/>
      </w:pPr>
    </w:p>
    <w:p w:rsidR="0018703D" w:rsidRDefault="0018703D" w14:paraId="2115E6AA" w14:textId="77777777">
      <w:pPr>
        <w:pStyle w:val="Plattetekst"/>
        <w:spacing w:before="83"/>
      </w:pPr>
    </w:p>
    <w:p w:rsidR="0018703D" w:rsidRDefault="00A43F5F" w14:paraId="603ECBDE" w14:textId="77777777">
      <w:pPr>
        <w:pStyle w:val="Plattetekst"/>
        <w:spacing w:line="283" w:lineRule="auto"/>
        <w:ind w:left="285" w:right="43" w:hanging="2"/>
      </w:pPr>
      <w:r>
        <w:rPr>
          <w:color w:val="444242"/>
          <w:w w:val="115"/>
        </w:rPr>
        <w:t>De Afdeling advisering van de Raad van</w:t>
      </w:r>
      <w:r>
        <w:rPr>
          <w:color w:val="444242"/>
          <w:spacing w:val="17"/>
          <w:w w:val="115"/>
        </w:rPr>
        <w:t xml:space="preserve"> </w:t>
      </w:r>
      <w:r>
        <w:rPr>
          <w:color w:val="444242"/>
          <w:w w:val="115"/>
        </w:rPr>
        <w:t>State</w:t>
      </w:r>
      <w:r>
        <w:rPr>
          <w:color w:val="444242"/>
          <w:spacing w:val="-1"/>
          <w:w w:val="115"/>
        </w:rPr>
        <w:t xml:space="preserve"> </w:t>
      </w:r>
      <w:r>
        <w:rPr>
          <w:color w:val="444242"/>
          <w:w w:val="115"/>
        </w:rPr>
        <w:t>heeft een aantal opmerkingen bij</w:t>
      </w:r>
      <w:r>
        <w:rPr>
          <w:color w:val="444242"/>
          <w:spacing w:val="-3"/>
          <w:w w:val="115"/>
        </w:rPr>
        <w:t xml:space="preserve"> </w:t>
      </w:r>
      <w:r>
        <w:rPr>
          <w:color w:val="444242"/>
          <w:w w:val="115"/>
        </w:rPr>
        <w:t>het voorstel en adviseert</w:t>
      </w:r>
      <w:r>
        <w:rPr>
          <w:color w:val="444242"/>
          <w:spacing w:val="33"/>
          <w:w w:val="115"/>
        </w:rPr>
        <w:t xml:space="preserve"> </w:t>
      </w:r>
      <w:r>
        <w:rPr>
          <w:color w:val="444242"/>
          <w:w w:val="115"/>
        </w:rPr>
        <w:t>daarmee rekening te houden voordat het voorstel bij de Tweede Kamer der Staten</w:t>
      </w:r>
      <w:r>
        <w:rPr>
          <w:color w:val="666662"/>
          <w:w w:val="115"/>
        </w:rPr>
        <w:t>-</w:t>
      </w:r>
      <w:r>
        <w:rPr>
          <w:color w:val="444242"/>
          <w:w w:val="115"/>
        </w:rPr>
        <w:t>Generaal wordt ingediend.</w:t>
      </w:r>
    </w:p>
    <w:p w:rsidR="0018703D" w:rsidRDefault="0018703D" w14:paraId="641FE1C2" w14:textId="77777777">
      <w:pPr>
        <w:pStyle w:val="Plattetekst"/>
      </w:pPr>
    </w:p>
    <w:p w:rsidR="0018703D" w:rsidRDefault="0018703D" w14:paraId="3624AEB6" w14:textId="77777777">
      <w:pPr>
        <w:pStyle w:val="Plattetekst"/>
        <w:spacing w:before="76"/>
      </w:pPr>
    </w:p>
    <w:p w:rsidR="0018703D" w:rsidRDefault="00A43F5F" w14:paraId="384F50C9" w14:textId="77777777">
      <w:pPr>
        <w:pStyle w:val="Plattetekst"/>
        <w:ind w:left="284"/>
      </w:pPr>
      <w:r>
        <w:rPr>
          <w:color w:val="444242"/>
          <w:w w:val="110"/>
        </w:rPr>
        <w:t>De</w:t>
      </w:r>
      <w:r>
        <w:rPr>
          <w:color w:val="444242"/>
          <w:spacing w:val="17"/>
          <w:w w:val="110"/>
        </w:rPr>
        <w:t xml:space="preserve"> </w:t>
      </w:r>
      <w:proofErr w:type="spellStart"/>
      <w:r>
        <w:rPr>
          <w:color w:val="444242"/>
          <w:w w:val="110"/>
        </w:rPr>
        <w:t>vice</w:t>
      </w:r>
      <w:r>
        <w:rPr>
          <w:color w:val="797977"/>
          <w:w w:val="110"/>
        </w:rPr>
        <w:t>-</w:t>
      </w:r>
      <w:r>
        <w:rPr>
          <w:color w:val="444242"/>
          <w:w w:val="110"/>
        </w:rPr>
        <w:t>president</w:t>
      </w:r>
      <w:proofErr w:type="spellEnd"/>
      <w:r>
        <w:rPr>
          <w:color w:val="444242"/>
          <w:spacing w:val="40"/>
          <w:w w:val="110"/>
        </w:rPr>
        <w:t xml:space="preserve"> </w:t>
      </w:r>
      <w:r>
        <w:rPr>
          <w:color w:val="444242"/>
          <w:w w:val="110"/>
        </w:rPr>
        <w:t>van</w:t>
      </w:r>
      <w:r>
        <w:rPr>
          <w:color w:val="444242"/>
          <w:spacing w:val="16"/>
          <w:w w:val="110"/>
        </w:rPr>
        <w:t xml:space="preserve"> </w:t>
      </w:r>
      <w:r>
        <w:rPr>
          <w:color w:val="444242"/>
          <w:w w:val="110"/>
        </w:rPr>
        <w:t>de</w:t>
      </w:r>
      <w:r>
        <w:rPr>
          <w:color w:val="444242"/>
          <w:spacing w:val="18"/>
          <w:w w:val="110"/>
        </w:rPr>
        <w:t xml:space="preserve"> </w:t>
      </w:r>
      <w:r>
        <w:rPr>
          <w:color w:val="444242"/>
          <w:w w:val="110"/>
        </w:rPr>
        <w:t>Raad</w:t>
      </w:r>
      <w:r>
        <w:rPr>
          <w:color w:val="444242"/>
          <w:spacing w:val="27"/>
          <w:w w:val="110"/>
        </w:rPr>
        <w:t xml:space="preserve"> </w:t>
      </w:r>
      <w:r>
        <w:rPr>
          <w:color w:val="444242"/>
          <w:w w:val="110"/>
        </w:rPr>
        <w:t>van</w:t>
      </w:r>
      <w:r>
        <w:rPr>
          <w:color w:val="444242"/>
          <w:spacing w:val="35"/>
          <w:w w:val="110"/>
        </w:rPr>
        <w:t xml:space="preserve"> </w:t>
      </w:r>
      <w:r>
        <w:rPr>
          <w:color w:val="444242"/>
          <w:spacing w:val="-2"/>
          <w:w w:val="110"/>
        </w:rPr>
        <w:t>State,</w:t>
      </w:r>
    </w:p>
    <w:p w:rsidR="0018703D" w:rsidRDefault="00A43F5F" w14:paraId="55DB1299" w14:textId="77777777">
      <w:pPr>
        <w:pStyle w:val="Plattetekst"/>
        <w:spacing w:before="8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0400" behindDoc="1" locked="0" layoutInCell="1" allowOverlap="1" wp14:editId="706262F0" wp14:anchorId="40574E44">
            <wp:simplePos x="0" y="0"/>
            <wp:positionH relativeFrom="page">
              <wp:posOffset>1477625</wp:posOffset>
            </wp:positionH>
            <wp:positionV relativeFrom="paragraph">
              <wp:posOffset>159646</wp:posOffset>
            </wp:positionV>
            <wp:extent cx="2256593" cy="694944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593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703D" w:rsidRDefault="0018703D" w14:paraId="506560C8" w14:textId="77777777">
      <w:pPr>
        <w:pStyle w:val="Plattetekst"/>
      </w:pPr>
    </w:p>
    <w:p w:rsidR="0018703D" w:rsidRDefault="0018703D" w14:paraId="5C3EB365" w14:textId="77777777">
      <w:pPr>
        <w:pStyle w:val="Plattetekst"/>
      </w:pPr>
    </w:p>
    <w:p w:rsidR="0018703D" w:rsidRDefault="0018703D" w14:paraId="6C750241" w14:textId="77777777">
      <w:pPr>
        <w:pStyle w:val="Plattetekst"/>
      </w:pPr>
    </w:p>
    <w:p w:rsidR="0018703D" w:rsidRDefault="0018703D" w14:paraId="5FE46C46" w14:textId="77777777">
      <w:pPr>
        <w:pStyle w:val="Plattetekst"/>
      </w:pPr>
    </w:p>
    <w:p w:rsidR="0018703D" w:rsidRDefault="0018703D" w14:paraId="591AB296" w14:textId="77777777">
      <w:pPr>
        <w:pStyle w:val="Plattetekst"/>
      </w:pPr>
    </w:p>
    <w:p w:rsidR="0018703D" w:rsidRDefault="0018703D" w14:paraId="704219AD" w14:textId="77777777">
      <w:pPr>
        <w:pStyle w:val="Plattetekst"/>
      </w:pPr>
    </w:p>
    <w:p w:rsidR="0018703D" w:rsidRDefault="00A43F5F" w14:paraId="32E00559" w14:textId="77777777">
      <w:pPr>
        <w:pStyle w:val="Plattetekst"/>
        <w:spacing w:before="17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editId="3BDB35AA" wp14:anchorId="097A8208">
                <wp:simplePos x="0" y="0"/>
                <wp:positionH relativeFrom="page">
                  <wp:posOffset>1245601</wp:posOffset>
                </wp:positionH>
                <wp:positionV relativeFrom="paragraph">
                  <wp:posOffset>274983</wp:posOffset>
                </wp:positionV>
                <wp:extent cx="18688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>
                              <a:moveTo>
                                <a:pt x="0" y="0"/>
                              </a:moveTo>
                              <a:lnTo>
                                <a:pt x="186840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style="position:absolute;margin-left:98.1pt;margin-top:21.65pt;width:147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8805,1270" o:spid="_x0000_s1026" filled="f" strokeweight=".25428mm" path="m,l186840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" w14:anchorId="23D36C0E">
                <v:path arrowok="t"/>
                <w10:wrap type="topAndBottom" anchorx="page"/>
              </v:shape>
            </w:pict>
          </mc:Fallback>
        </mc:AlternateContent>
      </w:r>
    </w:p>
    <w:p w:rsidR="0018703D" w:rsidRDefault="00A43F5F" w14:paraId="5739F8C7" w14:textId="77777777">
      <w:pPr>
        <w:spacing w:before="131" w:line="285" w:lineRule="auto"/>
        <w:ind w:left="268" w:right="178" w:firstLine="3"/>
        <w:rPr>
          <w:sz w:val="18"/>
        </w:rPr>
      </w:pPr>
      <w:r>
        <w:rPr>
          <w:color w:val="666662"/>
          <w:w w:val="115"/>
          <w:sz w:val="18"/>
          <w:vertAlign w:val="superscript"/>
        </w:rPr>
        <w:t>19</w:t>
      </w:r>
      <w:r>
        <w:rPr>
          <w:color w:val="666662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In voetnoot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47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van de toel</w:t>
      </w:r>
      <w:r>
        <w:rPr>
          <w:color w:val="666662"/>
          <w:w w:val="115"/>
          <w:sz w:val="18"/>
        </w:rPr>
        <w:t>i</w:t>
      </w:r>
      <w:r>
        <w:rPr>
          <w:color w:val="444242"/>
          <w:w w:val="115"/>
          <w:sz w:val="18"/>
        </w:rPr>
        <w:t>chting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wordt</w:t>
      </w:r>
      <w:r>
        <w:rPr>
          <w:color w:val="444242"/>
          <w:spacing w:val="34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melding</w:t>
      </w:r>
      <w:r>
        <w:rPr>
          <w:color w:val="444242"/>
          <w:spacing w:val="33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gemaakt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van</w:t>
      </w:r>
      <w:r>
        <w:rPr>
          <w:color w:val="444242"/>
          <w:spacing w:val="29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het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feit</w:t>
      </w:r>
      <w:r>
        <w:rPr>
          <w:color w:val="444242"/>
          <w:spacing w:val="31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dat een</w:t>
      </w:r>
      <w:r>
        <w:rPr>
          <w:color w:val="444242"/>
          <w:spacing w:val="3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aantal andere landen hun voornemens</w:t>
      </w:r>
      <w:r>
        <w:rPr>
          <w:color w:val="444242"/>
          <w:spacing w:val="38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over</w:t>
      </w:r>
      <w:r>
        <w:rPr>
          <w:color w:val="444242"/>
          <w:w w:val="115"/>
          <w:sz w:val="18"/>
        </w:rPr>
        <w:t xml:space="preserve"> de uiterste da</w:t>
      </w:r>
      <w:r>
        <w:rPr>
          <w:color w:val="666662"/>
          <w:w w:val="115"/>
          <w:sz w:val="18"/>
        </w:rPr>
        <w:t>t</w:t>
      </w:r>
      <w:r>
        <w:rPr>
          <w:color w:val="444242"/>
          <w:w w:val="115"/>
          <w:sz w:val="18"/>
        </w:rPr>
        <w:t>um ook</w:t>
      </w:r>
      <w:r>
        <w:rPr>
          <w:color w:val="444242"/>
          <w:spacing w:val="31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 xml:space="preserve">al bekend </w:t>
      </w:r>
      <w:r>
        <w:rPr>
          <w:color w:val="666662"/>
          <w:w w:val="115"/>
          <w:sz w:val="18"/>
        </w:rPr>
        <w:t>h</w:t>
      </w:r>
      <w:r>
        <w:rPr>
          <w:color w:val="444242"/>
          <w:w w:val="115"/>
          <w:sz w:val="18"/>
        </w:rPr>
        <w:t>ebben gemaakt</w:t>
      </w:r>
      <w:r>
        <w:rPr>
          <w:color w:val="666662"/>
          <w:w w:val="115"/>
          <w:sz w:val="18"/>
        </w:rPr>
        <w:t xml:space="preserve">, </w:t>
      </w:r>
      <w:r>
        <w:rPr>
          <w:color w:val="444242"/>
          <w:w w:val="115"/>
          <w:sz w:val="18"/>
        </w:rPr>
        <w:t>maar uit</w:t>
      </w:r>
      <w:r>
        <w:rPr>
          <w:color w:val="444242"/>
          <w:spacing w:val="28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deze voetnoot blijkt niet</w:t>
      </w:r>
      <w:r>
        <w:rPr>
          <w:color w:val="444242"/>
          <w:spacing w:val="24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wat</w:t>
      </w:r>
      <w:r>
        <w:rPr>
          <w:color w:val="444242"/>
          <w:spacing w:val="23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die data zijn en hoe deze zich verhouden tot</w:t>
      </w:r>
      <w:r>
        <w:rPr>
          <w:color w:val="444242"/>
          <w:spacing w:val="40"/>
          <w:w w:val="115"/>
          <w:sz w:val="18"/>
        </w:rPr>
        <w:t xml:space="preserve"> </w:t>
      </w:r>
      <w:r>
        <w:rPr>
          <w:color w:val="444242"/>
          <w:w w:val="115"/>
          <w:sz w:val="18"/>
        </w:rPr>
        <w:t>de door Nederland gekozen datum</w:t>
      </w:r>
      <w:r>
        <w:rPr>
          <w:color w:val="666662"/>
          <w:w w:val="115"/>
          <w:sz w:val="18"/>
        </w:rPr>
        <w:t>.</w:t>
      </w:r>
    </w:p>
    <w:p w:rsidR="0018703D" w:rsidRDefault="0018703D" w14:paraId="6609D524" w14:textId="77777777">
      <w:pPr>
        <w:spacing w:line="285" w:lineRule="auto"/>
        <w:rPr>
          <w:sz w:val="18"/>
        </w:rPr>
        <w:sectPr w:rsidR="0018703D">
          <w:pgSz w:w="11960" w:h="16760"/>
          <w:pgMar w:top="2000" w:right="1275" w:bottom="280" w:left="1700" w:header="704" w:footer="0" w:gutter="0"/>
          <w:cols w:space="708"/>
        </w:sectPr>
      </w:pPr>
    </w:p>
    <w:p w:rsidRPr="004F4865" w:rsidR="0018703D" w:rsidRDefault="00A43F5F" w14:paraId="2242A0AB" w14:textId="77777777">
      <w:pPr>
        <w:spacing w:before="62" w:line="444" w:lineRule="exact"/>
        <w:ind w:left="472"/>
        <w:rPr>
          <w:rFonts w:ascii="Times New Roman"/>
          <w:b/>
          <w:sz w:val="44"/>
          <w:lang w:val="fr-FR"/>
        </w:rPr>
      </w:pPr>
      <w:r w:rsidRPr="004F4865">
        <w:rPr>
          <w:rFonts w:ascii="Times New Roman"/>
          <w:b/>
          <w:color w:val="AEACA5"/>
          <w:spacing w:val="-2"/>
          <w:sz w:val="44"/>
          <w:lang w:val="fr-FR"/>
        </w:rPr>
        <w:lastRenderedPageBreak/>
        <w:t>l{</w:t>
      </w:r>
      <w:proofErr w:type="spellStart"/>
      <w:r w:rsidRPr="004F4865">
        <w:rPr>
          <w:rFonts w:ascii="Times New Roman"/>
          <w:b/>
          <w:color w:val="AEACA5"/>
          <w:spacing w:val="-2"/>
          <w:sz w:val="44"/>
          <w:lang w:val="fr-FR"/>
        </w:rPr>
        <w:t>aad</w:t>
      </w:r>
      <w:proofErr w:type="spellEnd"/>
    </w:p>
    <w:p w:rsidRPr="004F4865" w:rsidR="0018703D" w:rsidRDefault="00A43F5F" w14:paraId="711A8ABF" w14:textId="77777777">
      <w:pPr>
        <w:tabs>
          <w:tab w:val="left" w:pos="2710"/>
        </w:tabs>
        <w:spacing w:line="387" w:lineRule="exact"/>
        <w:ind w:left="118"/>
        <w:rPr>
          <w:rFonts w:ascii="Times New Roman"/>
          <w:sz w:val="14"/>
          <w:lang w:val="fr-FR"/>
        </w:rPr>
      </w:pPr>
      <w:r w:rsidRPr="004F4865">
        <w:rPr>
          <w:b/>
          <w:color w:val="AEACA5"/>
          <w:spacing w:val="-2"/>
          <w:w w:val="105"/>
          <w:position w:val="-3"/>
          <w:sz w:val="39"/>
          <w:lang w:val="fr-FR"/>
        </w:rPr>
        <w:t>va11State</w:t>
      </w:r>
      <w:r w:rsidRPr="004F4865">
        <w:rPr>
          <w:b/>
          <w:color w:val="AEACA5"/>
          <w:position w:val="-3"/>
          <w:sz w:val="39"/>
          <w:lang w:val="fr-FR"/>
        </w:rPr>
        <w:tab/>
      </w:r>
      <w:r w:rsidRPr="004F4865">
        <w:rPr>
          <w:rFonts w:ascii="Times New Roman"/>
          <w:color w:val="A09A97"/>
          <w:w w:val="105"/>
          <w:sz w:val="16"/>
          <w:lang w:val="fr-FR"/>
        </w:rPr>
        <w:t>l'</w:t>
      </w:r>
      <w:proofErr w:type="spellStart"/>
      <w:r w:rsidRPr="004F4865">
        <w:rPr>
          <w:rFonts w:ascii="Times New Roman"/>
          <w:color w:val="A09A97"/>
          <w:w w:val="105"/>
          <w:sz w:val="16"/>
          <w:lang w:val="fr-FR"/>
        </w:rPr>
        <w:t>o,tbu</w:t>
      </w:r>
      <w:proofErr w:type="spellEnd"/>
      <w:r w:rsidRPr="004F4865">
        <w:rPr>
          <w:rFonts w:ascii="Times New Roman"/>
          <w:color w:val="A09A97"/>
          <w:w w:val="105"/>
          <w:sz w:val="16"/>
          <w:lang w:val="fr-FR"/>
        </w:rPr>
        <w:t>,</w:t>
      </w:r>
      <w:r w:rsidRPr="004F4865">
        <w:rPr>
          <w:rFonts w:ascii="Times New Roman"/>
          <w:color w:val="A09A97"/>
          <w:spacing w:val="31"/>
          <w:w w:val="105"/>
          <w:sz w:val="16"/>
          <w:lang w:val="fr-FR"/>
        </w:rPr>
        <w:t xml:space="preserve"> </w:t>
      </w:r>
      <w:r w:rsidRPr="004F4865">
        <w:rPr>
          <w:rFonts w:ascii="Times New Roman"/>
          <w:color w:val="AEACA5"/>
          <w:w w:val="105"/>
          <w:sz w:val="14"/>
          <w:lang w:val="fr-FR"/>
        </w:rPr>
        <w:t>21lOI')</w:t>
      </w:r>
      <w:r w:rsidRPr="004F4865">
        <w:rPr>
          <w:rFonts w:ascii="Times New Roman"/>
          <w:color w:val="AEACA5"/>
          <w:spacing w:val="38"/>
          <w:w w:val="105"/>
          <w:sz w:val="14"/>
          <w:lang w:val="fr-FR"/>
        </w:rPr>
        <w:t xml:space="preserve"> </w:t>
      </w:r>
      <w:r w:rsidRPr="004F4865">
        <w:rPr>
          <w:rFonts w:ascii="Times New Roman"/>
          <w:color w:val="C3C3C1"/>
          <w:w w:val="105"/>
          <w:sz w:val="14"/>
          <w:lang w:val="fr-FR"/>
        </w:rPr>
        <w:t>-</w:t>
      </w:r>
      <w:r w:rsidRPr="004F4865">
        <w:rPr>
          <w:rFonts w:ascii="Times New Roman"/>
          <w:color w:val="C3C3C1"/>
          <w:spacing w:val="54"/>
          <w:w w:val="105"/>
          <w:sz w:val="14"/>
          <w:lang w:val="fr-FR"/>
        </w:rPr>
        <w:t xml:space="preserve"> </w:t>
      </w:r>
      <w:r w:rsidRPr="004F4865">
        <w:rPr>
          <w:rFonts w:ascii="Times New Roman"/>
          <w:color w:val="AEACA5"/>
          <w:w w:val="105"/>
          <w:sz w:val="14"/>
          <w:lang w:val="fr-FR"/>
        </w:rPr>
        <w:t>2:iOll</w:t>
      </w:r>
      <w:r w:rsidRPr="004F4865">
        <w:rPr>
          <w:rFonts w:ascii="Times New Roman"/>
          <w:color w:val="AEACA5"/>
          <w:spacing w:val="41"/>
          <w:w w:val="105"/>
          <w:sz w:val="14"/>
          <w:lang w:val="fr-FR"/>
        </w:rPr>
        <w:t xml:space="preserve"> </w:t>
      </w:r>
      <w:r w:rsidRPr="004F4865">
        <w:rPr>
          <w:rFonts w:ascii="Times New Roman"/>
          <w:color w:val="908987"/>
          <w:w w:val="105"/>
          <w:sz w:val="16"/>
          <w:lang w:val="fr-FR"/>
        </w:rPr>
        <w:t>l</w:t>
      </w:r>
      <w:r w:rsidRPr="004F4865">
        <w:rPr>
          <w:rFonts w:ascii="Times New Roman"/>
          <w:color w:val="C3C3C1"/>
          <w:w w:val="105"/>
          <w:sz w:val="16"/>
          <w:lang w:val="fr-FR"/>
        </w:rPr>
        <w:t>:</w:t>
      </w:r>
      <w:r w:rsidRPr="004F4865">
        <w:rPr>
          <w:rFonts w:ascii="Times New Roman"/>
          <w:color w:val="A09A97"/>
          <w:w w:val="105"/>
          <w:sz w:val="16"/>
          <w:lang w:val="fr-FR"/>
        </w:rPr>
        <w:t>A</w:t>
      </w:r>
      <w:r w:rsidRPr="004F4865">
        <w:rPr>
          <w:rFonts w:ascii="Times New Roman"/>
          <w:color w:val="A09A97"/>
          <w:spacing w:val="79"/>
          <w:w w:val="150"/>
          <w:sz w:val="16"/>
          <w:lang w:val="fr-FR"/>
        </w:rPr>
        <w:t xml:space="preserve"> </w:t>
      </w:r>
      <w:proofErr w:type="spellStart"/>
      <w:r w:rsidRPr="004F4865">
        <w:rPr>
          <w:rFonts w:ascii="Times New Roman"/>
          <w:color w:val="A09A97"/>
          <w:w w:val="105"/>
          <w:sz w:val="16"/>
          <w:lang w:val="fr-FR"/>
        </w:rPr>
        <w:t>lkn</w:t>
      </w:r>
      <w:proofErr w:type="spellEnd"/>
      <w:r w:rsidRPr="004F4865">
        <w:rPr>
          <w:rFonts w:ascii="Times New Roman"/>
          <w:color w:val="A09A97"/>
          <w:spacing w:val="46"/>
          <w:w w:val="105"/>
          <w:sz w:val="16"/>
          <w:lang w:val="fr-FR"/>
        </w:rPr>
        <w:t xml:space="preserve">  </w:t>
      </w:r>
      <w:r w:rsidRPr="004F4865">
        <w:rPr>
          <w:rFonts w:ascii="Times New Roman"/>
          <w:color w:val="A09A97"/>
          <w:spacing w:val="-2"/>
          <w:w w:val="105"/>
          <w:sz w:val="14"/>
          <w:lang w:val="fr-FR"/>
        </w:rPr>
        <w:t>H</w:t>
      </w:r>
      <w:r w:rsidRPr="004F4865">
        <w:rPr>
          <w:rFonts w:ascii="Times New Roman"/>
          <w:color w:val="C3C3C1"/>
          <w:spacing w:val="-2"/>
          <w:w w:val="105"/>
          <w:sz w:val="14"/>
          <w:lang w:val="fr-FR"/>
        </w:rPr>
        <w:t>.</w:t>
      </w:r>
      <w:r w:rsidRPr="004F4865">
        <w:rPr>
          <w:rFonts w:ascii="Times New Roman"/>
          <w:color w:val="A09A97"/>
          <w:spacing w:val="-2"/>
          <w:w w:val="105"/>
          <w:sz w:val="14"/>
          <w:lang w:val="fr-FR"/>
        </w:rPr>
        <w:t>1</w:t>
      </w:r>
      <w:r w:rsidRPr="004F4865">
        <w:rPr>
          <w:rFonts w:ascii="Times New Roman"/>
          <w:color w:val="C3C3C1"/>
          <w:spacing w:val="-2"/>
          <w:w w:val="105"/>
          <w:sz w:val="14"/>
          <w:lang w:val="fr-FR"/>
        </w:rPr>
        <w:t>.</w:t>
      </w:r>
      <w:r w:rsidRPr="004F4865">
        <w:rPr>
          <w:rFonts w:ascii="Times New Roman"/>
          <w:color w:val="AEACA5"/>
          <w:spacing w:val="-2"/>
          <w:w w:val="105"/>
          <w:sz w:val="14"/>
          <w:lang w:val="fr-FR"/>
        </w:rPr>
        <w:t>1g</w:t>
      </w:r>
    </w:p>
    <w:p w:rsidRPr="004F4865" w:rsidR="0018703D" w:rsidRDefault="00A43F5F" w14:paraId="2249BE4B" w14:textId="77777777">
      <w:pPr>
        <w:spacing w:before="149" w:line="312" w:lineRule="auto"/>
        <w:ind w:left="118" w:right="62" w:firstLine="422"/>
        <w:jc w:val="right"/>
        <w:rPr>
          <w:sz w:val="17"/>
          <w:lang w:val="fr-FR"/>
        </w:rPr>
      </w:pPr>
      <w:r w:rsidRPr="004F4865">
        <w:rPr>
          <w:lang w:val="fr-FR"/>
        </w:rPr>
        <w:br w:type="column"/>
      </w:r>
      <w:proofErr w:type="spellStart"/>
      <w:r w:rsidRPr="004F4865">
        <w:rPr>
          <w:color w:val="908987"/>
          <w:spacing w:val="-2"/>
          <w:w w:val="105"/>
          <w:sz w:val="17"/>
          <w:lang w:val="fr-FR"/>
        </w:rPr>
        <w:t>PostNL</w:t>
      </w:r>
      <w:proofErr w:type="spellEnd"/>
      <w:r w:rsidRPr="004F4865">
        <w:rPr>
          <w:color w:val="908987"/>
          <w:spacing w:val="-2"/>
          <w:w w:val="105"/>
          <w:sz w:val="17"/>
          <w:lang w:val="fr-FR"/>
        </w:rPr>
        <w:t xml:space="preserve"> </w:t>
      </w:r>
      <w:r w:rsidRPr="004F4865">
        <w:rPr>
          <w:color w:val="908987"/>
          <w:w w:val="105"/>
          <w:sz w:val="17"/>
          <w:lang w:val="fr-FR"/>
        </w:rPr>
        <w:t xml:space="preserve">Port </w:t>
      </w:r>
      <w:proofErr w:type="spellStart"/>
      <w:r w:rsidRPr="004F4865">
        <w:rPr>
          <w:color w:val="908987"/>
          <w:w w:val="105"/>
          <w:sz w:val="17"/>
          <w:lang w:val="fr-FR"/>
        </w:rPr>
        <w:t>Betaald</w:t>
      </w:r>
      <w:proofErr w:type="spellEnd"/>
      <w:r w:rsidRPr="004F4865">
        <w:rPr>
          <w:color w:val="908987"/>
          <w:w w:val="105"/>
          <w:sz w:val="17"/>
          <w:lang w:val="fr-FR"/>
        </w:rPr>
        <w:t xml:space="preserve"> </w:t>
      </w:r>
      <w:r w:rsidRPr="004F4865">
        <w:rPr>
          <w:color w:val="A09A97"/>
          <w:w w:val="105"/>
          <w:sz w:val="17"/>
          <w:lang w:val="fr-FR"/>
        </w:rPr>
        <w:t xml:space="preserve">Port Payé </w:t>
      </w:r>
      <w:r w:rsidRPr="004F4865">
        <w:rPr>
          <w:color w:val="908987"/>
          <w:spacing w:val="-2"/>
          <w:w w:val="105"/>
          <w:sz w:val="17"/>
          <w:lang w:val="fr-FR"/>
        </w:rPr>
        <w:t>Pays</w:t>
      </w:r>
      <w:r w:rsidRPr="004F4865">
        <w:rPr>
          <w:color w:val="AEACA5"/>
          <w:spacing w:val="-2"/>
          <w:w w:val="105"/>
          <w:sz w:val="17"/>
          <w:lang w:val="fr-FR"/>
        </w:rPr>
        <w:t>-</w:t>
      </w:r>
      <w:r w:rsidRPr="004F4865">
        <w:rPr>
          <w:color w:val="908987"/>
          <w:spacing w:val="-2"/>
          <w:w w:val="105"/>
          <w:sz w:val="17"/>
          <w:lang w:val="fr-FR"/>
        </w:rPr>
        <w:t>Ba</w:t>
      </w:r>
      <w:r w:rsidRPr="004F4865">
        <w:rPr>
          <w:color w:val="AEACA5"/>
          <w:spacing w:val="-2"/>
          <w:w w:val="105"/>
          <w:sz w:val="17"/>
          <w:lang w:val="fr-FR"/>
        </w:rPr>
        <w:t>s</w:t>
      </w:r>
    </w:p>
    <w:p w:rsidRPr="004F4865" w:rsidR="0018703D" w:rsidRDefault="0018703D" w14:paraId="0216154C" w14:textId="77777777">
      <w:pPr>
        <w:spacing w:line="312" w:lineRule="auto"/>
        <w:jc w:val="right"/>
        <w:rPr>
          <w:sz w:val="17"/>
          <w:lang w:val="fr-FR"/>
        </w:rPr>
        <w:sectPr w:rsidRPr="004F4865" w:rsidR="0018703D">
          <w:headerReference w:type="default" r:id="rId11"/>
          <w:pgSz w:w="18610" w:h="12900" w:orient="landscape"/>
          <w:pgMar w:top="460" w:right="708" w:bottom="280" w:left="1133" w:header="0" w:footer="0" w:gutter="0"/>
          <w:cols w:equalWidth="0" w:space="708" w:num="2">
            <w:col w:w="5443" w:space="10114"/>
            <w:col w:w="1212"/>
          </w:cols>
        </w:sectPr>
      </w:pPr>
    </w:p>
    <w:p w:rsidRPr="004F4865" w:rsidR="0018703D" w:rsidRDefault="0018703D" w14:paraId="243BB41E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21799C86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51767EF2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49F0E194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390AD889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7021DD94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5E3E607D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1A0880A4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533BD643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3997BB81" w14:textId="77777777">
      <w:pPr>
        <w:pStyle w:val="Plattetekst"/>
        <w:rPr>
          <w:sz w:val="22"/>
          <w:lang w:val="fr-FR"/>
        </w:rPr>
      </w:pPr>
    </w:p>
    <w:p w:rsidRPr="004F4865" w:rsidR="0018703D" w:rsidRDefault="0018703D" w14:paraId="0D0124AD" w14:textId="77777777">
      <w:pPr>
        <w:pStyle w:val="Plattetekst"/>
        <w:spacing w:before="36"/>
        <w:rPr>
          <w:sz w:val="22"/>
          <w:lang w:val="fr-FR"/>
        </w:rPr>
      </w:pPr>
    </w:p>
    <w:p w:rsidR="0018703D" w:rsidRDefault="00A43F5F" w14:paraId="7FE8A808" w14:textId="77777777">
      <w:pPr>
        <w:tabs>
          <w:tab w:val="left" w:pos="729"/>
        </w:tabs>
        <w:spacing w:line="532" w:lineRule="exact"/>
        <w:ind w:left="-1" w:right="4104"/>
        <w:jc w:val="center"/>
        <w:rPr>
          <w:rFonts w:ascii="Times New Roman"/>
          <w:sz w:val="44"/>
        </w:rPr>
      </w:pPr>
      <w:r>
        <w:rPr>
          <w:rFonts w:ascii="Times New Roman"/>
          <w:noProof/>
          <w:sz w:val="44"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editId="0504CCC5" wp14:anchorId="63A67C8B">
                <wp:simplePos x="0" y="0"/>
                <wp:positionH relativeFrom="page">
                  <wp:posOffset>5266642</wp:posOffset>
                </wp:positionH>
                <wp:positionV relativeFrom="paragraph">
                  <wp:posOffset>150947</wp:posOffset>
                </wp:positionV>
                <wp:extent cx="715010" cy="36957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010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8703D" w:rsidRDefault="00A43F5F" w14:paraId="690C7F5E" w14:textId="77777777">
                            <w:pPr>
                              <w:tabs>
                                <w:tab w:val="left" w:pos="496"/>
                                <w:tab w:val="left" w:pos="980"/>
                              </w:tabs>
                              <w:spacing w:line="582" w:lineRule="exact"/>
                              <w:rPr>
                                <w:sz w:val="52"/>
                              </w:rPr>
                            </w:pPr>
                            <w:r>
                              <w:rPr>
                                <w:rFonts w:ascii="Times New Roman"/>
                                <w:color w:val="F6F993"/>
                                <w:spacing w:val="-10"/>
                                <w:w w:val="90"/>
                                <w:sz w:val="40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F6F993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F6F993"/>
                                <w:spacing w:val="-10"/>
                                <w:sz w:val="44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F6F993"/>
                                <w:sz w:val="44"/>
                              </w:rPr>
                              <w:tab/>
                            </w:r>
                            <w:r>
                              <w:rPr>
                                <w:color w:val="F6F993"/>
                                <w:spacing w:val="-10"/>
                                <w:sz w:val="5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3A67C8B">
                <v:stroke joinstyle="miter"/>
                <v:path gradientshapeok="t" o:connecttype="rect"/>
              </v:shapetype>
              <v:shape id="Textbox 10" style="position:absolute;left:0;text-align:left;margin-left:414.7pt;margin-top:11.9pt;width:56.3pt;height:29.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">
                <v:textbox inset="0,0,0,0">
                  <w:txbxContent>
                    <w:p w:rsidR="0018703D" w:rsidRDefault="00A43F5F" w14:paraId="690C7F5E" w14:textId="77777777">
                      <w:pPr>
                        <w:tabs>
                          <w:tab w:val="left" w:pos="496"/>
                          <w:tab w:val="left" w:pos="980"/>
                        </w:tabs>
                        <w:spacing w:line="582" w:lineRule="exact"/>
                        <w:rPr>
                          <w:sz w:val="52"/>
                        </w:rPr>
                      </w:pPr>
                      <w:r>
                        <w:rPr>
                          <w:rFonts w:ascii="Times New Roman"/>
                          <w:color w:val="F6F993"/>
                          <w:spacing w:val="-10"/>
                          <w:w w:val="90"/>
                          <w:sz w:val="40"/>
                        </w:rPr>
                        <w:t>.</w:t>
                      </w:r>
                      <w:r>
                        <w:rPr>
                          <w:rFonts w:ascii="Times New Roman"/>
                          <w:color w:val="F6F993"/>
                          <w:sz w:val="40"/>
                        </w:rPr>
                        <w:tab/>
                      </w:r>
                      <w:r>
                        <w:rPr>
                          <w:rFonts w:ascii="Times New Roman"/>
                          <w:color w:val="F6F993"/>
                          <w:spacing w:val="-10"/>
                          <w:sz w:val="44"/>
                        </w:rPr>
                        <w:t>.</w:t>
                      </w:r>
                      <w:r>
                        <w:rPr>
                          <w:rFonts w:ascii="Times New Roman"/>
                          <w:color w:val="F6F993"/>
                          <w:sz w:val="44"/>
                        </w:rPr>
                        <w:tab/>
                      </w:r>
                      <w:r>
                        <w:rPr>
                          <w:color w:val="F6F993"/>
                          <w:spacing w:val="-10"/>
                          <w:sz w:val="5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F6F993"/>
          <w:w w:val="90"/>
        </w:rPr>
        <w:t>.</w:t>
      </w:r>
      <w:r>
        <w:rPr>
          <w:rFonts w:ascii="Times New Roman"/>
          <w:color w:val="F6F993"/>
          <w:spacing w:val="71"/>
          <w:w w:val="150"/>
        </w:rPr>
        <w:t xml:space="preserve"> </w:t>
      </w:r>
      <w:r>
        <w:rPr>
          <w:color w:val="F6F993"/>
          <w:spacing w:val="-12"/>
          <w:w w:val="90"/>
          <w:sz w:val="52"/>
        </w:rPr>
        <w:t>.</w:t>
      </w:r>
      <w:r>
        <w:rPr>
          <w:color w:val="F6F993"/>
          <w:sz w:val="52"/>
        </w:rPr>
        <w:tab/>
      </w:r>
      <w:r>
        <w:rPr>
          <w:color w:val="F6F993"/>
          <w:w w:val="85"/>
          <w:sz w:val="37"/>
        </w:rPr>
        <w:t>-</w:t>
      </w:r>
      <w:r>
        <w:rPr>
          <w:color w:val="F6F993"/>
          <w:spacing w:val="52"/>
          <w:sz w:val="37"/>
        </w:rPr>
        <w:t xml:space="preserve"> </w:t>
      </w:r>
      <w:r>
        <w:rPr>
          <w:rFonts w:ascii="Times New Roman"/>
          <w:color w:val="F6F993"/>
          <w:w w:val="85"/>
        </w:rPr>
        <w:t>.</w:t>
      </w:r>
      <w:r>
        <w:rPr>
          <w:rFonts w:ascii="Times New Roman"/>
          <w:color w:val="F6F993"/>
          <w:spacing w:val="75"/>
          <w:w w:val="150"/>
        </w:rPr>
        <w:t xml:space="preserve"> </w:t>
      </w:r>
      <w:r>
        <w:rPr>
          <w:rFonts w:ascii="Times New Roman"/>
          <w:color w:val="F6F993"/>
          <w:spacing w:val="-10"/>
          <w:w w:val="85"/>
          <w:sz w:val="44"/>
        </w:rPr>
        <w:t>.</w:t>
      </w:r>
    </w:p>
    <w:p w:rsidR="0018703D" w:rsidRDefault="00A43F5F" w14:paraId="1B833B09" w14:textId="77777777">
      <w:pPr>
        <w:tabs>
          <w:tab w:val="left" w:pos="984"/>
        </w:tabs>
        <w:spacing w:line="233" w:lineRule="exact"/>
        <w:ind w:left="-1" w:right="1820"/>
        <w:jc w:val="center"/>
        <w:rPr>
          <w:rFonts w:ascii="Times New Roman"/>
          <w:sz w:val="26"/>
        </w:rPr>
      </w:pPr>
      <w:r>
        <w:rPr>
          <w:color w:val="F6F993"/>
          <w:spacing w:val="-5"/>
          <w:w w:val="90"/>
          <w:sz w:val="14"/>
        </w:rPr>
        <w:t>..</w:t>
      </w:r>
      <w:r>
        <w:rPr>
          <w:color w:val="F6F993"/>
          <w:sz w:val="14"/>
        </w:rPr>
        <w:tab/>
      </w:r>
      <w:r>
        <w:rPr>
          <w:rFonts w:ascii="Times New Roman"/>
          <w:color w:val="F6F993"/>
          <w:spacing w:val="-10"/>
          <w:sz w:val="26"/>
        </w:rPr>
        <w:t>.</w:t>
      </w:r>
    </w:p>
    <w:p w:rsidR="0018703D" w:rsidRDefault="0018703D" w14:paraId="147C9320" w14:textId="77777777">
      <w:pPr>
        <w:pStyle w:val="Plattetekst"/>
        <w:rPr>
          <w:rFonts w:ascii="Times New Roman"/>
          <w:sz w:val="22"/>
        </w:rPr>
      </w:pPr>
    </w:p>
    <w:p w:rsidR="0018703D" w:rsidRDefault="0018703D" w14:paraId="0A24F7B6" w14:textId="77777777">
      <w:pPr>
        <w:pStyle w:val="Plattetekst"/>
        <w:rPr>
          <w:rFonts w:ascii="Times New Roman"/>
          <w:sz w:val="22"/>
        </w:rPr>
      </w:pPr>
    </w:p>
    <w:p w:rsidR="0018703D" w:rsidRDefault="0018703D" w14:paraId="473FC6BA" w14:textId="77777777">
      <w:pPr>
        <w:pStyle w:val="Plattetekst"/>
        <w:rPr>
          <w:rFonts w:ascii="Times New Roman"/>
          <w:sz w:val="22"/>
        </w:rPr>
      </w:pPr>
    </w:p>
    <w:p w:rsidR="0018703D" w:rsidRDefault="0018703D" w14:paraId="74B79D97" w14:textId="77777777">
      <w:pPr>
        <w:pStyle w:val="Plattetekst"/>
        <w:rPr>
          <w:rFonts w:ascii="Times New Roman"/>
          <w:sz w:val="22"/>
        </w:rPr>
      </w:pPr>
    </w:p>
    <w:p w:rsidR="0018703D" w:rsidRDefault="0018703D" w14:paraId="4325A9C2" w14:textId="77777777">
      <w:pPr>
        <w:pStyle w:val="Plattetekst"/>
        <w:rPr>
          <w:rFonts w:ascii="Times New Roman"/>
          <w:sz w:val="22"/>
        </w:rPr>
      </w:pPr>
    </w:p>
    <w:p w:rsidR="0018703D" w:rsidRDefault="0018703D" w14:paraId="16EE53B7" w14:textId="77777777">
      <w:pPr>
        <w:pStyle w:val="Plattetekst"/>
        <w:spacing w:before="41"/>
        <w:rPr>
          <w:rFonts w:ascii="Times New Roman"/>
          <w:sz w:val="22"/>
        </w:rPr>
      </w:pPr>
    </w:p>
    <w:p w:rsidR="0018703D" w:rsidRDefault="00A43F5F" w14:paraId="500E5DF5" w14:textId="77777777">
      <w:pPr>
        <w:pStyle w:val="Kop1"/>
        <w:ind w:left="9690"/>
      </w:pPr>
      <w:r>
        <w:rPr>
          <w:color w:val="A09A97"/>
          <w:spacing w:val="-4"/>
        </w:rPr>
        <w:t>Ministerie</w:t>
      </w:r>
      <w:r>
        <w:rPr>
          <w:color w:val="A09A97"/>
          <w:spacing w:val="3"/>
        </w:rPr>
        <w:t xml:space="preserve"> </w:t>
      </w:r>
      <w:r>
        <w:rPr>
          <w:color w:val="908987"/>
          <w:spacing w:val="-4"/>
        </w:rPr>
        <w:t>van</w:t>
      </w:r>
      <w:r>
        <w:rPr>
          <w:color w:val="908987"/>
          <w:spacing w:val="-10"/>
        </w:rPr>
        <w:t xml:space="preserve"> </w:t>
      </w:r>
      <w:r>
        <w:rPr>
          <w:color w:val="A09A97"/>
          <w:spacing w:val="-4"/>
        </w:rPr>
        <w:t>Financiën</w:t>
      </w:r>
    </w:p>
    <w:p w:rsidR="0018703D" w:rsidRDefault="0018703D" w14:paraId="52376EF9" w14:textId="77777777">
      <w:pPr>
        <w:pStyle w:val="Plattetekst"/>
        <w:spacing w:before="54"/>
        <w:rPr>
          <w:sz w:val="22"/>
        </w:rPr>
      </w:pPr>
    </w:p>
    <w:p w:rsidR="0018703D" w:rsidRDefault="00A43F5F" w14:paraId="33A920AC" w14:textId="77777777">
      <w:pPr>
        <w:ind w:left="10087"/>
        <w:rPr>
          <w:b/>
          <w:sz w:val="30"/>
        </w:rPr>
      </w:pPr>
      <w:r>
        <w:rPr>
          <w:b/>
          <w:noProof/>
          <w:sz w:val="30"/>
        </w:rPr>
        <mc:AlternateContent>
          <mc:Choice Requires="wpg">
            <w:drawing>
              <wp:anchor distT="0" distB="0" distL="0" distR="0" simplePos="0" relativeHeight="487457792" behindDoc="1" locked="0" layoutInCell="1" allowOverlap="1" wp14:editId="6FF0197F" wp14:anchorId="2430671A">
                <wp:simplePos x="0" y="0"/>
                <wp:positionH relativeFrom="page">
                  <wp:posOffset>10178837</wp:posOffset>
                </wp:positionH>
                <wp:positionV relativeFrom="paragraph">
                  <wp:posOffset>41536</wp:posOffset>
                </wp:positionV>
                <wp:extent cx="671830" cy="14033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1403350"/>
                          <a:chOff x="0" y="0"/>
                          <a:chExt cx="671830" cy="140335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66" cy="1343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128055" y="1153937"/>
                            <a:ext cx="11112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703D" w:rsidRDefault="00A43F5F" w14:paraId="6BF0C416" w14:textId="77777777">
                              <w:pPr>
                                <w:spacing w:line="233" w:lineRule="exact"/>
                                <w:rPr>
                                  <w:rFonts w:ascii="Times New Roman" w:hAns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494249"/>
                                  <w:spacing w:val="-4"/>
                                  <w:w w:val="60"/>
                                  <w:sz w:val="21"/>
                                </w:rPr>
                                <w:t>·.:::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31259" y="946394"/>
                            <a:ext cx="146050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703D" w:rsidRDefault="00A43F5F" w14:paraId="133A6710" w14:textId="77777777">
                              <w:pPr>
                                <w:spacing w:line="101" w:lineRule="exact"/>
                                <w:ind w:left="61"/>
                                <w:rPr>
                                  <w:b/>
                                  <w:sz w:val="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494249"/>
                                  <w:spacing w:val="-5"/>
                                  <w:w w:val="110"/>
                                  <w:sz w:val="9"/>
                                </w:rPr>
                                <w:t>bJ</w:t>
                              </w:r>
                              <w:proofErr w:type="spellEnd"/>
                              <w:r>
                                <w:rPr>
                                  <w:b/>
                                  <w:color w:val="494249"/>
                                  <w:spacing w:val="-5"/>
                                  <w:w w:val="110"/>
                                  <w:sz w:val="9"/>
                                </w:rPr>
                                <w:t>)</w:t>
                              </w:r>
                            </w:p>
                            <w:p w:rsidR="0018703D" w:rsidRDefault="00A43F5F" w14:paraId="42907ED2" w14:textId="77777777">
                              <w:pPr>
                                <w:spacing w:before="2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494249"/>
                                  <w:spacing w:val="-19"/>
                                  <w:w w:val="90"/>
                                  <w:sz w:val="21"/>
                                </w:rPr>
                                <w:t>.b</w:t>
                              </w:r>
                              <w:r>
                                <w:rPr>
                                  <w:color w:val="494249"/>
                                  <w:spacing w:val="-19"/>
                                  <w:w w:val="90"/>
                                  <w:sz w:val="21"/>
                                  <w:vertAlign w:val="superscript"/>
                                </w:rPr>
                                <w:t>i::</w:t>
                              </w:r>
                              <w:proofErr w:type="spellStart"/>
                              <w:r>
                                <w:rPr>
                                  <w:color w:val="494249"/>
                                  <w:spacing w:val="-19"/>
                                  <w:w w:val="90"/>
                                  <w:sz w:val="21"/>
                                </w:rPr>
                                <w:t>il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7485" y="1247025"/>
                            <a:ext cx="781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8703D" w:rsidRDefault="00A43F5F" w14:paraId="7E18DAF4" w14:textId="77777777">
                              <w:pPr>
                                <w:spacing w:line="246" w:lineRule="exact"/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color w:val="5D595B"/>
                                  <w:spacing w:val="-24"/>
                                </w:rPr>
                                <w:t>"</w:t>
                              </w:r>
                              <w:r>
                                <w:rPr>
                                  <w:b/>
                                  <w:color w:val="494249"/>
                                  <w:spacing w:val="-24"/>
                                  <w:sz w:val="8"/>
                                </w:rPr>
                                <w:t>Cl</w:t>
                              </w:r>
                              <w:r>
                                <w:rPr>
                                  <w:color w:val="5D595B"/>
                                  <w:spacing w:val="-24"/>
                                </w:rPr>
                                <w:t>'</w:t>
                              </w:r>
                              <w:r>
                                <w:rPr>
                                  <w:b/>
                                  <w:color w:val="494249"/>
                                  <w:spacing w:val="-24"/>
                                  <w:sz w:val="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style="position:absolute;left:0;text-align:left;margin-left:801.5pt;margin-top:3.25pt;width:52.9pt;height:110.5pt;z-index:-15858688;mso-wrap-distance-left:0;mso-wrap-distance-right:0;mso-position-horizontal-relative:page" coordsize="6718,14033" o:spid="_x0000_s1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" w14:anchorId="2430671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12" style="position:absolute;width:6712;height:1343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">
                  <v:imagedata o:title="" r:id="rId13"/>
                </v:shape>
                <v:shape id="Textbox 13" style="position:absolute;left:1280;top:11539;width:1111;height:1479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>
                  <v:textbox inset="0,0,0,0">
                    <w:txbxContent>
                      <w:p w:rsidR="0018703D" w:rsidRDefault="00A43F5F" w14:paraId="6BF0C416" w14:textId="77777777">
                        <w:pPr>
                          <w:spacing w:line="233" w:lineRule="exact"/>
                          <w:rPr>
                            <w:rFonts w:ascii="Times New Roman" w:hAnsi="Times New Roman"/>
                            <w:sz w:val="21"/>
                          </w:rPr>
                        </w:pPr>
                        <w:r>
                          <w:rPr>
                            <w:rFonts w:ascii="Times New Roman" w:hAnsi="Times New Roman"/>
                            <w:color w:val="494249"/>
                            <w:spacing w:val="-4"/>
                            <w:w w:val="60"/>
                            <w:sz w:val="21"/>
                          </w:rPr>
                          <w:t>·.:::</w:t>
                        </w:r>
                      </w:p>
                    </w:txbxContent>
                  </v:textbox>
                </v:shape>
                <v:shape id="Textbox 14" style="position:absolute;left:1312;top:9463;width:1461;height:2363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>
                  <v:textbox inset="0,0,0,0">
                    <w:txbxContent>
                      <w:p w:rsidR="0018703D" w:rsidRDefault="00A43F5F" w14:paraId="133A6710" w14:textId="77777777">
                        <w:pPr>
                          <w:spacing w:line="101" w:lineRule="exact"/>
                          <w:ind w:left="61"/>
                          <w:rPr>
                            <w:b/>
                            <w:sz w:val="9"/>
                          </w:rPr>
                        </w:pPr>
                        <w:proofErr w:type="spellStart"/>
                        <w:r>
                          <w:rPr>
                            <w:b/>
                            <w:color w:val="494249"/>
                            <w:spacing w:val="-5"/>
                            <w:w w:val="110"/>
                            <w:sz w:val="9"/>
                          </w:rPr>
                          <w:t>bJ</w:t>
                        </w:r>
                        <w:proofErr w:type="spellEnd"/>
                        <w:r>
                          <w:rPr>
                            <w:b/>
                            <w:color w:val="494249"/>
                            <w:spacing w:val="-5"/>
                            <w:w w:val="110"/>
                            <w:sz w:val="9"/>
                          </w:rPr>
                          <w:t>)</w:t>
                        </w:r>
                      </w:p>
                      <w:p w:rsidR="0018703D" w:rsidRDefault="00A43F5F" w14:paraId="42907ED2" w14:textId="77777777">
                        <w:pPr>
                          <w:spacing w:before="29"/>
                          <w:rPr>
                            <w:sz w:val="21"/>
                          </w:rPr>
                        </w:pPr>
                        <w:r>
                          <w:rPr>
                            <w:color w:val="494249"/>
                            <w:spacing w:val="-19"/>
                            <w:w w:val="90"/>
                            <w:sz w:val="21"/>
                          </w:rPr>
                          <w:t>.b</w:t>
                        </w:r>
                        <w:r>
                          <w:rPr>
                            <w:color w:val="494249"/>
                            <w:spacing w:val="-19"/>
                            <w:w w:val="90"/>
                            <w:sz w:val="21"/>
                            <w:vertAlign w:val="superscript"/>
                          </w:rPr>
                          <w:t>i::</w:t>
                        </w:r>
                        <w:proofErr w:type="spellStart"/>
                        <w:r>
                          <w:rPr>
                            <w:color w:val="494249"/>
                            <w:spacing w:val="-19"/>
                            <w:w w:val="90"/>
                            <w:sz w:val="21"/>
                          </w:rPr>
                          <w:t>il</w:t>
                        </w:r>
                        <w:proofErr w:type="spellEnd"/>
                      </w:p>
                    </w:txbxContent>
                  </v:textbox>
                </v:shape>
                <v:shape id="Textbox 15" style="position:absolute;left:1674;top:12470;width:781;height:1568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>
                  <v:textbox inset="0,0,0,0">
                    <w:txbxContent>
                      <w:p w:rsidR="0018703D" w:rsidRDefault="00A43F5F" w14:paraId="7E18DAF4" w14:textId="77777777">
                        <w:pPr>
                          <w:spacing w:line="246" w:lineRule="exact"/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color w:val="5D595B"/>
                            <w:spacing w:val="-24"/>
                          </w:rPr>
                          <w:t>"</w:t>
                        </w:r>
                        <w:r>
                          <w:rPr>
                            <w:b/>
                            <w:color w:val="494249"/>
                            <w:spacing w:val="-24"/>
                            <w:sz w:val="8"/>
                          </w:rPr>
                          <w:t>Cl</w:t>
                        </w:r>
                        <w:r>
                          <w:rPr>
                            <w:color w:val="5D595B"/>
                            <w:spacing w:val="-24"/>
                          </w:rPr>
                          <w:t>'</w:t>
                        </w:r>
                        <w:r>
                          <w:rPr>
                            <w:b/>
                            <w:color w:val="494249"/>
                            <w:spacing w:val="-24"/>
                            <w:sz w:val="8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AEACA5"/>
          <w:w w:val="65"/>
          <w:sz w:val="30"/>
        </w:rPr>
        <w:t>1</w:t>
      </w:r>
      <w:r>
        <w:rPr>
          <w:b/>
          <w:color w:val="AEACA5"/>
          <w:spacing w:val="-3"/>
          <w:sz w:val="30"/>
        </w:rPr>
        <w:t xml:space="preserve"> </w:t>
      </w:r>
      <w:r>
        <w:rPr>
          <w:b/>
          <w:color w:val="A09A97"/>
          <w:w w:val="65"/>
          <w:sz w:val="30"/>
        </w:rPr>
        <w:t>8</w:t>
      </w:r>
      <w:r>
        <w:rPr>
          <w:b/>
          <w:color w:val="A09A97"/>
          <w:spacing w:val="10"/>
          <w:sz w:val="30"/>
        </w:rPr>
        <w:t xml:space="preserve"> </w:t>
      </w:r>
      <w:r>
        <w:rPr>
          <w:b/>
          <w:color w:val="908987"/>
          <w:w w:val="65"/>
          <w:sz w:val="30"/>
        </w:rPr>
        <w:t>APR.</w:t>
      </w:r>
      <w:r>
        <w:rPr>
          <w:b/>
          <w:color w:val="908987"/>
          <w:spacing w:val="17"/>
          <w:sz w:val="30"/>
        </w:rPr>
        <w:t xml:space="preserve"> </w:t>
      </w:r>
      <w:r>
        <w:rPr>
          <w:b/>
          <w:color w:val="908987"/>
          <w:spacing w:val="-4"/>
          <w:w w:val="65"/>
          <w:sz w:val="30"/>
        </w:rPr>
        <w:t>2025</w:t>
      </w:r>
    </w:p>
    <w:p w:rsidR="0018703D" w:rsidRDefault="0018703D" w14:paraId="7A5734A2" w14:textId="77777777">
      <w:pPr>
        <w:pStyle w:val="Plattetekst"/>
        <w:rPr>
          <w:b/>
        </w:rPr>
      </w:pPr>
    </w:p>
    <w:p w:rsidR="0018703D" w:rsidRDefault="0018703D" w14:paraId="7E8B15FF" w14:textId="77777777">
      <w:pPr>
        <w:pStyle w:val="Plattetekst"/>
        <w:rPr>
          <w:b/>
        </w:rPr>
      </w:pPr>
    </w:p>
    <w:p w:rsidR="0018703D" w:rsidRDefault="0018703D" w14:paraId="38D7CE40" w14:textId="77777777">
      <w:pPr>
        <w:pStyle w:val="Plattetekst"/>
        <w:rPr>
          <w:b/>
        </w:rPr>
      </w:pPr>
    </w:p>
    <w:p w:rsidR="0018703D" w:rsidRDefault="0018703D" w14:paraId="4A103568" w14:textId="77777777">
      <w:pPr>
        <w:pStyle w:val="Plattetekst"/>
        <w:rPr>
          <w:b/>
        </w:rPr>
      </w:pPr>
    </w:p>
    <w:p w:rsidR="0018703D" w:rsidRDefault="0018703D" w14:paraId="6ADDAD8C" w14:textId="77777777">
      <w:pPr>
        <w:pStyle w:val="Plattetekst"/>
        <w:rPr>
          <w:b/>
        </w:rPr>
      </w:pPr>
    </w:p>
    <w:p w:rsidR="0018703D" w:rsidRDefault="0018703D" w14:paraId="5557BABC" w14:textId="77777777">
      <w:pPr>
        <w:pStyle w:val="Plattetekst"/>
        <w:rPr>
          <w:b/>
        </w:rPr>
      </w:pPr>
    </w:p>
    <w:p w:rsidR="0018703D" w:rsidRDefault="0018703D" w14:paraId="21A3A746" w14:textId="77777777">
      <w:pPr>
        <w:pStyle w:val="Plattetekst"/>
        <w:spacing w:before="156"/>
        <w:rPr>
          <w:b/>
        </w:rPr>
      </w:pPr>
    </w:p>
    <w:p w:rsidR="0018703D" w:rsidRDefault="0018703D" w14:paraId="1E54EE44" w14:textId="77777777">
      <w:pPr>
        <w:pStyle w:val="Plattetekst"/>
        <w:rPr>
          <w:b/>
        </w:rPr>
        <w:sectPr w:rsidR="0018703D">
          <w:type w:val="continuous"/>
          <w:pgSz w:w="18610" w:h="12900" w:orient="landscape"/>
          <w:pgMar w:top="140" w:right="708" w:bottom="280" w:left="1133" w:header="0" w:footer="0" w:gutter="0"/>
          <w:cols w:space="708"/>
        </w:sectPr>
      </w:pPr>
    </w:p>
    <w:p w:rsidR="0018703D" w:rsidRDefault="0018703D" w14:paraId="3B456545" w14:textId="77777777">
      <w:pPr>
        <w:pStyle w:val="Plattetekst"/>
        <w:spacing w:before="47"/>
        <w:rPr>
          <w:b/>
          <w:sz w:val="22"/>
        </w:rPr>
      </w:pPr>
    </w:p>
    <w:p w:rsidR="0018703D" w:rsidRDefault="00A43F5F" w14:paraId="704AD53D" w14:textId="77777777">
      <w:pPr>
        <w:pStyle w:val="Kop1"/>
        <w:spacing w:before="1" w:line="297" w:lineRule="auto"/>
        <w:ind w:right="38" w:firstLine="2"/>
      </w:pPr>
      <w:r>
        <w:rPr>
          <w:color w:val="494249"/>
          <w:spacing w:val="-2"/>
          <w:w w:val="115"/>
        </w:rPr>
        <w:t>Ministerie</w:t>
      </w:r>
      <w:r>
        <w:rPr>
          <w:color w:val="494249"/>
          <w:spacing w:val="11"/>
          <w:w w:val="115"/>
        </w:rPr>
        <w:t xml:space="preserve"> </w:t>
      </w:r>
      <w:r>
        <w:rPr>
          <w:color w:val="494249"/>
          <w:spacing w:val="-2"/>
          <w:w w:val="115"/>
        </w:rPr>
        <w:t>van</w:t>
      </w:r>
      <w:r>
        <w:rPr>
          <w:color w:val="494249"/>
          <w:spacing w:val="-16"/>
          <w:w w:val="115"/>
        </w:rPr>
        <w:t xml:space="preserve"> </w:t>
      </w:r>
      <w:r>
        <w:rPr>
          <w:color w:val="494249"/>
          <w:spacing w:val="-2"/>
          <w:w w:val="115"/>
        </w:rPr>
        <w:t xml:space="preserve">Financiën </w:t>
      </w:r>
      <w:proofErr w:type="spellStart"/>
      <w:r>
        <w:rPr>
          <w:color w:val="494249"/>
          <w:spacing w:val="-2"/>
          <w:w w:val="180"/>
        </w:rPr>
        <w:t>T.a.v</w:t>
      </w:r>
      <w:r>
        <w:rPr>
          <w:color w:val="706E6D"/>
          <w:spacing w:val="-2"/>
          <w:w w:val="180"/>
        </w:rPr>
        <w:t>.</w:t>
      </w:r>
      <w:r>
        <w:rPr>
          <w:color w:val="9C93D3"/>
          <w:spacing w:val="-2"/>
          <w:w w:val="180"/>
        </w:rPr>
        <w:t>�</w:t>
      </w:r>
      <w:r>
        <w:rPr>
          <w:color w:val="9C93D3"/>
          <w:spacing w:val="-2"/>
          <w:w w:val="180"/>
        </w:rPr>
        <w:t>w</w:t>
      </w:r>
      <w:proofErr w:type="spellEnd"/>
    </w:p>
    <w:p w:rsidRPr="004F4865" w:rsidR="0018703D" w:rsidRDefault="00A43F5F" w14:paraId="01E388D0" w14:textId="77777777">
      <w:pPr>
        <w:spacing w:before="96" w:line="112" w:lineRule="exact"/>
        <w:ind w:left="683"/>
        <w:rPr>
          <w:sz w:val="12"/>
          <w:lang w:val="en-US"/>
        </w:rPr>
      </w:pPr>
      <w:r w:rsidRPr="004F4865">
        <w:rPr>
          <w:lang w:val="en-US"/>
        </w:rPr>
        <w:br w:type="column"/>
      </w:r>
      <w:r w:rsidRPr="004F4865">
        <w:rPr>
          <w:color w:val="494249"/>
          <w:spacing w:val="-5"/>
          <w:sz w:val="12"/>
          <w:lang w:val="en-US"/>
        </w:rPr>
        <w:t>;.</w:t>
      </w:r>
    </w:p>
    <w:p w:rsidRPr="004F4865" w:rsidR="0018703D" w:rsidRDefault="00A43F5F" w14:paraId="11044C96" w14:textId="77777777">
      <w:pPr>
        <w:spacing w:line="308" w:lineRule="exact"/>
        <w:ind w:left="620"/>
        <w:rPr>
          <w:b/>
          <w:bCs/>
          <w:sz w:val="8"/>
          <w:szCs w:val="8"/>
          <w:lang w:val="en-US"/>
        </w:rPr>
      </w:pPr>
      <w:r>
        <w:rPr>
          <w:b/>
          <w:noProof/>
          <w:sz w:val="8"/>
          <w:szCs w:val="8"/>
        </w:rPr>
        <w:drawing>
          <wp:anchor distT="0" distB="0" distL="0" distR="0" simplePos="0" relativeHeight="15732736" behindDoc="0" locked="0" layoutInCell="1" allowOverlap="1" wp14:editId="0477FDD6" wp14:anchorId="690F2128">
            <wp:simplePos x="0" y="0"/>
            <wp:positionH relativeFrom="page">
              <wp:posOffset>10569392</wp:posOffset>
            </wp:positionH>
            <wp:positionV relativeFrom="paragraph">
              <wp:posOffset>9893</wp:posOffset>
            </wp:positionV>
            <wp:extent cx="268506" cy="140421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06" cy="140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494249"/>
          <w:spacing w:val="-57"/>
          <w:w w:val="102"/>
          <w:position w:val="-12"/>
          <w:sz w:val="14"/>
          <w:szCs w:val="14"/>
        </w:rPr>
        <w:t>�</w:t>
      </w:r>
      <w:r w:rsidRPr="004F4865">
        <w:rPr>
          <w:rFonts w:ascii="Times New Roman" w:hAnsi="Times New Roman" w:eastAsia="Times New Roman" w:cs="Times New Roman"/>
          <w:color w:val="494249"/>
          <w:spacing w:val="13"/>
          <w:w w:val="63"/>
          <w:position w:val="-18"/>
          <w:sz w:val="34"/>
          <w:szCs w:val="34"/>
          <w:lang w:val="en-US"/>
        </w:rPr>
        <w:t>.</w:t>
      </w:r>
      <w:r w:rsidRPr="004F4865">
        <w:rPr>
          <w:rFonts w:ascii="Times New Roman" w:hAnsi="Times New Roman" w:eastAsia="Times New Roman" w:cs="Times New Roman"/>
          <w:color w:val="494249"/>
          <w:spacing w:val="-23"/>
          <w:w w:val="63"/>
          <w:position w:val="-18"/>
          <w:sz w:val="34"/>
          <w:szCs w:val="34"/>
          <w:lang w:val="en-US"/>
        </w:rPr>
        <w:t>.</w:t>
      </w:r>
      <w:r w:rsidRPr="004F4865">
        <w:rPr>
          <w:b/>
          <w:bCs/>
          <w:color w:val="5D595B"/>
          <w:spacing w:val="8"/>
          <w:w w:val="101"/>
          <w:sz w:val="8"/>
          <w:szCs w:val="8"/>
          <w:lang w:val="en-US"/>
        </w:rPr>
        <w:t>C</w:t>
      </w:r>
      <w:r w:rsidRPr="004F4865">
        <w:rPr>
          <w:rFonts w:ascii="Times New Roman" w:hAnsi="Times New Roman" w:eastAsia="Times New Roman" w:cs="Times New Roman"/>
          <w:color w:val="494249"/>
          <w:spacing w:val="-22"/>
          <w:w w:val="63"/>
          <w:position w:val="-18"/>
          <w:sz w:val="34"/>
          <w:szCs w:val="34"/>
          <w:lang w:val="en-US"/>
        </w:rPr>
        <w:t>.</w:t>
      </w:r>
      <w:r w:rsidRPr="004F4865">
        <w:rPr>
          <w:b/>
          <w:bCs/>
          <w:color w:val="5D595B"/>
          <w:spacing w:val="16"/>
          <w:w w:val="101"/>
          <w:sz w:val="8"/>
          <w:szCs w:val="8"/>
          <w:lang w:val="en-US"/>
        </w:rPr>
        <w:t>l</w:t>
      </w:r>
      <w:r w:rsidRPr="004F4865">
        <w:rPr>
          <w:b/>
          <w:bCs/>
          <w:color w:val="5D595B"/>
          <w:spacing w:val="17"/>
          <w:w w:val="101"/>
          <w:sz w:val="8"/>
          <w:szCs w:val="8"/>
          <w:lang w:val="en-US"/>
        </w:rPr>
        <w:t>)</w:t>
      </w:r>
    </w:p>
    <w:p w:rsidRPr="004F4865" w:rsidR="0018703D" w:rsidRDefault="00A43F5F" w14:paraId="6CFAD2BC" w14:textId="77777777">
      <w:pPr>
        <w:spacing w:line="181" w:lineRule="exact"/>
        <w:ind w:left="678"/>
        <w:rPr>
          <w:b/>
          <w:sz w:val="9"/>
          <w:lang w:val="en-US"/>
        </w:rPr>
      </w:pPr>
      <w:r w:rsidRPr="004F4865">
        <w:rPr>
          <w:color w:val="494249"/>
          <w:spacing w:val="-2"/>
          <w:position w:val="1"/>
          <w:lang w:val="en-US"/>
        </w:rPr>
        <w:t>"</w:t>
      </w:r>
      <w:proofErr w:type="spellStart"/>
      <w:r w:rsidRPr="004F4865">
        <w:rPr>
          <w:b/>
          <w:color w:val="494249"/>
          <w:spacing w:val="-2"/>
          <w:sz w:val="9"/>
          <w:lang w:val="en-US"/>
        </w:rPr>
        <w:t>bJ</w:t>
      </w:r>
      <w:proofErr w:type="spellEnd"/>
      <w:r w:rsidRPr="004F4865">
        <w:rPr>
          <w:color w:val="494249"/>
          <w:spacing w:val="-2"/>
          <w:position w:val="1"/>
          <w:lang w:val="en-US"/>
        </w:rPr>
        <w:t>'</w:t>
      </w:r>
      <w:r w:rsidRPr="004F4865">
        <w:rPr>
          <w:b/>
          <w:color w:val="494249"/>
          <w:spacing w:val="-2"/>
          <w:sz w:val="9"/>
          <w:lang w:val="en-US"/>
        </w:rPr>
        <w:t>)</w:t>
      </w:r>
    </w:p>
    <w:p w:rsidRPr="004F4865" w:rsidR="0018703D" w:rsidRDefault="00A43F5F" w14:paraId="6D7368A3" w14:textId="77777777">
      <w:pPr>
        <w:spacing w:line="92" w:lineRule="exact"/>
        <w:ind w:left="679"/>
        <w:rPr>
          <w:sz w:val="13"/>
          <w:lang w:val="en-US"/>
        </w:rPr>
      </w:pPr>
      <w:r w:rsidRPr="004F4865">
        <w:rPr>
          <w:color w:val="494249"/>
          <w:spacing w:val="-5"/>
          <w:w w:val="110"/>
          <w:sz w:val="13"/>
          <w:lang w:val="en-US"/>
        </w:rPr>
        <w:t>i::</w:t>
      </w:r>
    </w:p>
    <w:p w:rsidRPr="004F4865" w:rsidR="0018703D" w:rsidRDefault="00A43F5F" w14:paraId="7F82163E" w14:textId="77777777">
      <w:pPr>
        <w:spacing w:line="311" w:lineRule="exact"/>
        <w:ind w:left="645"/>
        <w:rPr>
          <w:rFonts w:ascii="Times New Roman"/>
          <w:sz w:val="34"/>
          <w:lang w:val="en-US"/>
        </w:rPr>
      </w:pPr>
      <w:r w:rsidRPr="004F4865">
        <w:rPr>
          <w:rFonts w:ascii="Times New Roman"/>
          <w:color w:val="494249"/>
          <w:spacing w:val="-10"/>
          <w:w w:val="90"/>
          <w:sz w:val="34"/>
          <w:lang w:val="en-US"/>
        </w:rPr>
        <w:t>.</w:t>
      </w:r>
      <w:r w:rsidRPr="004F4865">
        <w:rPr>
          <w:color w:val="494249"/>
          <w:spacing w:val="-10"/>
          <w:w w:val="90"/>
          <w:position w:val="8"/>
          <w:sz w:val="13"/>
          <w:lang w:val="en-US"/>
        </w:rPr>
        <w:t>;</w:t>
      </w:r>
      <w:r w:rsidRPr="004F4865">
        <w:rPr>
          <w:rFonts w:ascii="Times New Roman"/>
          <w:color w:val="494249"/>
          <w:spacing w:val="-10"/>
          <w:w w:val="90"/>
          <w:sz w:val="34"/>
          <w:lang w:val="en-US"/>
        </w:rPr>
        <w:t>.</w:t>
      </w:r>
      <w:r w:rsidRPr="004F4865">
        <w:rPr>
          <w:b/>
          <w:color w:val="494249"/>
          <w:spacing w:val="-10"/>
          <w:w w:val="90"/>
          <w:position w:val="16"/>
          <w:sz w:val="10"/>
          <w:lang w:val="en-US"/>
        </w:rPr>
        <w:t>t</w:t>
      </w:r>
      <w:r w:rsidRPr="004F4865">
        <w:rPr>
          <w:color w:val="494249"/>
          <w:spacing w:val="-10"/>
          <w:w w:val="90"/>
          <w:position w:val="8"/>
          <w:sz w:val="13"/>
          <w:lang w:val="en-US"/>
        </w:rPr>
        <w:t>.</w:t>
      </w:r>
      <w:r w:rsidRPr="004F4865">
        <w:rPr>
          <w:b/>
          <w:color w:val="494249"/>
          <w:spacing w:val="-10"/>
          <w:w w:val="90"/>
          <w:position w:val="16"/>
          <w:sz w:val="10"/>
          <w:lang w:val="en-US"/>
        </w:rPr>
        <w:t>e</w:t>
      </w:r>
      <w:r w:rsidRPr="004F4865">
        <w:rPr>
          <w:rFonts w:ascii="Times New Roman"/>
          <w:color w:val="494249"/>
          <w:spacing w:val="-10"/>
          <w:w w:val="90"/>
          <w:sz w:val="34"/>
          <w:lang w:val="en-US"/>
        </w:rPr>
        <w:t>.</w:t>
      </w:r>
    </w:p>
    <w:p w:rsidRPr="004F4865" w:rsidR="0018703D" w:rsidRDefault="00A43F5F" w14:paraId="3C9C516B" w14:textId="77777777">
      <w:pPr>
        <w:spacing w:line="95" w:lineRule="exact"/>
        <w:ind w:left="679"/>
        <w:rPr>
          <w:sz w:val="13"/>
          <w:lang w:val="en-US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editId="79DA946B" wp14:anchorId="0A51A95A">
                <wp:simplePos x="0" y="0"/>
                <wp:positionH relativeFrom="page">
                  <wp:posOffset>10325206</wp:posOffset>
                </wp:positionH>
                <wp:positionV relativeFrom="paragraph">
                  <wp:posOffset>16929</wp:posOffset>
                </wp:positionV>
                <wp:extent cx="83185" cy="24002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" cy="240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8703D" w:rsidRDefault="00A43F5F" w14:paraId="57ECAB40" w14:textId="77777777">
                            <w:pPr>
                              <w:spacing w:line="377" w:lineRule="exact"/>
                              <w:rPr>
                                <w:rFonts w:ascii="Times New Roman"/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494249"/>
                                <w:spacing w:val="-5"/>
                                <w:w w:val="50"/>
                                <w:sz w:val="34"/>
                              </w:rPr>
                              <w:t>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style="position:absolute;left:0;text-align:left;margin-left:813pt;margin-top:1.35pt;width:6.55pt;height:18.9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FHlwEAACADAAAOAAAAZHJzL2Uyb0RvYy54bWysUsGO0zAQvSPxD5bvNGlZUIm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" w14:anchorId="0A51A95A">
                <v:textbox inset="0,0,0,0">
                  <w:txbxContent>
                    <w:p w:rsidR="0018703D" w:rsidRDefault="00A43F5F" w14:paraId="57ECAB40" w14:textId="77777777">
                      <w:pPr>
                        <w:spacing w:line="377" w:lineRule="exact"/>
                        <w:rPr>
                          <w:rFonts w:ascii="Times New Roman"/>
                          <w:sz w:val="34"/>
                        </w:rPr>
                      </w:pPr>
                      <w:r>
                        <w:rPr>
                          <w:rFonts w:ascii="Times New Roman"/>
                          <w:color w:val="494249"/>
                          <w:spacing w:val="-5"/>
                          <w:w w:val="50"/>
                          <w:sz w:val="34"/>
                        </w:rPr>
                        <w:t>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F4865">
        <w:rPr>
          <w:color w:val="494249"/>
          <w:spacing w:val="-5"/>
          <w:w w:val="105"/>
          <w:sz w:val="13"/>
          <w:lang w:val="en-US"/>
        </w:rPr>
        <w:t>i::</w:t>
      </w:r>
    </w:p>
    <w:p w:rsidRPr="004F4865" w:rsidR="0018703D" w:rsidRDefault="00A43F5F" w14:paraId="53EC4A50" w14:textId="77777777">
      <w:pPr>
        <w:spacing w:line="132" w:lineRule="exact"/>
        <w:ind w:left="678"/>
        <w:rPr>
          <w:b/>
          <w:sz w:val="13"/>
          <w:lang w:val="en-US"/>
        </w:rPr>
      </w:pPr>
      <w:r w:rsidRPr="004F4865">
        <w:rPr>
          <w:b/>
          <w:color w:val="494249"/>
          <w:spacing w:val="-77"/>
          <w:w w:val="105"/>
          <w:sz w:val="13"/>
          <w:lang w:val="en-US"/>
        </w:rPr>
        <w:t>0</w:t>
      </w:r>
    </w:p>
    <w:p w:rsidRPr="004F4865" w:rsidR="0018703D" w:rsidRDefault="00A43F5F" w14:paraId="2AEBD41A" w14:textId="77777777">
      <w:pPr>
        <w:spacing w:before="114" w:line="68" w:lineRule="exact"/>
        <w:ind w:left="684"/>
        <w:rPr>
          <w:b/>
          <w:sz w:val="8"/>
          <w:lang w:val="en-US"/>
        </w:rPr>
      </w:pPr>
      <w:r w:rsidRPr="004F4865">
        <w:rPr>
          <w:b/>
          <w:color w:val="494249"/>
          <w:spacing w:val="-5"/>
          <w:sz w:val="8"/>
          <w:lang w:val="en-US"/>
        </w:rPr>
        <w:t>Cl)</w:t>
      </w:r>
    </w:p>
    <w:p w:rsidR="0018703D" w:rsidRDefault="00A43F5F" w14:paraId="3434B8A5" w14:textId="77777777">
      <w:pPr>
        <w:spacing w:line="263" w:lineRule="exact"/>
        <w:ind w:left="683"/>
        <w:rPr>
          <w:rFonts w:ascii="Times New Roman"/>
          <w:sz w:val="25"/>
        </w:rPr>
      </w:pPr>
      <w:r>
        <w:rPr>
          <w:rFonts w:ascii="Times New Roman"/>
          <w:color w:val="494249"/>
          <w:spacing w:val="-10"/>
          <w:w w:val="70"/>
          <w:sz w:val="25"/>
        </w:rPr>
        <w:t>E</w:t>
      </w:r>
    </w:p>
    <w:p w:rsidR="0018703D" w:rsidRDefault="00A43F5F" w14:paraId="659C6B8E" w14:textId="77777777">
      <w:pPr>
        <w:spacing w:before="20" w:line="100" w:lineRule="exact"/>
        <w:ind w:left="682"/>
        <w:rPr>
          <w:b/>
          <w:sz w:val="9"/>
        </w:rPr>
      </w:pPr>
      <w:proofErr w:type="spellStart"/>
      <w:r>
        <w:rPr>
          <w:b/>
          <w:color w:val="494249"/>
          <w:spacing w:val="-5"/>
          <w:w w:val="105"/>
          <w:sz w:val="9"/>
        </w:rPr>
        <w:t>bJ</w:t>
      </w:r>
      <w:proofErr w:type="spellEnd"/>
      <w:r>
        <w:rPr>
          <w:b/>
          <w:color w:val="494249"/>
          <w:spacing w:val="-5"/>
          <w:w w:val="105"/>
          <w:sz w:val="9"/>
        </w:rPr>
        <w:t>)</w:t>
      </w:r>
    </w:p>
    <w:p w:rsidR="0018703D" w:rsidRDefault="00A43F5F" w14:paraId="3CD709B7" w14:textId="77777777">
      <w:pPr>
        <w:spacing w:before="29" w:line="136" w:lineRule="auto"/>
        <w:ind w:left="620"/>
        <w:rPr>
          <w:sz w:val="13"/>
        </w:rPr>
      </w:pPr>
      <w:r>
        <w:rPr>
          <w:color w:val="494249"/>
          <w:spacing w:val="-2"/>
          <w:w w:val="105"/>
          <w:position w:val="-12"/>
        </w:rPr>
        <w:t>:</w:t>
      </w:r>
      <w:r>
        <w:rPr>
          <w:color w:val="342F36"/>
          <w:spacing w:val="-2"/>
          <w:w w:val="105"/>
          <w:sz w:val="13"/>
        </w:rPr>
        <w:t>i</w:t>
      </w:r>
      <w:r>
        <w:rPr>
          <w:color w:val="494249"/>
          <w:spacing w:val="-2"/>
          <w:w w:val="105"/>
          <w:position w:val="-12"/>
        </w:rPr>
        <w:t>;</w:t>
      </w:r>
      <w:r>
        <w:rPr>
          <w:color w:val="342F36"/>
          <w:spacing w:val="-2"/>
          <w:w w:val="105"/>
          <w:sz w:val="13"/>
        </w:rPr>
        <w:t>::</w:t>
      </w:r>
    </w:p>
    <w:p w:rsidR="0018703D" w:rsidRDefault="00A43F5F" w14:paraId="209C973C" w14:textId="77777777">
      <w:pPr>
        <w:spacing w:before="64" w:line="137" w:lineRule="exact"/>
        <w:ind w:left="679"/>
        <w:rPr>
          <w:sz w:val="13"/>
        </w:rPr>
      </w:pPr>
      <w:r>
        <w:rPr>
          <w:color w:val="494249"/>
          <w:spacing w:val="-5"/>
          <w:w w:val="105"/>
          <w:sz w:val="13"/>
        </w:rPr>
        <w:t>i::</w:t>
      </w:r>
    </w:p>
    <w:p w:rsidR="0018703D" w:rsidRDefault="00A43F5F" w14:paraId="3262A5E6" w14:textId="77777777">
      <w:pPr>
        <w:spacing w:line="79" w:lineRule="exact"/>
        <w:ind w:left="684"/>
        <w:rPr>
          <w:b/>
          <w:sz w:val="8"/>
        </w:rPr>
      </w:pPr>
      <w:r>
        <w:rPr>
          <w:b/>
          <w:color w:val="494249"/>
          <w:spacing w:val="-5"/>
          <w:sz w:val="8"/>
        </w:rPr>
        <w:t>Cl)</w:t>
      </w:r>
    </w:p>
    <w:p w:rsidR="0018703D" w:rsidRDefault="0018703D" w14:paraId="0D833EE0" w14:textId="77777777">
      <w:pPr>
        <w:spacing w:line="79" w:lineRule="exact"/>
        <w:rPr>
          <w:b/>
          <w:sz w:val="8"/>
        </w:rPr>
        <w:sectPr w:rsidR="0018703D">
          <w:type w:val="continuous"/>
          <w:pgSz w:w="18610" w:h="12900" w:orient="landscape"/>
          <w:pgMar w:top="140" w:right="708" w:bottom="280" w:left="1133" w:header="0" w:footer="0" w:gutter="0"/>
          <w:cols w:equalWidth="0" w:space="708" w:num="2">
            <w:col w:w="3380" w:space="11102"/>
            <w:col w:w="2287"/>
          </w:cols>
        </w:sectPr>
      </w:pPr>
    </w:p>
    <w:p w:rsidR="0018703D" w:rsidRDefault="00A43F5F" w14:paraId="7F0FD470" w14:textId="77777777">
      <w:pPr>
        <w:tabs>
          <w:tab w:val="left" w:pos="490"/>
        </w:tabs>
        <w:spacing w:before="269"/>
        <w:ind w:right="300"/>
        <w:jc w:val="right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editId="3BA90584" wp14:anchorId="517CCBF3">
                <wp:simplePos x="0" y="0"/>
                <wp:positionH relativeFrom="page">
                  <wp:posOffset>11377959</wp:posOffset>
                </wp:positionH>
                <wp:positionV relativeFrom="page">
                  <wp:posOffset>366334</wp:posOffset>
                </wp:positionV>
                <wp:extent cx="1270" cy="7512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1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1205">
                              <a:moveTo>
                                <a:pt x="0" y="75094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style="position:absolute;margin-left:895.9pt;margin-top:28.85pt;width:.1pt;height:59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51205" o:spid="_x0000_s1026" filled="f" strokeweight=".50853mm" path="m,750947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" w14:anchorId="231CC96D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/>
          <w:color w:val="342F36"/>
          <w:spacing w:val="-5"/>
          <w:sz w:val="26"/>
        </w:rPr>
        <w:t>No</w:t>
      </w:r>
      <w:r>
        <w:rPr>
          <w:rFonts w:ascii="Times New Roman"/>
          <w:b/>
          <w:color w:val="342F36"/>
          <w:sz w:val="26"/>
        </w:rPr>
        <w:tab/>
      </w:r>
      <w:r>
        <w:rPr>
          <w:rFonts w:ascii="Times New Roman"/>
          <w:b/>
          <w:color w:val="494249"/>
          <w:spacing w:val="-2"/>
          <w:sz w:val="26"/>
        </w:rPr>
        <w:t>12807</w:t>
      </w:r>
    </w:p>
    <w:sectPr w:rsidR="0018703D">
      <w:type w:val="continuous"/>
      <w:pgSz w:w="18610" w:h="12900" w:orient="landscape"/>
      <w:pgMar w:top="140" w:right="708" w:bottom="280" w:left="1133" w:header="0" w:footer="0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9B10" w14:textId="77777777" w:rsidR="00A43F5F" w:rsidRDefault="00A43F5F">
      <w:r>
        <w:separator/>
      </w:r>
    </w:p>
  </w:endnote>
  <w:endnote w:type="continuationSeparator" w:id="0">
    <w:p w14:paraId="42948C4D" w14:textId="77777777" w:rsidR="00A43F5F" w:rsidRDefault="00A4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61EE" w14:textId="77777777" w:rsidR="00A43F5F" w:rsidRDefault="00A43F5F">
      <w:r>
        <w:separator/>
      </w:r>
    </w:p>
  </w:footnote>
  <w:footnote w:type="continuationSeparator" w:id="0">
    <w:p w14:paraId="6C6BD7FF" w14:textId="77777777" w:rsidR="00A43F5F" w:rsidRDefault="00A43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B19E" w14:textId="77777777" w:rsidR="0018703D" w:rsidRDefault="00A43F5F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7B5F5B33" wp14:editId="143ABF46">
              <wp:simplePos x="0" y="0"/>
              <wp:positionH relativeFrom="page">
                <wp:posOffset>4026142</wp:posOffset>
              </wp:positionH>
              <wp:positionV relativeFrom="page">
                <wp:posOffset>443194</wp:posOffset>
              </wp:positionV>
              <wp:extent cx="170180" cy="1746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71DE4C" w14:textId="77777777" w:rsidR="0018703D" w:rsidRDefault="00A43F5F">
                          <w:pPr>
                            <w:spacing w:before="13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  <w:sz w:val="21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5F5B3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317pt;margin-top:34.9pt;width:13.4pt;height:13.7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" filled="f" stroked="f">
              <v:textbox inset="0,0,0,0">
                <w:txbxContent>
                  <w:p w14:paraId="0371DE4C" w14:textId="77777777" w:rsidR="0018703D" w:rsidRDefault="00A43F5F">
                    <w:pPr>
                      <w:spacing w:before="13"/>
                      <w:ind w:left="60"/>
                      <w:rPr>
                        <w:sz w:val="21"/>
                      </w:rPr>
                    </w:pPr>
                    <w:r>
                      <w:rPr>
                        <w:spacing w:val="-10"/>
                        <w:w w:val="1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  <w:sz w:val="21"/>
                      </w:rPr>
                      <w:t>2</w:t>
                    </w:r>
                    <w:r>
                      <w:rPr>
                        <w:spacing w:val="-10"/>
                        <w:w w:val="1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61BB" w14:textId="77777777" w:rsidR="0018703D" w:rsidRDefault="00A43F5F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2CC88AC4" wp14:editId="24804CBC">
              <wp:simplePos x="0" y="0"/>
              <wp:positionH relativeFrom="page">
                <wp:posOffset>3903558</wp:posOffset>
              </wp:positionH>
              <wp:positionV relativeFrom="page">
                <wp:posOffset>430991</wp:posOffset>
              </wp:positionV>
              <wp:extent cx="17589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8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A1D102" w14:textId="77777777" w:rsidR="0018703D" w:rsidRDefault="00A43F5F">
                          <w:pPr>
                            <w:spacing w:before="13"/>
                            <w:ind w:left="74"/>
                            <w:rPr>
                              <w:sz w:val="21"/>
                            </w:rPr>
                          </w:pPr>
                          <w:r>
                            <w:rPr>
                              <w:color w:val="3D3B3B"/>
                              <w:spacing w:val="-10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3D3B3B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3D3B3B"/>
                              <w:spacing w:val="-10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3D3B3B"/>
                              <w:spacing w:val="-10"/>
                              <w:w w:val="105"/>
                              <w:sz w:val="21"/>
                            </w:rPr>
                            <w:t>5</w:t>
                          </w:r>
                          <w:r>
                            <w:rPr>
                              <w:color w:val="3D3B3B"/>
                              <w:spacing w:val="-10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88AC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7.35pt;margin-top:33.95pt;width:13.85pt;height:14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" filled="f" stroked="f">
              <v:textbox inset="0,0,0,0">
                <w:txbxContent>
                  <w:p w14:paraId="6CA1D102" w14:textId="77777777" w:rsidR="0018703D" w:rsidRDefault="00A43F5F">
                    <w:pPr>
                      <w:spacing w:before="13"/>
                      <w:ind w:left="74"/>
                      <w:rPr>
                        <w:sz w:val="21"/>
                      </w:rPr>
                    </w:pPr>
                    <w:r>
                      <w:rPr>
                        <w:color w:val="3D3B3B"/>
                        <w:spacing w:val="-10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color w:val="3D3B3B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color w:val="3D3B3B"/>
                        <w:spacing w:val="-10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color w:val="3D3B3B"/>
                        <w:spacing w:val="-10"/>
                        <w:w w:val="105"/>
                        <w:sz w:val="21"/>
                      </w:rPr>
                      <w:t>5</w:t>
                    </w:r>
                    <w:r>
                      <w:rPr>
                        <w:color w:val="3D3B3B"/>
                        <w:spacing w:val="-10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24C7" w14:textId="77777777" w:rsidR="0018703D" w:rsidRDefault="0018703D">
    <w:pPr>
      <w:pStyle w:val="Platte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45D"/>
    <w:multiLevelType w:val="hybridMultilevel"/>
    <w:tmpl w:val="15A4A9CA"/>
    <w:lvl w:ilvl="0" w:tplc="52784ED0">
      <w:start w:val="1"/>
      <w:numFmt w:val="decimal"/>
      <w:lvlText w:val="%1."/>
      <w:lvlJc w:val="left"/>
      <w:pPr>
        <w:ind w:left="1152" w:hanging="715"/>
        <w:jc w:val="right"/>
      </w:pPr>
      <w:rPr>
        <w:rFonts w:hint="default"/>
        <w:spacing w:val="-1"/>
        <w:w w:val="118"/>
        <w:lang w:val="nl-NL" w:eastAsia="en-US" w:bidi="ar-SA"/>
      </w:rPr>
    </w:lvl>
    <w:lvl w:ilvl="1" w:tplc="155CEE74">
      <w:numFmt w:val="bullet"/>
      <w:lvlText w:val="•"/>
      <w:lvlJc w:val="left"/>
      <w:pPr>
        <w:ind w:left="1955" w:hanging="715"/>
      </w:pPr>
      <w:rPr>
        <w:rFonts w:hint="default"/>
        <w:lang w:val="nl-NL" w:eastAsia="en-US" w:bidi="ar-SA"/>
      </w:rPr>
    </w:lvl>
    <w:lvl w:ilvl="2" w:tplc="81262C72">
      <w:numFmt w:val="bullet"/>
      <w:lvlText w:val="•"/>
      <w:lvlJc w:val="left"/>
      <w:pPr>
        <w:ind w:left="2750" w:hanging="715"/>
      </w:pPr>
      <w:rPr>
        <w:rFonts w:hint="default"/>
        <w:lang w:val="nl-NL" w:eastAsia="en-US" w:bidi="ar-SA"/>
      </w:rPr>
    </w:lvl>
    <w:lvl w:ilvl="3" w:tplc="7526A02A">
      <w:numFmt w:val="bullet"/>
      <w:lvlText w:val="•"/>
      <w:lvlJc w:val="left"/>
      <w:pPr>
        <w:ind w:left="3546" w:hanging="715"/>
      </w:pPr>
      <w:rPr>
        <w:rFonts w:hint="default"/>
        <w:lang w:val="nl-NL" w:eastAsia="en-US" w:bidi="ar-SA"/>
      </w:rPr>
    </w:lvl>
    <w:lvl w:ilvl="4" w:tplc="FDE24F06">
      <w:numFmt w:val="bullet"/>
      <w:lvlText w:val="•"/>
      <w:lvlJc w:val="left"/>
      <w:pPr>
        <w:ind w:left="4341" w:hanging="715"/>
      </w:pPr>
      <w:rPr>
        <w:rFonts w:hint="default"/>
        <w:lang w:val="nl-NL" w:eastAsia="en-US" w:bidi="ar-SA"/>
      </w:rPr>
    </w:lvl>
    <w:lvl w:ilvl="5" w:tplc="16FC3CC8">
      <w:numFmt w:val="bullet"/>
      <w:lvlText w:val="•"/>
      <w:lvlJc w:val="left"/>
      <w:pPr>
        <w:ind w:left="5137" w:hanging="715"/>
      </w:pPr>
      <w:rPr>
        <w:rFonts w:hint="default"/>
        <w:lang w:val="nl-NL" w:eastAsia="en-US" w:bidi="ar-SA"/>
      </w:rPr>
    </w:lvl>
    <w:lvl w:ilvl="6" w:tplc="2A86B954">
      <w:numFmt w:val="bullet"/>
      <w:lvlText w:val="•"/>
      <w:lvlJc w:val="left"/>
      <w:pPr>
        <w:ind w:left="5932" w:hanging="715"/>
      </w:pPr>
      <w:rPr>
        <w:rFonts w:hint="default"/>
        <w:lang w:val="nl-NL" w:eastAsia="en-US" w:bidi="ar-SA"/>
      </w:rPr>
    </w:lvl>
    <w:lvl w:ilvl="7" w:tplc="6B20196C">
      <w:numFmt w:val="bullet"/>
      <w:lvlText w:val="•"/>
      <w:lvlJc w:val="left"/>
      <w:pPr>
        <w:ind w:left="6727" w:hanging="715"/>
      </w:pPr>
      <w:rPr>
        <w:rFonts w:hint="default"/>
        <w:lang w:val="nl-NL" w:eastAsia="en-US" w:bidi="ar-SA"/>
      </w:rPr>
    </w:lvl>
    <w:lvl w:ilvl="8" w:tplc="C8A27F5C">
      <w:numFmt w:val="bullet"/>
      <w:lvlText w:val="•"/>
      <w:lvlJc w:val="left"/>
      <w:pPr>
        <w:ind w:left="7523" w:hanging="715"/>
      </w:pPr>
      <w:rPr>
        <w:rFonts w:hint="default"/>
        <w:lang w:val="nl-NL" w:eastAsia="en-US" w:bidi="ar-SA"/>
      </w:rPr>
    </w:lvl>
  </w:abstractNum>
  <w:num w:numId="1" w16cid:durableId="36853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3D"/>
    <w:rsid w:val="0018703D"/>
    <w:rsid w:val="004F4865"/>
    <w:rsid w:val="00563009"/>
    <w:rsid w:val="00582539"/>
    <w:rsid w:val="00A43F5F"/>
    <w:rsid w:val="00AE5EE5"/>
    <w:rsid w:val="00B1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1ABBF"/>
  <w15:docId w15:val="{584960F1-21C6-480D-B8DE-83454799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620"/>
      <w:outlineLvl w:val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962" w:hanging="715"/>
    </w:pPr>
    <w:rPr>
      <w:u w:val="single" w:color="000000"/>
    </w:r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a.europa.eu/ECAPublications/SR-2024-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7</ap:Pages>
  <ap:Words>2709</ap:Words>
  <ap:Characters>14902</ap:Characters>
  <ap:DocSecurity>0</ap:DocSecurity>
  <ap:Lines>124</ap:Lines>
  <ap:Paragraphs>35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FIN</vt:lpstr>
    </vt:vector>
  </ap:TitlesOfParts>
  <ap:LinksUpToDate>false</ap:LinksUpToDate>
  <ap:CharactersWithSpaces>17576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2025-07-07T11:38:00.0000000Z</lastPrinted>
  <dcterms:created xsi:type="dcterms:W3CDTF">2025-07-07T11:36:00.0000000Z</dcterms:created>
  <dcterms:modified xsi:type="dcterms:W3CDTF">2025-07-07T11:39:00.0000000Z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2025-07-07T00:00:00Z</vt:filetime>
  </property>
  <property fmtid="{D5CDD505-2E9C-101B-9397-08002B2CF9AE}" pid="4" name="MSIP_Label_112e3eac-4767-4d29-949e-d809b1160d11_Enabled">
    <vt:lpwstr>true</vt:lpwstr>
  </property>
  <property fmtid="{D5CDD505-2E9C-101B-9397-08002B2CF9AE}" pid="5" name="MSIP_Label_112e3eac-4767-4d29-949e-d809b1160d11_SetDate">
    <vt:lpwstr>2025-07-07T11:36:50Z</vt:lpwstr>
  </property>
  <property fmtid="{D5CDD505-2E9C-101B-9397-08002B2CF9AE}" pid="6" name="MSIP_Label_112e3eac-4767-4d29-949e-d809b1160d11_Method">
    <vt:lpwstr>Standard</vt:lpwstr>
  </property>
  <property fmtid="{D5CDD505-2E9C-101B-9397-08002B2CF9AE}" pid="7" name="MSIP_Label_112e3eac-4767-4d29-949e-d809b1160d11_Name">
    <vt:lpwstr>Rijksoverheid (SGC)</vt:lpwstr>
  </property>
  <property fmtid="{D5CDD505-2E9C-101B-9397-08002B2CF9AE}" pid="8" name="MSIP_Label_112e3eac-4767-4d29-949e-d809b1160d11_SiteId">
    <vt:lpwstr>84712536-f524-40a0-913b-5d25ba502732</vt:lpwstr>
  </property>
  <property fmtid="{D5CDD505-2E9C-101B-9397-08002B2CF9AE}" pid="9" name="MSIP_Label_112e3eac-4767-4d29-949e-d809b1160d11_ActionId">
    <vt:lpwstr>cd80aedc-0c3a-4cbb-bf1e-85b690ff982c</vt:lpwstr>
  </property>
  <property fmtid="{D5CDD505-2E9C-101B-9397-08002B2CF9AE}" pid="10" name="MSIP_Label_112e3eac-4767-4d29-949e-d809b1160d11_ContentBits">
    <vt:lpwstr>0</vt:lpwstr>
  </property>
</Properties>
</file>