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2025Z14355</w:t>
        <w:br/>
      </w:r>
      <w:proofErr w:type="spellEnd"/>
    </w:p>
    <w:p>
      <w:pPr>
        <w:pStyle w:val="Normal"/>
        <w:rPr>
          <w:b w:val="1"/>
          <w:bCs w:val="1"/>
        </w:rPr>
      </w:pPr>
      <w:r w:rsidR="250AE766">
        <w:rPr>
          <w:b w:val="0"/>
          <w:bCs w:val="0"/>
        </w:rPr>
        <w:t>(ingezonden 7 juli 2025)</w:t>
        <w:br/>
      </w:r>
    </w:p>
    <w:p>
      <w:r>
        <w:t xml:space="preserve">Vragen van de leden Paternotte, Paulusma en Bamenga (allen D66) aan de ministers van Buitenlandse Zaken en van Volksgezondheid, Welzijn en Sport over een mogelijk naderend staakt-het-vuren in Gaza.</w:t>
      </w:r>
      <w:r>
        <w:br/>
      </w:r>
    </w:p>
    <w:p>
      <w:r>
        <w:t xml:space="preserve"> </w:t>
      </w:r>
      <w:r>
        <w:br/>
      </w:r>
    </w:p>
    <w:p>
      <w:r>
        <w:t xml:space="preserve">1.          </w:t>
      </w:r>
      <w:r>
        <w:br/>
      </w:r>
    </w:p>
    <w:p>
      <w:r>
        <w:t xml:space="preserve">Klopt het dat een nieuw staakt-het-vuren tussen Israël en Hamas in Gaza op korte termijn tot stand zou kunnen komen?</w:t>
      </w:r>
      <w:r>
        <w:br/>
      </w:r>
    </w:p>
    <w:p>
      <w:r>
        <w:t xml:space="preserve"> </w:t>
      </w:r>
      <w:r>
        <w:br/>
      </w:r>
    </w:p>
    <w:p>
      <w:r>
        <w:t xml:space="preserve">2.          </w:t>
      </w:r>
      <w:r>
        <w:br/>
      </w:r>
    </w:p>
    <w:p>
      <w:r>
        <w:t xml:space="preserve">Deelt u de opvatting dat bij een dergelijk staakt-het-vuren de Verenigde Naties (VN), het Internationale Comité van het Rode Kruis en de Rode Halve Maan onmiddellijk en volledig toegang moeten krijgen tot Gaza om humanitaire hulp te bieden en op te schalen? Zo ja, hoe gaat Nederland zich hier actief voor inzetten?</w:t>
      </w:r>
      <w:r>
        <w:br/>
      </w:r>
    </w:p>
    <w:p>
      <w:r>
        <w:t xml:space="preserve"> </w:t>
      </w:r>
      <w:r>
        <w:br/>
      </w:r>
    </w:p>
    <w:p>
      <w:r>
        <w:t xml:space="preserve">3.          </w:t>
      </w:r>
      <w:r>
        <w:br/>
      </w:r>
    </w:p>
    <w:p>
      <w:r>
        <w:t xml:space="preserve">Deelt u de mening dat humanitaire hulp uitsluitend via neutrale en internationaal erkende organisaties zoals de VN, UNRWA en het Rode Kruis zou moeten verlopen, en niet via door een conflictpartij geselecteerde of gecontroleerde kanalen?</w:t>
      </w:r>
      <w:r>
        <w:br/>
      </w:r>
    </w:p>
    <w:p>
      <w:r>
        <w:t xml:space="preserve"> </w:t>
      </w:r>
      <w:r>
        <w:br/>
      </w:r>
    </w:p>
    <w:p>
      <w:r>
        <w:t xml:space="preserve">4.          </w:t>
      </w:r>
      <w:r>
        <w:br/>
      </w:r>
    </w:p>
    <w:p>
      <w:r>
        <w:t xml:space="preserve">Deelt u de opvatting dat het Gaza Humanitarian Framework (GHF), waarin humanitaire toegang afhankelijk werd gesteld van politieke toestemming van Israël, volledig onacceptabel is? Bent u bereid zich ervoor in te zetten dat een dergelijk model niet opnieuw wordt ingevoerd?</w:t>
      </w:r>
      <w:r>
        <w:br/>
      </w:r>
    </w:p>
    <w:p>
      <w:r>
        <w:t xml:space="preserve"> </w:t>
      </w:r>
      <w:r>
        <w:br/>
      </w:r>
    </w:p>
    <w:p>
      <w:r>
        <w:t xml:space="preserve">5.          </w:t>
      </w:r>
      <w:r>
        <w:br/>
      </w:r>
    </w:p>
    <w:p>
      <w:r>
        <w:t xml:space="preserve">Deelt u de inschatting dat talloze Palestijnen zich in acute medische nood bevinden, mede als gevolg van uithongering en het systematisch vernietigen van ziekenhuizen en medische infrastructuur?</w:t>
      </w:r>
      <w:r>
        <w:br/>
      </w:r>
    </w:p>
    <w:p>
      <w:r>
        <w:t xml:space="preserve"> </w:t>
      </w:r>
      <w:r>
        <w:br/>
      </w:r>
    </w:p>
    <w:p>
      <w:r>
        <w:t xml:space="preserve">6.          </w:t>
      </w:r>
      <w:r>
        <w:br/>
      </w:r>
    </w:p>
    <w:p>
      <w:r>
        <w:t xml:space="preserve">Is Nederland bereid actief bij te dragen aan grootschalige medische evacuaties uit Gaza, bijvoorbeeld door: het beschikbaar stellen van transportcapaciteit (zoals ambulancevluchten of medische schepen), het financieren van evacuatietrajecten via VN-organisaties of Ngo’s, het tijdelijk opnemen van ernstig gewonde patiënten in Nederlandse ziekenhuizen?</w:t>
      </w:r>
      <w:r>
        <w:br/>
      </w:r>
    </w:p>
    <w:p>
      <w:r>
        <w:t xml:space="preserve"> </w:t>
      </w:r>
      <w:r>
        <w:br/>
      </w:r>
    </w:p>
    <w:p>
      <w:r>
        <w:t xml:space="preserve">7.</w:t>
      </w:r>
      <w:r>
        <w:br/>
      </w:r>
    </w:p>
    <w:p>
      <w:r>
        <w:t xml:space="preserve">Zo ja, welke concrete voorbereidingen treft u daartoe, bijvoorbeeld in coördinatie met andere EU-lidstaten of VN-organisaties? Zo nee, waarom niet?</w:t>
      </w:r>
      <w:r>
        <w:br/>
      </w:r>
    </w:p>
    <w:p>
      <w:r>
        <w:t xml:space="preserve"> </w:t>
      </w:r>
      <w:r>
        <w:br/>
      </w:r>
    </w:p>
    <w:p>
      <w:r>
        <w:t xml:space="preserve">8.</w:t>
      </w:r>
      <w:r>
        <w:br/>
      </w:r>
    </w:p>
    <w:p>
      <w:r>
        <w:t xml:space="preserve">Hoe beoordeelt u het feit dat vele Palestijnse kinderen als gevolg van de oorlog geamputeerde ledematen hebben, maar protheses Gaza nauwelijks binnenkomen vanwege ‘dual use’-risico’s? Bent u bereid druk te zetten om te zorgen dat hulpmiddelen voor gewonde Palestijnen weer naar binnen mogen?</w:t>
      </w:r>
      <w:r>
        <w:br/>
      </w:r>
    </w:p>
    <w:p>
      <w:r>
        <w:t xml:space="preserve"> </w:t>
      </w:r>
      <w:r>
        <w:br/>
      </w:r>
    </w:p>
    <w:p>
      <w:r>
        <w:t xml:space="preserve">9.        </w:t>
      </w:r>
      <w:r>
        <w:br/>
      </w:r>
    </w:p>
    <w:p>
      <w:r>
        <w:t xml:space="preserve">Kunt u deze vragen beantwoorden voorafgaand aan de komende Raad Buitenlandse Zaken?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