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22FF" w:rsidP="00AF22FF" w:rsidRDefault="00AF22FF" w14:paraId="677FAE53" w14:textId="77777777">
      <w:pPr>
        <w:pStyle w:val="Kop1"/>
        <w:rPr>
          <w:rFonts w:ascii="Arial" w:hAnsi="Arial" w:eastAsia="Times New Roman" w:cs="Arial"/>
        </w:rPr>
      </w:pPr>
      <w:r>
        <w:rPr>
          <w:rStyle w:val="Zwaar"/>
          <w:rFonts w:ascii="Arial" w:hAnsi="Arial" w:eastAsia="Times New Roman" w:cs="Arial"/>
          <w:b w:val="0"/>
          <w:bCs w:val="0"/>
        </w:rPr>
        <w:t>Regeling van werkzaamheden (stemmingen)</w:t>
      </w:r>
    </w:p>
    <w:p w:rsidR="00AF22FF" w:rsidP="00AF22FF" w:rsidRDefault="00AF22FF" w14:paraId="284FA036" w14:textId="77777777">
      <w:pPr>
        <w:spacing w:after="240"/>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AF22FF" w:rsidP="00AF22FF" w:rsidRDefault="00AF22FF" w14:paraId="11C20D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We gaan stemmen, maar eerst heeft mevrouw Piri een verzoek.</w:t>
      </w:r>
    </w:p>
    <w:p w:rsidR="00AF22FF" w:rsidP="00AF22FF" w:rsidRDefault="00AF22FF" w14:paraId="5C866E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Voorzitter. We hebben net de antwoorden van minister Van Weel binnengekregen op schriftelijke vragen van de SGP. Die zijn echt net binnen. We zouden dus willen vragen om een kwartietje schorsing, zodat we het even rustig tot ons kunnen nemen voor we overgaan tot stemming.</w:t>
      </w:r>
    </w:p>
    <w:p w:rsidR="00AF22FF" w:rsidP="00AF22FF" w:rsidRDefault="00AF22FF" w14:paraId="2C41E2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begrijp ik. Ik schors tot 23.30 uur.</w:t>
      </w:r>
    </w:p>
    <w:p w:rsidR="00AF22FF" w:rsidP="00AF22FF" w:rsidRDefault="00AF22FF" w14:paraId="76A4BFBB" w14:textId="77777777">
      <w:pPr>
        <w:spacing w:after="240"/>
        <w:rPr>
          <w:rFonts w:ascii="Arial" w:hAnsi="Arial" w:eastAsia="Times New Roman" w:cs="Arial"/>
          <w:sz w:val="22"/>
          <w:szCs w:val="22"/>
        </w:rPr>
      </w:pPr>
      <w:r>
        <w:rPr>
          <w:rFonts w:ascii="Arial" w:hAnsi="Arial" w:eastAsia="Times New Roman" w:cs="Arial"/>
          <w:sz w:val="22"/>
          <w:szCs w:val="22"/>
        </w:rPr>
        <w:t>De vergadering wordt van 23.14 uur tot 23.30 uur geschorst.</w:t>
      </w:r>
    </w:p>
    <w:p w:rsidR="00AF22FF" w:rsidP="00AF22FF" w:rsidRDefault="00AF22FF" w14:paraId="295C5C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het lid Kostić voor een huishoudelijke mededeling.</w:t>
      </w:r>
    </w:p>
    <w:p w:rsidR="00AF22FF" w:rsidP="00AF22FF" w:rsidRDefault="00AF22FF" w14:paraId="5765AA7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Bij de stemmingen onder punt 9, over de moties ingediend bij het tweeminutendebat Natuur, wil ik de motie op stuk nr. 456 graag aanhouden.</w:t>
      </w:r>
    </w:p>
    <w:p w:rsidR="00AF22FF" w:rsidP="00AF22FF" w:rsidRDefault="00AF22FF" w14:paraId="724984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het lid Kostić stel ik voor de motie (33576, nr. 456)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AF22FF" w:rsidP="00AF22FF" w:rsidRDefault="00AF22FF" w14:paraId="0960903D" w14:textId="77777777">
      <w:pPr>
        <w:spacing w:after="240"/>
        <w:rPr>
          <w:rFonts w:ascii="Arial" w:hAnsi="Arial" w:eastAsia="Times New Roman" w:cs="Arial"/>
          <w:sz w:val="22"/>
          <w:szCs w:val="22"/>
        </w:rPr>
      </w:pPr>
      <w:r>
        <w:rPr>
          <w:rFonts w:ascii="Arial" w:hAnsi="Arial" w:eastAsia="Times New Roman" w:cs="Arial"/>
          <w:sz w:val="22"/>
          <w:szCs w:val="22"/>
        </w:rPr>
        <w:t>De heer Ceder.</w:t>
      </w:r>
    </w:p>
    <w:p w:rsidR="00AF22FF" w:rsidP="00AF22FF" w:rsidRDefault="00AF22FF" w14:paraId="588A18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Bij de stemmingen onder punt 3, over moties ingediend bij de Asielnoodmaatregelenwet, wil ik graag de motie op stuk nr. 71 aanhouden.</w:t>
      </w:r>
    </w:p>
    <w:p w:rsidR="00AF22FF" w:rsidP="00AF22FF" w:rsidRDefault="00AF22FF" w14:paraId="44CF44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Ceder stel ik voor zijn motie (36704, nr. 71)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AF22FF" w:rsidP="00AF22FF" w:rsidRDefault="00AF22FF" w14:paraId="5E84CD60" w14:textId="77777777">
      <w:pPr>
        <w:spacing w:after="240"/>
        <w:rPr>
          <w:rFonts w:ascii="Arial" w:hAnsi="Arial" w:eastAsia="Times New Roman" w:cs="Arial"/>
          <w:sz w:val="22"/>
          <w:szCs w:val="22"/>
        </w:rPr>
      </w:pPr>
      <w:r>
        <w:rPr>
          <w:rFonts w:ascii="Arial" w:hAnsi="Arial" w:eastAsia="Times New Roman" w:cs="Arial"/>
          <w:sz w:val="22"/>
          <w:szCs w:val="22"/>
        </w:rPr>
        <w:t>Bent u allemaal bij? Nee, zegt de heer Vermeer. Onder punt 3 is de motie op stuk nr. 71 aangehouden, en onder punt 9 de motie-Kostić op stuk nr. 456 over de wolf. We zijn compleet, 150 leden! Een heugelijk moment.</w:t>
      </w:r>
    </w:p>
    <w:p w:rsidR="00AF22FF" w:rsidP="00AF22FF" w:rsidRDefault="00AF22FF" w14:paraId="27C7D004" w14:textId="77777777">
      <w:pPr>
        <w:pStyle w:val="Kop1"/>
        <w:rPr>
          <w:rFonts w:ascii="Arial" w:hAnsi="Arial" w:eastAsia="Times New Roman" w:cs="Arial"/>
        </w:rPr>
      </w:pPr>
      <w:r>
        <w:rPr>
          <w:rStyle w:val="Zwaar"/>
          <w:rFonts w:ascii="Arial" w:hAnsi="Arial" w:eastAsia="Times New Roman" w:cs="Arial"/>
          <w:b w:val="0"/>
          <w:bCs w:val="0"/>
        </w:rPr>
        <w:lastRenderedPageBreak/>
        <w:t>Stemmingen</w:t>
      </w:r>
    </w:p>
    <w:p w:rsidR="00AF22FF" w:rsidP="00AF22FF" w:rsidRDefault="00AF22FF" w14:paraId="3783F1C3"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AF22FF" w:rsidP="00AF22FF" w:rsidRDefault="00AF22FF" w14:paraId="5BDE842E" w14:textId="77777777">
      <w:pPr>
        <w:spacing w:after="240"/>
        <w:rPr>
          <w:rFonts w:ascii="Arial" w:hAnsi="Arial" w:eastAsia="Times New Roman" w:cs="Arial"/>
          <w:sz w:val="22"/>
          <w:szCs w:val="22"/>
        </w:rPr>
      </w:pPr>
      <w:r>
        <w:rPr>
          <w:rFonts w:ascii="Arial" w:hAnsi="Arial" w:eastAsia="Times New Roman" w:cs="Arial"/>
          <w:sz w:val="22"/>
          <w:szCs w:val="22"/>
        </w:rPr>
        <w:t>Stemming Wet invoering tweestatusstelsel</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Vreemdelingenwet 2000 in verband met de introductie van een tweestatusstelsel en het aanscherpen van de vereisten bij nareis (Wet invoering tweestatusstelsel) (36703)</w:t>
      </w:r>
      <w:r>
        <w:rPr>
          <w:rFonts w:ascii="Arial" w:hAnsi="Arial" w:eastAsia="Times New Roman" w:cs="Arial"/>
          <w:sz w:val="22"/>
          <w:szCs w:val="22"/>
        </w:rPr>
        <w:t>.</w:t>
      </w:r>
    </w:p>
    <w:p w:rsidR="00AF22FF" w:rsidP="00AF22FF" w:rsidRDefault="00AF22FF" w14:paraId="0281B759" w14:textId="77777777">
      <w:pPr>
        <w:spacing w:after="240"/>
        <w:rPr>
          <w:rFonts w:ascii="Arial" w:hAnsi="Arial" w:eastAsia="Times New Roman" w:cs="Arial"/>
          <w:sz w:val="22"/>
          <w:szCs w:val="22"/>
        </w:rPr>
      </w:pPr>
      <w:r>
        <w:rPr>
          <w:rFonts w:ascii="Arial" w:hAnsi="Arial" w:eastAsia="Times New Roman" w:cs="Arial"/>
          <w:sz w:val="22"/>
          <w:szCs w:val="22"/>
        </w:rPr>
        <w:t>(Zie vergadering van 26 juni 2025.)</w:t>
      </w:r>
    </w:p>
    <w:p w:rsidR="00AF22FF" w:rsidP="00AF22FF" w:rsidRDefault="00AF22FF" w14:paraId="456394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fractie van de SP gaan we hoofdelijk stemmen, maar niet voordat we naar een aantal stemverklaringen hebben geluisterd. We beginnen bij de heer Diederik van Dijk, van de Staatkundig Gereformeerde Partij. Hij kijkt wat verschrikt. Dan maar een beetje improviseren, meneer Van Dijk.</w:t>
      </w:r>
    </w:p>
    <w:p w:rsidR="00AF22FF" w:rsidP="00AF22FF" w:rsidRDefault="00AF22FF" w14:paraId="18494F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Ik doe een stemverklaring voor beide wetsvoorstellen in één keer.</w:t>
      </w:r>
      <w:r>
        <w:rPr>
          <w:rFonts w:ascii="Arial" w:hAnsi="Arial" w:eastAsia="Times New Roman" w:cs="Arial"/>
          <w:sz w:val="22"/>
          <w:szCs w:val="22"/>
        </w:rPr>
        <w:br/>
      </w:r>
      <w:r>
        <w:rPr>
          <w:rFonts w:ascii="Arial" w:hAnsi="Arial" w:eastAsia="Times New Roman" w:cs="Arial"/>
          <w:sz w:val="22"/>
          <w:szCs w:val="22"/>
        </w:rPr>
        <w:br/>
        <w:t>Voorzitter. Asielbeleid is nooit comfortabel. Het betekent immers dat je ook tegen mensen moet zeggen dat ze geen recht hebben op verblijf, dat ze niet welkom zijn. Dat is een nare boodschap, maar het is de last die een politicus draagt. Hij moet aandacht hebben voor de getallen achter de mensen en voor draagvlak in de samenleving. Deze wetsvoorstellen scherpen de asielwetgeving aan. Op initiatief van de SGP worden de rechterlijke dwangsommen afgeschaft. Illegaal verblijf wordt strafbaar. Er is helaas verwarring ontstaan over de strafbaarstelling van hulp bij illegaliteit. Het amendement-Vondeling ziet op opzettelijke hulp om mensen in de illegaliteit te houden en aan het gezag te onttrekken. De uitleg die de minister hieraan eerder gaf, deed echter vrezen dat alle hulp strafbaar wordt. Daarmee kan de SGP niet leven. De SGP heeft daarom drie extra waarborgen van de minister gevraagd: een spoedadvies van de Raad van State, een voorbehoud op inwerkingtreding van dit onderdeel en een extra beraadslaging met de Tweede Kamer. Nu de minister dit heeft toegezegd, kan de SGP instemmen met het totaalpakket voor strenger asielbeleid.</w:t>
      </w:r>
      <w:r>
        <w:rPr>
          <w:rFonts w:ascii="Arial" w:hAnsi="Arial" w:eastAsia="Times New Roman" w:cs="Arial"/>
          <w:sz w:val="22"/>
          <w:szCs w:val="22"/>
        </w:rPr>
        <w:br/>
      </w:r>
      <w:r>
        <w:rPr>
          <w:rFonts w:ascii="Arial" w:hAnsi="Arial" w:eastAsia="Times New Roman" w:cs="Arial"/>
          <w:sz w:val="22"/>
          <w:szCs w:val="22"/>
        </w:rPr>
        <w:br/>
        <w:t>Dank u wel.</w:t>
      </w:r>
    </w:p>
    <w:p w:rsidR="00AF22FF" w:rsidP="00AF22FF" w:rsidRDefault="00AF22FF" w14:paraId="4F7F04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Boomsma, Nieuw Sociaal Contract.</w:t>
      </w:r>
    </w:p>
    <w:p w:rsidR="00AF22FF" w:rsidP="00AF22FF" w:rsidRDefault="00AF22FF" w14:paraId="56D61E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Dank u wel, meneer de voorzitter. De regering moet ingrijpen om asielmigratie te beperken. Deze twee wetten zijn daarvoor een cruciale stap. Het tweestatusstelsel begrenst nareis. Dat is pijnlijk, maar helaas noodzakelijk. Zonder de directe werking zouden er binnen korte tijd nog vele tienduizenden mensen naar ons land komen. Dat kan ons land niet aan. Daarom steunt Nieuw Sociaal Contract deze wet.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Asielnoodmaatregelenwet helpt de IND om aanvragen sneller af te handelen en misbruik te verminderen. Ook dat is echt van groot belang. Dinsdag is ook het amendement-Vondeling aangenomen, dat illegaal verblijf strafbaar stelt. Laat helder zijn: NSC heeft tegen dat amendement gestemd, want wij vinden dat een slechte zaak. Wat ons betreft gaat het daarbij om uitgeprocedeerde vreemdelingen die weigeren te vertrekken, maar wij willen niet dat het bieden van humanitaire hulp aan illegale vreemdelingen door vrijwilligers, artsen, organisaties als het Leger des Heils of VluchtelingenWerk of andere organisaties strafbaar wordt gesteld. Daarmee gaan we niet akkoord, maar met deze toezeggingen van minister Van Weel zal dat ook niet gebeuren. Dat geeft ons de zekerheid dat het niet gaat gebeuren. Omdat wij ook zien dat deze wet nog aanmerkelijk strenger is geworden dan de wet die oorspronkelijk voorlag van minister Faber, waarmee ook de dwangsommen worden beëindigd, zullen wij voor deze wet stemmen.</w:t>
      </w:r>
    </w:p>
    <w:p w:rsidR="00AF22FF" w:rsidP="00AF22FF" w:rsidRDefault="00AF22FF" w14:paraId="6F6583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Zoals gezegd, we gaan hoofdelijk stemmen. Graag stilte in de zaal, want we moeten het echt goed kunnen beluisteren allemaal. Het woord is aan de Griffier.</w:t>
      </w:r>
    </w:p>
    <w:p w:rsidR="00AF22FF" w:rsidP="00AF22FF" w:rsidRDefault="00AF22FF" w14:paraId="24854027"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AF22FF" w:rsidP="00AF22FF" w:rsidRDefault="00AF22FF" w14:paraId="26FAD756" w14:textId="77777777">
      <w:pPr>
        <w:spacing w:after="240"/>
        <w:rPr>
          <w:rFonts w:ascii="Arial" w:hAnsi="Arial" w:eastAsia="Times New Roman" w:cs="Arial"/>
          <w:sz w:val="22"/>
          <w:szCs w:val="22"/>
        </w:rPr>
      </w:pPr>
      <w:r>
        <w:rPr>
          <w:rFonts w:ascii="Arial" w:hAnsi="Arial" w:eastAsia="Times New Roman" w:cs="Arial"/>
          <w:sz w:val="22"/>
          <w:szCs w:val="22"/>
        </w:rPr>
        <w:t>Vóór stemmen de leden: Claassen, Crijns, Deen, Tony van Dijck, Diederik van Dijk, Emiel van Dijk, Olger van Dijk, Dral, Eerdmans, Van Eijk, Ellian, Erkens, Esser, Faddegon, Flach, Graus, Peter de Groot, Van Haasen, Hartsuiker, Heite, Hertzberger, Heutink, Van der Hoeff, Holman, Van Houwelingen, Idsinga, Léon de Jong, Joseph, Kahraman, Kisteman, Koops, Kops, De Kort, De Korte, Kouwenhoven, Markuszower, Martens-America, Van Meetelen, Van Meijeren, Meulenkamp, Michon-Derkzen, Mooiman, Edgar Mulder, Nijhof-Leeuw, Oostenbrink, Pierik, Van der Plas, Pool, Postma, Rajkowski, Ram, Rep, Richardson, Rikkers-Oosterkamp, De Roon, Saris, Six Dijkstra, Smitskam, Soepboer, Stoffer, Thiadens, Uppelschoten, Valize, Van der Velde, Veltman, Verkuijlen, Vermeer, Vlottes, Vondeling, De Vree, Aukje de Vries, Van Vroonhoven, Van Waveren, Welzijn, Wijen-Nass, Wilders, Wingelaar, Yeşilgöz-Zegerius, Van Zanten, Aardema, Baudet, Becker, De Beer, Bevers, Bikkers, Blaauw, Boomsma, Boon, Van den Born, Martin Bosma, Boutkan, Bruyning, Buijsse, Van der Burg en Van Campen.</w:t>
      </w:r>
      <w:r>
        <w:rPr>
          <w:rFonts w:ascii="Arial" w:hAnsi="Arial" w:eastAsia="Times New Roman" w:cs="Arial"/>
          <w:sz w:val="22"/>
          <w:szCs w:val="22"/>
        </w:rPr>
        <w:br/>
      </w:r>
      <w:r>
        <w:rPr>
          <w:rFonts w:ascii="Arial" w:hAnsi="Arial" w:eastAsia="Times New Roman" w:cs="Arial"/>
          <w:sz w:val="22"/>
          <w:szCs w:val="22"/>
        </w:rPr>
        <w:br/>
        <w:t>Tegen stemmen de leden: Dassen, Dijk, Inge van Dijk, Dobbe, El Abassi, Ergin, Gabriëls, Grinwis, Haage, Hirsch, De Hoop, Jetten, Kathmann, Van Kent, Klaver, Koekkoek, Kostić, Kröger, Krul, Lahlah, Van der Lee, Mohandis, Mutluer, Van Nispen, Nordkamp, Ouwehand, Paternotte, Patijn, Paulusma, Pijpelink, Piri, Podt, Rooderkerk, Slagt-Tichelman, Sneller, Stultiens, Teunissen, Thijssen, Timmermans, Tseggai, Vedder, Vijlbrief, Van der Werf, Westerveld, White, Van Baarle, Bamenga, Beckerman, Bikker, Bontenbal, Boswijk, Bromet, Bushoff, Ceder en Chakor.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wetsvoorstel met 95 stemmen voor en 55 stemmen tegen is aangenomen.</w:t>
      </w:r>
    </w:p>
    <w:p w:rsidR="00AF22FF" w:rsidP="00AF22FF" w:rsidRDefault="00AF22FF" w14:paraId="0023B671" w14:textId="77777777">
      <w:pPr>
        <w:spacing w:after="240"/>
        <w:rPr>
          <w:rFonts w:ascii="Arial" w:hAnsi="Arial" w:eastAsia="Times New Roman" w:cs="Arial"/>
          <w:sz w:val="22"/>
          <w:szCs w:val="22"/>
        </w:rPr>
      </w:pPr>
      <w:r>
        <w:rPr>
          <w:rFonts w:ascii="Arial" w:hAnsi="Arial" w:eastAsia="Times New Roman" w:cs="Arial"/>
          <w:sz w:val="22"/>
          <w:szCs w:val="22"/>
        </w:rPr>
        <w:t>Stemming Asielnoodmaatregelenwet</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 xml:space="preserve">Wijziging van de </w:t>
      </w:r>
      <w:r>
        <w:rPr>
          <w:rStyle w:val="Zwaar"/>
          <w:rFonts w:ascii="Arial" w:hAnsi="Arial" w:eastAsia="Times New Roman" w:cs="Arial"/>
          <w:sz w:val="22"/>
          <w:szCs w:val="22"/>
        </w:rPr>
        <w:lastRenderedPageBreak/>
        <w:t>Vreemdelingenwet 2000 en de Algemene wet bestuursrecht in verband met maatregelen om de asielketen te ontlasten en de instroom van asielzoekers te verminderen (Asielnoodmaatregelenwet) (36704)</w:t>
      </w:r>
      <w:r>
        <w:rPr>
          <w:rFonts w:ascii="Arial" w:hAnsi="Arial" w:eastAsia="Times New Roman" w:cs="Arial"/>
          <w:sz w:val="22"/>
          <w:szCs w:val="22"/>
        </w:rPr>
        <w:t>.</w:t>
      </w:r>
    </w:p>
    <w:p w:rsidR="00AF22FF" w:rsidP="00AF22FF" w:rsidRDefault="00AF22FF" w14:paraId="751AC95D" w14:textId="77777777">
      <w:pPr>
        <w:spacing w:after="240"/>
        <w:rPr>
          <w:rFonts w:ascii="Arial" w:hAnsi="Arial" w:eastAsia="Times New Roman" w:cs="Arial"/>
          <w:sz w:val="22"/>
          <w:szCs w:val="22"/>
        </w:rPr>
      </w:pPr>
      <w:r>
        <w:rPr>
          <w:rFonts w:ascii="Arial" w:hAnsi="Arial" w:eastAsia="Times New Roman" w:cs="Arial"/>
          <w:sz w:val="22"/>
          <w:szCs w:val="22"/>
        </w:rPr>
        <w:t>(Zie vergadering van 26 juni 2025.)</w:t>
      </w:r>
    </w:p>
    <w:p w:rsidR="00AF22FF" w:rsidP="00AF22FF" w:rsidRDefault="00AF22FF" w14:paraId="1FABFD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fractie van de SGP verzoekt om uitstel van de stemming. O, dat is niet meer zo. Dat is voorbij. Dan gaan we gewoon stemmen. Stemverklaringen. De eerste is van de heer Boomsma. De heer Eerdmans? Mevrouw Bikker.</w:t>
      </w:r>
    </w:p>
    <w:p w:rsidR="00AF22FF" w:rsidP="00AF22FF" w:rsidRDefault="00AF22FF" w14:paraId="24273F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In wat voor staatsrechtelijke modderpoel zijn we vandaag beland?</w:t>
      </w:r>
    </w:p>
    <w:p w:rsidR="00AF22FF" w:rsidP="00AF22FF" w:rsidRDefault="00AF22FF" w14:paraId="10B65556"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AF22FF" w:rsidP="00AF22FF" w:rsidRDefault="00AF22FF" w14:paraId="3DF47E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Eerst voor verstrekkende amendementen stemmen en dan schrikken van de uitkomsten. En dan nu een boterzachte toezegging van de minister, terwijl de wettekst al door deze Kamer is vastgesteld. De ChristenUnie had heel graag voor deze wet gestemd, want ja, een rechtvaardig asielbeleid is keihard nodig om barmhartig te kunnen zijn, met snelle procedures en een noodventiel voor schrijnende situaties. Dat noodventiel werd weggestemd en in plaats daarvan kregen we een strafbaarstelling van de mensen die soep geven, van de vrijwilligers in kerken die illegalen zullen helpen op het moment dat zij in nood verkeren.</w:t>
      </w:r>
      <w:r>
        <w:rPr>
          <w:rFonts w:ascii="Arial" w:hAnsi="Arial" w:eastAsia="Times New Roman" w:cs="Arial"/>
          <w:sz w:val="22"/>
          <w:szCs w:val="22"/>
        </w:rPr>
        <w:br/>
      </w:r>
      <w:r>
        <w:rPr>
          <w:rFonts w:ascii="Arial" w:hAnsi="Arial" w:eastAsia="Times New Roman" w:cs="Arial"/>
          <w:sz w:val="22"/>
          <w:szCs w:val="22"/>
        </w:rPr>
        <w:br/>
        <w:t>Voorzitter. Er waren ooit rechtsstatelijke vangrails. De coalitie ging er al naast rijden. Vandaag kunnen we constateren dat er wordt gekozen voor staatsrechtelijk spookrijden. De ChristenUnie zal daarom tegen deze wet stemmen.</w:t>
      </w:r>
    </w:p>
    <w:p w:rsidR="00AF22FF" w:rsidP="00AF22FF" w:rsidRDefault="00AF22FF" w14:paraId="67A453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Bontenbal.</w:t>
      </w:r>
    </w:p>
    <w:p w:rsidR="00AF22FF" w:rsidP="00AF22FF" w:rsidRDefault="00AF22FF" w14:paraId="26329E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Wat deze week in dit parlement gebeurd is, kan niet onvermeld blijven: opnieuw chaos en amateurisme. Nederland verwacht meer van ons als parlement. Wetgeving maken betekent het aanpassen van regels die van invloed zijn op het dagelijks leven van mensen in Nederland. Ons werk gaat om het doen van het goede. Het CDA is voor de strafbaarstelling van uitgeprocedeerde asielzoekers die niet meewerken aan de terugkeer naar het land van herkomst. Het amendement van de PVV dat deze week is aangenomen, maakt medemenselijkheid echter ook strafbaar, zoals het werken bij het Leger des Heils. Dat is en blijft voor het CDA onacceptabel. Het is onbegrijpelijk dat er nog steeds partijen zijn die dit wel steunen. Dit amendement van de PVV, dat nu voor zoveel chaos zorgt, dwingt ons als CDA nu tegen de Asielnoodmaatregelenwet te stemmen.</w:t>
      </w:r>
    </w:p>
    <w:p w:rsidR="00AF22FF" w:rsidP="00AF22FF" w:rsidRDefault="00AF22FF" w14:paraId="7EF784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Ouwehand.</w:t>
      </w:r>
    </w:p>
    <w:p w:rsidR="00AF22FF" w:rsidP="00AF22FF" w:rsidRDefault="00AF22FF" w14:paraId="78A0CB2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Er is chaos, maar was dat maar het ergste. Het ergste is, en dat zou het nieuws moeten zijn, dat er een frontale aanval wordt ingezet op de mensenrechten, op onze beschaving, op medemenselijkheid. Deze avond is het gevolg van het jarenlang ophitsen tegen mensen die vluchten voor oorlog en geweld. Hoe snel zondebokpolitiek de norm en zelfs tot wet wordt, is onvoorstelbaar. Deze zaal zit vol met ophitsers en vol met mensen die te laf zijn om daartegen op te staan.</w:t>
      </w:r>
    </w:p>
    <w:p w:rsidR="00AF22FF" w:rsidP="00AF22FF" w:rsidRDefault="00AF22FF" w14:paraId="4B9D7001"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AF22FF" w:rsidP="00AF22FF" w:rsidRDefault="00AF22FF" w14:paraId="71DEA7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hoofdelijk stemmen, op verzoek van de fractie van de SP.</w:t>
      </w:r>
    </w:p>
    <w:p w:rsidR="00AF22FF" w:rsidP="00AF22FF" w:rsidRDefault="00AF22FF" w14:paraId="05BBDC58"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AF22FF" w:rsidP="00AF22FF" w:rsidRDefault="00AF22FF" w14:paraId="1300D30B" w14:textId="77777777">
      <w:pPr>
        <w:spacing w:after="240"/>
        <w:rPr>
          <w:rFonts w:ascii="Arial" w:hAnsi="Arial" w:eastAsia="Times New Roman" w:cs="Arial"/>
          <w:sz w:val="22"/>
          <w:szCs w:val="22"/>
        </w:rPr>
      </w:pPr>
      <w:r>
        <w:rPr>
          <w:rFonts w:ascii="Arial" w:hAnsi="Arial" w:eastAsia="Times New Roman" w:cs="Arial"/>
          <w:sz w:val="22"/>
          <w:szCs w:val="22"/>
        </w:rPr>
        <w:t>Vóór stemmen de leden: Claassen, Crijns, Deen, Tony van Dijck, Diederik van Dijk, Emiel van Dijk, Olger van Dijk, Dral, Eerdmans, Van Eijk, Ellian, Erkens, Esser, Faddegon, Flach, Graus, Peter de Groot, Van Haasen, Hartsuiker, Heite, Hertzberger, Heutink, Van der Hoeff, Holman, Van Houwelingen, Idsinga, Léon de Jong, Joseph, Kahraman, Kisteman, Koops, Kops, De Kort, De Korte, Kouwenhoven, Markuszower, Martens-America, Van Meetelen, Van Meijeren, Meulenkamp, Michon-Derkzen, Mooiman, Edgar Mulder, Nijhof-Leeuw, Oostenbrink, Pierik, Van der Plas, Pool, Postma, Rajkowski, Ram, Rep, Richardson, Rikkers-Oosterkamp, De Roon, Saris, Six Dijkstra, Smitskam, Soepboer, Stoffer, Thiadens, Uppelschoten, Valize, Van der Velde, Veltman, Verkuijlen, Vermeer, Vlottes, Vondeling, De Vree, Aukje de Vries, Van Vroonhoven, Van Waveren, Welzijn, Wijen-Nass, Wilders, Wingelaar, Yeşilgöz-Zegerius, Van Zanten, Aardema, Baudet, Becker, De Beer, Bevers, Bikkers, Blaauw, Boomsma, Boon, Van den Born, Martin Bosma, Boutkan, Buijsse, Van der Burg en Van Campen.</w:t>
      </w:r>
      <w:r>
        <w:rPr>
          <w:rFonts w:ascii="Arial" w:hAnsi="Arial" w:eastAsia="Times New Roman" w:cs="Arial"/>
          <w:sz w:val="22"/>
          <w:szCs w:val="22"/>
        </w:rPr>
        <w:br/>
      </w:r>
      <w:r>
        <w:rPr>
          <w:rFonts w:ascii="Arial" w:hAnsi="Arial" w:eastAsia="Times New Roman" w:cs="Arial"/>
          <w:sz w:val="22"/>
          <w:szCs w:val="22"/>
        </w:rPr>
        <w:br/>
        <w:t>Tegen stemmen de leden: Chakor, Dassen, Dijk, Inge van Dijk, Dobbe, El Abassi, Ergin, Gabriëls, Grinwis, Haage, Hirsch, De Hoop, Jetten, Kathmann, Van Kent, Klaver, Koekkoek, Kostić, Kröger, Krul, Lahlah, Van der Lee, Mohandis, Mutluer, Van Nispen, Nordkamp, Ouwehand, Paternotte, Patijn, Paulusma, Pijpelink, Piri, Podt, Rooderkerk, Slagt-Tichelman, Sneller, Stultiens, Teunissen, Thijssen, Timmermans, Tseggai, Vedder, Vijlbrief, Van der Werf, Westerveld, White, Van Baarle, Bamenga, Beckerman, Bikker, Bontenbal, Boswijk, Bromet, Bruyning, Bushoff en Ceder.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wetsvoorstel met 94 stemmen voor en 56 stemmen tegen is aangenomen.</w:t>
      </w:r>
    </w:p>
    <w:p w:rsidR="00AF22FF" w:rsidP="00AF22FF" w:rsidRDefault="00AF22FF" w14:paraId="21AD13E1" w14:textId="77777777">
      <w:pPr>
        <w:spacing w:after="240"/>
        <w:rPr>
          <w:rFonts w:ascii="Arial" w:hAnsi="Arial" w:eastAsia="Times New Roman" w:cs="Arial"/>
          <w:sz w:val="22"/>
          <w:szCs w:val="22"/>
        </w:rPr>
      </w:pPr>
      <w:r>
        <w:rPr>
          <w:rFonts w:ascii="Arial" w:hAnsi="Arial" w:eastAsia="Times New Roman" w:cs="Arial"/>
          <w:sz w:val="22"/>
          <w:szCs w:val="22"/>
        </w:rPr>
        <w:t>Stemmingen moties Asielnoodmaatregelenwet</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Wijziging van de Vreemdelingenwet 2000 en de Algemene wet bestuursrecht in verband met maatregelen om de asielketen te ontlasten en de instroom van asielzoekers te verminderen (Asielnoodmaatregelenwet)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22FF" w:rsidP="00AF22FF" w:rsidRDefault="00AF22FF" w14:paraId="07E0722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motie-Rajkowski c.s. over in de participatieverklaring opnemen dat vreemdelingen zich dienen te houden aan de Nederlandse rechtsstaat (36704, nr. 55);</w:t>
      </w:r>
    </w:p>
    <w:p w:rsidR="00AF22FF" w:rsidP="00AF22FF" w:rsidRDefault="00AF22FF" w14:paraId="4887628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motie-Podt c.s. over vereenvoudiging en versnelling van de tewerkstellingsvergunning voor kansrijke asielzoekers (36704, nr. 56);</w:t>
      </w:r>
    </w:p>
    <w:p w:rsidR="00AF22FF" w:rsidP="00AF22FF" w:rsidRDefault="00AF22FF" w14:paraId="0CDCEA7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motie-Podt over verplichte Nederlandse taallessen tijdens de asielprocedure (36704, nr. 57);</w:t>
      </w:r>
    </w:p>
    <w:p w:rsidR="00AF22FF" w:rsidP="00AF22FF" w:rsidRDefault="00AF22FF" w14:paraId="121C450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kinderen nog voor de zomervakantie opvangen op locaties die geschikt voor hen zijn (36704, nr. 58);</w:t>
      </w:r>
    </w:p>
    <w:p w:rsidR="00AF22FF" w:rsidP="00AF22FF" w:rsidRDefault="00AF22FF" w14:paraId="6191F1C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een eerlijk proces en fundamentele rechten waarborgen bij de nadere invulling van de rechtsbescherming van vreemdelingen (36704, nr. 59);</w:t>
      </w:r>
    </w:p>
    <w:p w:rsidR="00AF22FF" w:rsidP="00AF22FF" w:rsidRDefault="00AF22FF" w14:paraId="36F5CC1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Zanten c.s. over een wettelijke basis waardoor de IND en DT&amp;V telefoongegevens in hun procedures kunnen betrekken (36704, nr. 60);</w:t>
      </w:r>
    </w:p>
    <w:p w:rsidR="00AF22FF" w:rsidP="00AF22FF" w:rsidRDefault="00AF22FF" w14:paraId="0EA2816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Zanten c.s. over een opnamelimiet en een verbod op geldtransfers naar het buitenland voor asielzoekers (36704, nr. 61);</w:t>
      </w:r>
    </w:p>
    <w:p w:rsidR="00AF22FF" w:rsidP="00AF22FF" w:rsidRDefault="00AF22FF" w14:paraId="0B4BA62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motie-Eerdmans/Diederik van Dijk over een apart wetstraject om illegaal verblijf strafbaar te stellen (36704, nr. 62);</w:t>
      </w:r>
    </w:p>
    <w:p w:rsidR="00AF22FF" w:rsidP="00AF22FF" w:rsidRDefault="00AF22FF" w14:paraId="703246E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een campagne in veilige herkomstlanden om het aantal asielaanvragen te verminderen (36704, nr. 63);</w:t>
      </w:r>
    </w:p>
    <w:p w:rsidR="00AF22FF" w:rsidP="00AF22FF" w:rsidRDefault="00AF22FF" w14:paraId="53D6640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een terugkeerplan met maatregelen tegen onwelwillende herkomstlanden (36704, nr. 64);</w:t>
      </w:r>
    </w:p>
    <w:p w:rsidR="00AF22FF" w:rsidP="00AF22FF" w:rsidRDefault="00AF22FF" w14:paraId="62C9550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het inwilligingspercentage van Nederland onder het Europese gemiddelde krijgen (36704, nr. 65);</w:t>
      </w:r>
    </w:p>
    <w:p w:rsidR="00AF22FF" w:rsidP="00AF22FF" w:rsidRDefault="00AF22FF" w14:paraId="60CF2B7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motie-Boomsma c.s. over zorgen dat de IND het asielbeleid effectief kan uitvoeren (36704, nr. 66);</w:t>
      </w:r>
    </w:p>
    <w:p w:rsidR="00AF22FF" w:rsidP="00AF22FF" w:rsidRDefault="00AF22FF" w14:paraId="06C2F96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motie-Boomsma/Van Zanten over een fundamentele herziening van het asielstelsel waarbij mensen buiten de EU worden opgevangen (36704, nr. 67);</w:t>
      </w:r>
    </w:p>
    <w:p w:rsidR="00AF22FF" w:rsidP="00AF22FF" w:rsidRDefault="00AF22FF" w14:paraId="00E6AC5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motie-Boomsma/Rajkowski over de termijn voor naturalisatie verlengen naar tien jaar (36704, nr. 68);</w:t>
      </w:r>
    </w:p>
    <w:p w:rsidR="00AF22FF" w:rsidP="00AF22FF" w:rsidRDefault="00AF22FF" w14:paraId="2C6EBA8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motie-Boomsma/Diederik van Dijk over schrijnende omstandigheden meewegen bij aanvragen voor gezinshereniging (36704, nr. 69);</w:t>
      </w:r>
    </w:p>
    <w:p w:rsidR="00AF22FF" w:rsidP="00AF22FF" w:rsidRDefault="00AF22FF" w14:paraId="2EF7CCD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een risicoprofiel voor christenen in het terugkeerbeleid voor Syrische asielzoekers (36704, nr. 70);</w:t>
      </w:r>
    </w:p>
    <w:p w:rsidR="00AF22FF" w:rsidP="00AF22FF" w:rsidRDefault="00AF22FF" w14:paraId="7379ADE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aanbevelingen voor effectievere terugkeerprocedures (36704, nr. 72);</w:t>
      </w:r>
    </w:p>
    <w:p w:rsidR="00AF22FF" w:rsidP="00AF22FF" w:rsidRDefault="00AF22FF" w14:paraId="1E125B8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 c.s. over het verruimen van de mogelijkheden tot afwijzing van aanvragen van asielzoekers als de aanvrager niet meewerkt aan de procedure (36704, nr. 73).</w:t>
      </w:r>
    </w:p>
    <w:p w:rsidR="00AF22FF" w:rsidP="00AF22FF" w:rsidRDefault="00AF22FF" w14:paraId="414E97B9" w14:textId="77777777">
      <w:pPr>
        <w:rPr>
          <w:rFonts w:ascii="Arial" w:hAnsi="Arial" w:eastAsia="Times New Roman" w:cs="Arial"/>
          <w:sz w:val="22"/>
          <w:szCs w:val="22"/>
        </w:rPr>
      </w:pPr>
    </w:p>
    <w:p w:rsidR="00AF22FF" w:rsidP="00AF22FF" w:rsidRDefault="00AF22FF" w14:paraId="7F1F5ED5" w14:textId="77777777">
      <w:pPr>
        <w:spacing w:after="240"/>
        <w:rPr>
          <w:rFonts w:ascii="Arial" w:hAnsi="Arial" w:eastAsia="Times New Roman" w:cs="Arial"/>
          <w:sz w:val="22"/>
          <w:szCs w:val="22"/>
        </w:rPr>
      </w:pPr>
      <w:r>
        <w:rPr>
          <w:rFonts w:ascii="Arial" w:hAnsi="Arial" w:eastAsia="Times New Roman" w:cs="Arial"/>
          <w:sz w:val="22"/>
          <w:szCs w:val="22"/>
        </w:rPr>
        <w:t>(Zie vergadering van 26 juni 2025.)</w:t>
      </w:r>
    </w:p>
    <w:p w:rsidR="00AF22FF" w:rsidP="00AF22FF" w:rsidRDefault="00AF22FF" w14:paraId="71860E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Podt stel ik voor haar motie (36704, nr. 56)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AF22FF" w:rsidP="00AF22FF" w:rsidRDefault="00AF22FF" w14:paraId="3EDED89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motie-Podt (36704, nr. 57) is in die zin gewijzigd dat zij thans luidt:</w:t>
      </w:r>
    </w:p>
    <w:p w:rsidR="00AF22FF" w:rsidP="00AF22FF" w:rsidRDefault="00AF22FF" w14:paraId="0627089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bevorderend is voor de integratie om vanaf dag één na aankomst in Nederland te starten met het leren van de Nederlandse taal;</w:t>
      </w:r>
      <w:r>
        <w:rPr>
          <w:rFonts w:ascii="Arial" w:hAnsi="Arial" w:eastAsia="Times New Roman" w:cs="Arial"/>
          <w:sz w:val="22"/>
          <w:szCs w:val="22"/>
        </w:rPr>
        <w:br/>
      </w:r>
      <w:r>
        <w:rPr>
          <w:rFonts w:ascii="Arial" w:hAnsi="Arial" w:eastAsia="Times New Roman" w:cs="Arial"/>
          <w:sz w:val="22"/>
          <w:szCs w:val="22"/>
        </w:rPr>
        <w:br/>
        <w:t>overwegende dat de meeste mensen in de asielprocedure graag zelf snel starten met taallessen, maar dat sommige mensen een extra duwtje in de rug kunnen gebruiken;</w:t>
      </w:r>
      <w:r>
        <w:rPr>
          <w:rFonts w:ascii="Arial" w:hAnsi="Arial" w:eastAsia="Times New Roman" w:cs="Arial"/>
          <w:sz w:val="22"/>
          <w:szCs w:val="22"/>
        </w:rPr>
        <w:br/>
      </w:r>
      <w:r>
        <w:rPr>
          <w:rFonts w:ascii="Arial" w:hAnsi="Arial" w:eastAsia="Times New Roman" w:cs="Arial"/>
          <w:sz w:val="22"/>
          <w:szCs w:val="22"/>
        </w:rPr>
        <w:br/>
        <w:t>overwegende dat vroeg investeren in taallessen later in het inburgeringsproces kosten en menskracht kan besparen;</w:t>
      </w:r>
      <w:r>
        <w:rPr>
          <w:rFonts w:ascii="Arial" w:hAnsi="Arial" w:eastAsia="Times New Roman" w:cs="Arial"/>
          <w:sz w:val="22"/>
          <w:szCs w:val="22"/>
        </w:rPr>
        <w:br/>
      </w:r>
      <w:r>
        <w:rPr>
          <w:rFonts w:ascii="Arial" w:hAnsi="Arial" w:eastAsia="Times New Roman" w:cs="Arial"/>
          <w:sz w:val="22"/>
          <w:szCs w:val="22"/>
        </w:rPr>
        <w:br/>
        <w:t>verzoekt het kabinet te onderzoeken op welke manier het volgen van Nederlandse taallessen voor kansrijke asielzoekers tijdens de asielprocedure verplicht gesteld kan worden en daarmee rekening te houden met de taak van gemeenten in het kader van inburgering en voorinburgering en de bepalingen in het Migratiepact en daarin mee te nemen welke financiële consequenties dit zou hebben,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22FF" w:rsidP="00AF22FF" w:rsidRDefault="00AF22FF" w14:paraId="22827C5A" w14:textId="77777777">
      <w:pPr>
        <w:spacing w:after="240"/>
        <w:rPr>
          <w:rFonts w:ascii="Arial" w:hAnsi="Arial" w:eastAsia="Times New Roman" w:cs="Arial"/>
          <w:sz w:val="22"/>
          <w:szCs w:val="22"/>
        </w:rPr>
      </w:pPr>
      <w:r>
        <w:rPr>
          <w:rFonts w:ascii="Arial" w:hAnsi="Arial" w:eastAsia="Times New Roman" w:cs="Arial"/>
          <w:sz w:val="22"/>
          <w:szCs w:val="22"/>
        </w:rPr>
        <w:t>Zij krijgt nr. ??, was nr. 57 (36704).</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F22FF" w:rsidP="00AF22FF" w:rsidRDefault="00AF22FF" w14:paraId="02E95234" w14:textId="77777777">
      <w:pPr>
        <w:spacing w:after="240"/>
        <w:rPr>
          <w:rFonts w:ascii="Arial" w:hAnsi="Arial" w:eastAsia="Times New Roman" w:cs="Arial"/>
          <w:sz w:val="22"/>
          <w:szCs w:val="22"/>
        </w:rPr>
      </w:pPr>
      <w:r>
        <w:rPr>
          <w:rFonts w:ascii="Arial" w:hAnsi="Arial" w:eastAsia="Times New Roman" w:cs="Arial"/>
          <w:sz w:val="22"/>
          <w:szCs w:val="22"/>
        </w:rPr>
        <w:t>Een stemverklaring van mevrouw Van Zanten. Daar ziet zij van af.</w:t>
      </w:r>
    </w:p>
    <w:p w:rsidR="00AF22FF" w:rsidP="00AF22FF" w:rsidRDefault="00AF22FF" w14:paraId="4C034FA2" w14:textId="77777777">
      <w:pPr>
        <w:spacing w:after="240"/>
        <w:rPr>
          <w:rFonts w:ascii="Arial" w:hAnsi="Arial" w:eastAsia="Times New Roman" w:cs="Arial"/>
          <w:sz w:val="22"/>
          <w:szCs w:val="22"/>
        </w:rPr>
      </w:pPr>
      <w:r>
        <w:rPr>
          <w:rFonts w:ascii="Arial" w:hAnsi="Arial" w:eastAsia="Times New Roman" w:cs="Arial"/>
          <w:sz w:val="22"/>
          <w:szCs w:val="22"/>
        </w:rPr>
        <w:t>In stemming komt de motie-Rajkowski c.s. (36704, nr. 55).</w:t>
      </w:r>
    </w:p>
    <w:p w:rsidR="00AF22FF" w:rsidP="00AF22FF" w:rsidRDefault="00AF22FF" w14:paraId="3612E3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D66, NSC, de ChristenUnie, het CDA, de VVD, BBB, JA21, FVD en de PVV voor deze motie hebben gestemd en de leden van de overige fracties ertegen, zodat zij is aangenomen.</w:t>
      </w:r>
    </w:p>
    <w:p w:rsidR="00AF22FF" w:rsidP="00AF22FF" w:rsidRDefault="00AF22FF" w14:paraId="0DA5FB14"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motie-Podt (36704, nr. ??, was nr. 57).</w:t>
      </w:r>
    </w:p>
    <w:p w:rsidR="00AF22FF" w:rsidP="00AF22FF" w:rsidRDefault="00AF22FF" w14:paraId="339DF1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de ChristenUnie, de SGP en BBB voor deze gewijzigde motie hebben gestemd en de leden van de overige fracties ertegen, zodat zij is verworpen.</w:t>
      </w:r>
    </w:p>
    <w:p w:rsidR="00AF22FF" w:rsidP="00AF22FF" w:rsidRDefault="00AF22FF" w14:paraId="4D42CCA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(36704, nr. 58).</w:t>
      </w:r>
    </w:p>
    <w:p w:rsidR="00AF22FF" w:rsidP="00AF22FF" w:rsidRDefault="00AF22FF" w14:paraId="16B284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NSC, de ChristenUnie, de SGP, het CDA en de VVD voor deze motie hebben gestemd en de leden van de overige fracties ertegen, zodat zij is aangenomen.</w:t>
      </w:r>
    </w:p>
    <w:p w:rsidR="00AF22FF" w:rsidP="00AF22FF" w:rsidRDefault="00AF22FF" w14:paraId="59868EB0"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(36704, nr. 59).</w:t>
      </w:r>
    </w:p>
    <w:p w:rsidR="00AF22FF" w:rsidP="00AF22FF" w:rsidRDefault="00AF22FF" w14:paraId="1A1CE0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AF22FF" w:rsidP="00AF22FF" w:rsidRDefault="00AF22FF" w14:paraId="60EE195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Zanten c.s. (36704, nr. 60).</w:t>
      </w:r>
    </w:p>
    <w:p w:rsidR="00AF22FF" w:rsidP="00AF22FF" w:rsidRDefault="00AF22FF" w14:paraId="294F54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ChristenUnie, de SGP, het CDA, de VVD, BBB, JA21, FVD en de PVV voor deze motie hebben gestemd en de leden van de overige fracties ertegen, zodat zij is aangenomen.</w:t>
      </w:r>
    </w:p>
    <w:p w:rsidR="00AF22FF" w:rsidP="00AF22FF" w:rsidRDefault="00AF22FF" w14:paraId="635980EB"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Zanten c.s. (36704, nr. 61).</w:t>
      </w:r>
    </w:p>
    <w:p w:rsidR="00AF22FF" w:rsidP="00AF22FF" w:rsidRDefault="00AF22FF" w14:paraId="7BB3A8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het CDA, de VVD, BBB, JA21, FVD en de PVV voor deze motie hebben gestemd en de leden van de overige fracties ertegen, zodat zij is aangenomen.</w:t>
      </w:r>
    </w:p>
    <w:p w:rsidR="00AF22FF" w:rsidP="00AF22FF" w:rsidRDefault="00AF22FF" w14:paraId="365A4DD0"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motie-Eerdmans/Diederik van Dijk (36704, nr. 62).</w:t>
      </w:r>
    </w:p>
    <w:p w:rsidR="00AF22FF" w:rsidP="00AF22FF" w:rsidRDefault="00AF22FF" w14:paraId="4167E6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JA21, FVD en de PVV voor deze motie hebben gestemd en de leden van de overige fracties ertegen, zodat zij is verworpen.</w:t>
      </w:r>
    </w:p>
    <w:p w:rsidR="00AF22FF" w:rsidP="00AF22FF" w:rsidRDefault="00AF22FF" w14:paraId="49F430FE"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(36704, nr. 63).</w:t>
      </w:r>
    </w:p>
    <w:p w:rsidR="00AF22FF" w:rsidP="00AF22FF" w:rsidRDefault="00AF22FF" w14:paraId="380852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NSC, de SGP, de VVD, BBB, JA21 en FVD voor deze motie hebben gestemd en de leden van de overige fracties ertegen, zodat zij is aangenomen.</w:t>
      </w:r>
    </w:p>
    <w:p w:rsidR="00AF22FF" w:rsidP="00AF22FF" w:rsidRDefault="00AF22FF" w14:paraId="324529EB"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(36704, nr. 64).</w:t>
      </w:r>
    </w:p>
    <w:p w:rsidR="00AF22FF" w:rsidP="00AF22FF" w:rsidRDefault="00AF22FF" w14:paraId="2265DE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D66, NSC, de SGP, de VVD, BBB, JA21, FVD en de PVV voor deze motie hebben gestemd en de leden van de overige fracties ertegen, zodat zij is aangenomen.</w:t>
      </w:r>
    </w:p>
    <w:p w:rsidR="00AF22FF" w:rsidP="00AF22FF" w:rsidRDefault="00AF22FF" w14:paraId="390B70AD"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(36704, nr. 65).</w:t>
      </w:r>
    </w:p>
    <w:p w:rsidR="00AF22FF" w:rsidP="00AF22FF" w:rsidRDefault="00AF22FF" w14:paraId="06EE5E4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de uitslag bij handopsteken niet kan worden vastgesteld.</w:t>
      </w:r>
    </w:p>
    <w:p w:rsidR="00AF22FF" w:rsidP="00AF22FF" w:rsidRDefault="00AF22FF" w14:paraId="01A2F9C6"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(36704, nr. 65).</w:t>
      </w:r>
    </w:p>
    <w:p w:rsidR="00AF22FF" w:rsidP="00AF22FF" w:rsidRDefault="00AF22FF" w14:paraId="6454D4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de uitslag bij handopsteken niet kan worden vastgesteld.</w:t>
      </w:r>
    </w:p>
    <w:p w:rsidR="00AF22FF" w:rsidP="00AF22FF" w:rsidRDefault="00AF22FF" w14:paraId="2570EAF0" w14:textId="77777777">
      <w:pPr>
        <w:spacing w:after="240"/>
        <w:rPr>
          <w:rFonts w:ascii="Arial" w:hAnsi="Arial" w:eastAsia="Times New Roman" w:cs="Arial"/>
          <w:sz w:val="22"/>
          <w:szCs w:val="22"/>
        </w:rPr>
      </w:pPr>
      <w:r>
        <w:rPr>
          <w:rFonts w:ascii="Arial" w:hAnsi="Arial" w:eastAsia="Times New Roman" w:cs="Arial"/>
          <w:sz w:val="22"/>
          <w:szCs w:val="22"/>
        </w:rPr>
        <w:t>We kunnen de motie niet vaststellen en moeten het even hoofdelijk doen.</w:t>
      </w:r>
      <w:r>
        <w:rPr>
          <w:rFonts w:ascii="Arial" w:hAnsi="Arial" w:eastAsia="Times New Roman" w:cs="Arial"/>
          <w:sz w:val="22"/>
          <w:szCs w:val="22"/>
        </w:rPr>
        <w:br/>
      </w:r>
      <w:r>
        <w:rPr>
          <w:rFonts w:ascii="Arial" w:hAnsi="Arial" w:eastAsia="Times New Roman" w:cs="Arial"/>
          <w:sz w:val="22"/>
          <w:szCs w:val="22"/>
        </w:rPr>
        <w:br/>
        <w:t>Een kleine verandering en we komen er goed mee weg. De Kamer is voltallig. We zijn met 150 leden en dus is de motie niet aangenomen, want er is geen meerderheid.</w:t>
      </w:r>
    </w:p>
    <w:p w:rsidR="00AF22FF" w:rsidP="00AF22FF" w:rsidRDefault="00AF22FF" w14:paraId="77F1CD8E"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motie-Boomsma c.s. (36704, nr. 66).</w:t>
      </w:r>
    </w:p>
    <w:p w:rsidR="00AF22FF" w:rsidP="00AF22FF" w:rsidRDefault="00AF22FF" w14:paraId="1267AE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SGP, het CDA, de VVD, BBB, JA21 en FVD voor deze motie hebben gestemd en de leden van de overige fracties ertegen, zodat zij is aangenomen.</w:t>
      </w:r>
    </w:p>
    <w:p w:rsidR="00AF22FF" w:rsidP="00AF22FF" w:rsidRDefault="00AF22FF" w14:paraId="2EA4366E"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motie-Boomsma/Van Zanten (36704, nr. 67).</w:t>
      </w:r>
    </w:p>
    <w:p w:rsidR="00AF22FF" w:rsidP="00AF22FF" w:rsidRDefault="00AF22FF" w14:paraId="6CC8D3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de VVD, BBB, JA21 en FVD voor deze motie hebben gestemd en de leden van de overige fracties ertegen, zodat zij is verworpen.</w:t>
      </w:r>
    </w:p>
    <w:p w:rsidR="00AF22FF" w:rsidP="00AF22FF" w:rsidRDefault="00AF22FF" w14:paraId="6F72685D"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motie-Boomsma/Rajkowski (36704, nr. 68).</w:t>
      </w:r>
    </w:p>
    <w:p w:rsidR="00AF22FF" w:rsidP="00AF22FF" w:rsidRDefault="00AF22FF" w14:paraId="131AB2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SGP, de VVD, BBB, JA21, FVD en de PVV voor deze motie hebben gestemd en de leden van de overige fracties ertegen, zodat zij is aangenomen.</w:t>
      </w:r>
    </w:p>
    <w:p w:rsidR="00AF22FF" w:rsidP="00AF22FF" w:rsidRDefault="00AF22FF" w14:paraId="02423FF9"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motie-Boomsma/Diederik van Dijk (36704, nr. 69).</w:t>
      </w:r>
    </w:p>
    <w:p w:rsidR="00AF22FF" w:rsidP="00AF22FF" w:rsidRDefault="00AF22FF" w14:paraId="429CE3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de SGP voor deze motie hebben gestemd en de leden van de overige fracties ertegen, zodat zij is verworpen.</w:t>
      </w:r>
    </w:p>
    <w:p w:rsidR="00AF22FF" w:rsidP="00AF22FF" w:rsidRDefault="00AF22FF" w14:paraId="17C756D7"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c.s. (36704, nr. 70).</w:t>
      </w:r>
    </w:p>
    <w:p w:rsidR="00AF22FF" w:rsidP="00AF22FF" w:rsidRDefault="00AF22FF" w14:paraId="555B23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NSC, de ChristenUnie, de SGP en </w:t>
      </w:r>
      <w:r>
        <w:rPr>
          <w:rFonts w:ascii="Arial" w:hAnsi="Arial" w:eastAsia="Times New Roman" w:cs="Arial"/>
          <w:sz w:val="22"/>
          <w:szCs w:val="22"/>
        </w:rPr>
        <w:lastRenderedPageBreak/>
        <w:t>BBB voor deze motie hebben gestemd en de leden van de overige fracties ertegen, zodat zij is verworpen.</w:t>
      </w:r>
    </w:p>
    <w:p w:rsidR="00AF22FF" w:rsidP="00AF22FF" w:rsidRDefault="00AF22FF" w14:paraId="247C94A2"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(36704, nr. 72).</w:t>
      </w:r>
    </w:p>
    <w:p w:rsidR="00AF22FF" w:rsidP="00AF22FF" w:rsidRDefault="00AF22FF" w14:paraId="5A5EC4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D66, NSC, de ChristenUnie, de SGP, het CDA, de VVD, BBB, JA21 en FVD voor deze motie hebben gestemd en de leden van de overige fracties ertegen, zodat zij is aangenomen.</w:t>
      </w:r>
    </w:p>
    <w:p w:rsidR="00AF22FF" w:rsidP="00AF22FF" w:rsidRDefault="00AF22FF" w14:paraId="0098A41B"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 c.s. (36704, nr. 73).</w:t>
      </w:r>
    </w:p>
    <w:p w:rsidR="00AF22FF" w:rsidP="00AF22FF" w:rsidRDefault="00AF22FF" w14:paraId="7ADC44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AF22FF" w:rsidP="00AF22FF" w:rsidRDefault="00AF22FF" w14:paraId="6F35030E" w14:textId="77777777">
      <w:pPr>
        <w:spacing w:after="240"/>
        <w:rPr>
          <w:rFonts w:ascii="Arial" w:hAnsi="Arial" w:eastAsia="Times New Roman" w:cs="Arial"/>
          <w:sz w:val="22"/>
          <w:szCs w:val="22"/>
        </w:rPr>
      </w:pPr>
      <w:r>
        <w:rPr>
          <w:rFonts w:ascii="Arial" w:hAnsi="Arial" w:eastAsia="Times New Roman" w:cs="Arial"/>
          <w:sz w:val="22"/>
          <w:szCs w:val="22"/>
        </w:rPr>
        <w:t>Stemming Wet versterking regie volkshuisvesting</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 (36512)</w:t>
      </w:r>
      <w:r>
        <w:rPr>
          <w:rFonts w:ascii="Arial" w:hAnsi="Arial" w:eastAsia="Times New Roman" w:cs="Arial"/>
          <w:sz w:val="22"/>
          <w:szCs w:val="22"/>
        </w:rPr>
        <w:t>.</w:t>
      </w:r>
    </w:p>
    <w:p w:rsidR="00AF22FF" w:rsidP="00AF22FF" w:rsidRDefault="00AF22FF" w14:paraId="5FC32798" w14:textId="77777777">
      <w:pPr>
        <w:spacing w:after="240"/>
        <w:rPr>
          <w:rFonts w:ascii="Arial" w:hAnsi="Arial" w:eastAsia="Times New Roman" w:cs="Arial"/>
          <w:sz w:val="22"/>
          <w:szCs w:val="22"/>
        </w:rPr>
      </w:pPr>
      <w:r>
        <w:rPr>
          <w:rFonts w:ascii="Arial" w:hAnsi="Arial" w:eastAsia="Times New Roman" w:cs="Arial"/>
          <w:sz w:val="22"/>
          <w:szCs w:val="22"/>
        </w:rPr>
        <w:t>(Zie vergadering van 25 juni 2025.)</w:t>
      </w:r>
    </w:p>
    <w:p w:rsidR="00AF22FF" w:rsidP="00AF22FF" w:rsidRDefault="00AF22FF" w14:paraId="5CD2E7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aantal stemverklaringen. Allereerst de heer De Hoop van GroenLinks-Partij van de Arbeid.</w:t>
      </w:r>
    </w:p>
    <w:p w:rsidR="00AF22FF" w:rsidP="00AF22FF" w:rsidRDefault="00AF22FF" w14:paraId="220CFD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Deze wet had kunnen zorgen voor meer betaalbare woningen, voor onderlinge solidariteit tussen gemeenten en voor het helpen van urgent woningzoekenden. We hadden de stilstand in de woningmarkt kunnen doorbreken. Als GroenLinks-Partij van de Arbeid hebben wij samen met andere partijen voorstellen gedaan om ervoor te zorgen dat elke gemeente 30% sociale huurwoningen bouwt en om daklozen met urgentie te huisvesten. Het werd allemaal verworpen door rechts. De solidariteit die aanvankelijk in deze wet zat, is er keihard uit gesloopt. En er is ontmenselijking ingeslopen, want dinsdag nam de Kamer een amendement van de PVV aan dat het onmogelijk maakt om statushouders op een fatsoenlijke manier aan een woning te helpen. Het is discriminerend en het ontneemt hun een eerlijke kans op een woning. Nu de solidariteit uit deze wet is gesloopt en er ontmenselijking in is geslopen, kan GroenLinks-Partij van de Arbeid niet anders dan tegen deze wet stemmen.</w:t>
      </w:r>
    </w:p>
    <w:p w:rsidR="00AF22FF" w:rsidP="00AF22FF" w:rsidRDefault="00AF22FF" w14:paraId="67670F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Vijlbrief.</w:t>
      </w:r>
    </w:p>
    <w:p w:rsidR="00AF22FF" w:rsidP="00AF22FF" w:rsidRDefault="00AF22FF" w14:paraId="77C73A8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De Wet versterking regie volkshuisvesting is een goede wet met verbeteringen voor de woningmarkt. Het is een wet die problemen moet helpen oplossen op de woningmarkt voor alle mensen in dit land. Met de stemmingen is de wet echter verminkt. Er is een amendement aangenomen, waardoor iemand met een verblijfsvergunning straks geen voorrang kan krijgen bij het vinden van een woning, ook als dat hard nodig is. Wat betekent dat? Dat betekent dat een bejaard echtpaar dat de trap niet meer op komt, iemand in een blijf-van-mijn-lijfhuis en zelfs een gezin met kinderen van wie het huis is afgebrand, straks achter in de rij moeten aansluiten, enkel en alleen omdat ze een verblijfsvergunning hebben. Ik hoef niet uit te leggen wat dat betekent: jaren wachten, terwijl iedere andere inwoner van dit land in die situatie wél wordt geholpen. Hier is een Nederlands woord voor. Dat is "discriminatie". Het is een schending van artikel 1 van de Grondwet. Onbarmhartig en onfatsoenlijk; dat is deze wet. Hier kan D66 geen verantwoordelijkheid voor dragen. Daarom stemmen wij tegen deze wet, ondanks alle positieve punten.</w:t>
      </w:r>
      <w:r>
        <w:rPr>
          <w:rFonts w:ascii="Arial" w:hAnsi="Arial" w:eastAsia="Times New Roman" w:cs="Arial"/>
          <w:sz w:val="22"/>
          <w:szCs w:val="22"/>
        </w:rPr>
        <w:br/>
      </w:r>
      <w:r>
        <w:rPr>
          <w:rFonts w:ascii="Arial" w:hAnsi="Arial" w:eastAsia="Times New Roman" w:cs="Arial"/>
          <w:sz w:val="22"/>
          <w:szCs w:val="22"/>
        </w:rPr>
        <w:br/>
        <w:t>Dank u wel.</w:t>
      </w:r>
    </w:p>
    <w:p w:rsidR="00AF22FF" w:rsidP="00AF22FF" w:rsidRDefault="00AF22FF" w14:paraId="311C87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w:t>
      </w:r>
    </w:p>
    <w:p w:rsidR="00AF22FF" w:rsidP="00AF22FF" w:rsidRDefault="00AF22FF" w14:paraId="2E9010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Goeienacht. Het werd gepresenteerd als dé wet die ervoor zou zorgen dat we meer betaalbaar zouden gaan bouwen. Maar niets is minder waar. Met de wet in zijn huidige vorm kan het aantal en het aandeel sociale huurwoningen de komende jaren dalen in plaats van stijgen. Zo lossen we de wooncrisis niet op. Bovendien zorgt de wet in zijn huidige vorm niet voor regie, maar voor bureaucratie. Gemeenten kunnen eindeloos gaan discussiëren over wie welk aantal sociale huurwoningen moet bouwen. Zo lossen we de wooncrisis niet op.</w:t>
      </w:r>
      <w:r>
        <w:rPr>
          <w:rFonts w:ascii="Arial" w:hAnsi="Arial" w:eastAsia="Times New Roman" w:cs="Arial"/>
          <w:sz w:val="22"/>
          <w:szCs w:val="22"/>
        </w:rPr>
        <w:br/>
      </w:r>
      <w:r>
        <w:rPr>
          <w:rFonts w:ascii="Arial" w:hAnsi="Arial" w:eastAsia="Times New Roman" w:cs="Arial"/>
          <w:sz w:val="22"/>
          <w:szCs w:val="22"/>
        </w:rPr>
        <w:br/>
        <w:t>Deze wet zorgt er niet voor dat mensen die zo hard een woning nodig hebben, die ook krijgen. Grote groepen dakloze mensen zijn uitgesloten van urgentie. Statushouders zullen langer in onder andere azc's moeten blijven, waardoor we de problemen alleen maar verplaatsen. We moeten een wooncrisis oplossen en niet verergeren. Daarom stemt de SP tegen de Wet versterking regie volkshuisvesting.</w:t>
      </w:r>
      <w:r>
        <w:rPr>
          <w:rFonts w:ascii="Arial" w:hAnsi="Arial" w:eastAsia="Times New Roman" w:cs="Arial"/>
          <w:sz w:val="22"/>
          <w:szCs w:val="22"/>
        </w:rPr>
        <w:br/>
      </w:r>
      <w:r>
        <w:rPr>
          <w:rFonts w:ascii="Arial" w:hAnsi="Arial" w:eastAsia="Times New Roman" w:cs="Arial"/>
          <w:sz w:val="22"/>
          <w:szCs w:val="22"/>
        </w:rPr>
        <w:br/>
        <w:t>Dank u.</w:t>
      </w:r>
    </w:p>
    <w:p w:rsidR="00AF22FF" w:rsidP="00AF22FF" w:rsidRDefault="00AF22FF" w14:paraId="67D73E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Grinwis.</w:t>
      </w:r>
    </w:p>
    <w:p w:rsidR="00AF22FF" w:rsidP="00AF22FF" w:rsidRDefault="00AF22FF" w14:paraId="478289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De woningnoodtragedie wordt met de dag groter in ons land. De Wet versterking regie volkshuisvesting van het vorige kabinet is een keerpunt in ons volkshuisvestingsbeleid, een cruciale stap om de nood aan betaalbare huizen beter te bestrijden en de schrijnende schaarste eerlijker te verdelen. Zo werd met dank aan een Kamermeerderheid dakloosheid onder kinderen met voorrang aangepakt.</w:t>
      </w:r>
      <w:r>
        <w:rPr>
          <w:rFonts w:ascii="Arial" w:hAnsi="Arial" w:eastAsia="Times New Roman" w:cs="Arial"/>
          <w:sz w:val="22"/>
          <w:szCs w:val="22"/>
        </w:rPr>
        <w:br/>
      </w:r>
      <w:r>
        <w:rPr>
          <w:rFonts w:ascii="Arial" w:hAnsi="Arial" w:eastAsia="Times New Roman" w:cs="Arial"/>
          <w:sz w:val="22"/>
          <w:szCs w:val="22"/>
        </w:rPr>
        <w:br/>
        <w:t xml:space="preserve">Helaas is het belangrijke wetsvoorstel ernstig verminkt geraakt. Eerst ging de </w:t>
      </w:r>
      <w:r>
        <w:rPr>
          <w:rFonts w:ascii="Arial" w:hAnsi="Arial" w:eastAsia="Times New Roman" w:cs="Arial"/>
          <w:sz w:val="22"/>
          <w:szCs w:val="22"/>
        </w:rPr>
        <w:lastRenderedPageBreak/>
        <w:t>nieuwbouweis van 30% sociaal en twee derde betaalbaar per gemeente eraan. En erger, vervolgens werd het PVV-amendement aangenomen om iedere vorm van urgentie voor statushouders onmogelijk te maken. Daarmee koos een krappe meerderheid niet alleen voor chaos in de asielketen en bij gemeenten, maar ligt ze ook op ramkoers met artikel 1 van de Grondwet. Dat steekt ons als een graat in de keel.</w:t>
      </w:r>
      <w:r>
        <w:rPr>
          <w:rFonts w:ascii="Arial" w:hAnsi="Arial" w:eastAsia="Times New Roman" w:cs="Arial"/>
          <w:sz w:val="22"/>
          <w:szCs w:val="22"/>
        </w:rPr>
        <w:br/>
      </w:r>
      <w:r>
        <w:rPr>
          <w:rFonts w:ascii="Arial" w:hAnsi="Arial" w:eastAsia="Times New Roman" w:cs="Arial"/>
          <w:sz w:val="22"/>
          <w:szCs w:val="22"/>
        </w:rPr>
        <w:br/>
        <w:t>Voor of tegen de wet? Een enorm dilemma. Voor ons staat als een paal boven water dat deze belangrijke, maar ernstig toegetakelde wet snel gerepareerd moet worden, via een proactief kabinet, of anders via een novelle. Dit gezegd hebbend, zal mijn fractie, alles afwegend, nu met de neus dicht voor de wet stemmen, om de woningnood te lenigen, om te sturen op betaalbare bouw en om de schaarste eerlijker te verdelen. Maar als er voor de stemming in de Eerste Kamer geen reparatie plaatsvindt, verwacht ik dat het ChristenUnie-kwartje aldaar de andere kant op valt.</w:t>
      </w:r>
    </w:p>
    <w:p w:rsidR="00AF22FF" w:rsidP="00AF22FF" w:rsidRDefault="00AF22FF" w14:paraId="75D767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El Abassi.</w:t>
      </w:r>
    </w:p>
    <w:p w:rsidR="00AF22FF" w:rsidP="00AF22FF" w:rsidRDefault="00AF22FF" w14:paraId="63B0A6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Door een amendement van de PVV worden statushouders uitgesloten, zelfs in geval van medische noodzaak. Dat is discriminerend en in strijd met het gelijkheidsbeginsel en het EVRM. Wij zullen dan ook tegen deze walgelijke wet stemmen.</w:t>
      </w:r>
    </w:p>
    <w:p w:rsidR="00AF22FF" w:rsidP="00AF22FF" w:rsidRDefault="00AF22FF" w14:paraId="0AE96F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Op 1 juli heeft de Kamer reeds over de ingediende amendementen en artikelen gestemd. Het wetsvoorstel komt nu in stemming.</w:t>
      </w:r>
    </w:p>
    <w:p w:rsidR="00AF22FF" w:rsidP="00AF22FF" w:rsidRDefault="00AF22FF" w14:paraId="385D034D"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AF22FF" w:rsidP="00AF22FF" w:rsidRDefault="00AF22FF" w14:paraId="635464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dit wetsvoorstel hebben gestemd en de leden van de overige fracties ertegen, zodat het is aangenomen.</w:t>
      </w:r>
    </w:p>
    <w:p w:rsidR="00AF22FF" w:rsidP="00AF22FF" w:rsidRDefault="00AF22FF" w14:paraId="37AB3542" w14:textId="77777777">
      <w:pPr>
        <w:spacing w:after="240"/>
        <w:rPr>
          <w:rFonts w:ascii="Arial" w:hAnsi="Arial" w:eastAsia="Times New Roman" w:cs="Arial"/>
          <w:sz w:val="22"/>
          <w:szCs w:val="22"/>
        </w:rPr>
      </w:pPr>
      <w:r>
        <w:rPr>
          <w:rFonts w:ascii="Arial" w:hAnsi="Arial" w:eastAsia="Times New Roman" w:cs="Arial"/>
          <w:sz w:val="22"/>
          <w:szCs w:val="22"/>
        </w:rPr>
        <w:t>Stemmingen moties Jaarverslag en slotwet VWS 2024</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Jaarverslag en slotwet van het ministerie van Volksgezondheid, Welzijn en Sport voor het jaar 2024</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22FF" w:rsidP="00AF22FF" w:rsidRDefault="00AF22FF" w14:paraId="3E26EE5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motie-Slagt-Tichelman over het huidige opleidingsfonds voor wijkverpleging structureel inrichten (36740-XVI, nr. 9);</w:t>
      </w:r>
    </w:p>
    <w:p w:rsidR="00AF22FF" w:rsidP="00AF22FF" w:rsidRDefault="00AF22FF" w14:paraId="7692060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motie-Slagt-Tichelman over in toekomstige jaarverantwoordingen van VWS expliciet ingaan op de ontwikkeling van brede welvaart (36740-XVI, nr. 10);</w:t>
      </w:r>
    </w:p>
    <w:p w:rsidR="00AF22FF" w:rsidP="00AF22FF" w:rsidRDefault="00AF22FF" w14:paraId="5AFEEC0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motie-Slagt-Tichelman/Bevers over uitspreken dat de Kamer uitvoerbaarheid van wetgeving nadrukkelijker meeweegt (36740-XVI, nr. 11);</w:t>
      </w:r>
    </w:p>
    <w:p w:rsidR="00AF22FF" w:rsidP="00AF22FF" w:rsidRDefault="00AF22FF" w14:paraId="00B1912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motie-Slagt-Tichelman/Bevers over het subsidiebeheer bij VWS uiterlijk in 2025 structureel op orde hebben (36740-XVI, nr. 12);</w:t>
      </w:r>
    </w:p>
    <w:p w:rsidR="00AF22FF" w:rsidP="00AF22FF" w:rsidRDefault="00AF22FF" w14:paraId="371A390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motie-Thiadens over betere monitoring en evaluatie van zorgakkoorden (36740-XVI, nr. 13);</w:t>
      </w:r>
    </w:p>
    <w:p w:rsidR="00AF22FF" w:rsidP="00AF22FF" w:rsidRDefault="00AF22FF" w14:paraId="040A42F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motie-Thiadens over intensief toezicht op mensen met een chronische ziekte of handicap verminderen (36740-XVI, nr. 14);</w:t>
      </w:r>
    </w:p>
    <w:p w:rsidR="00AF22FF" w:rsidP="00AF22FF" w:rsidRDefault="00AF22FF" w14:paraId="18B7F45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motie-Thiadens over mensen met een chronische ziekte of handicap enkel vragen om bewijsstukken bij een significante wijziging (36740-XVI, nr. 15);</w:t>
      </w:r>
    </w:p>
    <w:p w:rsidR="00AF22FF" w:rsidP="00AF22FF" w:rsidRDefault="00AF22FF" w14:paraId="64259C0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Korte over adviezen van het rapport Elke regio telt! meenemen in beleidsvorming (36740-XVI, nr. 16);</w:t>
      </w:r>
    </w:p>
    <w:p w:rsidR="00AF22FF" w:rsidP="00AF22FF" w:rsidRDefault="00AF22FF" w14:paraId="11E06E8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motie-Paulusma over geen middelen reserveren voor de bouw van nieuwe verzorgingshuizen (36740-XVI, nr. 17);</w:t>
      </w:r>
    </w:p>
    <w:p w:rsidR="00AF22FF" w:rsidP="00AF22FF" w:rsidRDefault="00AF22FF" w14:paraId="69FCCF5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motie-Paulusma over afzien van de bezuiniging op het stagefonds (36740-XVI, nr. 18).</w:t>
      </w:r>
    </w:p>
    <w:p w:rsidR="00AF22FF" w:rsidP="00AF22FF" w:rsidRDefault="00AF22FF" w14:paraId="22AA1897" w14:textId="77777777">
      <w:pPr>
        <w:rPr>
          <w:rFonts w:ascii="Arial" w:hAnsi="Arial" w:eastAsia="Times New Roman" w:cs="Arial"/>
          <w:sz w:val="22"/>
          <w:szCs w:val="22"/>
        </w:rPr>
      </w:pPr>
    </w:p>
    <w:p w:rsidR="00AF22FF" w:rsidP="00AF22FF" w:rsidRDefault="00AF22FF" w14:paraId="727E1B3D" w14:textId="77777777">
      <w:pPr>
        <w:spacing w:after="240"/>
        <w:rPr>
          <w:rFonts w:ascii="Arial" w:hAnsi="Arial" w:eastAsia="Times New Roman" w:cs="Arial"/>
          <w:sz w:val="22"/>
          <w:szCs w:val="22"/>
        </w:rPr>
      </w:pPr>
      <w:r>
        <w:rPr>
          <w:rFonts w:ascii="Arial" w:hAnsi="Arial" w:eastAsia="Times New Roman" w:cs="Arial"/>
          <w:sz w:val="22"/>
          <w:szCs w:val="22"/>
        </w:rPr>
        <w:t>(Zie wetgevingsoverleg van 2 juli 2025.)</w:t>
      </w:r>
    </w:p>
    <w:p w:rsidR="00AF22FF" w:rsidP="00AF22FF" w:rsidRDefault="00AF22FF" w14:paraId="6AE7F0D0" w14:textId="77777777">
      <w:pPr>
        <w:spacing w:after="240"/>
        <w:rPr>
          <w:rFonts w:ascii="Arial" w:hAnsi="Arial" w:eastAsia="Times New Roman" w:cs="Arial"/>
          <w:sz w:val="22"/>
          <w:szCs w:val="22"/>
        </w:rPr>
      </w:pPr>
      <w:r>
        <w:rPr>
          <w:rFonts w:ascii="Arial" w:hAnsi="Arial" w:eastAsia="Times New Roman" w:cs="Arial"/>
          <w:sz w:val="22"/>
          <w:szCs w:val="22"/>
        </w:rPr>
        <w:t>In stemming komt de motie-Slagt-Tichelman (36740-XVI, nr. 9).</w:t>
      </w:r>
    </w:p>
    <w:p w:rsidR="00AF22FF" w:rsidP="00AF22FF" w:rsidRDefault="00AF22FF" w14:paraId="5F0E4C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en FVD voor deze motie hebben gestemd en de leden van de overige fracties ertegen, zodat zij is verworpen.</w:t>
      </w:r>
    </w:p>
    <w:p w:rsidR="00AF22FF" w:rsidP="00AF22FF" w:rsidRDefault="00AF22FF" w14:paraId="42AA198E" w14:textId="77777777">
      <w:pPr>
        <w:spacing w:after="240"/>
        <w:rPr>
          <w:rFonts w:ascii="Arial" w:hAnsi="Arial" w:eastAsia="Times New Roman" w:cs="Arial"/>
          <w:sz w:val="22"/>
          <w:szCs w:val="22"/>
        </w:rPr>
      </w:pPr>
      <w:r>
        <w:rPr>
          <w:rFonts w:ascii="Arial" w:hAnsi="Arial" w:eastAsia="Times New Roman" w:cs="Arial"/>
          <w:sz w:val="22"/>
          <w:szCs w:val="22"/>
        </w:rPr>
        <w:t>In stemming komt de motie-Slagt-Tichelman (36740-XVI, nr. 10).</w:t>
      </w:r>
    </w:p>
    <w:p w:rsidR="00AF22FF" w:rsidP="00AF22FF" w:rsidRDefault="00AF22FF" w14:paraId="12A347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en de ChristenUnie voor deze motie hebben gestemd en de leden van de overige fracties ertegen, zodat zij is verworpen.</w:t>
      </w:r>
    </w:p>
    <w:p w:rsidR="00AF22FF" w:rsidP="00AF22FF" w:rsidRDefault="00AF22FF" w14:paraId="1CF2882C" w14:textId="77777777">
      <w:pPr>
        <w:spacing w:after="240"/>
        <w:rPr>
          <w:rFonts w:ascii="Arial" w:hAnsi="Arial" w:eastAsia="Times New Roman" w:cs="Arial"/>
          <w:sz w:val="22"/>
          <w:szCs w:val="22"/>
        </w:rPr>
      </w:pPr>
      <w:r>
        <w:rPr>
          <w:rFonts w:ascii="Arial" w:hAnsi="Arial" w:eastAsia="Times New Roman" w:cs="Arial"/>
          <w:sz w:val="22"/>
          <w:szCs w:val="22"/>
        </w:rPr>
        <w:t>In stemming komt de motie-Slagt-Tichelman/Bevers (36740-XVI, nr. 11).</w:t>
      </w:r>
    </w:p>
    <w:p w:rsidR="00AF22FF" w:rsidP="00AF22FF" w:rsidRDefault="00AF22FF" w14:paraId="1F5ED2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FVD en de PVV voor deze motie hebben gestemd en de leden van de fractie van het CDA ertegen, zodat zij is aangenomen.</w:t>
      </w:r>
    </w:p>
    <w:p w:rsidR="00AF22FF" w:rsidP="00AF22FF" w:rsidRDefault="00AF22FF" w14:paraId="13CBF15B" w14:textId="77777777">
      <w:pPr>
        <w:spacing w:after="240"/>
        <w:rPr>
          <w:rFonts w:ascii="Arial" w:hAnsi="Arial" w:eastAsia="Times New Roman" w:cs="Arial"/>
          <w:sz w:val="22"/>
          <w:szCs w:val="22"/>
        </w:rPr>
      </w:pPr>
      <w:r>
        <w:rPr>
          <w:rFonts w:ascii="Arial" w:hAnsi="Arial" w:eastAsia="Times New Roman" w:cs="Arial"/>
          <w:sz w:val="22"/>
          <w:szCs w:val="22"/>
        </w:rPr>
        <w:t>In stemming komt de motie-Slagt-Tichelman/Bevers (36740-XVI, nr. 12).</w:t>
      </w:r>
    </w:p>
    <w:p w:rsidR="00AF22FF" w:rsidP="00AF22FF" w:rsidRDefault="00AF22FF" w14:paraId="11F6E2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F22FF" w:rsidP="00AF22FF" w:rsidRDefault="00AF22FF" w14:paraId="476431DD" w14:textId="77777777">
      <w:pPr>
        <w:spacing w:after="240"/>
        <w:rPr>
          <w:rFonts w:ascii="Arial" w:hAnsi="Arial" w:eastAsia="Times New Roman" w:cs="Arial"/>
          <w:sz w:val="22"/>
          <w:szCs w:val="22"/>
        </w:rPr>
      </w:pPr>
      <w:r>
        <w:rPr>
          <w:rFonts w:ascii="Arial" w:hAnsi="Arial" w:eastAsia="Times New Roman" w:cs="Arial"/>
          <w:sz w:val="22"/>
          <w:szCs w:val="22"/>
        </w:rPr>
        <w:t>In stemming komt de motie-Thiadens (36740-XVI, nr. 13).</w:t>
      </w:r>
    </w:p>
    <w:p w:rsidR="00AF22FF" w:rsidP="00AF22FF" w:rsidRDefault="00AF22FF" w14:paraId="69D9CB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F22FF" w:rsidP="00AF22FF" w:rsidRDefault="00AF22FF" w14:paraId="6366430B"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motie-Thiadens (36740-XVI, nr. 14).</w:t>
      </w:r>
    </w:p>
    <w:p w:rsidR="00AF22FF" w:rsidP="00AF22FF" w:rsidRDefault="00AF22FF" w14:paraId="6526EF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BBB, JA21, FVD en de PVV voor deze motie hebben gestemd en de leden van de overige fracties ertegen, zodat zij is aangenomen.</w:t>
      </w:r>
    </w:p>
    <w:p w:rsidR="00AF22FF" w:rsidP="00AF22FF" w:rsidRDefault="00AF22FF" w14:paraId="21BE56DE" w14:textId="77777777">
      <w:pPr>
        <w:spacing w:after="240"/>
        <w:rPr>
          <w:rFonts w:ascii="Arial" w:hAnsi="Arial" w:eastAsia="Times New Roman" w:cs="Arial"/>
          <w:sz w:val="22"/>
          <w:szCs w:val="22"/>
        </w:rPr>
      </w:pPr>
      <w:r>
        <w:rPr>
          <w:rFonts w:ascii="Arial" w:hAnsi="Arial" w:eastAsia="Times New Roman" w:cs="Arial"/>
          <w:sz w:val="22"/>
          <w:szCs w:val="22"/>
        </w:rPr>
        <w:t>In stemming komt de motie-Thiadens (36740-XVI, nr. 15).</w:t>
      </w:r>
    </w:p>
    <w:p w:rsidR="00AF22FF" w:rsidP="00AF22FF" w:rsidRDefault="00AF22FF" w14:paraId="1E174E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FVD en de PVV voor deze motie hebben gestemd en de leden van de fractie van de VVD ertegen, zodat zij is aangenomen.</w:t>
      </w:r>
    </w:p>
    <w:p w:rsidR="00AF22FF" w:rsidP="00AF22FF" w:rsidRDefault="00AF22FF" w14:paraId="7F3BB07D"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Korte (36740-XVI, nr. 16).</w:t>
      </w:r>
    </w:p>
    <w:p w:rsidR="00AF22FF" w:rsidP="00AF22FF" w:rsidRDefault="00AF22FF" w14:paraId="2FEE95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F22FF" w:rsidP="00AF22FF" w:rsidRDefault="00AF22FF" w14:paraId="6EF5FD57"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motie-Paulusma (36740-XVI, nr. 17).</w:t>
      </w:r>
    </w:p>
    <w:p w:rsidR="00AF22FF" w:rsidP="00AF22FF" w:rsidRDefault="00AF22FF" w14:paraId="6E04D5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en D66 voor deze motie hebben gestemd en de leden van de overige fracties ertegen, zodat zij is verworpen.</w:t>
      </w:r>
    </w:p>
    <w:p w:rsidR="00AF22FF" w:rsidP="00AF22FF" w:rsidRDefault="00AF22FF" w14:paraId="4A9112D0"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motie-Paulusma (36740-XVI, nr. 18).</w:t>
      </w:r>
    </w:p>
    <w:p w:rsidR="00AF22FF" w:rsidP="00AF22FF" w:rsidRDefault="00AF22FF" w14:paraId="3A8B84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JA21 en FVD voor deze motie hebben gestemd en de leden van de overige fracties ertegen, zodat zij is verworpen.</w:t>
      </w:r>
    </w:p>
    <w:p w:rsidR="00AF22FF" w:rsidP="00AF22FF" w:rsidRDefault="00AF22FF" w14:paraId="155FC73C" w14:textId="77777777">
      <w:pPr>
        <w:spacing w:after="240"/>
        <w:rPr>
          <w:rFonts w:ascii="Arial" w:hAnsi="Arial" w:eastAsia="Times New Roman" w:cs="Arial"/>
          <w:sz w:val="22"/>
          <w:szCs w:val="22"/>
        </w:rPr>
      </w:pPr>
      <w:r>
        <w:rPr>
          <w:rFonts w:ascii="Arial" w:hAnsi="Arial" w:eastAsia="Times New Roman" w:cs="Arial"/>
          <w:sz w:val="22"/>
          <w:szCs w:val="22"/>
        </w:rPr>
        <w:t>Stemmingen moties Slavernijverleden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Slavernijverleden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22FF" w:rsidP="00AF22FF" w:rsidRDefault="00AF22FF" w14:paraId="166AF7E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motie-Bamenga c.s. over het wetsvoorstel betreffende de werking van de antidiscriminatievoorzieningen uiterlijk 1 oktober naar de Kamer sturen (36284, nr. 45);</w:t>
      </w:r>
    </w:p>
    <w:p w:rsidR="00AF22FF" w:rsidP="00AF22FF" w:rsidRDefault="00AF22FF" w14:paraId="20B6229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motie-White c.s. over van Ketikoti een nationale feestdag maken (36284, nr. 46);</w:t>
      </w:r>
    </w:p>
    <w:p w:rsidR="00AF22FF" w:rsidP="00AF22FF" w:rsidRDefault="00AF22FF" w14:paraId="065A502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motie-White c.s. over de onderwijsinspectie laten nagaan hoe scholen aandacht besteden aan het slavernijverleden (36284, nr. 47);</w:t>
      </w:r>
    </w:p>
    <w:p w:rsidR="00AF22FF" w:rsidP="00AF22FF" w:rsidRDefault="00AF22FF" w14:paraId="51C2AD35"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motie-White/Van Baarle over financiële ondersteuning voor mensen die vanwege de ticketprijzen uitvaarten niet kunnen bezoeken (36284, nr. 48);</w:t>
      </w:r>
    </w:p>
    <w:p w:rsidR="00AF22FF" w:rsidP="00AF22FF" w:rsidRDefault="00AF22FF" w14:paraId="347BA27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motie-White over een plan van aanpak voor ondersteuning van jongeren met een achtergrond in het slavernijverleden (36284, nr. 49);</w:t>
      </w:r>
    </w:p>
    <w:p w:rsidR="00AF22FF" w:rsidP="00AF22FF" w:rsidRDefault="00AF22FF" w14:paraId="0613C13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wettelijke vastlegging van het slavernijverleden als misdaad tegen de menselijkheid (36284, nr. 50);</w:t>
      </w:r>
    </w:p>
    <w:p w:rsidR="00AF22FF" w:rsidP="00AF22FF" w:rsidRDefault="00AF22FF" w14:paraId="3EE90220"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blijvende betrokkenheid van nazaten van tot slaaf gemaakten bij beleidsontwikkeling (36284, nr. 51);</w:t>
      </w:r>
    </w:p>
    <w:p w:rsidR="00AF22FF" w:rsidP="00AF22FF" w:rsidRDefault="00AF22FF" w14:paraId="0C034B9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gratis toegang voor jongeren tot het Nationaal Slavernijmuseum (36284, nr. 52);</w:t>
      </w:r>
    </w:p>
    <w:p w:rsidR="00AF22FF" w:rsidP="00AF22FF" w:rsidRDefault="00AF22FF" w14:paraId="75786C2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een commissie instellen voor uitwerking van een voorstel tot herstelbetalingen aan nazaten van tot slaaf gemaakten (36284, nr. 53);</w:t>
      </w:r>
    </w:p>
    <w:p w:rsidR="00AF22FF" w:rsidP="00AF22FF" w:rsidRDefault="00AF22FF" w14:paraId="27DABF4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motie-Bruyning/White over structurele samenwerking met betrokkenen bij beleid, toezicht en uitvoering (36284, nr. 54);</w:t>
      </w:r>
    </w:p>
    <w:p w:rsidR="00AF22FF" w:rsidP="00AF22FF" w:rsidRDefault="00AF22FF" w14:paraId="0DE90B3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motie-Bruyning/White over jaarlijks op 1 juli een minuut stilte in de Tweede Kamer ter herdenking van het slavernijverleden (36284, nr. 55);</w:t>
      </w:r>
    </w:p>
    <w:p w:rsidR="00AF22FF" w:rsidP="00AF22FF" w:rsidRDefault="00AF22FF" w14:paraId="405F2F11"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motie-Ceder/White over een wettelijke gelijkheidsplicht voor de publieke sector (36284, nr. 56);</w:t>
      </w:r>
    </w:p>
    <w:p w:rsidR="00AF22FF" w:rsidP="00AF22FF" w:rsidRDefault="00AF22FF" w14:paraId="1E9D77F8"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evenwichtige ruimte in onderwijsprojecten voor andere vormen van slavernij (36284, nr. 57);</w:t>
      </w:r>
    </w:p>
    <w:p w:rsidR="00AF22FF" w:rsidP="00AF22FF" w:rsidRDefault="00AF22FF" w14:paraId="1A1021F0"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uitspreken dat discriminatie onder alle groepen voorkomt (36284, nr. 58);</w:t>
      </w:r>
    </w:p>
    <w:p w:rsidR="00AF22FF" w:rsidP="00AF22FF" w:rsidRDefault="00AF22FF" w14:paraId="77F2BA8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de Nationaal Coördinator tegen Discriminatie en Racisme bij een volgende uitglijder de laan uit sturen (36284, nr. 59).</w:t>
      </w:r>
    </w:p>
    <w:p w:rsidR="00AF22FF" w:rsidP="00AF22FF" w:rsidRDefault="00AF22FF" w14:paraId="35EB55D7" w14:textId="77777777">
      <w:pPr>
        <w:rPr>
          <w:rFonts w:ascii="Arial" w:hAnsi="Arial" w:eastAsia="Times New Roman" w:cs="Arial"/>
          <w:sz w:val="22"/>
          <w:szCs w:val="22"/>
        </w:rPr>
      </w:pPr>
    </w:p>
    <w:p w:rsidR="00AF22FF" w:rsidP="00AF22FF" w:rsidRDefault="00AF22FF" w14:paraId="2048EFF3"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AF22FF" w:rsidP="00AF22FF" w:rsidRDefault="00AF22FF" w14:paraId="292A04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motie-White c.s. (36284, nr. 47) is in die zin gewijzigd dat zij thans is ondertekend door de leden White, Haage, Kostić, Koekkoek, Van Baarle, Ceder en Bruyning. </w:t>
      </w:r>
      <w:r>
        <w:rPr>
          <w:rFonts w:ascii="Arial" w:hAnsi="Arial" w:eastAsia="Times New Roman" w:cs="Arial"/>
          <w:sz w:val="22"/>
          <w:szCs w:val="22"/>
        </w:rPr>
        <w:br/>
      </w:r>
      <w:r>
        <w:rPr>
          <w:rFonts w:ascii="Arial" w:hAnsi="Arial" w:eastAsia="Times New Roman" w:cs="Arial"/>
          <w:sz w:val="22"/>
          <w:szCs w:val="22"/>
        </w:rPr>
        <w:br/>
        <w:t>Zij krijgt nr. ??, was nr. 47 (36284).</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F22FF" w:rsidP="00AF22FF" w:rsidRDefault="00AF22FF" w14:paraId="4C056B41" w14:textId="77777777">
      <w:pPr>
        <w:spacing w:after="240"/>
        <w:rPr>
          <w:rFonts w:ascii="Arial" w:hAnsi="Arial" w:eastAsia="Times New Roman" w:cs="Arial"/>
          <w:sz w:val="22"/>
          <w:szCs w:val="22"/>
        </w:rPr>
      </w:pPr>
      <w:r>
        <w:rPr>
          <w:rFonts w:ascii="Arial" w:hAnsi="Arial" w:eastAsia="Times New Roman" w:cs="Arial"/>
          <w:sz w:val="22"/>
          <w:szCs w:val="22"/>
        </w:rPr>
        <w:t>Een stemverklaring van de heer Ceder.</w:t>
      </w:r>
    </w:p>
    <w:p w:rsidR="00AF22FF" w:rsidP="00AF22FF" w:rsidRDefault="00AF22FF" w14:paraId="06F082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Dit is een korte stemverklaring over een drietal moties. De motie op stuk nr. 46, van de heer White, vraagt om een vrije dag. Wij stemmen tegen omdat er sprake is van een onderzoek dat loopt. Dat willen wij afwachten.</w:t>
      </w:r>
      <w:r>
        <w:rPr>
          <w:rFonts w:ascii="Arial" w:hAnsi="Arial" w:eastAsia="Times New Roman" w:cs="Arial"/>
          <w:sz w:val="22"/>
          <w:szCs w:val="22"/>
        </w:rPr>
        <w:br/>
      </w:r>
      <w:r>
        <w:rPr>
          <w:rFonts w:ascii="Arial" w:hAnsi="Arial" w:eastAsia="Times New Roman" w:cs="Arial"/>
          <w:sz w:val="22"/>
          <w:szCs w:val="22"/>
        </w:rPr>
        <w:br/>
        <w:t>Dan ten aanzien van de motie op stuk nr. 55. Daarin wordt gevraagd om één minuut stilte. Net zoals andere herdenkingen, kan dit in de Kamer plaatsvinden. Daarvoor zijn er vaak geschikte dagen, op andere momenten. Dat hoeft niet per se in de plenaire zaal. Daarom stemmen wij tegen, maar wel met de uitnodiging aan het Presidium om dit breder uit te zoeken.</w:t>
      </w:r>
      <w:r>
        <w:rPr>
          <w:rFonts w:ascii="Arial" w:hAnsi="Arial" w:eastAsia="Times New Roman" w:cs="Arial"/>
          <w:sz w:val="22"/>
          <w:szCs w:val="22"/>
        </w:rPr>
        <w:br/>
      </w:r>
      <w:r>
        <w:rPr>
          <w:rFonts w:ascii="Arial" w:hAnsi="Arial" w:eastAsia="Times New Roman" w:cs="Arial"/>
          <w:sz w:val="22"/>
          <w:szCs w:val="22"/>
        </w:rPr>
        <w:lastRenderedPageBreak/>
        <w:br/>
        <w:t>Dan wat betreft de motie op stuk nr. 58. Het dictum kunnen wij steunen, maar een van de overwegingen van de heer Eerdmans niet. Om die reden stemmen wij tegen.</w:t>
      </w:r>
      <w:r>
        <w:rPr>
          <w:rFonts w:ascii="Arial" w:hAnsi="Arial" w:eastAsia="Times New Roman" w:cs="Arial"/>
          <w:sz w:val="22"/>
          <w:szCs w:val="22"/>
        </w:rPr>
        <w:br/>
      </w:r>
      <w:r>
        <w:rPr>
          <w:rFonts w:ascii="Arial" w:hAnsi="Arial" w:eastAsia="Times New Roman" w:cs="Arial"/>
          <w:sz w:val="22"/>
          <w:szCs w:val="22"/>
        </w:rPr>
        <w:br/>
        <w:t>Dank u wel.</w:t>
      </w:r>
    </w:p>
    <w:p w:rsidR="00AF22FF" w:rsidP="00AF22FF" w:rsidRDefault="00AF22FF" w14:paraId="53C05D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AF22FF" w:rsidP="00AF22FF" w:rsidRDefault="00AF22FF" w14:paraId="15D022CA" w14:textId="77777777">
      <w:pPr>
        <w:spacing w:after="240"/>
        <w:rPr>
          <w:rFonts w:ascii="Arial" w:hAnsi="Arial" w:eastAsia="Times New Roman" w:cs="Arial"/>
          <w:sz w:val="22"/>
          <w:szCs w:val="22"/>
        </w:rPr>
      </w:pPr>
      <w:r>
        <w:rPr>
          <w:rFonts w:ascii="Arial" w:hAnsi="Arial" w:eastAsia="Times New Roman" w:cs="Arial"/>
          <w:sz w:val="22"/>
          <w:szCs w:val="22"/>
        </w:rPr>
        <w:t>In stemming komt de motie-Bamenga c.s. (36284, nr. 45).</w:t>
      </w:r>
    </w:p>
    <w:p w:rsidR="00AF22FF" w:rsidP="00AF22FF" w:rsidRDefault="00AF22FF" w14:paraId="6CD35B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AF22FF" w:rsidP="00AF22FF" w:rsidRDefault="00AF22FF" w14:paraId="0371C45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motie-White c.s. (36284, nr. 46).</w:t>
      </w:r>
    </w:p>
    <w:p w:rsidR="00AF22FF" w:rsidP="00AF22FF" w:rsidRDefault="00AF22FF" w14:paraId="3E85D6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AF22FF" w:rsidP="00AF22FF" w:rsidRDefault="00AF22FF" w14:paraId="2F8AB1D3"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motie-White c.s. (36284, nr. ??, was nr. 47).</w:t>
      </w:r>
    </w:p>
    <w:p w:rsidR="00AF22FF" w:rsidP="00AF22FF" w:rsidRDefault="00AF22FF" w14:paraId="76D4BD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gewijzigde motie hebben gestemd en de leden van de overige fracties ertegen, zodat zij is verworpen.</w:t>
      </w:r>
    </w:p>
    <w:p w:rsidR="00AF22FF" w:rsidP="00AF22FF" w:rsidRDefault="00AF22FF" w14:paraId="5A8411A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motie-White/Van Baarle (36284, nr. 48).</w:t>
      </w:r>
    </w:p>
    <w:p w:rsidR="00AF22FF" w:rsidP="00AF22FF" w:rsidRDefault="00AF22FF" w14:paraId="17A571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motie hebben gestemd en de leden van de overige fracties ertegen, zodat zij is verworpen.</w:t>
      </w:r>
    </w:p>
    <w:p w:rsidR="00AF22FF" w:rsidP="00AF22FF" w:rsidRDefault="00AF22FF" w14:paraId="41119261" w14:textId="77777777">
      <w:pPr>
        <w:spacing w:after="240"/>
        <w:rPr>
          <w:rFonts w:ascii="Arial" w:hAnsi="Arial" w:eastAsia="Times New Roman" w:cs="Arial"/>
          <w:sz w:val="22"/>
          <w:szCs w:val="22"/>
        </w:rPr>
      </w:pPr>
      <w:r>
        <w:rPr>
          <w:rFonts w:ascii="Arial" w:hAnsi="Arial" w:eastAsia="Times New Roman" w:cs="Arial"/>
          <w:sz w:val="22"/>
          <w:szCs w:val="22"/>
        </w:rPr>
        <w:t>In stemming komt de motie-White (36284, nr. 49).</w:t>
      </w:r>
    </w:p>
    <w:p w:rsidR="00AF22FF" w:rsidP="00AF22FF" w:rsidRDefault="00AF22FF" w14:paraId="5A296C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en Volt voor deze motie hebben gestemd en de leden van de overige fracties ertegen, zodat zij is verworpen.</w:t>
      </w:r>
    </w:p>
    <w:p w:rsidR="00AF22FF" w:rsidP="00AF22FF" w:rsidRDefault="00AF22FF" w14:paraId="0244AA33"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(36284, nr. 50).</w:t>
      </w:r>
    </w:p>
    <w:p w:rsidR="00AF22FF" w:rsidP="00AF22FF" w:rsidRDefault="00AF22FF" w14:paraId="1F4221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GroenLinks-PvdA, de PvdD, DENK, Volt </w:t>
      </w:r>
      <w:r>
        <w:rPr>
          <w:rFonts w:ascii="Arial" w:hAnsi="Arial" w:eastAsia="Times New Roman" w:cs="Arial"/>
          <w:sz w:val="22"/>
          <w:szCs w:val="22"/>
        </w:rPr>
        <w:lastRenderedPageBreak/>
        <w:t>en D66 voor deze motie hebben gestemd en de leden van de overige fracties ertegen, zodat zij is verworpen.</w:t>
      </w:r>
    </w:p>
    <w:p w:rsidR="00AF22FF" w:rsidP="00AF22FF" w:rsidRDefault="00AF22FF" w14:paraId="47175C9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(36284, nr. 51).</w:t>
      </w:r>
    </w:p>
    <w:p w:rsidR="00AF22FF" w:rsidP="00AF22FF" w:rsidRDefault="00AF22FF" w14:paraId="6647D0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AF22FF" w:rsidP="00AF22FF" w:rsidRDefault="00AF22FF" w14:paraId="6C0E930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(36284, nr. 52).</w:t>
      </w:r>
    </w:p>
    <w:p w:rsidR="00AF22FF" w:rsidP="00AF22FF" w:rsidRDefault="00AF22FF" w14:paraId="062A6B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AF22FF" w:rsidP="00AF22FF" w:rsidRDefault="00AF22FF" w14:paraId="2464209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(36284, nr. 53).</w:t>
      </w:r>
    </w:p>
    <w:p w:rsidR="00AF22FF" w:rsidP="00AF22FF" w:rsidRDefault="00AF22FF" w14:paraId="304378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en DENK voor deze motie hebben gestemd en de leden van de overige fracties ertegen, zodat zij is verworpen.</w:t>
      </w:r>
    </w:p>
    <w:p w:rsidR="00AF22FF" w:rsidP="00AF22FF" w:rsidRDefault="00AF22FF" w14:paraId="276FEE8D" w14:textId="77777777">
      <w:pPr>
        <w:spacing w:after="240"/>
        <w:rPr>
          <w:rFonts w:ascii="Arial" w:hAnsi="Arial" w:eastAsia="Times New Roman" w:cs="Arial"/>
          <w:sz w:val="22"/>
          <w:szCs w:val="22"/>
        </w:rPr>
      </w:pPr>
      <w:r>
        <w:rPr>
          <w:rFonts w:ascii="Arial" w:hAnsi="Arial" w:eastAsia="Times New Roman" w:cs="Arial"/>
          <w:sz w:val="22"/>
          <w:szCs w:val="22"/>
        </w:rPr>
        <w:t>In stemming komt de motie-Bruyning/White (36284, nr. 54).</w:t>
      </w:r>
    </w:p>
    <w:p w:rsidR="00AF22FF" w:rsidP="00AF22FF" w:rsidRDefault="00AF22FF" w14:paraId="0C1F61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VVD voor deze motie hebben gestemd en de leden van de overige fracties ertegen, zodat zij is aangenomen.</w:t>
      </w:r>
    </w:p>
    <w:p w:rsidR="00AF22FF" w:rsidP="00AF22FF" w:rsidRDefault="00AF22FF" w14:paraId="2AF9BEBD" w14:textId="77777777">
      <w:pPr>
        <w:spacing w:after="240"/>
        <w:rPr>
          <w:rFonts w:ascii="Arial" w:hAnsi="Arial" w:eastAsia="Times New Roman" w:cs="Arial"/>
          <w:sz w:val="22"/>
          <w:szCs w:val="22"/>
        </w:rPr>
      </w:pPr>
      <w:r>
        <w:rPr>
          <w:rFonts w:ascii="Arial" w:hAnsi="Arial" w:eastAsia="Times New Roman" w:cs="Arial"/>
          <w:sz w:val="22"/>
          <w:szCs w:val="22"/>
        </w:rPr>
        <w:t>In stemming komt de motie-Bruyning/White (36284, nr. 55).</w:t>
      </w:r>
    </w:p>
    <w:p w:rsidR="00AF22FF" w:rsidP="00AF22FF" w:rsidRDefault="00AF22FF" w14:paraId="4A172A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NSC voor deze motie hebben gestemd en de leden van de overige fracties ertegen, zodat zij is verworpen.</w:t>
      </w:r>
    </w:p>
    <w:p w:rsidR="00AF22FF" w:rsidP="00AF22FF" w:rsidRDefault="00AF22FF" w14:paraId="75CB57C0"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motie-Ceder/White (36284, nr. 56).</w:t>
      </w:r>
    </w:p>
    <w:p w:rsidR="00AF22FF" w:rsidP="00AF22FF" w:rsidRDefault="00AF22FF" w14:paraId="14F244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de VVD voor deze motie hebben gestemd en de leden van de overige fracties ertegen, zodat zij is aangenomen.</w:t>
      </w:r>
    </w:p>
    <w:p w:rsidR="00AF22FF" w:rsidP="00AF22FF" w:rsidRDefault="00AF22FF" w14:paraId="2D4852D0"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(36284, nr. 57).</w:t>
      </w:r>
    </w:p>
    <w:p w:rsidR="00AF22FF" w:rsidP="00AF22FF" w:rsidRDefault="00AF22FF" w14:paraId="4A9DB3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SGP, BBB, JA21, FVD en de PVV voor </w:t>
      </w:r>
      <w:r>
        <w:rPr>
          <w:rFonts w:ascii="Arial" w:hAnsi="Arial" w:eastAsia="Times New Roman" w:cs="Arial"/>
          <w:sz w:val="22"/>
          <w:szCs w:val="22"/>
        </w:rPr>
        <w:lastRenderedPageBreak/>
        <w:t>deze motie hebben gestemd en de leden van de overige fracties ertegen, zodat zij is verworpen.</w:t>
      </w:r>
    </w:p>
    <w:p w:rsidR="00AF22FF" w:rsidP="00AF22FF" w:rsidRDefault="00AF22FF" w14:paraId="1EFA4455"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(36284, nr. 58).</w:t>
      </w:r>
    </w:p>
    <w:p w:rsidR="00AF22FF" w:rsidP="00AF22FF" w:rsidRDefault="00AF22FF" w14:paraId="021C26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zij is verworpen.</w:t>
      </w:r>
    </w:p>
    <w:p w:rsidR="00AF22FF" w:rsidP="00AF22FF" w:rsidRDefault="00AF22FF" w14:paraId="0CFEE4FC" w14:textId="77777777">
      <w:pPr>
        <w:spacing w:after="240"/>
        <w:rPr>
          <w:rFonts w:ascii="Arial" w:hAnsi="Arial" w:eastAsia="Times New Roman" w:cs="Arial"/>
          <w:sz w:val="22"/>
          <w:szCs w:val="22"/>
        </w:rPr>
      </w:pPr>
      <w:r>
        <w:rPr>
          <w:rFonts w:ascii="Arial" w:hAnsi="Arial" w:eastAsia="Times New Roman" w:cs="Arial"/>
          <w:sz w:val="22"/>
          <w:szCs w:val="22"/>
        </w:rPr>
        <w:t>Het is 75 en 75. We weten nu hoe het werkt: dan is de motie dus niet aangenomen. De Kamer is voltallig; dat gebeurt zelden.</w:t>
      </w:r>
    </w:p>
    <w:p w:rsidR="00AF22FF" w:rsidP="00AF22FF" w:rsidRDefault="00AF22FF" w14:paraId="29A34628"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(36284, nr. 59).</w:t>
      </w:r>
    </w:p>
    <w:p w:rsidR="00AF22FF" w:rsidP="00AF22FF" w:rsidRDefault="00AF22FF" w14:paraId="77C736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AF22FF" w:rsidP="00AF22FF" w:rsidRDefault="00AF22FF" w14:paraId="30791C04" w14:textId="77777777">
      <w:pPr>
        <w:spacing w:after="240"/>
        <w:rPr>
          <w:rFonts w:ascii="Arial" w:hAnsi="Arial" w:eastAsia="Times New Roman" w:cs="Arial"/>
          <w:sz w:val="22"/>
          <w:szCs w:val="22"/>
        </w:rPr>
      </w:pPr>
      <w:r>
        <w:rPr>
          <w:rFonts w:ascii="Arial" w:hAnsi="Arial" w:eastAsia="Times New Roman" w:cs="Arial"/>
          <w:sz w:val="22"/>
          <w:szCs w:val="22"/>
        </w:rPr>
        <w:t>Stemmingen moties Jaarverslagen ministerie BZK 2024</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Jaarverslagen ministerie van BZK 2024</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22FF" w:rsidP="00AF22FF" w:rsidRDefault="00AF22FF" w14:paraId="313490C2"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motie-Chakor over advies van een interbestuurlijke studiegroep over het takenpakket en de bekostiging van decentrale overheden (36740-VII, nr. 31);</w:t>
      </w:r>
    </w:p>
    <w:p w:rsidR="00AF22FF" w:rsidP="00AF22FF" w:rsidRDefault="00AF22FF" w14:paraId="48A22B02"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motie-Chakor over een rijksbreed inkoopkader met bijbehorende toezichtstructuur (36740-VII, nr. 32);</w:t>
      </w:r>
    </w:p>
    <w:p w:rsidR="00AF22FF" w:rsidP="00AF22FF" w:rsidRDefault="00AF22FF" w14:paraId="1058BEFA"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motie-Sneller over de primaire arbeidsvoorwaarden aanpassen om specialistische ICT-capaciteit bij het Rijk in huis te halen (36740-VII, nr. 33);</w:t>
      </w:r>
    </w:p>
    <w:p w:rsidR="00AF22FF" w:rsidP="00AF22FF" w:rsidRDefault="00AF22FF" w14:paraId="37A328BB"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motie-Sneller/Chakor over een ombudsman voor toekomstige generaties (36740-VII, nr. 34).</w:t>
      </w:r>
    </w:p>
    <w:p w:rsidR="00AF22FF" w:rsidP="00AF22FF" w:rsidRDefault="00AF22FF" w14:paraId="095E5259" w14:textId="77777777">
      <w:pPr>
        <w:rPr>
          <w:rFonts w:ascii="Arial" w:hAnsi="Arial" w:eastAsia="Times New Roman" w:cs="Arial"/>
          <w:sz w:val="22"/>
          <w:szCs w:val="22"/>
        </w:rPr>
      </w:pPr>
    </w:p>
    <w:p w:rsidR="00AF22FF" w:rsidP="00AF22FF" w:rsidRDefault="00AF22FF" w14:paraId="0289CD98"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AF22FF" w:rsidP="00AF22FF" w:rsidRDefault="00AF22FF" w14:paraId="7BA0E8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Chakor stel ik voor haar motie (36740-VII, nr. 32)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AF22FF" w:rsidP="00AF22FF" w:rsidRDefault="00AF22FF" w14:paraId="670858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motie-Chakor (36740-VII, nr. 31) is in die zin gewijzigd dat zij thans luidt:</w:t>
      </w:r>
    </w:p>
    <w:p w:rsidR="00AF22FF" w:rsidP="00AF22FF" w:rsidRDefault="00AF22FF" w14:paraId="46372CE4"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artikel 7 van de Code Interbestuurlijke Verhoudingen decentrale overheden een plek geeft in de kabinetsformatie en zowel de Raad van State als de studiegroep Interbestuurlijke en Financiële Verhoudingen eerder adviseerden om als Rijk en decentrale overheden de kabinetsformatie gezamenlijk voor te bereiden;</w:t>
      </w:r>
      <w:r>
        <w:rPr>
          <w:rFonts w:ascii="Arial" w:hAnsi="Arial" w:eastAsia="Times New Roman" w:cs="Arial"/>
          <w:sz w:val="22"/>
          <w:szCs w:val="22"/>
        </w:rPr>
        <w:br/>
      </w:r>
      <w:r>
        <w:rPr>
          <w:rFonts w:ascii="Arial" w:hAnsi="Arial" w:eastAsia="Times New Roman" w:cs="Arial"/>
          <w:sz w:val="22"/>
          <w:szCs w:val="22"/>
        </w:rPr>
        <w:br/>
        <w:t>overwegende dat elk kabinet voor het bereiken van ambities op belangrijke maatschappelijke opgaven goed moet samenwerken met de medeoverheden en het daarom dus van belang is om samen met hen voor te bereiden;</w:t>
      </w:r>
      <w:r>
        <w:rPr>
          <w:rFonts w:ascii="Arial" w:hAnsi="Arial" w:eastAsia="Times New Roman" w:cs="Arial"/>
          <w:sz w:val="22"/>
          <w:szCs w:val="22"/>
        </w:rPr>
        <w:br/>
      </w:r>
      <w:r>
        <w:rPr>
          <w:rFonts w:ascii="Arial" w:hAnsi="Arial" w:eastAsia="Times New Roman" w:cs="Arial"/>
          <w:sz w:val="22"/>
          <w:szCs w:val="22"/>
        </w:rPr>
        <w:br/>
        <w:t>verzoekt de regering een interbestuurlijke studiegroep advies uit te laten brengen met daarin een gedeelde probleemanalyse, mogelijke oplossingen, onderscheiden verantwoordelijkheden en beleidsopties over het takenpakket en bekostiging van decentrale overheden, en deze voorbereiding vóór 1 oktober aan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22FF" w:rsidP="00AF22FF" w:rsidRDefault="00AF22FF" w14:paraId="4DC2083C" w14:textId="77777777">
      <w:pPr>
        <w:spacing w:after="240"/>
        <w:rPr>
          <w:rFonts w:ascii="Arial" w:hAnsi="Arial" w:eastAsia="Times New Roman" w:cs="Arial"/>
          <w:sz w:val="22"/>
          <w:szCs w:val="22"/>
        </w:rPr>
      </w:pPr>
      <w:r>
        <w:rPr>
          <w:rFonts w:ascii="Arial" w:hAnsi="Arial" w:eastAsia="Times New Roman" w:cs="Arial"/>
          <w:sz w:val="22"/>
          <w:szCs w:val="22"/>
        </w:rPr>
        <w:t>Zij krijgt nr. ??, was nr. 31 (36740-VII).</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F22FF" w:rsidP="00AF22FF" w:rsidRDefault="00AF22FF" w14:paraId="27C2C4BC"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motie-Chakor (36740-VII, nr. ??, was nr. 31).</w:t>
      </w:r>
    </w:p>
    <w:p w:rsidR="00AF22FF" w:rsidP="00AF22FF" w:rsidRDefault="00AF22FF" w14:paraId="760219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SGP, de VVD, JA21 en FVD voor deze gewijzigde motie hebben gestemd en de leden van de overige fracties ertegen, zodat zij is aangenomen.</w:t>
      </w:r>
    </w:p>
    <w:p w:rsidR="00AF22FF" w:rsidP="00AF22FF" w:rsidRDefault="00AF22FF" w14:paraId="49897B6B" w14:textId="77777777">
      <w:pPr>
        <w:spacing w:after="240"/>
        <w:rPr>
          <w:rFonts w:ascii="Arial" w:hAnsi="Arial" w:eastAsia="Times New Roman" w:cs="Arial"/>
          <w:sz w:val="22"/>
          <w:szCs w:val="22"/>
        </w:rPr>
      </w:pPr>
      <w:r>
        <w:rPr>
          <w:rFonts w:ascii="Arial" w:hAnsi="Arial" w:eastAsia="Times New Roman" w:cs="Arial"/>
          <w:sz w:val="22"/>
          <w:szCs w:val="22"/>
        </w:rPr>
        <w:t>In stemming komt de motie-Sneller (36740-VII, nr. 33).</w:t>
      </w:r>
    </w:p>
    <w:p w:rsidR="00AF22FF" w:rsidP="00AF22FF" w:rsidRDefault="00AF22FF" w14:paraId="3A509F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F22FF" w:rsidP="00AF22FF" w:rsidRDefault="00AF22FF" w14:paraId="42096CBC" w14:textId="77777777">
      <w:pPr>
        <w:spacing w:after="240"/>
        <w:rPr>
          <w:rFonts w:ascii="Arial" w:hAnsi="Arial" w:eastAsia="Times New Roman" w:cs="Arial"/>
          <w:sz w:val="22"/>
          <w:szCs w:val="22"/>
        </w:rPr>
      </w:pPr>
      <w:r>
        <w:rPr>
          <w:rFonts w:ascii="Arial" w:hAnsi="Arial" w:eastAsia="Times New Roman" w:cs="Arial"/>
          <w:sz w:val="22"/>
          <w:szCs w:val="22"/>
        </w:rPr>
        <w:t>In stemming komt de motie-Sneller/Chakor (36740-VII, nr. 34).</w:t>
      </w:r>
    </w:p>
    <w:p w:rsidR="00AF22FF" w:rsidP="00AF22FF" w:rsidRDefault="00AF22FF" w14:paraId="7E9D42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en D66 voor deze motie hebben gestemd en de leden van de overige fracties ertegen, zodat zij is verworpen.</w:t>
      </w:r>
    </w:p>
    <w:p w:rsidR="00AF22FF" w:rsidP="00AF22FF" w:rsidRDefault="00AF22FF" w14:paraId="720A89DE" w14:textId="77777777">
      <w:pPr>
        <w:spacing w:after="240"/>
        <w:rPr>
          <w:rFonts w:ascii="Arial" w:hAnsi="Arial" w:eastAsia="Times New Roman" w:cs="Arial"/>
          <w:sz w:val="22"/>
          <w:szCs w:val="22"/>
        </w:rPr>
      </w:pPr>
      <w:r>
        <w:rPr>
          <w:rFonts w:ascii="Arial" w:hAnsi="Arial" w:eastAsia="Times New Roman" w:cs="Arial"/>
          <w:sz w:val="22"/>
          <w:szCs w:val="22"/>
        </w:rPr>
        <w:t>Stemming brief Dechargeverlening voor het door de ministers gevoerde financieel beheer in het jaar 2024</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de commissie voor de Rijksuitgaven inzake de dechargeverlening voor het door de ministers gevoerde financieel beheer in het jaar 2024 (36740, nr. 21)</w:t>
      </w:r>
      <w:r>
        <w:rPr>
          <w:rFonts w:ascii="Arial" w:hAnsi="Arial" w:eastAsia="Times New Roman" w:cs="Arial"/>
          <w:sz w:val="22"/>
          <w:szCs w:val="22"/>
        </w:rPr>
        <w:t>.</w:t>
      </w:r>
    </w:p>
    <w:p w:rsidR="00AF22FF" w:rsidP="00AF22FF" w:rsidRDefault="00AF22FF" w14:paraId="1957F91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de slotwetten over het jaar 2024, Kamerstukken 36740, hoofdstukken I tot en met X, XII tot en met XVII en de fondsen A tot en met C en J tot en met L zonder stemming aan te nemen en conform het voorstel van de commissie voor de Rijksuitgaven te besluiten en de desbetreffende ministers met inachtneming van de diverse toezeggingen ter verbetering van het financieel beheer decharge te verlenen voor het gevoerde beleid.</w:t>
      </w:r>
    </w:p>
    <w:p w:rsidR="00AF22FF" w:rsidP="00AF22FF" w:rsidRDefault="00AF22FF" w14:paraId="5EFADEE9"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AF22FF" w:rsidP="00AF22FF" w:rsidRDefault="00AF22FF" w14:paraId="59467366" w14:textId="77777777">
      <w:pPr>
        <w:spacing w:after="240"/>
        <w:rPr>
          <w:rFonts w:ascii="Arial" w:hAnsi="Arial" w:eastAsia="Times New Roman" w:cs="Arial"/>
          <w:sz w:val="22"/>
          <w:szCs w:val="22"/>
        </w:rPr>
      </w:pPr>
      <w:r>
        <w:rPr>
          <w:rFonts w:ascii="Arial" w:hAnsi="Arial" w:eastAsia="Times New Roman" w:cs="Arial"/>
          <w:sz w:val="22"/>
          <w:szCs w:val="22"/>
        </w:rPr>
        <w:t>Stemmingen moties Natuur</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Natuur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22FF" w:rsidP="00AF22FF" w:rsidRDefault="00AF22FF" w14:paraId="7EC5F953"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motie-Kostić/Graus over een externe evaluatie van het stelsel van jacht en faunabeheer (33576, nr. 455);</w:t>
      </w:r>
    </w:p>
    <w:p w:rsidR="00AF22FF" w:rsidP="00AF22FF" w:rsidRDefault="00AF22FF" w14:paraId="0BFAED3A"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motie-Veltman over regie pakken om natuurbranden te voorkomen en beperken (33576, nr. 457);</w:t>
      </w:r>
    </w:p>
    <w:p w:rsidR="00AF22FF" w:rsidP="00AF22FF" w:rsidRDefault="00AF22FF" w14:paraId="346B7827"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motie-Veltman/Michon-Derkzen over structureel voorzien in adequaat toezicht door groene boa's (33576, nr. 458).</w:t>
      </w:r>
    </w:p>
    <w:p w:rsidR="00AF22FF" w:rsidP="00AF22FF" w:rsidRDefault="00AF22FF" w14:paraId="19ED3ED8" w14:textId="77777777">
      <w:pPr>
        <w:rPr>
          <w:rFonts w:ascii="Arial" w:hAnsi="Arial" w:eastAsia="Times New Roman" w:cs="Arial"/>
          <w:sz w:val="22"/>
          <w:szCs w:val="22"/>
        </w:rPr>
      </w:pPr>
    </w:p>
    <w:p w:rsidR="00AF22FF" w:rsidP="00AF22FF" w:rsidRDefault="00AF22FF" w14:paraId="3D90B3AB"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AF22FF" w:rsidP="00AF22FF" w:rsidRDefault="00AF22FF" w14:paraId="734980BC"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motie-Kostić/Graus (33576, nr. 455).</w:t>
      </w:r>
    </w:p>
    <w:p w:rsidR="00AF22FF" w:rsidP="00AF22FF" w:rsidRDefault="00AF22FF" w14:paraId="65DC8F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FVD en de PVV voor deze motie hebben gestemd en de leden van de overige fracties ertegen, zodat zij is aangenomen.</w:t>
      </w:r>
    </w:p>
    <w:p w:rsidR="00AF22FF" w:rsidP="00AF22FF" w:rsidRDefault="00AF22FF" w14:paraId="59772E6D"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motie-Veltman (33576, nr. 457).</w:t>
      </w:r>
    </w:p>
    <w:p w:rsidR="00AF22FF" w:rsidP="00AF22FF" w:rsidRDefault="00AF22FF" w14:paraId="4C3CDF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deze motie hebben gestemd en de fractie van JA21 ertegen, zodat zij is aangenomen.</w:t>
      </w:r>
    </w:p>
    <w:p w:rsidR="00AF22FF" w:rsidP="00AF22FF" w:rsidRDefault="00AF22FF" w14:paraId="565D755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motie-Veltman/Michon-Derkzen (33576, nr. 458).</w:t>
      </w:r>
    </w:p>
    <w:p w:rsidR="00AF22FF" w:rsidP="00AF22FF" w:rsidRDefault="00AF22FF" w14:paraId="5A6A88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de ChristenUnie, de SGP, de VVD, JA21, FVD en de PVV voor deze motie hebben gestemd en de leden van de overige fracties ertegen, zodat zij is aangenomen.</w:t>
      </w:r>
    </w:p>
    <w:p w:rsidR="00AF22FF" w:rsidP="00AF22FF" w:rsidRDefault="00AF22FF" w14:paraId="43F9172D" w14:textId="77777777">
      <w:pPr>
        <w:spacing w:after="240"/>
        <w:rPr>
          <w:rFonts w:ascii="Arial" w:hAnsi="Arial" w:eastAsia="Times New Roman" w:cs="Arial"/>
          <w:sz w:val="22"/>
          <w:szCs w:val="22"/>
        </w:rPr>
      </w:pPr>
      <w:r>
        <w:rPr>
          <w:rFonts w:ascii="Arial" w:hAnsi="Arial" w:eastAsia="Times New Roman" w:cs="Arial"/>
          <w:sz w:val="22"/>
          <w:szCs w:val="22"/>
        </w:rPr>
        <w:lastRenderedPageBreak/>
        <w:t>Stemmingen moties Materieel</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Materieel</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22FF" w:rsidP="00AF22FF" w:rsidRDefault="00AF22FF" w14:paraId="45FAE7B9"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israëlische wapenfabrikanten categorisch uitsluiten van aankopen van defensiematerieel (27830, nr. 470);</w:t>
      </w:r>
    </w:p>
    <w:p w:rsidR="00AF22FF" w:rsidP="00AF22FF" w:rsidRDefault="00AF22FF" w14:paraId="45987DE5"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geen aankopen doen bij wapenfabrikanten waarvan materieel wordt ingezet voor schendingen van het internationaal recht (27830, nr. 471).</w:t>
      </w:r>
    </w:p>
    <w:p w:rsidR="00AF22FF" w:rsidP="00AF22FF" w:rsidRDefault="00AF22FF" w14:paraId="0622A44B" w14:textId="77777777">
      <w:pPr>
        <w:rPr>
          <w:rFonts w:ascii="Arial" w:hAnsi="Arial" w:eastAsia="Times New Roman" w:cs="Arial"/>
          <w:sz w:val="22"/>
          <w:szCs w:val="22"/>
        </w:rPr>
      </w:pPr>
    </w:p>
    <w:p w:rsidR="00AF22FF" w:rsidP="00AF22FF" w:rsidRDefault="00AF22FF" w14:paraId="7A058C83"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AF22FF" w:rsidP="00AF22FF" w:rsidRDefault="00AF22FF" w14:paraId="41EC716E"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(27830, nr. 470).</w:t>
      </w:r>
    </w:p>
    <w:p w:rsidR="00AF22FF" w:rsidP="00AF22FF" w:rsidRDefault="00AF22FF" w14:paraId="26C85B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deze motie hebben gestemd en de leden van de overige fracties ertegen, zodat zij is verworpen.</w:t>
      </w:r>
    </w:p>
    <w:p w:rsidR="00AF22FF" w:rsidP="00AF22FF" w:rsidRDefault="00AF22FF" w14:paraId="6F7AB00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(27830, nr. 471).</w:t>
      </w:r>
    </w:p>
    <w:p w:rsidR="00AF22FF" w:rsidP="00AF22FF" w:rsidRDefault="00AF22FF" w14:paraId="50C06A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AF22FF" w:rsidP="00AF22FF" w:rsidRDefault="00AF22FF" w14:paraId="00D17F07" w14:textId="77777777">
      <w:pPr>
        <w:spacing w:after="240"/>
        <w:rPr>
          <w:rFonts w:ascii="Arial" w:hAnsi="Arial" w:eastAsia="Times New Roman" w:cs="Arial"/>
          <w:sz w:val="22"/>
          <w:szCs w:val="22"/>
        </w:rPr>
      </w:pPr>
      <w:r>
        <w:rPr>
          <w:rFonts w:ascii="Arial" w:hAnsi="Arial" w:eastAsia="Times New Roman" w:cs="Arial"/>
          <w:sz w:val="22"/>
          <w:szCs w:val="22"/>
        </w:rPr>
        <w:t>Stemmingen moties Bouwregelgeving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Bouwregelgeving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22FF" w:rsidP="00AF22FF" w:rsidRDefault="00AF22FF" w14:paraId="0002ECFD"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motie-Welzijn c.s. over een gezond binnenklimaat bevorderen (28325, nr. 283);</w:t>
      </w:r>
    </w:p>
    <w:p w:rsidR="00AF22FF" w:rsidP="00AF22FF" w:rsidRDefault="00AF22FF" w14:paraId="0B4A574B"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motie-Welzijn/Gabriëls over een publieksregister met gebruikte gevelmaterialen en het brandrisico daarvan (28325, nr. 284);</w:t>
      </w:r>
    </w:p>
    <w:p w:rsidR="00AF22FF" w:rsidP="00AF22FF" w:rsidRDefault="00AF22FF" w14:paraId="3E038BC2"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motie-Wijen-Nass over "fast lane"-experimenten met industriële woningbouw en erkende kwaliteitsverklaringen (28325, nr. 285);</w:t>
      </w:r>
    </w:p>
    <w:p w:rsidR="00AF22FF" w:rsidP="00AF22FF" w:rsidRDefault="00AF22FF" w14:paraId="29156528"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motie-Mooiman/Esser over actief asbestsaneringsbeleid door gemeenten (28325, nr. 286);</w:t>
      </w:r>
    </w:p>
    <w:p w:rsidR="00AF22FF" w:rsidP="00AF22FF" w:rsidRDefault="00AF22FF" w14:paraId="34D666C1"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motie-Mooiman/Heutink over het STOER-advies over een landelijke maximale parkeernorm niet overnemen (28325, nr. 287);</w:t>
      </w:r>
    </w:p>
    <w:p w:rsidR="00AF22FF" w:rsidP="00AF22FF" w:rsidRDefault="00AF22FF" w14:paraId="2030CEEF"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motie-Mooiman over het vergunningvrij houden van plaatsing van een dakkapel aan de voorzijde én de achterzijde van een woning (28325, nr. 288);</w:t>
      </w:r>
    </w:p>
    <w:p w:rsidR="00AF22FF" w:rsidP="00AF22FF" w:rsidRDefault="00AF22FF" w14:paraId="0B7F71FB"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motie-Mooiman over flexibelere nationale regelgeving voor betaalbare woningbouw (28325, nr. 289);</w:t>
      </w:r>
    </w:p>
    <w:p w:rsidR="00AF22FF" w:rsidP="00AF22FF" w:rsidRDefault="00AF22FF" w14:paraId="334464C7"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motie-Gabriëls over het STOER-rapport over bouwregelgeving voorleggen aan medeoverheden (28325, nr. 290);</w:t>
      </w:r>
    </w:p>
    <w:p w:rsidR="00AF22FF" w:rsidP="00AF22FF" w:rsidRDefault="00AF22FF" w14:paraId="61DB01C7"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motie-Buijsse over doorpakken met de aanbevelingen van STOER (28325, nr. 291);</w:t>
      </w:r>
    </w:p>
    <w:p w:rsidR="00AF22FF" w:rsidP="00AF22FF" w:rsidRDefault="00AF22FF" w14:paraId="29E0272E"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motie-Vijlbrief c.s. over gemeenten geen belemmerende regels laten hanteren betreffende het aanbod van studentenkamers (28325, nr. 292).</w:t>
      </w:r>
    </w:p>
    <w:p w:rsidR="00AF22FF" w:rsidP="00AF22FF" w:rsidRDefault="00AF22FF" w14:paraId="174BDB2B" w14:textId="77777777">
      <w:pPr>
        <w:rPr>
          <w:rFonts w:ascii="Arial" w:hAnsi="Arial" w:eastAsia="Times New Roman" w:cs="Arial"/>
          <w:sz w:val="22"/>
          <w:szCs w:val="22"/>
        </w:rPr>
      </w:pPr>
    </w:p>
    <w:p w:rsidR="00AF22FF" w:rsidP="00AF22FF" w:rsidRDefault="00AF22FF" w14:paraId="5423B0B9"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AF22FF" w:rsidP="00AF22FF" w:rsidRDefault="00AF22FF" w14:paraId="783F9A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motie-Welzijn c.s. (28325, nr. 283) is in die zin gewijzigd en nader gewijzigd dat zij thans luidt:</w:t>
      </w:r>
    </w:p>
    <w:p w:rsidR="00AF22FF" w:rsidP="00AF22FF" w:rsidRDefault="00AF22FF" w14:paraId="3B19CC6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Bbl eisen stelt om een gezond binnenklimaat te waarborgen op het moment van oplevering van de woning waarbij de installatie in staat is om aan deze eisen te kunnen voldoen;</w:t>
      </w:r>
      <w:r>
        <w:rPr>
          <w:rFonts w:ascii="Arial" w:hAnsi="Arial" w:eastAsia="Times New Roman" w:cs="Arial"/>
          <w:sz w:val="22"/>
          <w:szCs w:val="22"/>
        </w:rPr>
        <w:br/>
      </w:r>
      <w:r>
        <w:rPr>
          <w:rFonts w:ascii="Arial" w:hAnsi="Arial" w:eastAsia="Times New Roman" w:cs="Arial"/>
          <w:sz w:val="22"/>
          <w:szCs w:val="22"/>
        </w:rPr>
        <w:br/>
        <w:t>overwegende dat een groot deel van de woningen kampt met vocht- en schimmelproblemen enerzijds omdat woningen achterlopen in onderhoud en anderzijds omdat gebruikers zich niet bewust zijn van de juiste manieren om met aanwezige voorzieningen een gezond binnenklimaat te waarborgen;</w:t>
      </w:r>
      <w:r>
        <w:rPr>
          <w:rFonts w:ascii="Arial" w:hAnsi="Arial" w:eastAsia="Times New Roman" w:cs="Arial"/>
          <w:sz w:val="22"/>
          <w:szCs w:val="22"/>
        </w:rPr>
        <w:br/>
      </w:r>
      <w:r>
        <w:rPr>
          <w:rFonts w:ascii="Arial" w:hAnsi="Arial" w:eastAsia="Times New Roman" w:cs="Arial"/>
          <w:sz w:val="22"/>
          <w:szCs w:val="22"/>
        </w:rPr>
        <w:br/>
        <w:t>overwegende dat TNO de maatschappelijke schade die veroorzaakt wordt door een ongezond binnenklimaat schat op 7,8 miljard;</w:t>
      </w:r>
      <w:r>
        <w:rPr>
          <w:rFonts w:ascii="Arial" w:hAnsi="Arial" w:eastAsia="Times New Roman" w:cs="Arial"/>
          <w:sz w:val="22"/>
          <w:szCs w:val="22"/>
        </w:rPr>
        <w:br/>
      </w:r>
      <w:r>
        <w:rPr>
          <w:rFonts w:ascii="Arial" w:hAnsi="Arial" w:eastAsia="Times New Roman" w:cs="Arial"/>
          <w:sz w:val="22"/>
          <w:szCs w:val="22"/>
        </w:rPr>
        <w:br/>
        <w:t>verzoekt de regering om te verkennen hoe gebruikers en eigenaren van woningen ondersteund kunnen worden bij de mogelijkheden die er zijn om te verduurzamen en bewustzijn te kweken over hoe zij de woning kunnen gebruiken om een gezond binnenklimaat te bevorderen en behouden, en de Kamer hiervan op de hoogte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22FF" w:rsidP="00AF22FF" w:rsidRDefault="00AF22FF" w14:paraId="67C42EF6" w14:textId="77777777">
      <w:pPr>
        <w:spacing w:after="240"/>
        <w:rPr>
          <w:rFonts w:ascii="Arial" w:hAnsi="Arial" w:eastAsia="Times New Roman" w:cs="Arial"/>
          <w:sz w:val="22"/>
          <w:szCs w:val="22"/>
        </w:rPr>
      </w:pPr>
      <w:r>
        <w:rPr>
          <w:rFonts w:ascii="Arial" w:hAnsi="Arial" w:eastAsia="Times New Roman" w:cs="Arial"/>
          <w:sz w:val="22"/>
          <w:szCs w:val="22"/>
        </w:rPr>
        <w:t>Zij krijgt nr. ??, was nr. 283 (28325).</w:t>
      </w:r>
    </w:p>
    <w:p w:rsidR="00AF22FF" w:rsidP="00AF22FF" w:rsidRDefault="00AF22FF" w14:paraId="6C4A8A80" w14:textId="77777777">
      <w:pPr>
        <w:spacing w:after="240"/>
        <w:rPr>
          <w:rFonts w:ascii="Arial" w:hAnsi="Arial" w:eastAsia="Times New Roman" w:cs="Arial"/>
          <w:sz w:val="22"/>
          <w:szCs w:val="22"/>
        </w:rPr>
      </w:pPr>
      <w:r>
        <w:rPr>
          <w:rFonts w:ascii="Arial" w:hAnsi="Arial" w:eastAsia="Times New Roman" w:cs="Arial"/>
          <w:sz w:val="22"/>
          <w:szCs w:val="22"/>
        </w:rPr>
        <w:t>De motie-Buijsse (28325, nr. 291) is in die zin gewijzigd dat zij thans luidt:</w:t>
      </w:r>
    </w:p>
    <w:p w:rsidR="00AF22FF" w:rsidP="00AF22FF" w:rsidRDefault="00AF22FF" w14:paraId="02B0495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bouwen van ten minste 100.000 woningen per jaar een </w:t>
      </w:r>
      <w:r>
        <w:rPr>
          <w:rFonts w:ascii="Arial" w:hAnsi="Arial" w:eastAsia="Times New Roman" w:cs="Arial"/>
          <w:sz w:val="22"/>
          <w:szCs w:val="22"/>
        </w:rPr>
        <w:lastRenderedPageBreak/>
        <w:t>maatschappelijke noodzaak is, dat een procedure voor het bouwen van woningen 7 tot 10 jaar duurt en dat het van groot belang is dat deze op korte termijn korter wordt;</w:t>
      </w:r>
      <w:r>
        <w:rPr>
          <w:rFonts w:ascii="Arial" w:hAnsi="Arial" w:eastAsia="Times New Roman" w:cs="Arial"/>
          <w:sz w:val="22"/>
          <w:szCs w:val="22"/>
        </w:rPr>
        <w:br/>
      </w:r>
      <w:r>
        <w:rPr>
          <w:rFonts w:ascii="Arial" w:hAnsi="Arial" w:eastAsia="Times New Roman" w:cs="Arial"/>
          <w:sz w:val="22"/>
          <w:szCs w:val="22"/>
        </w:rPr>
        <w:br/>
        <w:t>constaterende dat daarnaast er minder blokkades moeten komen voor woningbouwlocaties en de kosten voor woningbouw(planning) omlaag moeten;</w:t>
      </w:r>
      <w:r>
        <w:rPr>
          <w:rFonts w:ascii="Arial" w:hAnsi="Arial" w:eastAsia="Times New Roman" w:cs="Arial"/>
          <w:sz w:val="22"/>
          <w:szCs w:val="22"/>
        </w:rPr>
        <w:br/>
      </w:r>
      <w:r>
        <w:rPr>
          <w:rFonts w:ascii="Arial" w:hAnsi="Arial" w:eastAsia="Times New Roman" w:cs="Arial"/>
          <w:sz w:val="22"/>
          <w:szCs w:val="22"/>
        </w:rPr>
        <w:br/>
        <w:t>constaterende dat tijdens de Woontop van 11 december 2024 het programma STOER (Schrappen Tegenstrijdige en Overbodige Eisen en Regelgeving) is gestart met het doel de regeldruk voor het bouwen van woningen te verlagen;</w:t>
      </w:r>
      <w:r>
        <w:rPr>
          <w:rFonts w:ascii="Arial" w:hAnsi="Arial" w:eastAsia="Times New Roman" w:cs="Arial"/>
          <w:sz w:val="22"/>
          <w:szCs w:val="22"/>
        </w:rPr>
        <w:br/>
      </w:r>
      <w:r>
        <w:rPr>
          <w:rFonts w:ascii="Arial" w:hAnsi="Arial" w:eastAsia="Times New Roman" w:cs="Arial"/>
          <w:sz w:val="22"/>
          <w:szCs w:val="22"/>
        </w:rPr>
        <w:br/>
        <w:t>constaterende dat medio 10 juli aanstaande de adviescommissie STOER het hele rapport zal aanbieden aan de regering;</w:t>
      </w:r>
      <w:r>
        <w:rPr>
          <w:rFonts w:ascii="Arial" w:hAnsi="Arial" w:eastAsia="Times New Roman" w:cs="Arial"/>
          <w:sz w:val="22"/>
          <w:szCs w:val="22"/>
        </w:rPr>
        <w:br/>
      </w:r>
      <w:r>
        <w:rPr>
          <w:rFonts w:ascii="Arial" w:hAnsi="Arial" w:eastAsia="Times New Roman" w:cs="Arial"/>
          <w:sz w:val="22"/>
          <w:szCs w:val="22"/>
        </w:rPr>
        <w:br/>
        <w:t>overwegende dat minister Keijzer middels een brief de Kamer heeft geïnformeerd aan de slag te willen met aanbevelingen die binnen haar portefeuille vallen en het onbekend is wat de regering wil met de overige aanbevelingen die vallen onder bevoegdheden van andere bewindspersonen (KGG, I en LVVN);</w:t>
      </w:r>
      <w:r>
        <w:rPr>
          <w:rFonts w:ascii="Arial" w:hAnsi="Arial" w:eastAsia="Times New Roman" w:cs="Arial"/>
          <w:sz w:val="22"/>
          <w:szCs w:val="22"/>
        </w:rPr>
        <w:br/>
      </w:r>
      <w:r>
        <w:rPr>
          <w:rFonts w:ascii="Arial" w:hAnsi="Arial" w:eastAsia="Times New Roman" w:cs="Arial"/>
          <w:sz w:val="22"/>
          <w:szCs w:val="22"/>
        </w:rPr>
        <w:br/>
        <w:t>overwegende dat urgentie geboden is gezien de grote opgave voor woningzoekende op korte termijn;</w:t>
      </w:r>
      <w:r>
        <w:rPr>
          <w:rFonts w:ascii="Arial" w:hAnsi="Arial" w:eastAsia="Times New Roman" w:cs="Arial"/>
          <w:sz w:val="22"/>
          <w:szCs w:val="22"/>
        </w:rPr>
        <w:br/>
      </w:r>
      <w:r>
        <w:rPr>
          <w:rFonts w:ascii="Arial" w:hAnsi="Arial" w:eastAsia="Times New Roman" w:cs="Arial"/>
          <w:sz w:val="22"/>
          <w:szCs w:val="22"/>
        </w:rPr>
        <w:br/>
        <w:t>verzoekt het kabinet door te pakken met de aanbevelingen van de adviescommissie STOER, en de Kamer hierover uiterlijk medio oktober te informeren,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22FF" w:rsidP="00AF22FF" w:rsidRDefault="00AF22FF" w14:paraId="3FFB27D0" w14:textId="77777777">
      <w:pPr>
        <w:spacing w:after="240"/>
        <w:rPr>
          <w:rFonts w:ascii="Arial" w:hAnsi="Arial" w:eastAsia="Times New Roman" w:cs="Arial"/>
          <w:sz w:val="22"/>
          <w:szCs w:val="22"/>
        </w:rPr>
      </w:pPr>
      <w:r>
        <w:rPr>
          <w:rFonts w:ascii="Arial" w:hAnsi="Arial" w:eastAsia="Times New Roman" w:cs="Arial"/>
          <w:sz w:val="22"/>
          <w:szCs w:val="22"/>
        </w:rPr>
        <w:t>Zij krijgt nr. ??, was nr. 291 (28325).</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F22FF" w:rsidP="00AF22FF" w:rsidRDefault="00AF22FF" w14:paraId="213324CB" w14:textId="77777777">
      <w:pPr>
        <w:spacing w:after="240"/>
        <w:rPr>
          <w:rFonts w:ascii="Arial" w:hAnsi="Arial" w:eastAsia="Times New Roman" w:cs="Arial"/>
          <w:sz w:val="22"/>
          <w:szCs w:val="22"/>
        </w:rPr>
      </w:pPr>
      <w:r>
        <w:rPr>
          <w:rFonts w:ascii="Arial" w:hAnsi="Arial" w:eastAsia="Times New Roman" w:cs="Arial"/>
          <w:sz w:val="22"/>
          <w:szCs w:val="22"/>
        </w:rPr>
        <w:t>In stemming komt de nader gewijzigde motie-Welzijn c.s. (28325, nr. ??, was nr. 283).</w:t>
      </w:r>
    </w:p>
    <w:p w:rsidR="00AF22FF" w:rsidP="00AF22FF" w:rsidRDefault="00AF22FF" w14:paraId="42173C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JA21 voor deze nader gewijzigde motie hebben gestemd en de leden van de overige fracties ertegen, zodat zij is verworpen.</w:t>
      </w:r>
    </w:p>
    <w:p w:rsidR="00AF22FF" w:rsidP="00AF22FF" w:rsidRDefault="00AF22FF" w14:paraId="106AF3F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motie-Welzijn/Gabriëls (28325, nr. 284).</w:t>
      </w:r>
    </w:p>
    <w:p w:rsidR="00AF22FF" w:rsidP="00AF22FF" w:rsidRDefault="00AF22FF" w14:paraId="721F12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de SGP en de PVV voor deze motie hebben gestemd en de leden van de overige fracties ertegen, zodat zij is aangenomen.</w:t>
      </w:r>
    </w:p>
    <w:p w:rsidR="00AF22FF" w:rsidP="00AF22FF" w:rsidRDefault="00AF22FF" w14:paraId="2D1A0BD8" w14:textId="77777777">
      <w:pPr>
        <w:spacing w:after="240"/>
        <w:rPr>
          <w:rFonts w:ascii="Arial" w:hAnsi="Arial" w:eastAsia="Times New Roman" w:cs="Arial"/>
          <w:sz w:val="22"/>
          <w:szCs w:val="22"/>
        </w:rPr>
      </w:pPr>
      <w:r>
        <w:rPr>
          <w:rFonts w:ascii="Arial" w:hAnsi="Arial" w:eastAsia="Times New Roman" w:cs="Arial"/>
          <w:sz w:val="22"/>
          <w:szCs w:val="22"/>
        </w:rPr>
        <w:t>In stemming komt de motie-Wijen-Nass (28325, nr. 285).</w:t>
      </w:r>
    </w:p>
    <w:p w:rsidR="00AF22FF" w:rsidP="00AF22FF" w:rsidRDefault="00AF22FF" w14:paraId="5B452C3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FVD en de PVV voor deze motie hebben gestemd en de leden van de overige fracties ertegen, zodat zij is aangenomen.</w:t>
      </w:r>
    </w:p>
    <w:p w:rsidR="00AF22FF" w:rsidP="00AF22FF" w:rsidRDefault="00AF22FF" w14:paraId="07BE3684" w14:textId="77777777">
      <w:pPr>
        <w:spacing w:after="240"/>
        <w:rPr>
          <w:rFonts w:ascii="Arial" w:hAnsi="Arial" w:eastAsia="Times New Roman" w:cs="Arial"/>
          <w:sz w:val="22"/>
          <w:szCs w:val="22"/>
        </w:rPr>
      </w:pPr>
      <w:r>
        <w:rPr>
          <w:rFonts w:ascii="Arial" w:hAnsi="Arial" w:eastAsia="Times New Roman" w:cs="Arial"/>
          <w:sz w:val="22"/>
          <w:szCs w:val="22"/>
        </w:rPr>
        <w:t>In stemming komt de motie-Mooiman/Esser (28325, nr. 286).</w:t>
      </w:r>
    </w:p>
    <w:p w:rsidR="00AF22FF" w:rsidP="00AF22FF" w:rsidRDefault="00AF22FF" w14:paraId="273E15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NSC, de ChristenUnie, de SGP, BBB, FVD en de PVV voor deze motie hebben gestemd en de leden van de overige fracties ertegen, zodat zij is aangenomen.</w:t>
      </w:r>
    </w:p>
    <w:p w:rsidR="00AF22FF" w:rsidP="00AF22FF" w:rsidRDefault="00AF22FF" w14:paraId="13BBAA23" w14:textId="77777777">
      <w:pPr>
        <w:spacing w:after="240"/>
        <w:rPr>
          <w:rFonts w:ascii="Arial" w:hAnsi="Arial" w:eastAsia="Times New Roman" w:cs="Arial"/>
          <w:sz w:val="22"/>
          <w:szCs w:val="22"/>
        </w:rPr>
      </w:pPr>
      <w:r>
        <w:rPr>
          <w:rFonts w:ascii="Arial" w:hAnsi="Arial" w:eastAsia="Times New Roman" w:cs="Arial"/>
          <w:sz w:val="22"/>
          <w:szCs w:val="22"/>
        </w:rPr>
        <w:t>In stemming komt de motie-Mooiman/Heutink (28325, nr. 287).</w:t>
      </w:r>
    </w:p>
    <w:p w:rsidR="00AF22FF" w:rsidP="00AF22FF" w:rsidRDefault="00AF22FF" w14:paraId="217ABC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VVD, JA21, FVD en de PVV voor deze motie hebben gestemd en de leden van de overige fracties ertegen, zodat zij is aangenomen.</w:t>
      </w:r>
    </w:p>
    <w:p w:rsidR="00AF22FF" w:rsidP="00AF22FF" w:rsidRDefault="00AF22FF" w14:paraId="7CA17EFC" w14:textId="77777777">
      <w:pPr>
        <w:spacing w:after="240"/>
        <w:rPr>
          <w:rFonts w:ascii="Arial" w:hAnsi="Arial" w:eastAsia="Times New Roman" w:cs="Arial"/>
          <w:sz w:val="22"/>
          <w:szCs w:val="22"/>
        </w:rPr>
      </w:pPr>
      <w:r>
        <w:rPr>
          <w:rFonts w:ascii="Arial" w:hAnsi="Arial" w:eastAsia="Times New Roman" w:cs="Arial"/>
          <w:sz w:val="22"/>
          <w:szCs w:val="22"/>
        </w:rPr>
        <w:t>In stemming komt de motie-Mooiman (28325, nr. 288).</w:t>
      </w:r>
    </w:p>
    <w:p w:rsidR="00AF22FF" w:rsidP="00AF22FF" w:rsidRDefault="00AF22FF" w14:paraId="5A9188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D66, NSC, FVD en de PVV voor deze motie hebben gestemd en de leden van de overige fracties ertegen, zodat zij is verworpen.</w:t>
      </w:r>
    </w:p>
    <w:p w:rsidR="00AF22FF" w:rsidP="00AF22FF" w:rsidRDefault="00AF22FF" w14:paraId="1C1F1F58" w14:textId="77777777">
      <w:pPr>
        <w:spacing w:after="240"/>
        <w:rPr>
          <w:rFonts w:ascii="Arial" w:hAnsi="Arial" w:eastAsia="Times New Roman" w:cs="Arial"/>
          <w:sz w:val="22"/>
          <w:szCs w:val="22"/>
        </w:rPr>
      </w:pPr>
      <w:r>
        <w:rPr>
          <w:rFonts w:ascii="Arial" w:hAnsi="Arial" w:eastAsia="Times New Roman" w:cs="Arial"/>
          <w:sz w:val="22"/>
          <w:szCs w:val="22"/>
        </w:rPr>
        <w:t>In stemming komt de motie-Mooiman (28325, nr. 289).</w:t>
      </w:r>
    </w:p>
    <w:p w:rsidR="00AF22FF" w:rsidP="00AF22FF" w:rsidRDefault="00AF22FF" w14:paraId="71023A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D66, NSC, de ChristenUnie, de SGP, het CDA, de VVD, BBB, JA21, FVD en de PVV voor deze motie hebben gestemd en de leden van de overige fracties ertegen, zodat zij is aangenomen.</w:t>
      </w:r>
    </w:p>
    <w:p w:rsidR="00AF22FF" w:rsidP="00AF22FF" w:rsidRDefault="00AF22FF" w14:paraId="7D9A71C7" w14:textId="77777777">
      <w:pPr>
        <w:spacing w:after="240"/>
        <w:rPr>
          <w:rFonts w:ascii="Arial" w:hAnsi="Arial" w:eastAsia="Times New Roman" w:cs="Arial"/>
          <w:sz w:val="22"/>
          <w:szCs w:val="22"/>
        </w:rPr>
      </w:pPr>
      <w:r>
        <w:rPr>
          <w:rFonts w:ascii="Arial" w:hAnsi="Arial" w:eastAsia="Times New Roman" w:cs="Arial"/>
          <w:sz w:val="22"/>
          <w:szCs w:val="22"/>
        </w:rPr>
        <w:t>In stemming komt de motie-Gabriëls (28325, nr. 290).</w:t>
      </w:r>
    </w:p>
    <w:p w:rsidR="00AF22FF" w:rsidP="00AF22FF" w:rsidRDefault="00AF22FF" w14:paraId="290BD2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en FVD voor deze motie hebben gestemd en de leden van de overige fracties ertegen, zodat zij is verworpen.</w:t>
      </w:r>
    </w:p>
    <w:p w:rsidR="00AF22FF" w:rsidP="00AF22FF" w:rsidRDefault="00AF22FF" w14:paraId="459B7321"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motie-Buijsse (28325, nr. ??, was nr. 291).</w:t>
      </w:r>
    </w:p>
    <w:p w:rsidR="00AF22FF" w:rsidP="00AF22FF" w:rsidRDefault="00AF22FF" w14:paraId="779C85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FVD en de PVV voor deze gewijzigde motie hebben gestemd en de leden van de overige fracties ertegen, zodat zij is aangenomen.</w:t>
      </w:r>
    </w:p>
    <w:p w:rsidR="00AF22FF" w:rsidP="00AF22FF" w:rsidRDefault="00AF22FF" w14:paraId="4AB15818"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motie-Vijlbrief c.s. (28325, nr. 292).</w:t>
      </w:r>
    </w:p>
    <w:p w:rsidR="00AF22FF" w:rsidP="00AF22FF" w:rsidRDefault="00AF22FF" w14:paraId="108D7B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de VVD, BBB, JA21, FVD en de PVV voor deze motie hebben gestemd en de leden van de fractie van de SP ertegen, zodat zij is aangenomen.</w:t>
      </w:r>
    </w:p>
    <w:p w:rsidR="00AF22FF" w:rsidP="00AF22FF" w:rsidRDefault="00AF22FF" w14:paraId="1EBBE4EA" w14:textId="77777777">
      <w:pPr>
        <w:spacing w:after="240"/>
        <w:rPr>
          <w:rFonts w:ascii="Arial" w:hAnsi="Arial" w:eastAsia="Times New Roman" w:cs="Arial"/>
          <w:sz w:val="22"/>
          <w:szCs w:val="22"/>
        </w:rPr>
      </w:pPr>
      <w:r>
        <w:rPr>
          <w:rFonts w:ascii="Arial" w:hAnsi="Arial" w:eastAsia="Times New Roman" w:cs="Arial"/>
          <w:sz w:val="22"/>
          <w:szCs w:val="22"/>
        </w:rPr>
        <w:t>Stemmingen moties Vreemdelingen-en asielbeleid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Vreemdelingen-en Asielbeleid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22FF" w:rsidP="00AF22FF" w:rsidRDefault="00AF22FF" w14:paraId="29499DE1"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motie-Podt over een aanpak voor de begeleiding van amv's die nog in de procedure zitten (19637, nr. 3439);</w:t>
      </w:r>
    </w:p>
    <w:p w:rsidR="00AF22FF" w:rsidP="00AF22FF" w:rsidRDefault="00AF22FF" w14:paraId="083A9569"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motie-Podt over het Instituut Clingendael onderzoek laten doen naar een nieuwe, toekomstbestendige migratieaanpak (19637, nr. 3440);</w:t>
      </w:r>
    </w:p>
    <w:p w:rsidR="00AF22FF" w:rsidP="00AF22FF" w:rsidRDefault="00AF22FF" w14:paraId="4A829A5C"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Zanten over het asielbeleid voortdurend toetsen aan de ontwikkelingen in andere EU-landen (19637, nr. 3441);</w:t>
      </w:r>
    </w:p>
    <w:p w:rsidR="00AF22FF" w:rsidP="00AF22FF" w:rsidRDefault="00AF22FF" w14:paraId="0F68A4A0"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Zanten over een herhaalde asielaanvraag slechts in behandeling nemen indien voldaan is aan de uitreisverplichting (19637, nr. 3442);</w:t>
      </w:r>
    </w:p>
    <w:p w:rsidR="00AF22FF" w:rsidP="00AF22FF" w:rsidRDefault="00AF22FF" w14:paraId="3C804280"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Zanten over in asielzaken uitsluitend beroep bij één instantie mogelijk maken (19637, nr. 3443);</w:t>
      </w:r>
    </w:p>
    <w:p w:rsidR="00AF22FF" w:rsidP="00AF22FF" w:rsidRDefault="00AF22FF" w14:paraId="1F840111"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Houwelingen over een dagelijkse meldplicht voor asielzoekers (19637, nr. 3444);</w:t>
      </w:r>
    </w:p>
    <w:p w:rsidR="00AF22FF" w:rsidP="00AF22FF" w:rsidRDefault="00AF22FF" w14:paraId="2629B77A"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Houwelingen over stoppen met migratie uit landen die weigeren afgewezen migranten terug te nemen (19637, nr. 3445);</w:t>
      </w:r>
    </w:p>
    <w:p w:rsidR="00AF22FF" w:rsidP="00AF22FF" w:rsidRDefault="00AF22FF" w14:paraId="2970960B"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motie-Boomsma over voldoende handhavingscapaciteit voor de procesbeschikbaarheidsaanpak in Westerwolde (19637, nr. 3446);</w:t>
      </w:r>
    </w:p>
    <w:p w:rsidR="00AF22FF" w:rsidP="00AF22FF" w:rsidRDefault="00AF22FF" w14:paraId="5F38EBDA"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meer structurele opvangplekken in de twintig rijkste gemeenten van Nederland (19637, nr. 3448);</w:t>
      </w:r>
    </w:p>
    <w:p w:rsidR="00AF22FF" w:rsidP="00AF22FF" w:rsidRDefault="00AF22FF" w14:paraId="25BCEB74"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meer meedoenbalies openen (19637, nr. 3449);</w:t>
      </w:r>
    </w:p>
    <w:p w:rsidR="00AF22FF" w:rsidP="00AF22FF" w:rsidRDefault="00AF22FF" w14:paraId="5BA19223"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motie-Rajkowski/Becker over uitvoering geven aan de motie-Becker (32824, nr. 425) door een taaltoets op B1-niveau als voorwaarde voor een Nederlands paspoort in te voeren (19637, nr. 3450).</w:t>
      </w:r>
    </w:p>
    <w:p w:rsidR="00AF22FF" w:rsidP="00AF22FF" w:rsidRDefault="00AF22FF" w14:paraId="6070301D" w14:textId="77777777">
      <w:pPr>
        <w:rPr>
          <w:rFonts w:ascii="Arial" w:hAnsi="Arial" w:eastAsia="Times New Roman" w:cs="Arial"/>
          <w:sz w:val="22"/>
          <w:szCs w:val="22"/>
        </w:rPr>
      </w:pPr>
    </w:p>
    <w:p w:rsidR="00AF22FF" w:rsidP="00AF22FF" w:rsidRDefault="00AF22FF" w14:paraId="4AF2BBD9"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AF22FF" w:rsidP="00AF22FF" w:rsidRDefault="00AF22FF" w14:paraId="5D1D6293"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motie-Podt (19637, nr. 3439).</w:t>
      </w:r>
    </w:p>
    <w:p w:rsidR="00AF22FF" w:rsidP="00AF22FF" w:rsidRDefault="00AF22FF" w14:paraId="4B5B8D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AF22FF" w:rsidP="00AF22FF" w:rsidRDefault="00AF22FF" w14:paraId="123FEC6B"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motie-Podt (19637, nr. 3440).</w:t>
      </w:r>
    </w:p>
    <w:p w:rsidR="00AF22FF" w:rsidP="00AF22FF" w:rsidRDefault="00AF22FF" w14:paraId="395D888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en het CDA voor deze motie hebben gestemd en de leden van de overige fracties ertegen, zodat zij is verworpen.</w:t>
      </w:r>
    </w:p>
    <w:p w:rsidR="00AF22FF" w:rsidP="00AF22FF" w:rsidRDefault="00AF22FF" w14:paraId="544BA412"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Zanten (19637, nr. 3441).</w:t>
      </w:r>
    </w:p>
    <w:p w:rsidR="00AF22FF" w:rsidP="00AF22FF" w:rsidRDefault="00AF22FF" w14:paraId="74E218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AF22FF" w:rsidP="00AF22FF" w:rsidRDefault="00AF22FF" w14:paraId="20C4C923"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Zanten (19637, nr. 3442).</w:t>
      </w:r>
    </w:p>
    <w:p w:rsidR="00AF22FF" w:rsidP="00AF22FF" w:rsidRDefault="00AF22FF" w14:paraId="386516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AF22FF" w:rsidP="00AF22FF" w:rsidRDefault="00AF22FF" w14:paraId="190C2F3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Zanten (19637, nr. 3443).</w:t>
      </w:r>
    </w:p>
    <w:p w:rsidR="00AF22FF" w:rsidP="00AF22FF" w:rsidRDefault="00AF22FF" w14:paraId="037B3A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de VVD, BBB, JA21, FVD en de PVV voor deze motie hebben gestemd en de leden van de overige fracties ertegen, zodat zij is aangenomen.</w:t>
      </w:r>
    </w:p>
    <w:p w:rsidR="00AF22FF" w:rsidP="00AF22FF" w:rsidRDefault="00AF22FF" w14:paraId="29786B1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Houwelingen (19637, nr. 3444).</w:t>
      </w:r>
    </w:p>
    <w:p w:rsidR="00AF22FF" w:rsidP="00AF22FF" w:rsidRDefault="00AF22FF" w14:paraId="0BB170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VVD, JA21, FVD en de PVV voor deze motie hebben gestemd en de leden van de overige fracties ertegen, zodat zij is verworpen.</w:t>
      </w:r>
    </w:p>
    <w:p w:rsidR="00AF22FF" w:rsidP="00AF22FF" w:rsidRDefault="00AF22FF" w14:paraId="313E76D3"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Houwelingen (19637, nr. 3445).</w:t>
      </w:r>
    </w:p>
    <w:p w:rsidR="00AF22FF" w:rsidP="00AF22FF" w:rsidRDefault="00AF22FF" w14:paraId="44613B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FVD en de PVV voor deze motie hebben gestemd en de leden van de overige fracties ertegen, zodat zij is verworpen.</w:t>
      </w:r>
    </w:p>
    <w:p w:rsidR="00AF22FF" w:rsidP="00AF22FF" w:rsidRDefault="00AF22FF" w14:paraId="613ADFBE"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motie-Boomsma (19637, nr. 3446).</w:t>
      </w:r>
    </w:p>
    <w:p w:rsidR="00AF22FF" w:rsidP="00AF22FF" w:rsidRDefault="00AF22FF" w14:paraId="2AA666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D66, NSC, de ChristenUnie, de SGP, het CDA, de VVD, BBB, JA21, FVD en de PVV voor deze motie hebben gestemd en de leden van de overige fracties ertegen, zodat zij is aangenomen.</w:t>
      </w:r>
    </w:p>
    <w:p w:rsidR="00AF22FF" w:rsidP="00AF22FF" w:rsidRDefault="00AF22FF" w14:paraId="4CC8337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(19637, nr. 3448).</w:t>
      </w:r>
    </w:p>
    <w:p w:rsidR="00AF22FF" w:rsidP="00AF22FF" w:rsidRDefault="00AF22FF" w14:paraId="376B6F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en de ChristenUnie voor deze motie hebben gestemd en de leden van de overige fracties ertegen, zodat zij is verworpen.</w:t>
      </w:r>
    </w:p>
    <w:p w:rsidR="00AF22FF" w:rsidP="00AF22FF" w:rsidRDefault="00AF22FF" w14:paraId="2F9FFF2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(19637, nr. 3449).</w:t>
      </w:r>
    </w:p>
    <w:p w:rsidR="00AF22FF" w:rsidP="00AF22FF" w:rsidRDefault="00AF22FF" w14:paraId="280C23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deze motie hebben gestemd en de leden van de overige fracties ertegen, zodat zij is verworpen.</w:t>
      </w:r>
    </w:p>
    <w:p w:rsidR="00AF22FF" w:rsidP="00AF22FF" w:rsidRDefault="00AF22FF" w14:paraId="74B15545" w14:textId="77777777">
      <w:pPr>
        <w:spacing w:after="240"/>
        <w:rPr>
          <w:rFonts w:ascii="Arial" w:hAnsi="Arial" w:eastAsia="Times New Roman" w:cs="Arial"/>
          <w:sz w:val="22"/>
          <w:szCs w:val="22"/>
        </w:rPr>
      </w:pPr>
      <w:r>
        <w:rPr>
          <w:rFonts w:ascii="Arial" w:hAnsi="Arial" w:eastAsia="Times New Roman" w:cs="Arial"/>
          <w:sz w:val="22"/>
          <w:szCs w:val="22"/>
        </w:rPr>
        <w:t>In stemming komt de motie-Rajkowski/Becker (19637, nr. 3450).</w:t>
      </w:r>
    </w:p>
    <w:p w:rsidR="00AF22FF" w:rsidP="00AF22FF" w:rsidRDefault="00AF22FF" w14:paraId="52211E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AF22FF" w:rsidP="00AF22FF" w:rsidRDefault="00AF22FF" w14:paraId="5B8A6E13" w14:textId="77777777">
      <w:pPr>
        <w:spacing w:after="240"/>
        <w:rPr>
          <w:rFonts w:ascii="Arial" w:hAnsi="Arial" w:eastAsia="Times New Roman" w:cs="Arial"/>
          <w:sz w:val="22"/>
          <w:szCs w:val="22"/>
        </w:rPr>
      </w:pPr>
      <w:r>
        <w:rPr>
          <w:rFonts w:ascii="Arial" w:hAnsi="Arial" w:eastAsia="Times New Roman" w:cs="Arial"/>
          <w:sz w:val="22"/>
          <w:szCs w:val="22"/>
        </w:rPr>
        <w:t>Kritiek op het onderzoek van de jeugdbescherming naar de eigen rol bij de toeslagenaffaire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kritiek op het onderzoek van de jeugdbescherming naar de eigen rol bij de toeslagenaffaire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22FF" w:rsidP="00AF22FF" w:rsidRDefault="00AF22FF" w14:paraId="68ADC630"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motie-Ceder/Bruyning over wettelijk verankeren dat terugplaatsing naar huis het uitgangspunt is bij uithuisplaatsingen (36708, nr. 29);</w:t>
      </w:r>
    </w:p>
    <w:p w:rsidR="00AF22FF" w:rsidP="00AF22FF" w:rsidRDefault="00AF22FF" w14:paraId="6D98FFDE"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instellen van een staatscommissie die onderzoek doet naar uithuisplaatsingen (36708, nr. 30);</w:t>
      </w:r>
    </w:p>
    <w:p w:rsidR="00AF22FF" w:rsidP="00AF22FF" w:rsidRDefault="00AF22FF" w14:paraId="219CDF16"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motie-Bruyning over zich actief inzetten voor herstel voor ouders en kinderen die zijn geraakt door de toeslagenaffaire en uithuisplaatsingen (36708, nr. 31);</w:t>
      </w:r>
    </w:p>
    <w:p w:rsidR="00AF22FF" w:rsidP="00AF22FF" w:rsidRDefault="00AF22FF" w14:paraId="1A271727"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motie-Bruyning over binnen de jeugdbeschermingsketen een systemische en relationele benadering bevorderen waarin gezin, netwerk en herstel centraal staan (36708, nr. 32);</w:t>
      </w:r>
    </w:p>
    <w:p w:rsidR="00AF22FF" w:rsidP="00AF22FF" w:rsidRDefault="00AF22FF" w14:paraId="68AFE392"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motie-Inge van Dijk c.s. over een plan voor verbetering van de kindregeling die recht doet aan de behoefte van kinderen (36708, nr. 33);</w:t>
      </w:r>
    </w:p>
    <w:p w:rsidR="00AF22FF" w:rsidP="00AF22FF" w:rsidRDefault="00AF22FF" w14:paraId="3EBA3EEA"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 over een tijdlijn met duidelijke deadlines en een concrete uitwerking van de ondersteuningsmaatregelen inclusief financiële dekking (36708, nr. 34);</w:t>
      </w:r>
    </w:p>
    <w:p w:rsidR="00AF22FF" w:rsidP="00AF22FF" w:rsidRDefault="00AF22FF" w14:paraId="0A0C7FE9"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het kwijtschelden van DUO-schulden van gedupeerde jongeren die zijn gebruikt om hun ouders te helpen (36708, nr. 35);</w:t>
      </w:r>
    </w:p>
    <w:p w:rsidR="00AF22FF" w:rsidP="00AF22FF" w:rsidRDefault="00AF22FF" w14:paraId="1C93CC83"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in kaart brengen hoeveel jongeren getroffen door het toeslagenschandaal een schuld bij DUO hebben (36708, nr. 36);</w:t>
      </w:r>
    </w:p>
    <w:p w:rsidR="00AF22FF" w:rsidP="00AF22FF" w:rsidRDefault="00AF22FF" w14:paraId="6D198046"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motie-Crijns over zorgen dat bestuurders die ernstig falen worden gedwongen tot aftreden en dat jeugdbeschermers die hun plicht ernstig verzaken worden ontslagen (36708, nr. 37);</w:t>
      </w:r>
    </w:p>
    <w:p w:rsidR="00AF22FF" w:rsidP="00AF22FF" w:rsidRDefault="00AF22FF" w14:paraId="065AF099"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motie-Crijns over verbieden dat organisaties die betrokken zijn bij ernstige misstanden in de toekomst nog zelfevaluaties uitvoeren zonder onafhankelijke externe toetsing of regie (36708, nr. 38);</w:t>
      </w:r>
    </w:p>
    <w:p w:rsidR="00AF22FF" w:rsidP="00AF22FF" w:rsidRDefault="00AF22FF" w14:paraId="69CCD819"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motie-El Abassi over uitspreken dat pas recht gedaan kan worden aan het leed van gedupeerde gezinnen als alle betrokken ketenpartners openlijk verantwoordelijkheid nemen voor hun rol in de toeslagenaffaire (36708, nr. 39);</w:t>
      </w:r>
    </w:p>
    <w:p w:rsidR="00AF22FF" w:rsidP="00AF22FF" w:rsidRDefault="00AF22FF" w14:paraId="728B31F6"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motie-El Abassi over uitspreken dat gedupeerde gezinnen recht hebben op volledig herstel (36708, nr. 40).</w:t>
      </w:r>
    </w:p>
    <w:p w:rsidR="00AF22FF" w:rsidP="00AF22FF" w:rsidRDefault="00AF22FF" w14:paraId="6108A65F" w14:textId="77777777">
      <w:pPr>
        <w:rPr>
          <w:rFonts w:ascii="Arial" w:hAnsi="Arial" w:eastAsia="Times New Roman" w:cs="Arial"/>
          <w:sz w:val="22"/>
          <w:szCs w:val="22"/>
        </w:rPr>
      </w:pPr>
    </w:p>
    <w:p w:rsidR="00AF22FF" w:rsidP="00AF22FF" w:rsidRDefault="00AF22FF" w14:paraId="23E37C08"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AF22FF" w:rsidP="00AF22FF" w:rsidRDefault="00AF22FF" w14:paraId="6919F97F"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motie-Ceder/Bruyning (36708, nr. 29).</w:t>
      </w:r>
    </w:p>
    <w:p w:rsidR="00AF22FF" w:rsidP="00AF22FF" w:rsidRDefault="00AF22FF" w14:paraId="24857E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FVD en de PVV voor deze motie hebben gestemd en de leden van de fractie van de SGP ertegen, zodat zij is aangenomen.</w:t>
      </w:r>
    </w:p>
    <w:p w:rsidR="00AF22FF" w:rsidP="00AF22FF" w:rsidRDefault="00AF22FF" w14:paraId="3065816F"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c.s. (36708, nr. 30).</w:t>
      </w:r>
    </w:p>
    <w:p w:rsidR="00AF22FF" w:rsidP="00AF22FF" w:rsidRDefault="00AF22FF" w14:paraId="41234A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AF22FF" w:rsidP="00AF22FF" w:rsidRDefault="00AF22FF" w14:paraId="01F88AC4" w14:textId="77777777">
      <w:pPr>
        <w:spacing w:after="240"/>
        <w:rPr>
          <w:rFonts w:ascii="Arial" w:hAnsi="Arial" w:eastAsia="Times New Roman" w:cs="Arial"/>
          <w:sz w:val="22"/>
          <w:szCs w:val="22"/>
        </w:rPr>
      </w:pPr>
      <w:r>
        <w:rPr>
          <w:rFonts w:ascii="Arial" w:hAnsi="Arial" w:eastAsia="Times New Roman" w:cs="Arial"/>
          <w:sz w:val="22"/>
          <w:szCs w:val="22"/>
        </w:rPr>
        <w:t>In stemming komt de motie-Bruyning (36708, nr. 31).</w:t>
      </w:r>
    </w:p>
    <w:p w:rsidR="00AF22FF" w:rsidP="00AF22FF" w:rsidRDefault="00AF22FF" w14:paraId="36F025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AF22FF" w:rsidP="00AF22FF" w:rsidRDefault="00AF22FF" w14:paraId="35E8A27E" w14:textId="77777777">
      <w:pPr>
        <w:spacing w:after="240"/>
        <w:rPr>
          <w:rFonts w:ascii="Arial" w:hAnsi="Arial" w:eastAsia="Times New Roman" w:cs="Arial"/>
          <w:sz w:val="22"/>
          <w:szCs w:val="22"/>
        </w:rPr>
      </w:pPr>
      <w:r>
        <w:rPr>
          <w:rFonts w:ascii="Arial" w:hAnsi="Arial" w:eastAsia="Times New Roman" w:cs="Arial"/>
          <w:sz w:val="22"/>
          <w:szCs w:val="22"/>
        </w:rPr>
        <w:t>In stemming komt de motie-Bruyning (36708, nr. 32).</w:t>
      </w:r>
    </w:p>
    <w:p w:rsidR="00AF22FF" w:rsidP="00AF22FF" w:rsidRDefault="00AF22FF" w14:paraId="38AE90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F22FF" w:rsidP="00AF22FF" w:rsidRDefault="00AF22FF" w14:paraId="1BDCA326" w14:textId="77777777">
      <w:pPr>
        <w:spacing w:after="240"/>
        <w:rPr>
          <w:rFonts w:ascii="Arial" w:hAnsi="Arial" w:eastAsia="Times New Roman" w:cs="Arial"/>
          <w:sz w:val="22"/>
          <w:szCs w:val="22"/>
        </w:rPr>
      </w:pPr>
      <w:r>
        <w:rPr>
          <w:rFonts w:ascii="Arial" w:hAnsi="Arial" w:eastAsia="Times New Roman" w:cs="Arial"/>
          <w:sz w:val="22"/>
          <w:szCs w:val="22"/>
        </w:rPr>
        <w:t>In stemming komt de motie-Inge van Dijk c.s. (36708, nr. 33).</w:t>
      </w:r>
    </w:p>
    <w:p w:rsidR="00AF22FF" w:rsidP="00AF22FF" w:rsidRDefault="00AF22FF" w14:paraId="7A6BBC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F22FF" w:rsidP="00AF22FF" w:rsidRDefault="00AF22FF" w14:paraId="121CF0D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motie-Westerveld (36708, nr. 34).</w:t>
      </w:r>
    </w:p>
    <w:p w:rsidR="00AF22FF" w:rsidP="00AF22FF" w:rsidRDefault="00AF22FF" w14:paraId="7B5135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NSC, de ChristenUnie, de SGP, het CDA, de VVD, BBB, JA21 en </w:t>
      </w:r>
      <w:r>
        <w:rPr>
          <w:rFonts w:ascii="Arial" w:hAnsi="Arial" w:eastAsia="Times New Roman" w:cs="Arial"/>
          <w:sz w:val="22"/>
          <w:szCs w:val="22"/>
        </w:rPr>
        <w:lastRenderedPageBreak/>
        <w:t>FVD voor deze motie hebben gestemd en de leden van de fractie van de PVV ertegen, zodat zij is aangenomen.</w:t>
      </w:r>
    </w:p>
    <w:p w:rsidR="00AF22FF" w:rsidP="00AF22FF" w:rsidRDefault="00AF22FF" w14:paraId="756B8F0D"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(36708, nr. 35).</w:t>
      </w:r>
    </w:p>
    <w:p w:rsidR="00AF22FF" w:rsidP="00AF22FF" w:rsidRDefault="00AF22FF" w14:paraId="3A5BD3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het CDA en FVD voor deze motie hebben gestemd en de leden van de overige fracties ertegen, zodat zij is verworpen.</w:t>
      </w:r>
    </w:p>
    <w:p w:rsidR="00AF22FF" w:rsidP="00AF22FF" w:rsidRDefault="00AF22FF" w14:paraId="6FC7A6EA"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(36708, nr. 36).</w:t>
      </w:r>
    </w:p>
    <w:p w:rsidR="00AF22FF" w:rsidP="00AF22FF" w:rsidRDefault="00AF22FF" w14:paraId="595B57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BBB en FVD voor deze motie hebben gestemd en de leden van de overige fracties ertegen, zodat zij is verworpen.</w:t>
      </w:r>
    </w:p>
    <w:p w:rsidR="00AF22FF" w:rsidP="00AF22FF" w:rsidRDefault="00AF22FF" w14:paraId="204998FC" w14:textId="77777777">
      <w:pPr>
        <w:spacing w:after="240"/>
        <w:rPr>
          <w:rFonts w:ascii="Arial" w:hAnsi="Arial" w:eastAsia="Times New Roman" w:cs="Arial"/>
          <w:sz w:val="22"/>
          <w:szCs w:val="22"/>
        </w:rPr>
      </w:pPr>
      <w:r>
        <w:rPr>
          <w:rFonts w:ascii="Arial" w:hAnsi="Arial" w:eastAsia="Times New Roman" w:cs="Arial"/>
          <w:sz w:val="22"/>
          <w:szCs w:val="22"/>
        </w:rPr>
        <w:t>In stemming komt de motie-Crijns (36708, nr. 37).</w:t>
      </w:r>
    </w:p>
    <w:p w:rsidR="00AF22FF" w:rsidP="00AF22FF" w:rsidRDefault="00AF22FF" w14:paraId="427ECC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FVD en de PVV voor deze motie hebben gestemd en de leden van de overige fracties ertegen, zodat zij is verworpen.</w:t>
      </w:r>
    </w:p>
    <w:p w:rsidR="00AF22FF" w:rsidP="00AF22FF" w:rsidRDefault="00AF22FF" w14:paraId="157CB7C5" w14:textId="77777777">
      <w:pPr>
        <w:spacing w:after="240"/>
        <w:rPr>
          <w:rFonts w:ascii="Arial" w:hAnsi="Arial" w:eastAsia="Times New Roman" w:cs="Arial"/>
          <w:sz w:val="22"/>
          <w:szCs w:val="22"/>
        </w:rPr>
      </w:pPr>
      <w:r>
        <w:rPr>
          <w:rFonts w:ascii="Arial" w:hAnsi="Arial" w:eastAsia="Times New Roman" w:cs="Arial"/>
          <w:sz w:val="22"/>
          <w:szCs w:val="22"/>
        </w:rPr>
        <w:t>In stemming komt de motie-Crijns (36708, nr. 38).</w:t>
      </w:r>
    </w:p>
    <w:p w:rsidR="00AF22FF" w:rsidP="00AF22FF" w:rsidRDefault="00AF22FF" w14:paraId="6CA2C9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DENK, NSC, JA21, FVD en de PVV voor deze motie hebben gestemd en de leden van de overige fracties ertegen, zodat zij is verworpen.</w:t>
      </w:r>
    </w:p>
    <w:p w:rsidR="00AF22FF" w:rsidP="00AF22FF" w:rsidRDefault="00AF22FF" w14:paraId="3C1516D0" w14:textId="77777777">
      <w:pPr>
        <w:spacing w:after="240"/>
        <w:rPr>
          <w:rFonts w:ascii="Arial" w:hAnsi="Arial" w:eastAsia="Times New Roman" w:cs="Arial"/>
          <w:sz w:val="22"/>
          <w:szCs w:val="22"/>
        </w:rPr>
      </w:pPr>
      <w:r>
        <w:rPr>
          <w:rFonts w:ascii="Arial" w:hAnsi="Arial" w:eastAsia="Times New Roman" w:cs="Arial"/>
          <w:sz w:val="22"/>
          <w:szCs w:val="22"/>
        </w:rPr>
        <w:t>In stemming komt de motie-El Abassi (36708, nr. 39).</w:t>
      </w:r>
    </w:p>
    <w:p w:rsidR="00AF22FF" w:rsidP="00AF22FF" w:rsidRDefault="00AF22FF" w14:paraId="1018EB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NSC, de VVD en FVD voor deze motie hebben gestemd en de leden van de overige fracties ertegen, zodat zij is verworpen.</w:t>
      </w:r>
    </w:p>
    <w:p w:rsidR="00AF22FF" w:rsidP="00AF22FF" w:rsidRDefault="00AF22FF" w14:paraId="270C817A" w14:textId="77777777">
      <w:pPr>
        <w:spacing w:after="240"/>
        <w:rPr>
          <w:rFonts w:ascii="Arial" w:hAnsi="Arial" w:eastAsia="Times New Roman" w:cs="Arial"/>
          <w:sz w:val="22"/>
          <w:szCs w:val="22"/>
        </w:rPr>
      </w:pPr>
      <w:r>
        <w:rPr>
          <w:rFonts w:ascii="Arial" w:hAnsi="Arial" w:eastAsia="Times New Roman" w:cs="Arial"/>
          <w:sz w:val="22"/>
          <w:szCs w:val="22"/>
        </w:rPr>
        <w:t>In stemming komt de motie-El Abassi (36708, nr. 40).</w:t>
      </w:r>
    </w:p>
    <w:p w:rsidR="00AF22FF" w:rsidP="00AF22FF" w:rsidRDefault="00AF22FF" w14:paraId="25CFE6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VVD, BBB, JA21 en FVD voor deze motie hebben gestemd en de leden van de overige fracties ertegen, zodat zij is aangenomen.</w:t>
      </w:r>
    </w:p>
    <w:p w:rsidR="00AF22FF" w:rsidP="00AF22FF" w:rsidRDefault="00AF22FF" w14:paraId="33D383BA" w14:textId="77777777">
      <w:pPr>
        <w:spacing w:after="240"/>
        <w:rPr>
          <w:rFonts w:ascii="Arial" w:hAnsi="Arial" w:eastAsia="Times New Roman" w:cs="Arial"/>
          <w:sz w:val="22"/>
          <w:szCs w:val="22"/>
        </w:rPr>
      </w:pPr>
      <w:r>
        <w:rPr>
          <w:rFonts w:ascii="Arial" w:hAnsi="Arial" w:eastAsia="Times New Roman" w:cs="Arial"/>
          <w:sz w:val="22"/>
          <w:szCs w:val="22"/>
        </w:rPr>
        <w:t>Een dramatische mededeling van de heer Stoffer.</w:t>
      </w:r>
    </w:p>
    <w:p w:rsidR="00AF22FF" w:rsidP="00AF22FF" w:rsidRDefault="00AF22FF" w14:paraId="547150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Zeker, voorzitter. Wij hebben bij de motie op stuk nr. 29 vergeten onze vinger op te steken. Dat hadden we wel willen doen.</w:t>
      </w:r>
    </w:p>
    <w:p w:rsidR="00AF22FF" w:rsidP="00AF22FF" w:rsidRDefault="00AF22FF" w14:paraId="1A321D4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zij u vergeven. We nemen het op in de Handelingen.</w:t>
      </w:r>
    </w:p>
    <w:p w:rsidR="00AF22FF" w:rsidP="00AF22FF" w:rsidRDefault="00AF22FF" w14:paraId="0F9ADBE2" w14:textId="77777777">
      <w:pPr>
        <w:spacing w:after="240"/>
        <w:rPr>
          <w:rFonts w:ascii="Arial" w:hAnsi="Arial" w:eastAsia="Times New Roman" w:cs="Arial"/>
          <w:sz w:val="22"/>
          <w:szCs w:val="22"/>
        </w:rPr>
      </w:pPr>
      <w:r>
        <w:rPr>
          <w:rFonts w:ascii="Arial" w:hAnsi="Arial" w:eastAsia="Times New Roman" w:cs="Arial"/>
          <w:sz w:val="22"/>
          <w:szCs w:val="22"/>
        </w:rPr>
        <w:t>Stemmingen moties Artikel 100-brief EUFOR Althea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artikel 100-brief EUFOR Althea</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22FF" w:rsidP="00AF22FF" w:rsidRDefault="00AF22FF" w14:paraId="42F21676"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motie-Nordkamp over aansluiten bij sanctievoorstellen ter verdediging van de eenheid, veiligheid en stabiliteit van Bosnië en Herzegovina (29521, nr. 499);</w:t>
      </w:r>
    </w:p>
    <w:p w:rsidR="00AF22FF" w:rsidP="00AF22FF" w:rsidRDefault="00AF22FF" w14:paraId="5C5490E5"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motie-Dobbe/Paternotte over de bezuinigingen op het Matra-programma en het Stabiliteitsfonds in Bosnië en Herzegovina terugdraaien (29521, nr. 500);</w:t>
      </w:r>
    </w:p>
    <w:p w:rsidR="00AF22FF" w:rsidP="00AF22FF" w:rsidRDefault="00AF22FF" w14:paraId="33478DD7"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over zorgen dat vrouwelijke militairen toegang hebben tot passende scherfvesten (29521, nr. 501).</w:t>
      </w:r>
    </w:p>
    <w:p w:rsidR="00AF22FF" w:rsidP="00AF22FF" w:rsidRDefault="00AF22FF" w14:paraId="5B19331E" w14:textId="77777777">
      <w:pPr>
        <w:rPr>
          <w:rFonts w:ascii="Arial" w:hAnsi="Arial" w:eastAsia="Times New Roman" w:cs="Arial"/>
          <w:sz w:val="22"/>
          <w:szCs w:val="22"/>
        </w:rPr>
      </w:pPr>
    </w:p>
    <w:p w:rsidR="00AF22FF" w:rsidP="00AF22FF" w:rsidRDefault="00AF22FF" w14:paraId="70CAE0B5"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AF22FF" w:rsidP="00AF22FF" w:rsidRDefault="00AF22FF" w14:paraId="321B85A7" w14:textId="77777777">
      <w:pPr>
        <w:spacing w:after="240"/>
        <w:rPr>
          <w:rFonts w:ascii="Arial" w:hAnsi="Arial" w:eastAsia="Times New Roman" w:cs="Arial"/>
          <w:sz w:val="22"/>
          <w:szCs w:val="22"/>
        </w:rPr>
      </w:pPr>
      <w:r>
        <w:rPr>
          <w:rFonts w:ascii="Arial" w:hAnsi="Arial" w:eastAsia="Times New Roman" w:cs="Arial"/>
          <w:sz w:val="22"/>
          <w:szCs w:val="22"/>
        </w:rPr>
        <w:t>In stemming komt de motie-Nordkamp (29521, nr. 499).</w:t>
      </w:r>
    </w:p>
    <w:p w:rsidR="00AF22FF" w:rsidP="00AF22FF" w:rsidRDefault="00AF22FF" w14:paraId="64E321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AF22FF" w:rsidP="00AF22FF" w:rsidRDefault="00AF22FF" w14:paraId="789934CC"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motie-Dobbe/Paternotte (29521, nr. 500).</w:t>
      </w:r>
    </w:p>
    <w:p w:rsidR="00AF22FF" w:rsidP="00AF22FF" w:rsidRDefault="00AF22FF" w14:paraId="288B5C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SGP voor deze motie hebben gestemd en de leden van de overige fracties ertegen, zodat zij is verworpen.</w:t>
      </w:r>
    </w:p>
    <w:p w:rsidR="00AF22FF" w:rsidP="00AF22FF" w:rsidRDefault="00AF22FF" w14:paraId="056F990B"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(29521, nr. 501).</w:t>
      </w:r>
    </w:p>
    <w:p w:rsidR="00AF22FF" w:rsidP="00AF22FF" w:rsidRDefault="00AF22FF" w14:paraId="254EEA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F22FF" w:rsidP="00AF22FF" w:rsidRDefault="00AF22FF" w14:paraId="5F984FB5" w14:textId="77777777">
      <w:pPr>
        <w:spacing w:after="240"/>
        <w:rPr>
          <w:rFonts w:ascii="Arial" w:hAnsi="Arial" w:eastAsia="Times New Roman" w:cs="Arial"/>
          <w:sz w:val="22"/>
          <w:szCs w:val="22"/>
        </w:rPr>
      </w:pPr>
      <w:r>
        <w:rPr>
          <w:rFonts w:ascii="Arial" w:hAnsi="Arial" w:eastAsia="Times New Roman" w:cs="Arial"/>
          <w:sz w:val="22"/>
          <w:szCs w:val="22"/>
        </w:rPr>
        <w:t>Stemming brief Focusonderwerp voor de verantwoording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de commissie voor de Rijksuitgaven over het focusonderwerp voor de verantwoording over het jaar 2025 (31865, nr. 284)</w:t>
      </w:r>
      <w:r>
        <w:rPr>
          <w:rFonts w:ascii="Arial" w:hAnsi="Arial" w:eastAsia="Times New Roman" w:cs="Arial"/>
          <w:sz w:val="22"/>
          <w:szCs w:val="22"/>
        </w:rPr>
        <w:t>.</w:t>
      </w:r>
    </w:p>
    <w:p w:rsidR="00AF22FF" w:rsidP="00AF22FF" w:rsidRDefault="00AF22FF" w14:paraId="7136AE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stel voor conform het voorstel van de commissie voor de Rijksuitgaven te besluiten en </w:t>
      </w:r>
      <w:r>
        <w:rPr>
          <w:rFonts w:ascii="Arial" w:hAnsi="Arial" w:eastAsia="Times New Roman" w:cs="Arial"/>
          <w:sz w:val="22"/>
          <w:szCs w:val="22"/>
        </w:rPr>
        <w:lastRenderedPageBreak/>
        <w:t>het onderwerp "Risico's voor de goede inning en besteding van belasting- en premiegeld" als focusonderwerp aan te merken.</w:t>
      </w:r>
    </w:p>
    <w:p w:rsidR="00AF22FF" w:rsidP="00AF22FF" w:rsidRDefault="00AF22FF" w14:paraId="59BEB26F"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AF22FF" w:rsidP="00AF22FF" w:rsidRDefault="00AF22FF" w14:paraId="03D02438" w14:textId="77777777">
      <w:pPr>
        <w:spacing w:after="240"/>
        <w:rPr>
          <w:rFonts w:ascii="Arial" w:hAnsi="Arial" w:eastAsia="Times New Roman" w:cs="Arial"/>
          <w:sz w:val="22"/>
          <w:szCs w:val="22"/>
        </w:rPr>
      </w:pPr>
      <w:r>
        <w:rPr>
          <w:rFonts w:ascii="Arial" w:hAnsi="Arial" w:eastAsia="Times New Roman" w:cs="Arial"/>
          <w:sz w:val="22"/>
          <w:szCs w:val="22"/>
        </w:rPr>
        <w:t>Stemming brief Beëindiging parlementair behandelvoorbehoud Verordening kritieke geneesmiddelen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de vaste commissie voor Europese Zaken inzake de beëindiging van het parlementair behandelvoorbehoud bij het EU-voorstel: Verordening kritieke geneesmiddelen COM (2025) 102 (36732, nr. 2)</w:t>
      </w:r>
      <w:r>
        <w:rPr>
          <w:rFonts w:ascii="Arial" w:hAnsi="Arial" w:eastAsia="Times New Roman" w:cs="Arial"/>
          <w:sz w:val="22"/>
          <w:szCs w:val="22"/>
        </w:rPr>
        <w:t>.</w:t>
      </w:r>
    </w:p>
    <w:p w:rsidR="00AF22FF" w:rsidP="00AF22FF" w:rsidRDefault="00AF22FF" w14:paraId="630A2E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conform het advies van de vaste commissie voor Europese Zaken te besluiten en het parlementair behandelvoorbehoud formeel te beëindigen.</w:t>
      </w:r>
    </w:p>
    <w:p w:rsidR="00AF22FF" w:rsidP="00AF22FF" w:rsidRDefault="00AF22FF" w14:paraId="189EC4B2"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AF22FF" w:rsidP="00AF22FF" w:rsidRDefault="00AF22FF" w14:paraId="1DECA527" w14:textId="77777777">
      <w:pPr>
        <w:spacing w:after="240"/>
        <w:rPr>
          <w:rFonts w:ascii="Arial" w:hAnsi="Arial" w:eastAsia="Times New Roman" w:cs="Arial"/>
          <w:sz w:val="22"/>
          <w:szCs w:val="22"/>
        </w:rPr>
      </w:pPr>
      <w:r>
        <w:rPr>
          <w:rFonts w:ascii="Arial" w:hAnsi="Arial" w:eastAsia="Times New Roman" w:cs="Arial"/>
          <w:sz w:val="22"/>
          <w:szCs w:val="22"/>
        </w:rPr>
        <w:t>Stemmingen moties Raad Buitenlandse Zaken d.d. 15 juli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Raad Buitenlandse Zaken d.d. 15 juli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22FF" w:rsidP="00AF22FF" w:rsidRDefault="00AF22FF" w14:paraId="1A887D65"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motie-Paternotte c.s. over overgaan tot nationale maatregelen indien niet wordt besloten tot Europese consequenties voor het schenden van artikel 2 van het Associatieakkoord (21501-02, nr. 3186);</w:t>
      </w:r>
    </w:p>
    <w:p w:rsidR="00AF22FF" w:rsidP="00AF22FF" w:rsidRDefault="00AF22FF" w14:paraId="013F5653"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motie-Paternotte over de Kamer informeren over hoe de consulaire dienstverlening aan zowel bedrijven als personen op peil te houden (21501-02, nr. 3187);</w:t>
      </w:r>
    </w:p>
    <w:p w:rsidR="00AF22FF" w:rsidP="00AF22FF" w:rsidRDefault="00AF22FF" w14:paraId="75DF5E54"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motie-Paternotte/Boswijk over extra middelen inzetten om de weggevallen Amerikaanse steun op te vangen (21501-02, nr. 3188);</w:t>
      </w:r>
    </w:p>
    <w:p w:rsidR="00AF22FF" w:rsidP="00AF22FF" w:rsidRDefault="00AF22FF" w14:paraId="1532B4DB"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over een handelsverbod voor producten en diensten van en naar de illegale Israëlische nederzettingen (21501-02, nr. 3189);</w:t>
      </w:r>
    </w:p>
    <w:p w:rsidR="00AF22FF" w:rsidP="00AF22FF" w:rsidRDefault="00AF22FF" w14:paraId="5550E9A2"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motie-Dassen/Teunissen over een sanctiepakket tegen Israël dat vergelijkbaar is met de zwaarte van Europese sancties tegen Rusland (21501-02, nr. 3190);</w:t>
      </w:r>
    </w:p>
    <w:p w:rsidR="00AF22FF" w:rsidP="00AF22FF" w:rsidRDefault="00AF22FF" w14:paraId="1C1FCEE9"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over sancties tegen de gehele regering-Netanyahu (21501-02, nr. 3191);</w:t>
      </w:r>
    </w:p>
    <w:p w:rsidR="00AF22FF" w:rsidP="00AF22FF" w:rsidRDefault="00AF22FF" w14:paraId="0B517912"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over tenminste inzetten op opschorting (21501-02, nr. 3192);</w:t>
      </w:r>
    </w:p>
    <w:p w:rsidR="00AF22FF" w:rsidP="00AF22FF" w:rsidRDefault="00AF22FF" w14:paraId="4F9E5266"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over het aanvragen van een voorlopige maatregel bij het Europese Hof van Justitie inzake het wettelijke verbod op Pride-marsen in Hongarije (21501-02, nr. 3193);</w:t>
      </w:r>
    </w:p>
    <w:p w:rsidR="00AF22FF" w:rsidP="00AF22FF" w:rsidRDefault="00AF22FF" w14:paraId="07CBE900"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motie-Dobbe/Boswijk over opvoeren van de diplomatieke druk op de RSF en de Verenigde Arabische Emiraten om het beleg op El-Fasher te beëindigen (21501-02, nr. 3194);</w:t>
      </w:r>
    </w:p>
    <w:p w:rsidR="00AF22FF" w:rsidP="00AF22FF" w:rsidRDefault="00AF22FF" w14:paraId="34B66597"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over finland, Oekraïne en de Baltische Staten nogmaals verzoeken in het Ottawaverdrag te blijven (21501-02, nr. 3195);</w:t>
      </w:r>
    </w:p>
    <w:p w:rsidR="00AF22FF" w:rsidP="00AF22FF" w:rsidRDefault="00AF22FF" w14:paraId="54641B5C"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motie-Van Campen/Boswijk over steun in Europees verband aan Israëlische ngo's die de democratische waarden en rechten van de Palestijnen verdedigen (21501-02, nr. 3196);</w:t>
      </w:r>
    </w:p>
    <w:p w:rsidR="00AF22FF" w:rsidP="00AF22FF" w:rsidRDefault="00AF22FF" w14:paraId="1F7A7988"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Campen c.s. over pleiten voor maximale isolatie van Rusland (21501-02, nr. 3197);</w:t>
      </w:r>
    </w:p>
    <w:p w:rsidR="00AF22FF" w:rsidP="00AF22FF" w:rsidRDefault="00AF22FF" w14:paraId="38951978"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motie-Piri/Paternotte over de militarisering van hulpverlening in Gaza ten strengste veroordelen (21501-02, nr. 3198);</w:t>
      </w:r>
    </w:p>
    <w:p w:rsidR="00AF22FF" w:rsidP="00AF22FF" w:rsidRDefault="00AF22FF" w14:paraId="4AFED9E0"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motie-Piri over bepleiten dat het steunprogramma aan Egypte ook moet inzetten op verbetering van asielprocedures en opvang naar mensenrechtelijke standaarden (21501-02, nr. 3199);</w:t>
      </w:r>
    </w:p>
    <w:p w:rsidR="00AF22FF" w:rsidP="00AF22FF" w:rsidRDefault="00AF22FF" w14:paraId="2DF93294"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motie-Kahraman over het instellen van gerichte sancties tegen individuen die verantwoordelijk zijn voor of betrokken zijn geweest bij gruweldaden in Syrië (21501-02, nr. 3200);</w:t>
      </w:r>
    </w:p>
    <w:p w:rsidR="00AF22FF" w:rsidP="00AF22FF" w:rsidRDefault="00AF22FF" w14:paraId="4C162730"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motie-Kahraman over uitspreken dat de Tweede Kamer het onvoorwaardelijke bestaansrecht van de staat Israël erkent en bevestigt (21501-02, nr. 3201);</w:t>
      </w:r>
    </w:p>
    <w:p w:rsidR="00AF22FF" w:rsidP="00AF22FF" w:rsidRDefault="00AF22FF" w14:paraId="08EA4AF6"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Baarle/Dobbe over een gezamenlijke EU-oproep aan de VN-Veiligheidsraad om de GHF-operatie te beëindigen (21501-02, nr. 3202);</w:t>
      </w:r>
    </w:p>
    <w:p w:rsidR="00AF22FF" w:rsidP="00AF22FF" w:rsidRDefault="00AF22FF" w14:paraId="1F4A6FC6"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Baarle/Dobbe over maatregelen om de handhaving van het internationaal recht effectiever te waarborgen (21501-02, nr. 3203);</w:t>
      </w:r>
    </w:p>
    <w:p w:rsidR="00AF22FF" w:rsidP="00AF22FF" w:rsidRDefault="00AF22FF" w14:paraId="05AEBF72"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Baarle/Dobbe over veroordelen dat Israël waarnemers en journalisten geen volledige toegang tot Gaza biedt (21501-02, nr. 3204);</w:t>
      </w:r>
    </w:p>
    <w:p w:rsidR="00AF22FF" w:rsidP="00AF22FF" w:rsidRDefault="00AF22FF" w14:paraId="1BF33AF4"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een volledig en permanent wapenembargo tegen Israël (21501-02, nr. 3205);</w:t>
      </w:r>
    </w:p>
    <w:p w:rsidR="00AF22FF" w:rsidP="00AF22FF" w:rsidRDefault="00AF22FF" w14:paraId="5D296181"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zionisme als een vorm van racisme erkennen (21501-02, nr. 3206);</w:t>
      </w:r>
    </w:p>
    <w:p w:rsidR="00AF22FF" w:rsidP="00AF22FF" w:rsidRDefault="00AF22FF" w14:paraId="178E7AEA"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motie-Boswijk c.s. over pleiten voor niet-erkenning van Russische bezettingen van Oekraïens grondgebied (21501-02, nr. 3207);</w:t>
      </w:r>
    </w:p>
    <w:p w:rsidR="00AF22FF" w:rsidP="00AF22FF" w:rsidRDefault="00AF22FF" w14:paraId="500E2FCF"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motie-Boswijk over zich aansluiten bij Europese landen die wel pleiten voor directe opschorting van het associatieverdrag (21501-02, nr. 3208).</w:t>
      </w:r>
    </w:p>
    <w:p w:rsidR="00AF22FF" w:rsidP="00AF22FF" w:rsidRDefault="00AF22FF" w14:paraId="4B4CF902" w14:textId="77777777">
      <w:pPr>
        <w:rPr>
          <w:rFonts w:ascii="Arial" w:hAnsi="Arial" w:eastAsia="Times New Roman" w:cs="Arial"/>
          <w:sz w:val="22"/>
          <w:szCs w:val="22"/>
        </w:rPr>
      </w:pPr>
    </w:p>
    <w:p w:rsidR="00AF22FF" w:rsidP="00AF22FF" w:rsidRDefault="00AF22FF" w14:paraId="62F98F47"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AF22FF" w:rsidP="00AF22FF" w:rsidRDefault="00AF22FF" w14:paraId="1AFA70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motie-Dassen/Teunissen (21501-02, nr. 3190) is in die zin gewijzigd dat zij thans luidt:</w:t>
      </w:r>
    </w:p>
    <w:p w:rsidR="00AF22FF" w:rsidP="00AF22FF" w:rsidRDefault="00AF22FF" w14:paraId="14BCE8A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tijdens de RBZ van 15 juli aanstaande in Europees verband te pleiten voor het optuigen van een sanctiepakket tegen Israël dat vergelijkbaar is met de zwaarte van de Europese sancties tegen Rusland,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22FF" w:rsidP="00AF22FF" w:rsidRDefault="00AF22FF" w14:paraId="2E362C2E" w14:textId="77777777">
      <w:pPr>
        <w:spacing w:after="240"/>
        <w:rPr>
          <w:rFonts w:ascii="Arial" w:hAnsi="Arial" w:eastAsia="Times New Roman" w:cs="Arial"/>
          <w:sz w:val="22"/>
          <w:szCs w:val="22"/>
        </w:rPr>
      </w:pPr>
      <w:r>
        <w:rPr>
          <w:rFonts w:ascii="Arial" w:hAnsi="Arial" w:eastAsia="Times New Roman" w:cs="Arial"/>
          <w:sz w:val="22"/>
          <w:szCs w:val="22"/>
        </w:rPr>
        <w:t>Zij krijgt nr. ??, was nr. 3190 (21501-02).</w:t>
      </w:r>
    </w:p>
    <w:p w:rsidR="00AF22FF" w:rsidP="00AF22FF" w:rsidRDefault="00AF22FF" w14:paraId="6F49AE8F" w14:textId="77777777">
      <w:pPr>
        <w:spacing w:after="240"/>
        <w:rPr>
          <w:rFonts w:ascii="Arial" w:hAnsi="Arial" w:eastAsia="Times New Roman" w:cs="Arial"/>
          <w:sz w:val="22"/>
          <w:szCs w:val="22"/>
        </w:rPr>
      </w:pPr>
      <w:r>
        <w:rPr>
          <w:rFonts w:ascii="Arial" w:hAnsi="Arial" w:eastAsia="Times New Roman" w:cs="Arial"/>
          <w:sz w:val="22"/>
          <w:szCs w:val="22"/>
        </w:rPr>
        <w:lastRenderedPageBreak/>
        <w:t>De motie-Dobbe/Boswijk (21501-02, nr. 3194) is in die zin gewijzigd dat zij thans luidt:</w:t>
      </w:r>
    </w:p>
    <w:p w:rsidR="00AF22FF" w:rsidP="00AF22FF" w:rsidRDefault="00AF22FF" w14:paraId="78BA999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oorlog in Sudan al meer dan twee jaar duurt, met onnoemelijk humanitair leed tot gevolg;</w:t>
      </w:r>
      <w:r>
        <w:rPr>
          <w:rFonts w:ascii="Arial" w:hAnsi="Arial" w:eastAsia="Times New Roman" w:cs="Arial"/>
          <w:sz w:val="22"/>
          <w:szCs w:val="22"/>
        </w:rPr>
        <w:br/>
      </w:r>
      <w:r>
        <w:rPr>
          <w:rFonts w:ascii="Arial" w:hAnsi="Arial" w:eastAsia="Times New Roman" w:cs="Arial"/>
          <w:sz w:val="22"/>
          <w:szCs w:val="22"/>
        </w:rPr>
        <w:br/>
        <w:t>constaterende dat Artsen zonder Grenzen in een nieuw rapport specifiek aandacht vraagt voor de situatie in El-Fasher en het Zamzam vluchtelingenkamp, waar de situatie volgens hen catastrofaal is en honderdduizenden burgers slachtoffer zijn geworden van etnisch gemotiveerd geweld;</w:t>
      </w:r>
      <w:r>
        <w:rPr>
          <w:rFonts w:ascii="Arial" w:hAnsi="Arial" w:eastAsia="Times New Roman" w:cs="Arial"/>
          <w:sz w:val="22"/>
          <w:szCs w:val="22"/>
        </w:rPr>
        <w:br/>
      </w:r>
      <w:r>
        <w:rPr>
          <w:rFonts w:ascii="Arial" w:hAnsi="Arial" w:eastAsia="Times New Roman" w:cs="Arial"/>
          <w:sz w:val="22"/>
          <w:szCs w:val="22"/>
        </w:rPr>
        <w:br/>
        <w:t>constaterende dat Artsen zonder Grenzen ook beschrijft dat er grootschalig geweld is tegen hulpverleners en ziekenhuizen;</w:t>
      </w:r>
      <w:r>
        <w:rPr>
          <w:rFonts w:ascii="Arial" w:hAnsi="Arial" w:eastAsia="Times New Roman" w:cs="Arial"/>
          <w:sz w:val="22"/>
          <w:szCs w:val="22"/>
        </w:rPr>
        <w:br/>
      </w:r>
      <w:r>
        <w:rPr>
          <w:rFonts w:ascii="Arial" w:hAnsi="Arial" w:eastAsia="Times New Roman" w:cs="Arial"/>
          <w:sz w:val="22"/>
          <w:szCs w:val="22"/>
        </w:rPr>
        <w:br/>
        <w:t>verzoekt de regering de diplomatieke druk op te voeren op de RSF, SAF en landen die een van de strijdende partijen steunen, om het beleg op El-Fasher te beëindigen, in lijn met Veiligheidsraadresolutie 2736;</w:t>
      </w:r>
      <w:r>
        <w:rPr>
          <w:rFonts w:ascii="Arial" w:hAnsi="Arial" w:eastAsia="Times New Roman" w:cs="Arial"/>
          <w:sz w:val="22"/>
          <w:szCs w:val="22"/>
        </w:rPr>
        <w:br/>
      </w:r>
      <w:r>
        <w:rPr>
          <w:rFonts w:ascii="Arial" w:hAnsi="Arial" w:eastAsia="Times New Roman" w:cs="Arial"/>
          <w:sz w:val="22"/>
          <w:szCs w:val="22"/>
        </w:rPr>
        <w:br/>
        <w:t>verzoekt de regering tevens in Europees verband de humanitaire hulp aan Sudan op te voeren, inclusief luchtbruggen en airdrops,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22FF" w:rsidP="00AF22FF" w:rsidRDefault="00AF22FF" w14:paraId="29A2F03A" w14:textId="77777777">
      <w:pPr>
        <w:spacing w:after="240"/>
        <w:rPr>
          <w:rFonts w:ascii="Arial" w:hAnsi="Arial" w:eastAsia="Times New Roman" w:cs="Arial"/>
          <w:sz w:val="22"/>
          <w:szCs w:val="22"/>
        </w:rPr>
      </w:pPr>
      <w:r>
        <w:rPr>
          <w:rFonts w:ascii="Arial" w:hAnsi="Arial" w:eastAsia="Times New Roman" w:cs="Arial"/>
          <w:sz w:val="22"/>
          <w:szCs w:val="22"/>
        </w:rPr>
        <w:t>Zij krijgt nr. ??, was nr. 3194 (21501-02).</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F22FF" w:rsidP="00AF22FF" w:rsidRDefault="00AF22FF" w14:paraId="6AE6A7BA" w14:textId="77777777">
      <w:pPr>
        <w:spacing w:after="240"/>
        <w:rPr>
          <w:rFonts w:ascii="Arial" w:hAnsi="Arial" w:eastAsia="Times New Roman" w:cs="Arial"/>
          <w:sz w:val="22"/>
          <w:szCs w:val="22"/>
        </w:rPr>
      </w:pPr>
      <w:r>
        <w:rPr>
          <w:rFonts w:ascii="Arial" w:hAnsi="Arial" w:eastAsia="Times New Roman" w:cs="Arial"/>
          <w:sz w:val="22"/>
          <w:szCs w:val="22"/>
        </w:rPr>
        <w:t>Een stemverklaring van mevrouw Dobbe.</w:t>
      </w:r>
    </w:p>
    <w:p w:rsidR="00AF22FF" w:rsidP="00AF22FF" w:rsidRDefault="00AF22FF" w14:paraId="2DBD6F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Ik heb een stemverklaring over de motie-Van Campen op stuk nr. 3197. De SP is voor het zetten van druk op Rusland om ervoor te zorgen dat de illegale oorlog en de verschrikkelijke aanvallen van Rusland op Oekraïne stoppen. Dat betekent dus zeker ook sancties, bijvoorbeeld via olie, via de banksystemen of via het inzetten van Russische tegoeden. Maar we weten dat de VVD, de indiener van deze motie, een groot voorstander is van de Trumpnorm van 5%, waardoor 30 miljard tot 40 miljard euro extra naar de NAVO zou moeten worden overgemaakt. Deze motie wil ophoging van de Europese defensiebudgetten en daarom stemmen wij tegen.</w:t>
      </w:r>
      <w:r>
        <w:rPr>
          <w:rFonts w:ascii="Arial" w:hAnsi="Arial" w:eastAsia="Times New Roman" w:cs="Arial"/>
          <w:sz w:val="22"/>
          <w:szCs w:val="22"/>
        </w:rPr>
        <w:br/>
      </w:r>
      <w:r>
        <w:rPr>
          <w:rFonts w:ascii="Arial" w:hAnsi="Arial" w:eastAsia="Times New Roman" w:cs="Arial"/>
          <w:sz w:val="22"/>
          <w:szCs w:val="22"/>
        </w:rPr>
        <w:br/>
        <w:t>Ook nog een stemverklaring over de motie op stuk nr. 3188, de motie-Paternotte/Boswijk. Wij zijn voor wapensteun aan Oekraïne als het gaat om zelfverdediging. In de constatering staat dat het gaat om luchtafweer. We stemmen dus voor deze motie, omdat we ervan uitgaan dat het gaat om luchtafweer en dus verdedigingswapens en niet om langeafstandswapens of zelfs verboden wapens die niet onder luchtafweer kunnen worden gerekend.</w:t>
      </w:r>
      <w:r>
        <w:rPr>
          <w:rFonts w:ascii="Arial" w:hAnsi="Arial" w:eastAsia="Times New Roman" w:cs="Arial"/>
          <w:sz w:val="22"/>
          <w:szCs w:val="22"/>
        </w:rPr>
        <w:br/>
      </w:r>
      <w:r>
        <w:rPr>
          <w:rFonts w:ascii="Arial" w:hAnsi="Arial" w:eastAsia="Times New Roman" w:cs="Arial"/>
          <w:sz w:val="22"/>
          <w:szCs w:val="22"/>
        </w:rPr>
        <w:lastRenderedPageBreak/>
        <w:br/>
        <w:t>Dank u wel.</w:t>
      </w:r>
    </w:p>
    <w:p w:rsidR="00AF22FF" w:rsidP="00AF22FF" w:rsidRDefault="00AF22FF" w14:paraId="57686E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w:t>
      </w:r>
    </w:p>
    <w:p w:rsidR="00AF22FF" w:rsidP="00AF22FF" w:rsidRDefault="00AF22FF" w14:paraId="5C7575FC"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motie-Paternotte c.s. (21501-02, nr. 3186).</w:t>
      </w:r>
    </w:p>
    <w:p w:rsidR="00AF22FF" w:rsidP="00AF22FF" w:rsidRDefault="00AF22FF" w14:paraId="213C1B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het CDA voor deze motie hebben gestemd en de leden van de overige fracties ertegen, zodat zij is verworpen.</w:t>
      </w:r>
    </w:p>
    <w:p w:rsidR="00AF22FF" w:rsidP="00AF22FF" w:rsidRDefault="00AF22FF" w14:paraId="19EDD312"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motie-Paternotte (21501-02, nr. 3187).</w:t>
      </w:r>
    </w:p>
    <w:p w:rsidR="00AF22FF" w:rsidP="00AF22FF" w:rsidRDefault="00AF22FF" w14:paraId="53C720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JA21 en FVD voor deze motie hebben gestemd en de leden van de overige fracties ertegen, zodat zij is aangenomen.</w:t>
      </w:r>
    </w:p>
    <w:p w:rsidR="00AF22FF" w:rsidP="00AF22FF" w:rsidRDefault="00AF22FF" w14:paraId="192B0305"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motie-Paternotte/Boswijk (21501-02, nr. 3188).</w:t>
      </w:r>
    </w:p>
    <w:p w:rsidR="00AF22FF" w:rsidP="00AF22FF" w:rsidRDefault="00AF22FF" w14:paraId="221F9D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en JA21 voor deze motie hebben gestemd en de leden van de overige fracties ertegen, zodat zij is aangenomen.</w:t>
      </w:r>
    </w:p>
    <w:p w:rsidR="00AF22FF" w:rsidP="00AF22FF" w:rsidRDefault="00AF22FF" w14:paraId="31D7D096"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(21501-02, nr. 3189).</w:t>
      </w:r>
    </w:p>
    <w:p w:rsidR="00AF22FF" w:rsidP="00AF22FF" w:rsidRDefault="00AF22FF" w14:paraId="3F69E9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het CDA en FVD voor deze motie hebben gestemd en de leden van de overige fracties ertegen, zodat zij is verworpen.</w:t>
      </w:r>
    </w:p>
    <w:p w:rsidR="00AF22FF" w:rsidP="00AF22FF" w:rsidRDefault="00AF22FF" w14:paraId="5D2CD9C1"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motie-Dassen/Teunissen (21501-02, nr. ??, was nr. 3190).</w:t>
      </w:r>
    </w:p>
    <w:p w:rsidR="00AF22FF" w:rsidP="00AF22FF" w:rsidRDefault="00AF22FF" w14:paraId="1CAAB5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gewijzigde motie hebben gestemd en de leden van de overige fracties ertegen, zodat zij is verworpen.</w:t>
      </w:r>
    </w:p>
    <w:p w:rsidR="00AF22FF" w:rsidP="00AF22FF" w:rsidRDefault="00AF22FF" w14:paraId="5BF5670C"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(21501-02, nr. 3191).</w:t>
      </w:r>
    </w:p>
    <w:p w:rsidR="00AF22FF" w:rsidP="00AF22FF" w:rsidRDefault="00AF22FF" w14:paraId="707F20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het CDA voor deze motie hebben gestemd en de leden van de overige fracties ertegen, zodat zij is verworpen.</w:t>
      </w:r>
    </w:p>
    <w:p w:rsidR="00AF22FF" w:rsidP="00AF22FF" w:rsidRDefault="00AF22FF" w14:paraId="58028955"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motie-Dassen (21501-02, nr. 3192).</w:t>
      </w:r>
    </w:p>
    <w:p w:rsidR="00AF22FF" w:rsidP="00AF22FF" w:rsidRDefault="00AF22FF" w14:paraId="745B6F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het CDA voor deze motie hebben gestemd en de leden van de overige fracties ertegen, zodat zij is verworpen.</w:t>
      </w:r>
    </w:p>
    <w:p w:rsidR="00AF22FF" w:rsidP="00AF22FF" w:rsidRDefault="00AF22FF" w14:paraId="72C5D1E3"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(21501-02, nr. 3193).</w:t>
      </w:r>
    </w:p>
    <w:p w:rsidR="00AF22FF" w:rsidP="00AF22FF" w:rsidRDefault="00AF22FF" w14:paraId="2A11F4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het CDA en de VVD voor deze motie hebben gestemd en de leden van de overige fracties ertegen, zodat zij is aangenomen.</w:t>
      </w:r>
    </w:p>
    <w:p w:rsidR="00AF22FF" w:rsidP="00AF22FF" w:rsidRDefault="00AF22FF" w14:paraId="0DCCFABC"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motie-Dobbe/Boswijk (21501-02, nr. ??, was nr. 3194).</w:t>
      </w:r>
    </w:p>
    <w:p w:rsidR="00AF22FF" w:rsidP="00AF22FF" w:rsidRDefault="00AF22FF" w14:paraId="0BBBA7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gewijzigde motie hebben gestemd en de leden van de overige fracties ertegen, zodat zij is aangenomen.</w:t>
      </w:r>
    </w:p>
    <w:p w:rsidR="00AF22FF" w:rsidP="00AF22FF" w:rsidRDefault="00AF22FF" w14:paraId="3915FC52"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(21501-02, nr. 3195).</w:t>
      </w:r>
    </w:p>
    <w:p w:rsidR="00AF22FF" w:rsidP="00AF22FF" w:rsidRDefault="00AF22FF" w14:paraId="1B7DA4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BBB voor deze motie hebben gestemd en de leden van de overige fracties ertegen, zodat zij is aangenomen.</w:t>
      </w:r>
    </w:p>
    <w:p w:rsidR="00AF22FF" w:rsidP="00AF22FF" w:rsidRDefault="00AF22FF" w14:paraId="3E1578B0"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Campen/Boswijk (21501-02, nr. 3196).</w:t>
      </w:r>
    </w:p>
    <w:p w:rsidR="00AF22FF" w:rsidP="00AF22FF" w:rsidRDefault="00AF22FF" w14:paraId="58C3D9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de VVD en FVD voor deze motie hebben gestemd en de leden van de overige fracties ertegen, zodat zij is aangenomen.</w:t>
      </w:r>
    </w:p>
    <w:p w:rsidR="00AF22FF" w:rsidP="00AF22FF" w:rsidRDefault="00AF22FF" w14:paraId="6C872320"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Campen c.s. (21501-02, nr. 3197).</w:t>
      </w:r>
    </w:p>
    <w:p w:rsidR="00AF22FF" w:rsidP="00AF22FF" w:rsidRDefault="00AF22FF" w14:paraId="175B6F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de VVD, BBB, JA21 en de PVV voor deze motie hebben gestemd en de leden van de overige fracties ertegen, zodat zij is aangenomen.</w:t>
      </w:r>
    </w:p>
    <w:p w:rsidR="00AF22FF" w:rsidP="00AF22FF" w:rsidRDefault="00AF22FF" w14:paraId="29CE522F" w14:textId="77777777">
      <w:pPr>
        <w:spacing w:after="240"/>
        <w:rPr>
          <w:rFonts w:ascii="Arial" w:hAnsi="Arial" w:eastAsia="Times New Roman" w:cs="Arial"/>
          <w:sz w:val="22"/>
          <w:szCs w:val="22"/>
        </w:rPr>
      </w:pPr>
      <w:r>
        <w:rPr>
          <w:rFonts w:ascii="Arial" w:hAnsi="Arial" w:eastAsia="Times New Roman" w:cs="Arial"/>
          <w:sz w:val="22"/>
          <w:szCs w:val="22"/>
        </w:rPr>
        <w:t>In stemming komt de motie-Piri/Paternotte (21501-02, nr. 3198).</w:t>
      </w:r>
    </w:p>
    <w:p w:rsidR="00AF22FF" w:rsidP="00AF22FF" w:rsidRDefault="00AF22FF" w14:paraId="6B33A7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de ChristenUnie, het CDA, de VVD en FVD voor deze motie hebben gestemd en de leden van de overige fracties ertegen, zodat zij is aangenomen.</w:t>
      </w:r>
    </w:p>
    <w:p w:rsidR="00AF22FF" w:rsidP="00AF22FF" w:rsidRDefault="00AF22FF" w14:paraId="37B3453A" w14:textId="77777777">
      <w:pPr>
        <w:spacing w:after="240"/>
        <w:rPr>
          <w:rFonts w:ascii="Arial" w:hAnsi="Arial" w:eastAsia="Times New Roman" w:cs="Arial"/>
          <w:sz w:val="22"/>
          <w:szCs w:val="22"/>
        </w:rPr>
      </w:pPr>
      <w:r>
        <w:rPr>
          <w:rFonts w:ascii="Arial" w:hAnsi="Arial" w:eastAsia="Times New Roman" w:cs="Arial"/>
          <w:sz w:val="22"/>
          <w:szCs w:val="22"/>
        </w:rPr>
        <w:t>In stemming komt de motie-Piri (21501-02, nr. 3199).</w:t>
      </w:r>
    </w:p>
    <w:p w:rsidR="00AF22FF" w:rsidP="00AF22FF" w:rsidRDefault="00AF22FF" w14:paraId="737385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AF22FF" w:rsidP="00AF22FF" w:rsidRDefault="00AF22FF" w14:paraId="31CCF260" w14:textId="77777777">
      <w:pPr>
        <w:spacing w:after="240"/>
        <w:rPr>
          <w:rFonts w:ascii="Arial" w:hAnsi="Arial" w:eastAsia="Times New Roman" w:cs="Arial"/>
          <w:sz w:val="22"/>
          <w:szCs w:val="22"/>
        </w:rPr>
      </w:pPr>
      <w:r>
        <w:rPr>
          <w:rFonts w:ascii="Arial" w:hAnsi="Arial" w:eastAsia="Times New Roman" w:cs="Arial"/>
          <w:sz w:val="22"/>
          <w:szCs w:val="22"/>
        </w:rPr>
        <w:t>In stemming komt de motie-Kahraman (21501-02, nr. 3200).</w:t>
      </w:r>
    </w:p>
    <w:p w:rsidR="00AF22FF" w:rsidP="00AF22FF" w:rsidRDefault="00AF22FF" w14:paraId="1E7B10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AF22FF" w:rsidP="00AF22FF" w:rsidRDefault="00AF22FF" w14:paraId="7241B1EA" w14:textId="77777777">
      <w:pPr>
        <w:spacing w:after="240"/>
        <w:rPr>
          <w:rFonts w:ascii="Arial" w:hAnsi="Arial" w:eastAsia="Times New Roman" w:cs="Arial"/>
          <w:sz w:val="22"/>
          <w:szCs w:val="22"/>
        </w:rPr>
      </w:pPr>
      <w:r>
        <w:rPr>
          <w:rFonts w:ascii="Arial" w:hAnsi="Arial" w:eastAsia="Times New Roman" w:cs="Arial"/>
          <w:sz w:val="22"/>
          <w:szCs w:val="22"/>
        </w:rPr>
        <w:t>In stemming komt de motie-Kahraman (21501-02, nr. 3201).</w:t>
      </w:r>
    </w:p>
    <w:p w:rsidR="00AF22FF" w:rsidP="00AF22FF" w:rsidRDefault="00AF22FF" w14:paraId="5D5345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FVD en de PVV voor deze motie hebben gestemd en de leden van de fractie van DENK ertegen, zodat zij is aangenomen.</w:t>
      </w:r>
    </w:p>
    <w:p w:rsidR="00AF22FF" w:rsidP="00AF22FF" w:rsidRDefault="00AF22FF" w14:paraId="5E9D7A0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Baarle/Dobbe (21501-02, nr. 3202).</w:t>
      </w:r>
    </w:p>
    <w:p w:rsidR="00AF22FF" w:rsidP="00AF22FF" w:rsidRDefault="00AF22FF" w14:paraId="5A5FC3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het CDA voor deze motie hebben gestemd en de leden van de overige fracties ertegen, zodat zij is verworpen.</w:t>
      </w:r>
    </w:p>
    <w:p w:rsidR="00AF22FF" w:rsidP="00AF22FF" w:rsidRDefault="00AF22FF" w14:paraId="26D149A2"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Baarle/Dobbe (21501-02, nr. 3203).</w:t>
      </w:r>
    </w:p>
    <w:p w:rsidR="00AF22FF" w:rsidP="00AF22FF" w:rsidRDefault="00AF22FF" w14:paraId="4602A3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het CDA voor deze motie hebben gestemd en de leden van de overige fracties ertegen, zodat zij is verworpen.</w:t>
      </w:r>
    </w:p>
    <w:p w:rsidR="00AF22FF" w:rsidP="00AF22FF" w:rsidRDefault="00AF22FF" w14:paraId="6E3C6D3D"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Baarle/Dobbe (21501-02, nr. 3204).</w:t>
      </w:r>
    </w:p>
    <w:p w:rsidR="00AF22FF" w:rsidP="00AF22FF" w:rsidRDefault="00AF22FF" w14:paraId="1F37AB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JA21 en FVD voor deze motie hebben gestemd en de leden van de overige fracties ertegen, zodat zij is aangenomen.</w:t>
      </w:r>
    </w:p>
    <w:p w:rsidR="00AF22FF" w:rsidP="00AF22FF" w:rsidRDefault="00AF22FF" w14:paraId="35B9695E"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(21501-02, nr. 3205).</w:t>
      </w:r>
    </w:p>
    <w:p w:rsidR="00AF22FF" w:rsidP="00AF22FF" w:rsidRDefault="00AF22FF" w14:paraId="250C080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AF22FF" w:rsidP="00AF22FF" w:rsidRDefault="00AF22FF" w14:paraId="599CB5F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(21501-02, nr. 3206).</w:t>
      </w:r>
    </w:p>
    <w:p w:rsidR="00AF22FF" w:rsidP="00AF22FF" w:rsidRDefault="00AF22FF" w14:paraId="6BFD41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DENK voor deze motie hebben gestemd en de leden van de overige fracties ertegen, zodat zij is verworpen.</w:t>
      </w:r>
    </w:p>
    <w:p w:rsidR="00AF22FF" w:rsidP="00AF22FF" w:rsidRDefault="00AF22FF" w14:paraId="6DC41976"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motie-Boswijk c.s. (21501-02, nr. 3207).</w:t>
      </w:r>
    </w:p>
    <w:p w:rsidR="00AF22FF" w:rsidP="00AF22FF" w:rsidRDefault="00AF22FF" w14:paraId="1711B1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AF22FF" w:rsidP="00AF22FF" w:rsidRDefault="00AF22FF" w14:paraId="1CD2D85C"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motie-Boswijk (21501-02, nr. 3208).</w:t>
      </w:r>
    </w:p>
    <w:p w:rsidR="00AF22FF" w:rsidP="00AF22FF" w:rsidRDefault="00AF22FF" w14:paraId="5FC313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het CDA en FVD voor deze motie hebben gestemd en de leden van de overige fracties ertegen, zodat zij is verworpen.</w:t>
      </w:r>
    </w:p>
    <w:p w:rsidR="00AF22FF" w:rsidP="00AF22FF" w:rsidRDefault="00AF22FF" w14:paraId="59E2D78E" w14:textId="77777777">
      <w:pPr>
        <w:spacing w:after="240"/>
        <w:rPr>
          <w:rFonts w:ascii="Arial" w:hAnsi="Arial" w:eastAsia="Times New Roman" w:cs="Arial"/>
          <w:sz w:val="22"/>
          <w:szCs w:val="22"/>
        </w:rPr>
      </w:pPr>
      <w:r>
        <w:rPr>
          <w:rFonts w:ascii="Arial" w:hAnsi="Arial" w:eastAsia="Times New Roman" w:cs="Arial"/>
          <w:sz w:val="22"/>
          <w:szCs w:val="22"/>
        </w:rPr>
        <w:t>Stemmingen moties Wijziging begroting Justitie en Veiligheid 2025 samenhangende met de Voorjaarsnota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aangehouden moties</w:t>
      </w:r>
      <w:r>
        <w:rPr>
          <w:rFonts w:ascii="Arial" w:hAnsi="Arial" w:eastAsia="Times New Roman" w:cs="Arial"/>
          <w:sz w:val="22"/>
          <w:szCs w:val="22"/>
        </w:rPr>
        <w:t xml:space="preserve">, ingediend bij het debat </w:t>
      </w:r>
      <w:r>
        <w:rPr>
          <w:rStyle w:val="Zwaar"/>
          <w:rFonts w:ascii="Arial" w:hAnsi="Arial" w:eastAsia="Times New Roman" w:cs="Arial"/>
          <w:sz w:val="22"/>
          <w:szCs w:val="22"/>
        </w:rPr>
        <w:t>Wijziging van de begrotingsstaten van het Ministerie van Justitie en Veiligheid (VI) voor het jaar 2025 (wijziging samenhangende met de Voorjaarsnota)</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22FF" w:rsidP="00AF22FF" w:rsidRDefault="00AF22FF" w14:paraId="6E744C15"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Werf over uniforme zorg en hulp door Centrum Seksueel Geweld in wet- en regelgeving vanaf 2027 (36725-VI, nr. 25);</w:t>
      </w:r>
    </w:p>
    <w:p w:rsidR="00AF22FF" w:rsidP="00AF22FF" w:rsidRDefault="00AF22FF" w14:paraId="7E97B83D"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Werf over bij de augustusbesluitvorming eenmalig 5,6 miljoen euro voor het Centrum Seksueel Geweld beschikbaar stellen (36725-VI, nr. 26).</w:t>
      </w:r>
    </w:p>
    <w:p w:rsidR="00AF22FF" w:rsidP="00AF22FF" w:rsidRDefault="00AF22FF" w14:paraId="1D83EAAF" w14:textId="77777777">
      <w:pPr>
        <w:rPr>
          <w:rFonts w:ascii="Arial" w:hAnsi="Arial" w:eastAsia="Times New Roman" w:cs="Arial"/>
          <w:sz w:val="22"/>
          <w:szCs w:val="22"/>
        </w:rPr>
      </w:pPr>
    </w:p>
    <w:p w:rsidR="00AF22FF" w:rsidP="00AF22FF" w:rsidRDefault="00AF22FF" w14:paraId="68CEEC0D" w14:textId="77777777">
      <w:pPr>
        <w:spacing w:after="240"/>
        <w:rPr>
          <w:rFonts w:ascii="Arial" w:hAnsi="Arial" w:eastAsia="Times New Roman" w:cs="Arial"/>
          <w:sz w:val="22"/>
          <w:szCs w:val="22"/>
        </w:rPr>
      </w:pPr>
      <w:r>
        <w:rPr>
          <w:rFonts w:ascii="Arial" w:hAnsi="Arial" w:eastAsia="Times New Roman" w:cs="Arial"/>
          <w:sz w:val="22"/>
          <w:szCs w:val="22"/>
        </w:rPr>
        <w:t>(Zie wetgevingsoverleg van 1 juli 2025.)</w:t>
      </w:r>
    </w:p>
    <w:p w:rsidR="00AF22FF" w:rsidP="00AF22FF" w:rsidRDefault="00AF22FF" w14:paraId="65429C9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Werf (36725-VI, nr. 25).</w:t>
      </w:r>
    </w:p>
    <w:p w:rsidR="00AF22FF" w:rsidP="00AF22FF" w:rsidRDefault="00AF22FF" w14:paraId="477D4B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NSC, de ChristenUnie, de SGP, het CDA, de VVD, BBB en JA21 voor </w:t>
      </w:r>
      <w:r>
        <w:rPr>
          <w:rFonts w:ascii="Arial" w:hAnsi="Arial" w:eastAsia="Times New Roman" w:cs="Arial"/>
          <w:sz w:val="22"/>
          <w:szCs w:val="22"/>
        </w:rPr>
        <w:lastRenderedPageBreak/>
        <w:t>deze motie hebben gestemd en de leden van de overige fracties ertegen, zodat zij is aangenomen.</w:t>
      </w:r>
    </w:p>
    <w:p w:rsidR="00AF22FF" w:rsidP="00AF22FF" w:rsidRDefault="00AF22FF" w14:paraId="2CC486BF"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Werf (36725-VI, nr. 26).</w:t>
      </w:r>
    </w:p>
    <w:p w:rsidR="00AF22FF" w:rsidP="00AF22FF" w:rsidRDefault="00AF22FF" w14:paraId="0A720C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de ChristenUnie, de SGP, JA21, FVD en de PVV voor deze motie hebben gestemd en de leden van de overige fracties ertegen, zodat zij is aangenomen.</w:t>
      </w:r>
    </w:p>
    <w:p w:rsidR="00AF22FF" w:rsidP="00AF22FF" w:rsidRDefault="00AF22FF" w14:paraId="54585BC8" w14:textId="77777777">
      <w:pPr>
        <w:spacing w:after="240"/>
        <w:rPr>
          <w:rFonts w:ascii="Arial" w:hAnsi="Arial" w:eastAsia="Times New Roman" w:cs="Arial"/>
          <w:sz w:val="22"/>
          <w:szCs w:val="22"/>
        </w:rPr>
      </w:pPr>
      <w:r>
        <w:rPr>
          <w:rFonts w:ascii="Arial" w:hAnsi="Arial" w:eastAsia="Times New Roman" w:cs="Arial"/>
          <w:sz w:val="22"/>
          <w:szCs w:val="22"/>
        </w:rPr>
        <w:t>Wijziging begroting Buitenlandse Handel en Ontwikkelingshulp 2025 samenhangende met de Voorjaarsnota</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w:t>
      </w:r>
      <w:r>
        <w:rPr>
          <w:rStyle w:val="Zwaar"/>
          <w:rFonts w:ascii="Arial" w:hAnsi="Arial" w:eastAsia="Times New Roman" w:cs="Arial"/>
          <w:sz w:val="22"/>
          <w:szCs w:val="22"/>
        </w:rPr>
        <w:t>Wijziging van de begrotingsstaat voor Buitenlandse Handel en Ontwikkelingshulp voor het jaar 2025 (wijziging samenhangende met de Voorjaarsnota)</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22FF" w:rsidP="00AF22FF" w:rsidRDefault="00AF22FF" w14:paraId="5CC5EA56"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gewijzigde motie-Hirsch c.s. over het ontwikkelingsbudget aan het bni en de 0,7%-doelstelling van de VN koppelen (36725-XVII, nr. 51).</w:t>
      </w:r>
    </w:p>
    <w:p w:rsidR="00AF22FF" w:rsidP="00AF22FF" w:rsidRDefault="00AF22FF" w14:paraId="2FBBC78D" w14:textId="77777777">
      <w:pPr>
        <w:rPr>
          <w:rFonts w:ascii="Arial" w:hAnsi="Arial" w:eastAsia="Times New Roman" w:cs="Arial"/>
          <w:sz w:val="22"/>
          <w:szCs w:val="22"/>
        </w:rPr>
      </w:pPr>
    </w:p>
    <w:p w:rsidR="00AF22FF" w:rsidP="00AF22FF" w:rsidRDefault="00AF22FF" w14:paraId="51E32BB0" w14:textId="77777777">
      <w:pPr>
        <w:spacing w:after="240"/>
        <w:rPr>
          <w:rFonts w:ascii="Arial" w:hAnsi="Arial" w:eastAsia="Times New Roman" w:cs="Arial"/>
          <w:sz w:val="22"/>
          <w:szCs w:val="22"/>
        </w:rPr>
      </w:pPr>
      <w:r>
        <w:rPr>
          <w:rFonts w:ascii="Arial" w:hAnsi="Arial" w:eastAsia="Times New Roman" w:cs="Arial"/>
          <w:sz w:val="22"/>
          <w:szCs w:val="22"/>
        </w:rPr>
        <w:t>(Zie wetgevingsoverleg van 30 juni 2025.)</w:t>
      </w:r>
    </w:p>
    <w:p w:rsidR="00AF22FF" w:rsidP="00AF22FF" w:rsidRDefault="00AF22FF" w14:paraId="130FD3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gewijzigde motie-Hirsch c.s. (36725-XVII, nr. 51) is in die zin nader gewijzigd dat zij thans luidt:</w:t>
      </w:r>
    </w:p>
    <w:p w:rsidR="00AF22FF" w:rsidP="00AF22FF" w:rsidRDefault="00AF22FF" w14:paraId="611EC5E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bij de Miljoenennota brak met de systematiek die vanaf 1975 het ontwikkelingsbudget aan het Nederlandse bni en aan de 0,7-doelstelling van de Verenigde Naties koppelt;</w:t>
      </w:r>
      <w:r>
        <w:rPr>
          <w:rFonts w:ascii="Arial" w:hAnsi="Arial" w:eastAsia="Times New Roman" w:cs="Arial"/>
          <w:sz w:val="22"/>
          <w:szCs w:val="22"/>
        </w:rPr>
        <w:br/>
      </w:r>
      <w:r>
        <w:rPr>
          <w:rFonts w:ascii="Arial" w:hAnsi="Arial" w:eastAsia="Times New Roman" w:cs="Arial"/>
          <w:sz w:val="22"/>
          <w:szCs w:val="22"/>
        </w:rPr>
        <w:br/>
        <w:t>constaterende dat de regering de motie Huizinga-Heringa c.s. om die systematiek weer structureel te waarborgen, niet uitvoert, en bij de Voorjaarsnota volgens een ongebruikelijke systematiek heeft gekoppeld, zoals blijkt uit de brief van de Rekenkamer;</w:t>
      </w:r>
      <w:r>
        <w:rPr>
          <w:rFonts w:ascii="Arial" w:hAnsi="Arial" w:eastAsia="Times New Roman" w:cs="Arial"/>
          <w:sz w:val="22"/>
          <w:szCs w:val="22"/>
        </w:rPr>
        <w:br/>
      </w:r>
      <w:r>
        <w:rPr>
          <w:rFonts w:ascii="Arial" w:hAnsi="Arial" w:eastAsia="Times New Roman" w:cs="Arial"/>
          <w:sz w:val="22"/>
          <w:szCs w:val="22"/>
        </w:rPr>
        <w:br/>
        <w:t>overwegende dat internationale samenwerking in deze onrustige wereld van groot belang is voor wereldwijde veiligheid en stabiliteit;</w:t>
      </w:r>
      <w:r>
        <w:rPr>
          <w:rFonts w:ascii="Arial" w:hAnsi="Arial" w:eastAsia="Times New Roman" w:cs="Arial"/>
          <w:sz w:val="22"/>
          <w:szCs w:val="22"/>
        </w:rPr>
        <w:br/>
      </w:r>
      <w:r>
        <w:rPr>
          <w:rFonts w:ascii="Arial" w:hAnsi="Arial" w:eastAsia="Times New Roman" w:cs="Arial"/>
          <w:sz w:val="22"/>
          <w:szCs w:val="22"/>
        </w:rPr>
        <w:br/>
        <w:t>verzoekt de regering om bij de Miljoenennota voor 2026 het ontwikkelingsbudget structureel aan het bni te koppelen volgens de gebruikelijke systematiek,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22FF" w:rsidP="00AF22FF" w:rsidRDefault="00AF22FF" w14:paraId="749BD289" w14:textId="77777777">
      <w:pPr>
        <w:spacing w:after="240"/>
        <w:rPr>
          <w:rFonts w:ascii="Arial" w:hAnsi="Arial" w:eastAsia="Times New Roman" w:cs="Arial"/>
          <w:sz w:val="22"/>
          <w:szCs w:val="22"/>
        </w:rPr>
      </w:pPr>
      <w:r>
        <w:rPr>
          <w:rFonts w:ascii="Arial" w:hAnsi="Arial" w:eastAsia="Times New Roman" w:cs="Arial"/>
          <w:sz w:val="22"/>
          <w:szCs w:val="22"/>
        </w:rPr>
        <w:lastRenderedPageBreak/>
        <w:t>Zij krijgt nr. ??, was nr. 51 (36725-XVII).</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F22FF" w:rsidP="00AF22FF" w:rsidRDefault="00AF22FF" w14:paraId="18E8CFE0" w14:textId="77777777">
      <w:pPr>
        <w:spacing w:after="240"/>
        <w:rPr>
          <w:rFonts w:ascii="Arial" w:hAnsi="Arial" w:eastAsia="Times New Roman" w:cs="Arial"/>
          <w:sz w:val="22"/>
          <w:szCs w:val="22"/>
        </w:rPr>
      </w:pPr>
      <w:r>
        <w:rPr>
          <w:rFonts w:ascii="Arial" w:hAnsi="Arial" w:eastAsia="Times New Roman" w:cs="Arial"/>
          <w:sz w:val="22"/>
          <w:szCs w:val="22"/>
        </w:rPr>
        <w:t>In stemming komt de nader gewijzigde motie-Hirsch c.s. (36725-XVII, nr. ??, was nr. 51).</w:t>
      </w:r>
    </w:p>
    <w:p w:rsidR="00AF22FF" w:rsidP="00AF22FF" w:rsidRDefault="00AF22FF" w14:paraId="367B92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nader gewijzigde motie hebben gestemd en de leden van de overige fracties ertegen, zodat zij is aangenomen.</w:t>
      </w:r>
    </w:p>
    <w:p w:rsidR="00AF22FF" w:rsidP="00AF22FF" w:rsidRDefault="00AF22FF" w14:paraId="3DBC894F" w14:textId="77777777">
      <w:pPr>
        <w:spacing w:after="240"/>
        <w:rPr>
          <w:rFonts w:ascii="Arial" w:hAnsi="Arial" w:eastAsia="Times New Roman" w:cs="Arial"/>
          <w:sz w:val="22"/>
          <w:szCs w:val="22"/>
        </w:rPr>
      </w:pPr>
      <w:r>
        <w:rPr>
          <w:rFonts w:ascii="Arial" w:hAnsi="Arial" w:eastAsia="Times New Roman" w:cs="Arial"/>
          <w:sz w:val="22"/>
          <w:szCs w:val="22"/>
        </w:rPr>
        <w:t>Stemming Verdere behandeling van aanhangige stukken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w:t>
      </w:r>
      <w:r>
        <w:rPr>
          <w:rStyle w:val="Zwaar"/>
          <w:rFonts w:ascii="Arial" w:hAnsi="Arial" w:eastAsia="Times New Roman" w:cs="Arial"/>
          <w:sz w:val="22"/>
          <w:szCs w:val="22"/>
        </w:rPr>
        <w:t>de verdere behandeling van aanhangige stukken (36770)</w:t>
      </w:r>
      <w:r>
        <w:rPr>
          <w:rFonts w:ascii="Arial" w:hAnsi="Arial" w:eastAsia="Times New Roman" w:cs="Arial"/>
          <w:sz w:val="22"/>
          <w:szCs w:val="22"/>
        </w:rPr>
        <w:t>.</w:t>
      </w:r>
    </w:p>
    <w:p w:rsidR="00AF22FF" w:rsidP="00AF22FF" w:rsidRDefault="00AF22FF" w14:paraId="04EC81AE" w14:textId="77777777">
      <w:pPr>
        <w:spacing w:after="240"/>
        <w:rPr>
          <w:rFonts w:ascii="Arial" w:hAnsi="Arial" w:eastAsia="Times New Roman" w:cs="Arial"/>
          <w:sz w:val="22"/>
          <w:szCs w:val="22"/>
        </w:rPr>
      </w:pPr>
      <w:r>
        <w:rPr>
          <w:rFonts w:ascii="Arial" w:hAnsi="Arial" w:eastAsia="Times New Roman" w:cs="Arial"/>
          <w:sz w:val="22"/>
          <w:szCs w:val="22"/>
        </w:rPr>
        <w:t>In stemming komt het voorstel van de vaste commissie voor Justitie en Veiligheid tot wijziging van de lijst van controversiële onderwerpen (36770, stuk nr. 14).</w:t>
      </w:r>
    </w:p>
    <w:p w:rsidR="00AF22FF" w:rsidP="00AF22FF" w:rsidRDefault="00AF22FF" w14:paraId="0037AB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het CDA, de VVD, BBB en JA21 voor dit voorstel hebben gestemd en de leden van de overige fracties ertegen, zodat het is verworpen.</w:t>
      </w:r>
    </w:p>
    <w:p w:rsidR="00AF22FF" w:rsidP="00AF22FF" w:rsidRDefault="00AF22FF" w14:paraId="72C8BA83" w14:textId="77777777">
      <w:pPr>
        <w:spacing w:after="240"/>
        <w:rPr>
          <w:rFonts w:ascii="Arial" w:hAnsi="Arial" w:eastAsia="Times New Roman" w:cs="Arial"/>
          <w:sz w:val="22"/>
          <w:szCs w:val="22"/>
        </w:rPr>
      </w:pPr>
      <w:r>
        <w:rPr>
          <w:rFonts w:ascii="Arial" w:hAnsi="Arial" w:eastAsia="Times New Roman" w:cs="Arial"/>
          <w:sz w:val="22"/>
          <w:szCs w:val="22"/>
        </w:rPr>
        <w:t>Ik stel voor om de lijst vast te stellen zoals deze nu is komen te luiden.</w:t>
      </w:r>
    </w:p>
    <w:p w:rsidR="00AF22FF" w:rsidP="00AF22FF" w:rsidRDefault="00AF22FF" w14:paraId="19A81826"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AF22FF" w:rsidP="00AF22FF" w:rsidRDefault="00AF22FF" w14:paraId="60B322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 mijn dramatische eindeparlementairejaartoespraak. Die bestaat uit de woorden: veel plezier dit reces!</w:t>
      </w:r>
      <w:r>
        <w:rPr>
          <w:rFonts w:ascii="Arial" w:hAnsi="Arial" w:eastAsia="Times New Roman" w:cs="Arial"/>
          <w:sz w:val="22"/>
          <w:szCs w:val="22"/>
        </w:rPr>
        <w:br/>
      </w:r>
      <w:r>
        <w:rPr>
          <w:rFonts w:ascii="Arial" w:hAnsi="Arial" w:eastAsia="Times New Roman" w:cs="Arial"/>
          <w:sz w:val="22"/>
          <w:szCs w:val="22"/>
        </w:rPr>
        <w:br/>
        <w:t>Ik sluit de vergadering.</w:t>
      </w:r>
    </w:p>
    <w:p w:rsidR="00AF22FF" w:rsidP="00AF22FF" w:rsidRDefault="00AF22FF" w14:paraId="53405BC6" w14:textId="77777777">
      <w:pPr>
        <w:pStyle w:val="Kop1"/>
        <w:rPr>
          <w:rFonts w:ascii="Arial" w:hAnsi="Arial" w:eastAsia="Times New Roman" w:cs="Arial"/>
        </w:rPr>
      </w:pPr>
      <w:r>
        <w:rPr>
          <w:rStyle w:val="Zwaar"/>
          <w:rFonts w:ascii="Arial" w:hAnsi="Arial" w:eastAsia="Times New Roman" w:cs="Arial"/>
          <w:b w:val="0"/>
          <w:bCs w:val="0"/>
        </w:rPr>
        <w:t>Sluiting</w:t>
      </w:r>
    </w:p>
    <w:p w:rsidR="00AF22FF" w:rsidP="00AF22FF" w:rsidRDefault="00AF22FF" w14:paraId="670DA6C0" w14:textId="77777777">
      <w:pPr>
        <w:spacing w:after="240"/>
        <w:rPr>
          <w:rFonts w:ascii="Arial" w:hAnsi="Arial" w:eastAsia="Times New Roman" w:cs="Arial"/>
          <w:sz w:val="22"/>
          <w:szCs w:val="22"/>
        </w:rPr>
      </w:pPr>
      <w:r>
        <w:rPr>
          <w:rFonts w:ascii="Arial" w:hAnsi="Arial" w:eastAsia="Times New Roman" w:cs="Arial"/>
          <w:sz w:val="22"/>
          <w:szCs w:val="22"/>
        </w:rPr>
        <w:t>Sluiting 0.31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AF22FF" w:rsidTr="007055C8" w14:paraId="70FBABB8" w14:textId="77777777">
        <w:trPr>
          <w:tblCellSpacing w:w="15" w:type="dxa"/>
        </w:trPr>
        <w:tc>
          <w:tcPr>
            <w:tcW w:w="0" w:type="auto"/>
            <w:vAlign w:val="center"/>
            <w:hideMark/>
          </w:tcPr>
          <w:p w:rsidR="00AF22FF" w:rsidP="007055C8" w:rsidRDefault="00AF22FF" w14:paraId="11C2FC34" w14:textId="77777777">
            <w:pPr>
              <w:pStyle w:val="Koptekst"/>
            </w:pPr>
            <w:r>
              <w:tab/>
              <w:t>ONGECORRIGEERD STENOGRAM</w:t>
            </w:r>
            <w:r>
              <w:br/>
            </w:r>
            <w:r>
              <w:tab/>
              <w:t>Verslag TK 104 - 2024-2025</w:t>
            </w:r>
            <w:r>
              <w:tab/>
            </w:r>
            <w:r>
              <w:fldChar w:fldCharType="begin"/>
            </w:r>
            <w:r>
              <w:instrText>PAGE</w:instrText>
            </w:r>
            <w:r>
              <w:fldChar w:fldCharType="separate"/>
            </w:r>
            <w:r>
              <w:fldChar w:fldCharType="end"/>
            </w:r>
          </w:p>
          <w:p w:rsidR="00AF22FF" w:rsidP="007055C8" w:rsidRDefault="00AF22FF" w14:paraId="00521250" w14:textId="77777777">
            <w:pPr>
              <w:tabs>
                <w:tab w:val="center" w:pos="4320"/>
                <w:tab w:val="right" w:pos="8640"/>
              </w:tabs>
              <w:rPr>
                <w:rStyle w:val="msoheader0"/>
                <w:rFonts w:eastAsia="Times New Roman"/>
              </w:rPr>
            </w:pPr>
            <w:r>
              <w:rPr>
                <w:rStyle w:val="msoheader0"/>
                <w:rFonts w:eastAsia="Times New Roman"/>
              </w:rPr>
              <w:pict w14:anchorId="22E5168C">
                <v:rect id="_x0000_i1025" style="width:0;height:1.5pt" o:hr="t" o:hrstd="t" o:hralign="center" fillcolor="#a0a0a0" stroked="f"/>
              </w:pict>
            </w:r>
          </w:p>
          <w:p w:rsidR="00AF22FF" w:rsidP="007055C8" w:rsidRDefault="00AF22FF" w14:paraId="67953C1C" w14:textId="77777777">
            <w:pPr>
              <w:tabs>
                <w:tab w:val="center" w:pos="4320"/>
                <w:tab w:val="right" w:pos="8640"/>
              </w:tabs>
              <w:rPr>
                <w:rStyle w:val="msofooter0"/>
              </w:rPr>
            </w:pPr>
            <w:r>
              <w:rPr>
                <w:rStyle w:val="msofooter0"/>
                <w:rFonts w:eastAsia="Times New Roman"/>
              </w:rPr>
              <w:pict w14:anchorId="499EADD5">
                <v:rect id="_x0000_i1026" style="width:0;height:1.5pt" o:hr="t" o:hrstd="t" o:hralign="center" fillcolor="#a0a0a0" stroked="f"/>
              </w:pict>
            </w:r>
          </w:p>
          <w:p w:rsidR="00AF22FF" w:rsidP="007055C8" w:rsidRDefault="00AF22FF" w14:paraId="632FEF17"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r>
            <w:r>
              <w:rPr>
                <w:rFonts w:ascii="Arial" w:hAnsi="Arial" w:cs="Arial"/>
                <w:sz w:val="18"/>
                <w:szCs w:val="18"/>
              </w:rPr>
              <w:lastRenderedPageBreak/>
              <w:t>Uit ongecorrigeerde verslagen mag niet letterlijk worden geciteerd.</w:t>
            </w:r>
          </w:p>
          <w:p w:rsidR="00AF22FF" w:rsidP="007055C8" w:rsidRDefault="00AF22FF" w14:paraId="40F42351" w14:textId="77777777">
            <w:pPr>
              <w:rPr>
                <w:rFonts w:ascii="Arial" w:hAnsi="Arial" w:cs="Arial"/>
                <w:sz w:val="18"/>
                <w:szCs w:val="18"/>
              </w:rPr>
            </w:pPr>
          </w:p>
        </w:tc>
      </w:tr>
    </w:tbl>
    <w:p w:rsidR="00AF22FF" w:rsidP="00AF22FF" w:rsidRDefault="00AF22FF" w14:paraId="01F7B51F" w14:textId="77777777">
      <w:pPr>
        <w:rPr>
          <w:rFonts w:eastAsia="Times New Roman"/>
        </w:rPr>
      </w:pPr>
    </w:p>
    <w:p w:rsidR="002C3023" w:rsidRDefault="002C3023" w14:paraId="303B59BA" w14:textId="77777777"/>
    <w:sectPr w:rsidR="002C3023" w:rsidSect="00AF22FF">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02000" w14:textId="77777777" w:rsidR="00AF22FF" w:rsidRDefault="00AF22FF">
    <w:pPr>
      <w:tabs>
        <w:tab w:val="center" w:pos="4320"/>
        <w:tab w:val="right" w:pos="8640"/>
      </w:tabs>
      <w:rPr>
        <w:rStyle w:val="msofooter0"/>
      </w:rPr>
    </w:pPr>
    <w:r>
      <w:rPr>
        <w:rStyle w:val="msofooter0"/>
        <w:rFonts w:eastAsia="Times New Roman"/>
      </w:rPr>
      <w:pict w14:anchorId="7D664DB5">
        <v:rect id="_x0000_i1028" style="width:0;height:1.5pt" o:hralign="center" o:hrstd="t" o:hr="t" fillcolor="#a0a0a0" stroked="f"/>
      </w:pict>
    </w:r>
  </w:p>
  <w:p w14:paraId="5D987498" w14:textId="77777777" w:rsidR="00AF22FF" w:rsidRDefault="00AF22FF">
    <w:pPr>
      <w:pStyle w:val="Normaalweb"/>
      <w:tabs>
        <w:tab w:val="center" w:pos="4320"/>
        <w:tab w:val="right" w:pos="8640"/>
      </w:tabs>
      <w:jc w:val="center"/>
    </w:pPr>
    <w:r>
      <w:rPr>
        <w:rFonts w:ascii="Arial" w:hAnsi="Arial" w:cs="Arial"/>
        <w:sz w:val="18"/>
        <w:szCs w:val="18"/>
      </w:rPr>
      <w:t xml:space="preserve">Aan </w:t>
    </w:r>
    <w:r>
      <w:rPr>
        <w:rFonts w:ascii="Arial" w:hAnsi="Arial" w:cs="Arial"/>
        <w:sz w:val="18"/>
        <w:szCs w:val="18"/>
      </w:rPr>
      <w:t>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D29D0" w14:textId="77777777" w:rsidR="00AF22FF" w:rsidRDefault="00AF22FF">
    <w:pPr>
      <w:pStyle w:val="Koptekst"/>
    </w:pPr>
    <w:r>
      <w:tab/>
      <w:t>ONGECORRIGEERD STENOGRAM</w:t>
    </w:r>
    <w:r>
      <w:br/>
    </w:r>
    <w:r>
      <w:tab/>
      <w:t>Verslag TK 104 - 2024-2025</w:t>
    </w:r>
    <w:r>
      <w:tab/>
    </w:r>
    <w:r>
      <w:fldChar w:fldCharType="begin"/>
    </w:r>
    <w:r>
      <w:instrText>PAGE</w:instrText>
    </w:r>
    <w:r>
      <w:fldChar w:fldCharType="separate"/>
    </w:r>
    <w:r>
      <w:rPr>
        <w:noProof/>
      </w:rPr>
      <w:t>1</w:t>
    </w:r>
    <w:r>
      <w:fldChar w:fldCharType="end"/>
    </w:r>
  </w:p>
  <w:p w14:paraId="3A3A0527" w14:textId="77777777" w:rsidR="00AF22FF" w:rsidRDefault="00AF22FF">
    <w:pPr>
      <w:tabs>
        <w:tab w:val="center" w:pos="4320"/>
        <w:tab w:val="right" w:pos="8640"/>
      </w:tabs>
      <w:rPr>
        <w:rStyle w:val="msoheader0"/>
        <w:rFonts w:eastAsia="Times New Roman"/>
      </w:rPr>
    </w:pPr>
    <w:r>
      <w:rPr>
        <w:rStyle w:val="msoheader0"/>
        <w:rFonts w:eastAsia="Times New Roman"/>
      </w:rPr>
      <w:pict w14:anchorId="16EC22BB">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08EB"/>
    <w:multiLevelType w:val="multilevel"/>
    <w:tmpl w:val="ACFA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3243F"/>
    <w:multiLevelType w:val="multilevel"/>
    <w:tmpl w:val="5FF2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B419D"/>
    <w:multiLevelType w:val="multilevel"/>
    <w:tmpl w:val="D53C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64764"/>
    <w:multiLevelType w:val="multilevel"/>
    <w:tmpl w:val="F586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952C8"/>
    <w:multiLevelType w:val="multilevel"/>
    <w:tmpl w:val="EE00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8065B7"/>
    <w:multiLevelType w:val="multilevel"/>
    <w:tmpl w:val="C9D0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D40C24"/>
    <w:multiLevelType w:val="multilevel"/>
    <w:tmpl w:val="0794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FF5850"/>
    <w:multiLevelType w:val="multilevel"/>
    <w:tmpl w:val="9FC4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014618"/>
    <w:multiLevelType w:val="multilevel"/>
    <w:tmpl w:val="99D2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F32B46"/>
    <w:multiLevelType w:val="multilevel"/>
    <w:tmpl w:val="9DEE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4C296A"/>
    <w:multiLevelType w:val="multilevel"/>
    <w:tmpl w:val="F116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C9471F"/>
    <w:multiLevelType w:val="multilevel"/>
    <w:tmpl w:val="7A88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C82444"/>
    <w:multiLevelType w:val="multilevel"/>
    <w:tmpl w:val="1F1A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8518038">
    <w:abstractNumId w:val="3"/>
  </w:num>
  <w:num w:numId="2" w16cid:durableId="777674091">
    <w:abstractNumId w:val="5"/>
  </w:num>
  <w:num w:numId="3" w16cid:durableId="543490944">
    <w:abstractNumId w:val="2"/>
  </w:num>
  <w:num w:numId="4" w16cid:durableId="712120078">
    <w:abstractNumId w:val="6"/>
  </w:num>
  <w:num w:numId="5" w16cid:durableId="795485693">
    <w:abstractNumId w:val="8"/>
  </w:num>
  <w:num w:numId="6" w16cid:durableId="1650938249">
    <w:abstractNumId w:val="0"/>
  </w:num>
  <w:num w:numId="7" w16cid:durableId="1756511064">
    <w:abstractNumId w:val="1"/>
  </w:num>
  <w:num w:numId="8" w16cid:durableId="1241984178">
    <w:abstractNumId w:val="10"/>
  </w:num>
  <w:num w:numId="9" w16cid:durableId="704329364">
    <w:abstractNumId w:val="4"/>
  </w:num>
  <w:num w:numId="10" w16cid:durableId="384915179">
    <w:abstractNumId w:val="7"/>
  </w:num>
  <w:num w:numId="11" w16cid:durableId="80836991">
    <w:abstractNumId w:val="11"/>
  </w:num>
  <w:num w:numId="12" w16cid:durableId="1839729835">
    <w:abstractNumId w:val="12"/>
  </w:num>
  <w:num w:numId="13" w16cid:durableId="4578375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2FF"/>
    <w:rsid w:val="002C3023"/>
    <w:rsid w:val="00857ACE"/>
    <w:rsid w:val="00AF22F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B752"/>
  <w15:chartTrackingRefBased/>
  <w15:docId w15:val="{7FE9EC57-D802-47DB-A75A-62A3CD9F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22F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F2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F2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F22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F22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F22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F22F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22F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22F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22F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2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22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22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22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22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22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22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22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22FF"/>
    <w:rPr>
      <w:rFonts w:eastAsiaTheme="majorEastAsia" w:cstheme="majorBidi"/>
      <w:color w:val="272727" w:themeColor="text1" w:themeTint="D8"/>
    </w:rPr>
  </w:style>
  <w:style w:type="paragraph" w:styleId="Titel">
    <w:name w:val="Title"/>
    <w:basedOn w:val="Standaard"/>
    <w:next w:val="Standaard"/>
    <w:link w:val="TitelChar"/>
    <w:uiPriority w:val="10"/>
    <w:qFormat/>
    <w:rsid w:val="00AF22F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22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22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22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22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22FF"/>
    <w:rPr>
      <w:i/>
      <w:iCs/>
      <w:color w:val="404040" w:themeColor="text1" w:themeTint="BF"/>
    </w:rPr>
  </w:style>
  <w:style w:type="paragraph" w:styleId="Lijstalinea">
    <w:name w:val="List Paragraph"/>
    <w:basedOn w:val="Standaard"/>
    <w:uiPriority w:val="34"/>
    <w:qFormat/>
    <w:rsid w:val="00AF22FF"/>
    <w:pPr>
      <w:ind w:left="720"/>
      <w:contextualSpacing/>
    </w:pPr>
  </w:style>
  <w:style w:type="character" w:styleId="Intensievebenadrukking">
    <w:name w:val="Intense Emphasis"/>
    <w:basedOn w:val="Standaardalinea-lettertype"/>
    <w:uiPriority w:val="21"/>
    <w:qFormat/>
    <w:rsid w:val="00AF22FF"/>
    <w:rPr>
      <w:i/>
      <w:iCs/>
      <w:color w:val="0F4761" w:themeColor="accent1" w:themeShade="BF"/>
    </w:rPr>
  </w:style>
  <w:style w:type="paragraph" w:styleId="Duidelijkcitaat">
    <w:name w:val="Intense Quote"/>
    <w:basedOn w:val="Standaard"/>
    <w:next w:val="Standaard"/>
    <w:link w:val="DuidelijkcitaatChar"/>
    <w:uiPriority w:val="30"/>
    <w:qFormat/>
    <w:rsid w:val="00AF2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F22FF"/>
    <w:rPr>
      <w:i/>
      <w:iCs/>
      <w:color w:val="0F4761" w:themeColor="accent1" w:themeShade="BF"/>
    </w:rPr>
  </w:style>
  <w:style w:type="character" w:styleId="Intensieveverwijzing">
    <w:name w:val="Intense Reference"/>
    <w:basedOn w:val="Standaardalinea-lettertype"/>
    <w:uiPriority w:val="32"/>
    <w:qFormat/>
    <w:rsid w:val="00AF22FF"/>
    <w:rPr>
      <w:b/>
      <w:bCs/>
      <w:smallCaps/>
      <w:color w:val="0F4761" w:themeColor="accent1" w:themeShade="BF"/>
      <w:spacing w:val="5"/>
    </w:rPr>
  </w:style>
  <w:style w:type="paragraph" w:styleId="Koptekst">
    <w:name w:val="header"/>
    <w:basedOn w:val="Standaard"/>
    <w:link w:val="KoptekstChar"/>
    <w:uiPriority w:val="99"/>
    <w:unhideWhenUsed/>
    <w:rsid w:val="00AF22FF"/>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AF22FF"/>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AF22FF"/>
    <w:pPr>
      <w:spacing w:before="100" w:beforeAutospacing="1" w:after="100" w:afterAutospacing="1"/>
    </w:pPr>
  </w:style>
  <w:style w:type="character" w:styleId="Zwaar">
    <w:name w:val="Strong"/>
    <w:basedOn w:val="Standaardalinea-lettertype"/>
    <w:uiPriority w:val="22"/>
    <w:qFormat/>
    <w:rsid w:val="00AF22FF"/>
    <w:rPr>
      <w:b/>
      <w:bCs/>
    </w:rPr>
  </w:style>
  <w:style w:type="character" w:customStyle="1" w:styleId="msoheader0">
    <w:name w:val="msoheader"/>
    <w:basedOn w:val="Standaardalinea-lettertype"/>
    <w:rsid w:val="00AF22FF"/>
    <w:rPr>
      <w:rFonts w:ascii="Arial" w:hAnsi="Arial" w:cs="Arial" w:hint="default"/>
      <w:sz w:val="22"/>
      <w:szCs w:val="22"/>
    </w:rPr>
  </w:style>
  <w:style w:type="character" w:customStyle="1" w:styleId="msofooter0">
    <w:name w:val="msofooter"/>
    <w:basedOn w:val="Standaardalinea-lettertype"/>
    <w:rsid w:val="00AF22FF"/>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40</ap:Pages>
  <ap:Words>12553</ap:Words>
  <ap:Characters>69044</ap:Characters>
  <ap:DocSecurity>0</ap:DocSecurity>
  <ap:Lines>575</ap:Lines>
  <ap:Paragraphs>162</ap:Paragraphs>
  <ap:ScaleCrop>false</ap:ScaleCrop>
  <ap:LinksUpToDate>false</ap:LinksUpToDate>
  <ap:CharactersWithSpaces>81435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2025-07-04T07:42:00.0000000Z</dcterms:created>
  <dcterms:modified xsi:type="dcterms:W3CDTF">2025-07-04T07:42:00.0000000Z</dcterms:modified>
  <version/>
  <category/>
</coreProperties>
</file>