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49F954674D14CC6BE889458F2939949"/>
            </w:placeholder>
            <w:date w:fullDate="2025-07-0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7667F0">
                <w:pPr>
                  <w:keepNext/>
                  <w:spacing w:after="0"/>
                </w:pPr>
                <w:r>
                  <w:t>4 juli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3612F9" w:rsidRDefault="007667F0">
            <w:pPr>
              <w:tabs>
                <w:tab w:val="left" w:pos="614"/>
              </w:tabs>
              <w:spacing w:after="0"/>
            </w:pPr>
            <w:r w:rsidRPr="00C94877">
              <w:t>Russische inzet chemische wapens in Oekraïne intensiveert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4B4D46" w:rsidP="004B4D46" w:rsidRDefault="001A3E3C">
                            <w:pPr>
                              <w:pStyle w:val="ReferentiegegevenskopW1-Huisstijl"/>
                              <w:spacing w:before="120"/>
                              <w:rPr>
                                <w:i/>
                              </w:rPr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AC8AD3FF52994CF7A11966219DC088F3"/>
                                </w:placeholder>
                              </w:sdtPr>
                              <w:sdtEndPr/>
                              <w:sdtContent>
                                <w:r w:rsidR="006B51CD">
                                  <w:t>Onze referentie</w:t>
                                </w:r>
                              </w:sdtContent>
                            </w:sdt>
                            <w:r w:rsidR="004B4D46">
                              <w:br/>
                            </w:r>
                            <w:r w:rsidR="007667F0">
                              <w:rPr>
                                <w:b w:val="0"/>
                              </w:rPr>
                              <w:t>BS2025007094</w:t>
                            </w:r>
                          </w:p>
                          <w:p w:rsidR="006B51CD" w:rsidP="004B4D4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  <w:p w:rsidR="00CA5D17" w:rsidP="008967D1" w:rsidRDefault="00CA5D1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Postbus 20701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2500 ES Den Haag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www.defensie.nl</w:t>
                      </w:r>
                    </w:p>
                    <w:p w:rsidR="004B4D46" w:rsidP="004B4D46" w:rsidRDefault="001A3E3C">
                      <w:pPr>
                        <w:pStyle w:val="ReferentiegegevenskopW1-Huisstijl"/>
                        <w:spacing w:before="120"/>
                        <w:rPr>
                          <w:i/>
                        </w:rPr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AC8AD3FF52994CF7A11966219DC088F3"/>
                          </w:placeholder>
                        </w:sdtPr>
                        <w:sdtEndPr/>
                        <w:sdtContent>
                          <w:r w:rsidR="006B51CD">
                            <w:t>Onze referentie</w:t>
                          </w:r>
                        </w:sdtContent>
                      </w:sdt>
                      <w:r w:rsidR="004B4D46">
                        <w:br/>
                      </w:r>
                      <w:r w:rsidR="007667F0">
                        <w:rPr>
                          <w:b w:val="0"/>
                        </w:rPr>
                        <w:t>BS2025007094</w:t>
                      </w:r>
                    </w:p>
                    <w:p w:rsidR="006B51CD" w:rsidP="004B4D4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  <w:p w:rsidR="00CA5D17" w:rsidP="008967D1" w:rsidRDefault="00CA5D1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7667F0" w:rsidP="007667F0" w:rsidRDefault="007667F0">
      <w:pPr>
        <w:spacing w:after="0" w:line="240" w:lineRule="auto"/>
      </w:pPr>
      <w:r w:rsidRPr="00AB6325">
        <w:t>Geachte Voorzitter,</w:t>
      </w:r>
      <w:r w:rsidRPr="00A370BA">
        <w:rPr>
          <w:b/>
          <w:bCs/>
        </w:rPr>
        <w:br/>
      </w:r>
    </w:p>
    <w:p w:rsidRPr="007B56F4" w:rsidR="007667F0" w:rsidP="007667F0" w:rsidRDefault="007667F0">
      <w:pPr>
        <w:spacing w:after="0" w:line="240" w:lineRule="auto"/>
      </w:pPr>
      <w:r>
        <w:t xml:space="preserve">Mede namens de Minister van Binnenlandse Zaken en Koninkrijksrelaties informeer ik u over de toenemende inzet van chemische wapens door de Russische krijgsmacht. </w:t>
      </w:r>
      <w:r w:rsidRPr="00A370BA">
        <w:t xml:space="preserve">De Militaire Inlichtingen- en Veiligheidsdienst </w:t>
      </w:r>
      <w:r>
        <w:t xml:space="preserve">(MIVD) </w:t>
      </w:r>
      <w:r w:rsidRPr="00A370BA">
        <w:t>en de Algemene Inlichtingen- en Veiligheidsdienst</w:t>
      </w:r>
      <w:r>
        <w:t xml:space="preserve"> (AIVD)</w:t>
      </w:r>
      <w:r w:rsidRPr="00A370BA">
        <w:t xml:space="preserve"> hebben middels inlichtingenonderzoek een intensivering van de Russische inzet van chemische wapens in Oekraïne onderkend.</w:t>
      </w:r>
      <w:r>
        <w:t xml:space="preserve"> Het Ministerie van Defensie </w:t>
      </w:r>
      <w:r w:rsidRPr="007B56F4">
        <w:t>zal hierover vandaag</w:t>
      </w:r>
      <w:r>
        <w:t xml:space="preserve"> op haar website een nieuwsbericht publiceren.</w:t>
      </w:r>
      <w:r w:rsidRPr="00A370BA">
        <w:t xml:space="preserve"> </w:t>
      </w:r>
      <w:r w:rsidRPr="00A370BA">
        <w:br/>
      </w:r>
      <w:r w:rsidRPr="00A370BA">
        <w:rPr>
          <w:b/>
          <w:bCs/>
        </w:rPr>
        <w:br/>
      </w:r>
      <w:r>
        <w:t>D</w:t>
      </w:r>
      <w:r w:rsidRPr="00A370BA">
        <w:t xml:space="preserve">e MIVD en de AIVD </w:t>
      </w:r>
      <w:r>
        <w:t>concluderen met partner</w:t>
      </w:r>
      <w:r w:rsidRPr="00A370BA">
        <w:t>diensten dat Rusland</w:t>
      </w:r>
      <w:r>
        <w:t>, naast</w:t>
      </w:r>
      <w:r w:rsidRPr="00A370BA">
        <w:t xml:space="preserve"> traangas</w:t>
      </w:r>
      <w:r>
        <w:t xml:space="preserve">, </w:t>
      </w:r>
      <w:r w:rsidRPr="00A370BA">
        <w:t>de sterkere chemische stof</w:t>
      </w:r>
      <w:r>
        <w:t xml:space="preserve"> </w:t>
      </w:r>
      <w:proofErr w:type="spellStart"/>
      <w:r>
        <w:t>chloorpicrine</w:t>
      </w:r>
      <w:proofErr w:type="spellEnd"/>
      <w:r w:rsidRPr="00A370BA">
        <w:t xml:space="preserve"> </w:t>
      </w:r>
      <w:r>
        <w:t xml:space="preserve">in Oekraïne </w:t>
      </w:r>
      <w:r w:rsidRPr="00A370BA">
        <w:t xml:space="preserve">inzet. </w:t>
      </w:r>
      <w:proofErr w:type="spellStart"/>
      <w:r w:rsidRPr="00A370BA">
        <w:t>Chloorpicrine</w:t>
      </w:r>
      <w:proofErr w:type="spellEnd"/>
      <w:r w:rsidRPr="00A370BA">
        <w:t xml:space="preserve"> is bij hoge concentraties in afgesloten </w:t>
      </w:r>
      <w:r w:rsidRPr="007B56F4">
        <w:t xml:space="preserve">ruimten dodelijk. </w:t>
      </w:r>
      <w:r w:rsidRPr="007B56F4">
        <w:rPr>
          <w:rFonts w:cs="Verdana"/>
        </w:rPr>
        <w:t xml:space="preserve">Het gebruik van </w:t>
      </w:r>
      <w:proofErr w:type="spellStart"/>
      <w:r w:rsidRPr="007B56F4">
        <w:rPr>
          <w:rFonts w:cs="Verdana"/>
        </w:rPr>
        <w:t>chloorpicrine</w:t>
      </w:r>
      <w:proofErr w:type="spellEnd"/>
      <w:r w:rsidRPr="007B56F4">
        <w:rPr>
          <w:rFonts w:cs="Verdana"/>
        </w:rPr>
        <w:t xml:space="preserve"> is een nog grovere schending van het Verdrag Chemische Wapens dan het reeds ingezette traangas. Het Verdrag </w:t>
      </w:r>
      <w:r w:rsidRPr="007B56F4">
        <w:t xml:space="preserve">verbiedt </w:t>
      </w:r>
      <w:r w:rsidRPr="007B56F4">
        <w:rPr>
          <w:rFonts w:cs="Verdana"/>
        </w:rPr>
        <w:t>onder alle omstandigheden</w:t>
      </w:r>
      <w:r w:rsidRPr="007B56F4">
        <w:t xml:space="preserve"> de inzet van alle chemische wapens, waaronder het gebruik van traangas in een gewapend conflict en het verstikkende </w:t>
      </w:r>
      <w:proofErr w:type="spellStart"/>
      <w:r w:rsidRPr="007B56F4">
        <w:t>chloorpicrine</w:t>
      </w:r>
      <w:proofErr w:type="spellEnd"/>
      <w:r w:rsidRPr="007B56F4">
        <w:rPr>
          <w:rFonts w:cs="Verdana"/>
        </w:rPr>
        <w:t xml:space="preserve">. Het </w:t>
      </w:r>
      <w:r w:rsidRPr="007B56F4">
        <w:t>toont aan dat Rusland het gebruik van chemische wapens intensiveert.</w:t>
      </w:r>
    </w:p>
    <w:p w:rsidRPr="007B56F4" w:rsidR="007667F0" w:rsidP="007667F0" w:rsidRDefault="007667F0">
      <w:pPr>
        <w:spacing w:after="0" w:line="240" w:lineRule="auto"/>
        <w:rPr>
          <w:rFonts w:cs="Verdana"/>
        </w:rPr>
      </w:pPr>
    </w:p>
    <w:p w:rsidRPr="007B56F4" w:rsidR="007667F0" w:rsidP="007667F0" w:rsidRDefault="007667F0">
      <w:pPr>
        <w:spacing w:after="0" w:line="240" w:lineRule="auto"/>
        <w:rPr>
          <w:rFonts w:cs="Verdana"/>
        </w:rPr>
      </w:pPr>
      <w:r w:rsidRPr="007B56F4">
        <w:rPr>
          <w:rFonts w:cs="Verdana"/>
        </w:rPr>
        <w:t xml:space="preserve">De </w:t>
      </w:r>
      <w:r w:rsidRPr="007B56F4">
        <w:t xml:space="preserve">diensten zien samen met partnerdiensten </w:t>
      </w:r>
      <w:r w:rsidRPr="007B56F4">
        <w:rPr>
          <w:rFonts w:cs="Verdana"/>
        </w:rPr>
        <w:t xml:space="preserve">dat het Russische leiderschap het gebruik van traangas steunt en het ook actief is gaan faciliteren. Inmiddels is het gebruik van traangas en </w:t>
      </w:r>
      <w:proofErr w:type="spellStart"/>
      <w:r w:rsidRPr="007B56F4">
        <w:rPr>
          <w:rFonts w:cs="Verdana"/>
        </w:rPr>
        <w:t>chloorpicrine</w:t>
      </w:r>
      <w:proofErr w:type="spellEnd"/>
      <w:r w:rsidRPr="007B56F4">
        <w:rPr>
          <w:rFonts w:cs="Verdana"/>
        </w:rPr>
        <w:t xml:space="preserve"> door Russische troepen gestandaardiseerd en aan de orde van de dag.</w:t>
      </w:r>
      <w:r w:rsidRPr="007B56F4">
        <w:t xml:space="preserve"> </w:t>
      </w:r>
    </w:p>
    <w:p w:rsidRPr="00A370BA" w:rsidR="007667F0" w:rsidP="007667F0" w:rsidRDefault="007667F0">
      <w:pPr>
        <w:spacing w:after="0" w:line="240" w:lineRule="auto"/>
        <w:rPr>
          <w:b/>
          <w:bCs/>
        </w:rPr>
      </w:pPr>
      <w:r w:rsidRPr="007B56F4">
        <w:rPr>
          <w:b/>
          <w:bCs/>
        </w:rPr>
        <w:br/>
      </w:r>
      <w:r w:rsidRPr="007B56F4">
        <w:rPr>
          <w:rFonts w:cs="Verdana"/>
        </w:rPr>
        <w:t>Volgens het Oekraïense Ministerie van Defensie heeft de Russische krijgsmacht meer dan 9.000 chemische aanvallen op Oekraïense militairen uitgevoerd sinds het begin van de oorlog in Oekraïne</w:t>
      </w:r>
      <w:r w:rsidRPr="007B56F4">
        <w:t>.</w:t>
      </w:r>
      <w:r w:rsidRPr="007B56F4">
        <w:rPr>
          <w:rFonts w:cs="Verdana"/>
        </w:rPr>
        <w:t xml:space="preserve"> Zeker drie (militaire) doden worden door Oekraïne direct toegeschreven aan de blootstelling aan chemische wapens. Indirect leidt de Russische inzet van chemische wapens tot veel meer dodelijke</w:t>
      </w:r>
      <w:r w:rsidRPr="00A370BA">
        <w:rPr>
          <w:rFonts w:cs="Verdana"/>
        </w:rPr>
        <w:t xml:space="preserve"> Oekraïense slachtoffers. Dat komt omdat Oekraïense militairen</w:t>
      </w:r>
      <w:r w:rsidRPr="00A370BA">
        <w:t xml:space="preserve"> </w:t>
      </w:r>
      <w:r w:rsidRPr="00A370BA">
        <w:rPr>
          <w:rFonts w:cs="Verdana"/>
        </w:rPr>
        <w:t xml:space="preserve">door de inzet van chemische wapens gedwongen worden hun schuilplaats te verlaten. Vervolgens worden ze met conventionele munitie gedood.  </w:t>
      </w:r>
    </w:p>
    <w:p w:rsidR="007667F0" w:rsidP="007667F0" w:rsidRDefault="007667F0">
      <w:pPr>
        <w:spacing w:after="0" w:line="240" w:lineRule="auto"/>
        <w:rPr>
          <w:b/>
          <w:bCs/>
        </w:rPr>
      </w:pPr>
      <w:r w:rsidRPr="00A370BA">
        <w:rPr>
          <w:b/>
          <w:bCs/>
        </w:rPr>
        <w:br/>
      </w:r>
      <w:r w:rsidRPr="00A370BA">
        <w:t xml:space="preserve">De </w:t>
      </w:r>
      <w:r>
        <w:t>intensivering</w:t>
      </w:r>
      <w:r w:rsidRPr="00A370BA">
        <w:t xml:space="preserve"> gaat gepaard met een verlaging van de drempel om </w:t>
      </w:r>
      <w:r>
        <w:t>dergelijke</w:t>
      </w:r>
      <w:r w:rsidRPr="00A370BA">
        <w:t xml:space="preserve"> wapens in te zetten. Daarmee neemt de dreiging die van het Russische chemi</w:t>
      </w:r>
      <w:r>
        <w:t xml:space="preserve">sche wapenprogramma uitgaat toe. </w:t>
      </w:r>
    </w:p>
    <w:p w:rsidR="007667F0" w:rsidP="007667F0" w:rsidRDefault="007667F0">
      <w:pPr>
        <w:spacing w:after="240" w:line="240" w:lineRule="auto"/>
        <w:rPr>
          <w:i/>
          <w:iCs/>
          <w:color w:val="000000" w:themeColor="text1"/>
        </w:rPr>
      </w:pPr>
    </w:p>
    <w:p w:rsidRPr="00A370BA" w:rsidR="007667F0" w:rsidP="007667F0" w:rsidRDefault="007667F0">
      <w:pPr>
        <w:spacing w:after="240" w:line="240" w:lineRule="auto"/>
        <w:rPr>
          <w:b/>
          <w:bCs/>
        </w:rPr>
      </w:pPr>
      <w:r w:rsidRPr="00A370BA">
        <w:rPr>
          <w:i/>
          <w:iCs/>
          <w:color w:val="000000" w:themeColor="text1"/>
        </w:rPr>
        <w:t xml:space="preserve">DE MINISTER VAN DEFENSIE </w:t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  <w:r w:rsidRPr="00A370BA">
        <w:rPr>
          <w:i/>
          <w:iCs/>
          <w:color w:val="000000" w:themeColor="text1"/>
        </w:rPr>
        <w:tab/>
      </w:r>
    </w:p>
    <w:p w:rsidRPr="00A370BA" w:rsidR="007667F0" w:rsidP="007667F0" w:rsidRDefault="007667F0">
      <w:pPr>
        <w:spacing w:before="960" w:after="0" w:line="240" w:lineRule="auto"/>
        <w:rPr>
          <w:color w:val="000000" w:themeColor="text1"/>
        </w:rPr>
      </w:pPr>
      <w:r w:rsidRPr="00A370BA">
        <w:rPr>
          <w:color w:val="000000" w:themeColor="text1"/>
        </w:rPr>
        <w:t>Ruben Brekelmans</w:t>
      </w:r>
    </w:p>
    <w:p w:rsidR="0060422E" w:rsidP="004B4D46" w:rsidRDefault="0060422E">
      <w:pPr>
        <w:keepNext/>
        <w:spacing w:before="600" w:after="0"/>
        <w:rPr>
          <w:color w:val="000000" w:themeColor="text1"/>
        </w:rPr>
      </w:pPr>
    </w:p>
    <w:sectPr w:rsidR="0060422E" w:rsidSect="001261CA">
      <w:headerReference w:type="default" r:id="rId7"/>
      <w:footerReference w:type="default" r:id="rId8"/>
      <w:headerReference w:type="first" r:id="rId9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3C" w:rsidRDefault="001A3E3C" w:rsidP="001E0A0C">
      <w:r>
        <w:separator/>
      </w:r>
    </w:p>
  </w:endnote>
  <w:endnote w:type="continuationSeparator" w:id="0">
    <w:p w:rsidR="001A3E3C" w:rsidRDefault="001A3E3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3C" w:rsidRDefault="001A3E3C" w:rsidP="001E0A0C">
      <w:r>
        <w:separator/>
      </w:r>
    </w:p>
  </w:footnote>
  <w:footnote w:type="continuationSeparator" w:id="0">
    <w:p w:rsidR="001A3E3C" w:rsidRDefault="001A3E3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A5D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1A3E3C">
                            <w:fldChar w:fldCharType="begin"/>
                          </w:r>
                          <w:r w:rsidR="001A3E3C">
                            <w:instrText xml:space="preserve"> SECTIONPAGES  \* Arabic  \* MERGEFORMAT </w:instrText>
                          </w:r>
                          <w:r w:rsidR="001A3E3C">
                            <w:fldChar w:fldCharType="separate"/>
                          </w:r>
                          <w:r w:rsidR="00CA5D17">
                            <w:rPr>
                              <w:noProof/>
                            </w:rPr>
                            <w:t>2</w:t>
                          </w:r>
                          <w:r w:rsidR="001A3E3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A5D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1A3E3C">
                      <w:fldChar w:fldCharType="begin"/>
                    </w:r>
                    <w:r w:rsidR="001A3E3C">
                      <w:instrText xml:space="preserve"> SECTIONPAGES  \* Arabic  \* MERGEFORMAT </w:instrText>
                    </w:r>
                    <w:r w:rsidR="001A3E3C">
                      <w:fldChar w:fldCharType="separate"/>
                    </w:r>
                    <w:r w:rsidR="00CA5D17">
                      <w:rPr>
                        <w:noProof/>
                      </w:rPr>
                      <w:t>2</w:t>
                    </w:r>
                    <w:r w:rsidR="001A3E3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1D6DEC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1A3E3C">
      <w:fldChar w:fldCharType="begin"/>
    </w:r>
    <w:r w:rsidR="001A3E3C">
      <w:instrText xml:space="preserve"> NUMPAGES  \* Arabic  \* MERGEFORMAT </w:instrText>
    </w:r>
    <w:r w:rsidR="001A3E3C">
      <w:fldChar w:fldCharType="separate"/>
    </w:r>
    <w:r w:rsidR="001D6DEC">
      <w:rPr>
        <w:noProof/>
      </w:rPr>
      <w:t>1</w:t>
    </w:r>
    <w:r w:rsidR="001A3E3C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7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01853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3E3C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D6DEC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24F61"/>
    <w:rsid w:val="003433DF"/>
    <w:rsid w:val="00343458"/>
    <w:rsid w:val="003612F9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B4D46"/>
    <w:rsid w:val="004C06E9"/>
    <w:rsid w:val="004D5253"/>
    <w:rsid w:val="004E2B06"/>
    <w:rsid w:val="004F7E40"/>
    <w:rsid w:val="0050690D"/>
    <w:rsid w:val="0052640B"/>
    <w:rsid w:val="005348AC"/>
    <w:rsid w:val="00534BC3"/>
    <w:rsid w:val="00550170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03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67F0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8F6006"/>
    <w:rsid w:val="00900EAB"/>
    <w:rsid w:val="00910062"/>
    <w:rsid w:val="0092106C"/>
    <w:rsid w:val="0093242C"/>
    <w:rsid w:val="00942D6A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A5D17"/>
    <w:rsid w:val="00CB7EF3"/>
    <w:rsid w:val="00CC5BF7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37C73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68F"/>
    <w:rsid w:val="00EE2969"/>
    <w:rsid w:val="00EE629D"/>
    <w:rsid w:val="00EE7661"/>
    <w:rsid w:val="00F023CF"/>
    <w:rsid w:val="00F14EE4"/>
    <w:rsid w:val="00F3235A"/>
    <w:rsid w:val="00F43A00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9F954674D14CC6BE889458F293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A995-28C9-453B-8B7F-32896A23D996}"/>
      </w:docPartPr>
      <w:docPartBody>
        <w:p w:rsidR="00CD49E2" w:rsidRDefault="00CD49E2">
          <w:pPr>
            <w:pStyle w:val="B49F954674D14CC6BE889458F293994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C8AD3FF52994CF7A11966219DC0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B027-C388-441B-8E37-A502DD2CC8A4}"/>
      </w:docPartPr>
      <w:docPartBody>
        <w:p w:rsidR="00CD49E2" w:rsidRDefault="00CD49E2">
          <w:pPr>
            <w:pStyle w:val="AC8AD3FF52994CF7A11966219DC088F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2"/>
    <w:rsid w:val="006415FD"/>
    <w:rsid w:val="006D29EC"/>
    <w:rsid w:val="00702B29"/>
    <w:rsid w:val="00CD49E2"/>
    <w:rsid w:val="00E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ED466CA7A6481BAF603CB33FA86D4D">
    <w:name w:val="F4ED466CA7A6481BAF603CB33FA86D4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49F954674D14CC6BE889458F2939949">
    <w:name w:val="B49F954674D14CC6BE889458F2939949"/>
  </w:style>
  <w:style w:type="paragraph" w:customStyle="1" w:styleId="4297C51DFEDA4880A6660739ED0AD2EC">
    <w:name w:val="4297C51DFEDA4880A6660739ED0AD2EC"/>
  </w:style>
  <w:style w:type="paragraph" w:customStyle="1" w:styleId="646D6E277A5F45CFA7A99C6A50DCB1A1">
    <w:name w:val="646D6E277A5F45CFA7A99C6A50DCB1A1"/>
  </w:style>
  <w:style w:type="paragraph" w:customStyle="1" w:styleId="574276F87B0C4E739316A66366EE4EDB">
    <w:name w:val="574276F87B0C4E739316A66366EE4EDB"/>
  </w:style>
  <w:style w:type="paragraph" w:customStyle="1" w:styleId="AC8AD3FF52994CF7A11966219DC088F3">
    <w:name w:val="AC8AD3FF52994CF7A11966219DC08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374</ap:Words>
  <ap:Characters>2060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2025-07-04T07:30:00.0000000Z</dcterms:created>
  <dcterms:modified xsi:type="dcterms:W3CDTF">2025-07-04T07:30:00.0000000Z</dcterms:modified>
  <dc:description>------------------------</dc:description>
  <version/>
  <category/>
</coreProperties>
</file>