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0838" w:rsidRDefault="00CB0838" w14:paraId="335E6852" w14:textId="49584036"/>
    <w:p w:rsidR="00CB0838" w:rsidRDefault="00CB0838" w14:paraId="44E64F1B" w14:textId="3ECF8E49">
      <w:r>
        <w:t>Geachte voorzitter,</w:t>
      </w:r>
    </w:p>
    <w:p w:rsidR="00CB0838" w:rsidRDefault="00CB0838" w14:paraId="7D907C70" w14:textId="77777777"/>
    <w:p w:rsidR="000818AD" w:rsidRDefault="00CF0700" w14:paraId="2E8B3F5D" w14:textId="78A34190">
      <w:r>
        <w:t>Hierbij bied ik u</w:t>
      </w:r>
      <w:r w:rsidR="00AC1ECF">
        <w:t>, mede namens de minister van Buitenlandse Zaken,</w:t>
      </w:r>
      <w:r>
        <w:t xml:space="preserve"> de antwoorden aan op de schriftelijke vragen gesteld door het lid Eerdmans (JA21) over de terreurdreiging vanuit Pakistan en de Nederlandse wapenexport naar dat land.</w:t>
      </w:r>
      <w:r w:rsidR="00BE1C99">
        <w:t xml:space="preserve"> </w:t>
      </w:r>
      <w:r>
        <w:t>Deze vragen werden ingezonden op 27 mei 2025 met kenmerk 2025Z10593.</w:t>
      </w:r>
    </w:p>
    <w:p w:rsidR="000818AD" w:rsidRDefault="000818AD" w14:paraId="2E8B3F5E" w14:textId="77777777"/>
    <w:p w:rsidR="000818AD" w:rsidRDefault="000818AD" w14:paraId="2E8B3F5F" w14:textId="77777777"/>
    <w:p w:rsidR="000818AD" w:rsidRDefault="000818AD" w14:paraId="2E8B3F60" w14:textId="77777777"/>
    <w:p w:rsidR="00C61EFF" w:rsidRDefault="00BE1C99" w14:paraId="6B0F1F5B" w14:textId="14E426AF">
      <w:r>
        <w:t>S</w:t>
      </w:r>
      <w:r w:rsidR="00C61EFF">
        <w:t>taatssecretaris Buitenlandse Handel</w:t>
      </w:r>
      <w:r w:rsidR="00AC1ECF">
        <w:t>,</w:t>
      </w:r>
    </w:p>
    <w:p w:rsidR="00C61EFF" w:rsidRDefault="00C61EFF" w14:paraId="4D22F40B" w14:textId="77777777"/>
    <w:p w:rsidR="00C61EFF" w:rsidRDefault="00C61EFF" w14:paraId="2846B11B" w14:textId="77777777"/>
    <w:p w:rsidR="00C61EFF" w:rsidRDefault="00C61EFF" w14:paraId="22625349" w14:textId="77777777"/>
    <w:p w:rsidR="00C61EFF" w:rsidRDefault="00C61EFF" w14:paraId="0CBD5DB3" w14:textId="77777777"/>
    <w:p w:rsidR="00C61EFF" w:rsidRDefault="00C61EFF" w14:paraId="52AC7D0B" w14:textId="77777777"/>
    <w:p w:rsidR="00C61EFF" w:rsidRDefault="00C61EFF" w14:paraId="2A12ABA8" w14:textId="77777777"/>
    <w:p w:rsidR="00C61EFF" w:rsidRDefault="00C61EFF" w14:paraId="45738174" w14:textId="11FA4661">
      <w:r>
        <w:t xml:space="preserve">Hanneke Boerma </w:t>
      </w:r>
    </w:p>
    <w:p w:rsidR="000818AD" w:rsidRDefault="000818AD" w14:paraId="2E8B3F61" w14:textId="77777777"/>
    <w:p w:rsidR="00C61EFF" w:rsidRDefault="00C61EFF" w14:paraId="25E10A46" w14:textId="77777777"/>
    <w:p w:rsidR="00C61EFF" w:rsidRDefault="00C61EFF" w14:paraId="329FA173" w14:textId="77777777"/>
    <w:p w:rsidR="00C61EFF" w:rsidRDefault="00C61EFF" w14:paraId="50B7C30C" w14:textId="77777777"/>
    <w:p w:rsidR="00C61EFF" w:rsidRDefault="00C61EFF" w14:paraId="4FD63CBF" w14:textId="77777777"/>
    <w:p w:rsidR="00C61EFF" w:rsidRDefault="00C61EFF" w14:paraId="3479FF6C" w14:textId="77777777"/>
    <w:p w:rsidR="00C61EFF" w:rsidRDefault="00C61EFF" w14:paraId="22890C40" w14:textId="77777777"/>
    <w:p w:rsidR="00C61EFF" w:rsidRDefault="00C61EFF" w14:paraId="40146D2E" w14:textId="77777777"/>
    <w:p w:rsidR="00C61EFF" w:rsidRDefault="00C61EFF" w14:paraId="179FC6EA" w14:textId="77777777"/>
    <w:p w:rsidR="00C61EFF" w:rsidRDefault="00C61EFF" w14:paraId="7D784922" w14:textId="77777777"/>
    <w:p w:rsidR="00C61EFF" w:rsidRDefault="00C61EFF" w14:paraId="17ED45FB" w14:textId="77777777"/>
    <w:p w:rsidR="00C61EFF" w:rsidRDefault="00C61EFF" w14:paraId="7D351963" w14:textId="77777777"/>
    <w:p w:rsidR="00C61EFF" w:rsidRDefault="00C61EFF" w14:paraId="79301809" w14:textId="77777777"/>
    <w:p w:rsidR="00C61EFF" w:rsidRDefault="00C61EFF" w14:paraId="3C4B1871" w14:textId="77777777"/>
    <w:p w:rsidR="000818AD" w:rsidRDefault="00CF0700" w14:paraId="2E8B3F65" w14:textId="7443C635">
      <w:r>
        <w:rPr>
          <w:b/>
        </w:rPr>
        <w:lastRenderedPageBreak/>
        <w:t>Antwoorden van de</w:t>
      </w:r>
      <w:r w:rsidR="00C61EFF">
        <w:rPr>
          <w:b/>
        </w:rPr>
        <w:t xml:space="preserve"> </w:t>
      </w:r>
      <w:r w:rsidR="00CB0838">
        <w:rPr>
          <w:b/>
        </w:rPr>
        <w:t>staatssecretaris Buitenlandse Handel</w:t>
      </w:r>
      <w:r>
        <w:rPr>
          <w:b/>
        </w:rPr>
        <w:t xml:space="preserve"> op vragen van het lid Eerdmans (JA21) over de terreurdreiging vanuit Pakistan en de Nederlandse wapenexport naar dat land</w:t>
      </w:r>
    </w:p>
    <w:p w:rsidR="000818AD" w:rsidRDefault="000818AD" w14:paraId="2E8B3F66" w14:textId="77777777"/>
    <w:p w:rsidR="000818AD" w:rsidRDefault="00CF0700" w14:paraId="2E8B3F67" w14:textId="77777777">
      <w:r>
        <w:rPr>
          <w:b/>
        </w:rPr>
        <w:t>Vraag 1</w:t>
      </w:r>
    </w:p>
    <w:p w:rsidR="000818AD" w:rsidRDefault="000C378D" w14:paraId="2E8B3F68" w14:textId="5B693C7B">
      <w:r w:rsidRPr="000C378D">
        <w:t>Bent u bekend met het NRC-artikel van 20 mei 2025 waaruit blijkt dat Nederland de op één na grootste wapenexporteur naar Pakistan is?</w:t>
      </w:r>
      <w:r w:rsidR="006540B8">
        <w:rPr>
          <w:rStyle w:val="FootnoteReference"/>
        </w:rPr>
        <w:footnoteReference w:id="2"/>
      </w:r>
      <w:r w:rsidRPr="000C378D">
        <w:t xml:space="preserve"> </w:t>
      </w:r>
    </w:p>
    <w:p w:rsidR="000818AD" w:rsidRDefault="000818AD" w14:paraId="2E8B3F69" w14:textId="77777777"/>
    <w:p w:rsidR="000818AD" w:rsidRDefault="00CF0700" w14:paraId="2E8B3F6A" w14:textId="77777777">
      <w:r>
        <w:rPr>
          <w:b/>
        </w:rPr>
        <w:t>Antwoord</w:t>
      </w:r>
    </w:p>
    <w:p w:rsidR="000818AD" w:rsidRDefault="00CA7660" w14:paraId="2E8B3F6B" w14:textId="4A678914">
      <w:r>
        <w:t>Het kabinet is bekend met het genoemde artikel</w:t>
      </w:r>
      <w:r w:rsidR="00CF0700">
        <w:t>.</w:t>
      </w:r>
      <w:r w:rsidR="001D3BBB">
        <w:t xml:space="preserve"> </w:t>
      </w:r>
      <w:r w:rsidRPr="001D3BBB" w:rsidR="001D3BBB">
        <w:t xml:space="preserve">De titel van het artikel geeft echter een </w:t>
      </w:r>
      <w:r w:rsidR="00380B8B">
        <w:t>wat vertekend</w:t>
      </w:r>
      <w:r w:rsidR="007F3FDC">
        <w:t xml:space="preserve"> </w:t>
      </w:r>
      <w:r w:rsidRPr="001D3BBB" w:rsidR="001D3BBB">
        <w:t xml:space="preserve">beeld. De genoemde Nederlandse positie is het resultaat van enkele eenmalige </w:t>
      </w:r>
      <w:r w:rsidR="001D3BBB">
        <w:t xml:space="preserve">exporten </w:t>
      </w:r>
      <w:r w:rsidRPr="001D3BBB" w:rsidR="001D3BBB">
        <w:t>met een hoge transactiewaarde. Over een langere periode ligt het Nederlandse aandeel aanzienlijk lager.</w:t>
      </w:r>
    </w:p>
    <w:p w:rsidR="000818AD" w:rsidRDefault="000818AD" w14:paraId="2E8B3F6C" w14:textId="77777777"/>
    <w:p w:rsidR="000818AD" w:rsidRDefault="00CF0700" w14:paraId="2E8B3F6D" w14:textId="77777777">
      <w:r>
        <w:rPr>
          <w:b/>
        </w:rPr>
        <w:t>Vraag 2</w:t>
      </w:r>
    </w:p>
    <w:p w:rsidR="000818AD" w:rsidRDefault="000C378D" w14:paraId="2E8B3F6E" w14:textId="5BC6A7C8">
      <w:r w:rsidRPr="000C378D">
        <w:t>Kunt u reflecteren op de belangenafweging omtrent de wapenexport naar Pakistan, in het bijzonder gezien herhaaldelijke kritiek van de Verenigde Naties, de Europese Unie en de Verenigde Staten op de vermeende steun van Pakistan aan jihadistisch terrorisme, en de mogelijke gevolgen voor de Nederlandse en Europese internationale positie?</w:t>
      </w:r>
      <w:r w:rsidR="006540B8">
        <w:rPr>
          <w:rStyle w:val="FootnoteReference"/>
        </w:rPr>
        <w:footnoteReference w:id="3"/>
      </w:r>
      <w:r w:rsidRPr="00D62119" w:rsidR="008C044F">
        <w:rPr>
          <w:rStyle w:val="FootnoteReference"/>
        </w:rPr>
        <w:t>,</w:t>
      </w:r>
      <w:r w:rsidR="006540B8">
        <w:rPr>
          <w:rStyle w:val="FootnoteReference"/>
        </w:rPr>
        <w:footnoteReference w:id="4"/>
      </w:r>
      <w:r w:rsidRPr="00D62119" w:rsidR="008C044F">
        <w:rPr>
          <w:rStyle w:val="FootnoteReference"/>
        </w:rPr>
        <w:t>,</w:t>
      </w:r>
      <w:r w:rsidR="006540B8">
        <w:rPr>
          <w:rStyle w:val="FootnoteReference"/>
        </w:rPr>
        <w:footnoteReference w:id="5"/>
      </w:r>
    </w:p>
    <w:p w:rsidR="000818AD" w:rsidRDefault="000818AD" w14:paraId="2E8B3F6F" w14:textId="77777777"/>
    <w:p w:rsidR="000818AD" w:rsidRDefault="00CF0700" w14:paraId="2E8B3F70" w14:textId="77777777">
      <w:r>
        <w:rPr>
          <w:b/>
        </w:rPr>
        <w:t>Antwoord</w:t>
      </w:r>
    </w:p>
    <w:p w:rsidR="009B4809" w:rsidP="009B4809" w:rsidRDefault="00974F69" w14:paraId="3039160F" w14:textId="7537B23F">
      <w:r>
        <w:t xml:space="preserve">Elke individuele vergunningaanvraag </w:t>
      </w:r>
      <w:r w:rsidR="00B22085">
        <w:t>voor</w:t>
      </w:r>
      <w:r>
        <w:t xml:space="preserve"> de </w:t>
      </w:r>
      <w:r w:rsidR="00CB0838">
        <w:t xml:space="preserve">uitvoer </w:t>
      </w:r>
      <w:r>
        <w:t xml:space="preserve">van militaire goederen wordt door het ministerie van Buitenlandse Zaken </w:t>
      </w:r>
      <w:r w:rsidR="009B4809">
        <w:t xml:space="preserve">zorgvuldig </w:t>
      </w:r>
      <w:r>
        <w:t xml:space="preserve">getoetst aan </w:t>
      </w:r>
      <w:r w:rsidR="009B4809">
        <w:t>de acht criteria van het</w:t>
      </w:r>
      <w:r>
        <w:t xml:space="preserve"> </w:t>
      </w:r>
      <w:r w:rsidR="00D01C37">
        <w:t xml:space="preserve">EU </w:t>
      </w:r>
      <w:r w:rsidR="00C866FA">
        <w:t xml:space="preserve">Gemeenschappelijk </w:t>
      </w:r>
      <w:r>
        <w:t>Standpunt inzake wapenexport</w:t>
      </w:r>
      <w:r w:rsidR="009B4809">
        <w:t xml:space="preserve">controle </w:t>
      </w:r>
      <w:r w:rsidRPr="00974F69">
        <w:t>(2008/944/GBVB)</w:t>
      </w:r>
      <w:r w:rsidR="00241B6E">
        <w:t>. Z</w:t>
      </w:r>
      <w:r w:rsidR="00CA7660">
        <w:t>o ook vergunningaanvragen voor de uitvoer van dergelijke goederen</w:t>
      </w:r>
      <w:r w:rsidR="009B4809">
        <w:t xml:space="preserve"> </w:t>
      </w:r>
      <w:r w:rsidR="00CA7660">
        <w:t xml:space="preserve">naar Pakistan. </w:t>
      </w:r>
      <w:r w:rsidR="009B4809">
        <w:t>Bi</w:t>
      </w:r>
      <w:r w:rsidR="00CB0838">
        <w:t>nnen deze</w:t>
      </w:r>
      <w:r w:rsidR="009B4809">
        <w:t xml:space="preserve"> toetsing gaat criteri</w:t>
      </w:r>
      <w:r w:rsidR="00030CFD">
        <w:t>um</w:t>
      </w:r>
      <w:r w:rsidR="009B4809">
        <w:t xml:space="preserve"> 6 specifiek in op de houding van een land</w:t>
      </w:r>
      <w:r w:rsidR="00CB0838">
        <w:t xml:space="preserve"> ten opzichte van</w:t>
      </w:r>
      <w:r w:rsidR="00D01C37">
        <w:t xml:space="preserve"> de internationale gemeenschap en het internationaal recht. Daarin is onder meer aandacht voor de houding van het ontvangende land ten opzichte van</w:t>
      </w:r>
      <w:r w:rsidR="009B4809">
        <w:t xml:space="preserve"> terrorisme</w:t>
      </w:r>
      <w:r w:rsidR="00D01C37">
        <w:t>. C</w:t>
      </w:r>
      <w:r w:rsidR="009B4809">
        <w:t>riterium 7</w:t>
      </w:r>
      <w:r w:rsidR="00D01C37">
        <w:t xml:space="preserve"> van het Gemeenschappelijk Standpunt is gericht</w:t>
      </w:r>
      <w:r w:rsidR="00030CFD">
        <w:t xml:space="preserve"> op</w:t>
      </w:r>
      <w:r w:rsidR="009B4809">
        <w:t xml:space="preserve"> het </w:t>
      </w:r>
      <w:r w:rsidR="00D01C37">
        <w:t xml:space="preserve">risico </w:t>
      </w:r>
      <w:r w:rsidR="009B4809">
        <w:t>dat goederen terecht komen bij ongewenste eindgebruiker</w:t>
      </w:r>
      <w:r w:rsidR="0025058C">
        <w:t xml:space="preserve">s. </w:t>
      </w:r>
      <w:r w:rsidR="00D01C37">
        <w:t xml:space="preserve">Bij het toetsen van deze en de overige criteria </w:t>
      </w:r>
      <w:r w:rsidR="00CB0838">
        <w:t>wordt de aard van het goed in relatie tot eventueel waargenomen punten van zorg</w:t>
      </w:r>
      <w:r w:rsidR="008C044F">
        <w:t xml:space="preserve"> </w:t>
      </w:r>
      <w:r w:rsidR="00CB0838">
        <w:t>beoordeeld.</w:t>
      </w:r>
      <w:r w:rsidR="00D01C37">
        <w:t xml:space="preserve"> In dat proces worden alle relevante ontwikkelingen in het land van eindbestemming op het moment van toetsing meegenomen.</w:t>
      </w:r>
      <w:r w:rsidR="00CB0838">
        <w:t xml:space="preserve"> </w:t>
      </w:r>
      <w:r w:rsidR="00D01C37">
        <w:t xml:space="preserve">Indien uit die beoordeling </w:t>
      </w:r>
      <w:r w:rsidR="009B4809">
        <w:t xml:space="preserve">duidelijke risico’s op ongewenst eindgebruik </w:t>
      </w:r>
      <w:r w:rsidR="00D01C37">
        <w:t xml:space="preserve">volgen </w:t>
      </w:r>
      <w:r w:rsidR="009B4809">
        <w:t>wordt een vergunningaanvraag afgewezen.</w:t>
      </w:r>
    </w:p>
    <w:p w:rsidR="00974F69" w:rsidRDefault="00974F69" w14:paraId="0E9F4F39" w14:textId="77777777"/>
    <w:p w:rsidR="000818AD" w:rsidRDefault="00CF0700" w14:paraId="2E8B3F73" w14:textId="77777777">
      <w:r>
        <w:rPr>
          <w:b/>
        </w:rPr>
        <w:t>Vraag 3</w:t>
      </w:r>
    </w:p>
    <w:p w:rsidR="000818AD" w:rsidRDefault="000C378D" w14:paraId="2E8B3F74" w14:textId="02E5388E">
      <w:r w:rsidRPr="000C378D">
        <w:t>Bent u zich ervan bewust dat het Pakistaanse leger, waaraan Nederland militaire goederen levert, jihadisten eert die zijn omgekomen bij de Indiase vergeldingsactie met staatsbegrafenissen en militaire eerbewijzen?</w:t>
      </w:r>
      <w:r w:rsidR="006540B8">
        <w:rPr>
          <w:rStyle w:val="FootnoteReference"/>
        </w:rPr>
        <w:footnoteReference w:id="6"/>
      </w:r>
      <w:r w:rsidR="007F3FDC">
        <w:rPr>
          <w:vertAlign w:val="superscript"/>
        </w:rPr>
        <w:t>,</w:t>
      </w:r>
      <w:r w:rsidR="006540B8">
        <w:rPr>
          <w:rStyle w:val="FootnoteReference"/>
        </w:rPr>
        <w:footnoteReference w:id="7"/>
      </w:r>
      <w:r w:rsidRPr="000C378D">
        <w:t xml:space="preserve"> Deelt u de </w:t>
      </w:r>
      <w:r w:rsidRPr="000C378D">
        <w:lastRenderedPageBreak/>
        <w:t>mening dat een staat die terroristen faciliteert, beschermt én eert, per definitie uitgesloten moet worden van militaire handelssamenwerking met Nederland?</w:t>
      </w:r>
      <w:r>
        <w:t xml:space="preserve"> </w:t>
      </w:r>
    </w:p>
    <w:p w:rsidR="00D62119" w:rsidRDefault="00D62119" w14:paraId="0E2B8A32" w14:textId="77777777"/>
    <w:p w:rsidR="000818AD" w:rsidRDefault="00CF0700" w14:paraId="2E8B3F78" w14:textId="69599602">
      <w:r>
        <w:rPr>
          <w:b/>
        </w:rPr>
        <w:t>Antwoord</w:t>
      </w:r>
    </w:p>
    <w:p w:rsidR="00581159" w:rsidRDefault="00581159" w14:paraId="59A64B5C" w14:textId="24F977F1">
      <w:r>
        <w:t>Er zijn geen objectieve of verifieerbare bronnen beschikbaar die de juistheid van deze berichtgeving kunnen onderbouwen.</w:t>
      </w:r>
      <w:r w:rsidR="00C61EFF">
        <w:t xml:space="preserve"> </w:t>
      </w:r>
      <w:r w:rsidR="002A498C">
        <w:t>Zie voor een toelichting op het Nederlandse wapenexportbeleid het antwoord op vraag 2.</w:t>
      </w:r>
    </w:p>
    <w:p w:rsidR="00410E47" w:rsidRDefault="00410E47" w14:paraId="4CF091E7" w14:textId="77777777"/>
    <w:p w:rsidR="000818AD" w:rsidRDefault="00CF0700" w14:paraId="2E8B3F79" w14:textId="77777777">
      <w:r>
        <w:rPr>
          <w:b/>
        </w:rPr>
        <w:t>Vraag 4</w:t>
      </w:r>
    </w:p>
    <w:p w:rsidR="000818AD" w:rsidRDefault="000C378D" w14:paraId="2E8B3F7A" w14:textId="2C060808">
      <w:r w:rsidRPr="000C378D">
        <w:t>Hoe beoordeelt u de risico’s dat Nederlandse exporten van militaire goederen naar Pakistan, zoals de €27,2 miljoen aan radarsystemen in mei 2024 en de €69 miljoen in 2017, kunnen bijdragen aan de capaciteit van terroristische groeperingen?</w:t>
      </w:r>
    </w:p>
    <w:p w:rsidR="000818AD" w:rsidRDefault="000818AD" w14:paraId="2E8B3F7B" w14:textId="77777777"/>
    <w:p w:rsidR="000818AD" w:rsidRDefault="00CF0700" w14:paraId="2E8B3F7C" w14:textId="77777777">
      <w:pPr>
        <w:rPr>
          <w:b/>
        </w:rPr>
      </w:pPr>
      <w:r>
        <w:rPr>
          <w:b/>
        </w:rPr>
        <w:t>Antwoord</w:t>
      </w:r>
    </w:p>
    <w:p w:rsidR="00974F69" w:rsidRDefault="00974F69" w14:paraId="1B3820B6" w14:textId="2F460FC0">
      <w:pPr>
        <w:rPr>
          <w:bCs/>
        </w:rPr>
      </w:pPr>
      <w:r>
        <w:rPr>
          <w:bCs/>
        </w:rPr>
        <w:t xml:space="preserve">Zoals vermeld in </w:t>
      </w:r>
      <w:r w:rsidR="009B4809">
        <w:rPr>
          <w:bCs/>
        </w:rPr>
        <w:t>het antwoord op</w:t>
      </w:r>
      <w:r>
        <w:rPr>
          <w:bCs/>
        </w:rPr>
        <w:t xml:space="preserve"> vraag 2 wordt elke </w:t>
      </w:r>
      <w:r w:rsidR="009B4809">
        <w:rPr>
          <w:bCs/>
        </w:rPr>
        <w:t>vergunning</w:t>
      </w:r>
      <w:r>
        <w:rPr>
          <w:bCs/>
        </w:rPr>
        <w:t xml:space="preserve">aanvraag </w:t>
      </w:r>
      <w:r w:rsidR="00C3199B">
        <w:rPr>
          <w:bCs/>
        </w:rPr>
        <w:t xml:space="preserve">per geval zorgvuldig </w:t>
      </w:r>
      <w:r>
        <w:rPr>
          <w:bCs/>
        </w:rPr>
        <w:t xml:space="preserve">getoetst aan het </w:t>
      </w:r>
      <w:r w:rsidR="00D01C37">
        <w:rPr>
          <w:bCs/>
        </w:rPr>
        <w:t xml:space="preserve">EU </w:t>
      </w:r>
      <w:r>
        <w:rPr>
          <w:bCs/>
        </w:rPr>
        <w:t>Gemeenschappelijk Standpunt</w:t>
      </w:r>
      <w:r w:rsidR="00030CFD">
        <w:rPr>
          <w:bCs/>
        </w:rPr>
        <w:t xml:space="preserve"> inzake wapenexport</w:t>
      </w:r>
      <w:r w:rsidR="00ED77D0">
        <w:rPr>
          <w:bCs/>
        </w:rPr>
        <w:t>controle</w:t>
      </w:r>
      <w:r>
        <w:rPr>
          <w:bCs/>
        </w:rPr>
        <w:t xml:space="preserve">. </w:t>
      </w:r>
      <w:r w:rsidR="009B4809">
        <w:t xml:space="preserve">Wanneer er duidelijke risico’s op ongewenst eindgebruik bestaan wordt een vergunningaanvraag afgewezen. </w:t>
      </w:r>
      <w:r w:rsidR="00123D02">
        <w:rPr>
          <w:bCs/>
        </w:rPr>
        <w:t xml:space="preserve">In bovengenoemde gevallen, </w:t>
      </w:r>
      <w:r w:rsidR="00241B6E">
        <w:rPr>
          <w:bCs/>
        </w:rPr>
        <w:t xml:space="preserve">met </w:t>
      </w:r>
      <w:r w:rsidR="00123D02">
        <w:rPr>
          <w:bCs/>
        </w:rPr>
        <w:t xml:space="preserve">de Pakistaanse marine </w:t>
      </w:r>
      <w:r w:rsidR="00241B6E">
        <w:rPr>
          <w:bCs/>
        </w:rPr>
        <w:t>als</w:t>
      </w:r>
      <w:r w:rsidR="00123D02">
        <w:rPr>
          <w:bCs/>
        </w:rPr>
        <w:t xml:space="preserve"> eindgebruiker van de goederen</w:t>
      </w:r>
      <w:r w:rsidR="004C4C46">
        <w:rPr>
          <w:bCs/>
        </w:rPr>
        <w:t>, w</w:t>
      </w:r>
      <w:r w:rsidR="00123D02">
        <w:rPr>
          <w:bCs/>
        </w:rPr>
        <w:t xml:space="preserve">as dit niet aan de orde. Na zorgvuldige toetsing, waarbij aan alle criteria van het Gemeenschappelijk </w:t>
      </w:r>
      <w:r w:rsidR="00D01C37">
        <w:rPr>
          <w:bCs/>
        </w:rPr>
        <w:t xml:space="preserve">Standpunt </w:t>
      </w:r>
      <w:r w:rsidR="00123D02">
        <w:rPr>
          <w:bCs/>
        </w:rPr>
        <w:t xml:space="preserve">positief is getoetst, zijn bovengenoemde vergunningaanvragen toegewezen. </w:t>
      </w:r>
      <w:r w:rsidR="00430DF4">
        <w:rPr>
          <w:bCs/>
        </w:rPr>
        <w:t>D</w:t>
      </w:r>
      <w:r>
        <w:rPr>
          <w:bCs/>
        </w:rPr>
        <w:t xml:space="preserve">e afgelopen jaren zijn </w:t>
      </w:r>
      <w:r w:rsidR="00123D02">
        <w:rPr>
          <w:bCs/>
        </w:rPr>
        <w:t>evenwel ook diverse</w:t>
      </w:r>
      <w:r w:rsidR="00C3199B">
        <w:rPr>
          <w:bCs/>
        </w:rPr>
        <w:t xml:space="preserve"> </w:t>
      </w:r>
      <w:r w:rsidR="009B4809">
        <w:rPr>
          <w:bCs/>
        </w:rPr>
        <w:t>vergunning</w:t>
      </w:r>
      <w:r>
        <w:rPr>
          <w:bCs/>
        </w:rPr>
        <w:t>aanvragen voor de export van militaire goederen naar Pakistan afgewezen</w:t>
      </w:r>
      <w:r w:rsidR="00D01C37">
        <w:rPr>
          <w:bCs/>
        </w:rPr>
        <w:t xml:space="preserve"> gelet op een geconstateerd risico op ongewenst eindgebruik</w:t>
      </w:r>
      <w:r w:rsidR="00030CFD">
        <w:rPr>
          <w:bCs/>
        </w:rPr>
        <w:t xml:space="preserve">. </w:t>
      </w:r>
      <w:r>
        <w:rPr>
          <w:bCs/>
        </w:rPr>
        <w:t xml:space="preserve"> </w:t>
      </w:r>
    </w:p>
    <w:p w:rsidR="000818AD" w:rsidRDefault="000818AD" w14:paraId="2E8B3F7E" w14:textId="77777777"/>
    <w:p w:rsidR="000818AD" w:rsidRDefault="00CF0700" w14:paraId="2E8B3F7F" w14:textId="77777777">
      <w:r>
        <w:rPr>
          <w:b/>
        </w:rPr>
        <w:t>Vraag 5</w:t>
      </w:r>
    </w:p>
    <w:p w:rsidR="000818AD" w:rsidRDefault="000C378D" w14:paraId="2E8B3F80" w14:textId="683733A2">
      <w:r w:rsidRPr="000C378D">
        <w:t>Welke controlemechanismen hanteert Nederland om te voorkomen dat militaire goederen, direct of via het Pakistaanse leger, in handen van jihadistische netwerken vallen? Acht u die afdoende, gezien de aantoonbare verwevenheid met terreur?</w:t>
      </w:r>
    </w:p>
    <w:p w:rsidR="000818AD" w:rsidRDefault="000818AD" w14:paraId="2E8B3F81" w14:textId="77777777"/>
    <w:p w:rsidR="000818AD" w:rsidRDefault="00CF0700" w14:paraId="2E8B3F82" w14:textId="77777777">
      <w:r>
        <w:rPr>
          <w:b/>
        </w:rPr>
        <w:t>Antwoord</w:t>
      </w:r>
    </w:p>
    <w:p w:rsidR="009B4809" w:rsidP="00FD33A7" w:rsidRDefault="00241B6E" w14:paraId="2B062A86" w14:textId="2BA3E85A">
      <w:r>
        <w:t xml:space="preserve">Zie het antwoord op vraag 2. </w:t>
      </w:r>
      <w:r w:rsidR="00FD33A7">
        <w:t xml:space="preserve">Bij eventuele zorgen kan er </w:t>
      </w:r>
      <w:r w:rsidR="00D01C37">
        <w:t xml:space="preserve">in </w:t>
      </w:r>
      <w:r w:rsidR="00FD33A7">
        <w:t xml:space="preserve">de EU-raadswerkgroep </w:t>
      </w:r>
      <w:r w:rsidR="00ED77D0">
        <w:t>conventionele wapenexportcontrole (</w:t>
      </w:r>
      <w:r w:rsidR="00FD33A7">
        <w:t>COARM</w:t>
      </w:r>
      <w:r w:rsidR="00ED77D0">
        <w:t>)</w:t>
      </w:r>
      <w:r w:rsidR="00FD33A7">
        <w:t xml:space="preserve"> uitgebreider worden ingegaan op bepaalde casuïstiek en word</w:t>
      </w:r>
      <w:r w:rsidR="002D0335">
        <w:t>en</w:t>
      </w:r>
      <w:r w:rsidR="00FD33A7">
        <w:t xml:space="preserve"> overlegd met andere EU-</w:t>
      </w:r>
      <w:r w:rsidR="002B19FE">
        <w:t>lidstaten</w:t>
      </w:r>
      <w:r w:rsidR="00FD33A7">
        <w:t xml:space="preserve">. </w:t>
      </w:r>
      <w:r w:rsidR="006540B8">
        <w:t xml:space="preserve">Ook </w:t>
      </w:r>
      <w:r w:rsidR="00FD33A7">
        <w:t>is er bij elke vergunning</w:t>
      </w:r>
      <w:r w:rsidR="008C044F">
        <w:t>aanvraag</w:t>
      </w:r>
      <w:r w:rsidR="00FD33A7">
        <w:t xml:space="preserve"> een eindgebruikersverklaring van de ontvangende partij benodigd waarin de omschrijving van het eindgebruik staat vermeld</w:t>
      </w:r>
      <w:r w:rsidR="00ED77D0">
        <w:t xml:space="preserve"> en waarin door de eindgebruiker wordt verklaard het te ontvangen goed niet in strijd met deze verklaring in te zetten</w:t>
      </w:r>
      <w:r w:rsidR="00FD33A7">
        <w:t xml:space="preserve">. </w:t>
      </w:r>
      <w:r w:rsidR="00C86C78">
        <w:t>H</w:t>
      </w:r>
      <w:r w:rsidR="009B4809">
        <w:t xml:space="preserve">et </w:t>
      </w:r>
      <w:r w:rsidR="008029F0">
        <w:t>k</w:t>
      </w:r>
      <w:r w:rsidR="009B4809">
        <w:t xml:space="preserve">abinet </w:t>
      </w:r>
      <w:r w:rsidR="00C86C78">
        <w:t xml:space="preserve">is van mening dat </w:t>
      </w:r>
      <w:r w:rsidR="009B4809">
        <w:t xml:space="preserve">bovengenoemde </w:t>
      </w:r>
      <w:r w:rsidR="00C86C78">
        <w:t xml:space="preserve">instrumenten voldoende waarborgen voor een gedegen controle bieden. </w:t>
      </w:r>
    </w:p>
    <w:p w:rsidR="00CC1C43" w:rsidP="000C378D" w:rsidRDefault="00CC1C43" w14:paraId="010D3BCF" w14:textId="77777777">
      <w:pPr>
        <w:rPr>
          <w:b/>
          <w:bCs/>
        </w:rPr>
      </w:pPr>
    </w:p>
    <w:p w:rsidRPr="000C378D" w:rsidR="000C378D" w:rsidP="000C378D" w:rsidRDefault="000C378D" w14:paraId="0F3E6EEB" w14:textId="372E29FA">
      <w:pPr>
        <w:rPr>
          <w:b/>
          <w:bCs/>
        </w:rPr>
      </w:pPr>
      <w:r w:rsidRPr="000C378D">
        <w:rPr>
          <w:b/>
          <w:bCs/>
        </w:rPr>
        <w:t>Vraag 6</w:t>
      </w:r>
    </w:p>
    <w:p w:rsidRPr="000C378D" w:rsidR="000C378D" w:rsidP="000C378D" w:rsidRDefault="000C378D" w14:paraId="6931E0EB" w14:textId="7DA9B2C9">
      <w:r w:rsidRPr="000C378D">
        <w:t>Bent u bereid om volledige transparantie te bieden over alle exporten van militaire goederen vanuit Nederland naar Pakistan van de afgelopen vier jaar (2021-2025), inclusief bedragen en goederen, gezien de onthullingen dat eerdere exporten zoals die van €27,2 miljoen in 2024 niet aan de Kamer zijn gemeld? Zo ja, kunt u dat in deze beantwoording aangeven?</w:t>
      </w:r>
      <w:r w:rsidR="006540B8">
        <w:rPr>
          <w:rStyle w:val="FootnoteReference"/>
        </w:rPr>
        <w:footnoteReference w:id="8"/>
      </w:r>
      <w:r w:rsidRPr="000C378D">
        <w:br/>
      </w:r>
    </w:p>
    <w:p w:rsidR="000C378D" w:rsidP="000C378D" w:rsidRDefault="000C378D" w14:paraId="6258A432" w14:textId="77777777">
      <w:r>
        <w:rPr>
          <w:b/>
        </w:rPr>
        <w:lastRenderedPageBreak/>
        <w:t>Antwoord</w:t>
      </w:r>
    </w:p>
    <w:p w:rsidR="00E8731B" w:rsidP="00D01C37" w:rsidRDefault="00974F69" w14:paraId="360A0A4C" w14:textId="1F5B711D">
      <w:r>
        <w:t>Kerngegevens van elke</w:t>
      </w:r>
      <w:r w:rsidR="002B19FE">
        <w:t xml:space="preserve"> </w:t>
      </w:r>
      <w:r>
        <w:t>afgegeven vergunning, waaronder vervaldatum en vergunde waarde, worden</w:t>
      </w:r>
      <w:r w:rsidR="002B19FE">
        <w:t xml:space="preserve"> </w:t>
      </w:r>
      <w:r>
        <w:t>gepubliceerd op de website van de rijksoverheid.</w:t>
      </w:r>
      <w:r w:rsidR="00FD33A7">
        <w:t xml:space="preserve"> </w:t>
      </w:r>
      <w:r w:rsidR="00FA0107">
        <w:t xml:space="preserve">Ook </w:t>
      </w:r>
      <w:r w:rsidR="006540B8">
        <w:t>wordt de Kamer b</w:t>
      </w:r>
      <w:r w:rsidRPr="006540B8" w:rsidR="006540B8">
        <w:t xml:space="preserve">ij nieuwe </w:t>
      </w:r>
      <w:r w:rsidR="00D01C37">
        <w:t>vergunning</w:t>
      </w:r>
      <w:r w:rsidRPr="006540B8" w:rsidR="00D01C37">
        <w:t xml:space="preserve">aanvragen </w:t>
      </w:r>
      <w:r w:rsidRPr="006540B8" w:rsidR="006540B8">
        <w:t>voor de definitieve uitvoer</w:t>
      </w:r>
      <w:r w:rsidR="00D01C37">
        <w:t xml:space="preserve"> van complete militaire systemen </w:t>
      </w:r>
      <w:r w:rsidRPr="006540B8" w:rsidR="00D01C37">
        <w:t xml:space="preserve">met een waarde van boven de </w:t>
      </w:r>
      <w:r w:rsidR="00D01C37">
        <w:t>€</w:t>
      </w:r>
      <w:r w:rsidRPr="006540B8" w:rsidR="00D01C37">
        <w:t xml:space="preserve"> 2.000.000</w:t>
      </w:r>
      <w:r w:rsidR="00D01C37">
        <w:t xml:space="preserve"> </w:t>
      </w:r>
      <w:r w:rsidR="00706E58">
        <w:t>naar niet EU-, NAVO- en daaraan gelijkgestelde landen</w:t>
      </w:r>
      <w:r w:rsidR="00706E58">
        <w:rPr>
          <w:rStyle w:val="FootnoteReference"/>
        </w:rPr>
        <w:footnoteReference w:id="9"/>
      </w:r>
      <w:r w:rsidRPr="006540B8" w:rsidR="006540B8">
        <w:t>, conform het op 10 juni 2011 per brief gemelde aangescherpte wapenexportbeleid (Kamerstuk 2010-2011, 22 054, nr. 165) en de motie van het lid El Fassed c.s.</w:t>
      </w:r>
      <w:r w:rsidR="00030CFD">
        <w:t xml:space="preserve"> </w:t>
      </w:r>
      <w:r w:rsidRPr="006540B8" w:rsidR="006540B8">
        <w:t xml:space="preserve">van 22 december 2011 over verlaging van de drempelwaarde voor de versnelde parlementaire controle bij specifieke wapenexportaanvragen naar </w:t>
      </w:r>
      <w:r w:rsidR="006540B8">
        <w:t>€</w:t>
      </w:r>
      <w:r w:rsidRPr="006540B8" w:rsidR="006540B8">
        <w:t xml:space="preserve"> 2.000.000 (Kamerstuk 2011-2012, 22 054, nr. 181), op zo kort mogelijke termijn geïnformeerd.</w:t>
      </w:r>
    </w:p>
    <w:p w:rsidR="00AE526B" w:rsidP="00D01C37" w:rsidRDefault="00AE526B" w14:paraId="3EB461BF" w14:textId="77777777"/>
    <w:p w:rsidRPr="00D62119" w:rsidR="006339D2" w:rsidP="00E8731B" w:rsidRDefault="00FA0107" w14:paraId="2003AE65" w14:textId="46C3D39E">
      <w:r>
        <w:t xml:space="preserve">De door u genoemde vergunning met een omvang van </w:t>
      </w:r>
      <w:r w:rsidRPr="000C378D">
        <w:t>€27,2 miljoen</w:t>
      </w:r>
      <w:r>
        <w:t xml:space="preserve"> had betrekking op het plaatsen van radarsystemen op schepen waarvoor eerder een vergunning was afgegeven. Op moment van afgifte werd geconcludeerd dat deze transactie niet kwalificeerde voor versnelde rapportage</w:t>
      </w:r>
      <w:r w:rsidR="005166D1">
        <w:t>,</w:t>
      </w:r>
      <w:r>
        <w:t xml:space="preserve"> omdat de genoemde systemen onderdeel uitmaakten van schepen waarvoor in 2022 een vergunning ter waarde van </w:t>
      </w:r>
      <w:r w:rsidRPr="000C378D">
        <w:t>€</w:t>
      </w:r>
      <w:r>
        <w:t xml:space="preserve">110.740.000,- was afgegeven. </w:t>
      </w:r>
      <w:r w:rsidR="00E30D5B">
        <w:rPr>
          <w:rFonts w:cs="Arial"/>
          <w:shd w:val="clear" w:color="auto" w:fill="FFFFFF"/>
        </w:rPr>
        <w:t xml:space="preserve">Uit nader onderzoek is </w:t>
      </w:r>
      <w:r>
        <w:rPr>
          <w:rFonts w:cs="Arial"/>
          <w:shd w:val="clear" w:color="auto" w:fill="FFFFFF"/>
        </w:rPr>
        <w:t xml:space="preserve">echter </w:t>
      </w:r>
      <w:r w:rsidR="00E30D5B">
        <w:rPr>
          <w:rFonts w:cs="Arial"/>
          <w:shd w:val="clear" w:color="auto" w:fill="FFFFFF"/>
        </w:rPr>
        <w:t xml:space="preserve">gebleken dat er bij </w:t>
      </w:r>
      <w:r>
        <w:rPr>
          <w:rFonts w:cs="Arial"/>
          <w:shd w:val="clear" w:color="auto" w:fill="FFFFFF"/>
        </w:rPr>
        <w:t>de</w:t>
      </w:r>
      <w:r w:rsidR="00E30D5B">
        <w:rPr>
          <w:rFonts w:cs="Arial"/>
          <w:shd w:val="clear" w:color="auto" w:fill="FFFFFF"/>
        </w:rPr>
        <w:t xml:space="preserve"> vergunningaanvraag </w:t>
      </w:r>
      <w:r>
        <w:rPr>
          <w:rFonts w:cs="Arial"/>
          <w:shd w:val="clear" w:color="auto" w:fill="FFFFFF"/>
        </w:rPr>
        <w:t xml:space="preserve">uit 2022 </w:t>
      </w:r>
      <w:r w:rsidR="00E30D5B">
        <w:rPr>
          <w:rFonts w:cs="Arial"/>
          <w:shd w:val="clear" w:color="auto" w:fill="FFFFFF"/>
        </w:rPr>
        <w:t xml:space="preserve">op het moment van toetsing </w:t>
      </w:r>
      <w:r>
        <w:rPr>
          <w:rFonts w:cs="Arial"/>
          <w:shd w:val="clear" w:color="auto" w:fill="FFFFFF"/>
        </w:rPr>
        <w:t xml:space="preserve">per abuis de onjuiste </w:t>
      </w:r>
      <w:r w:rsidR="00E30D5B">
        <w:rPr>
          <w:rFonts w:cs="Arial"/>
          <w:shd w:val="clear" w:color="auto" w:fill="FFFFFF"/>
        </w:rPr>
        <w:t>afweging is gemaakt</w:t>
      </w:r>
      <w:r>
        <w:rPr>
          <w:rFonts w:cs="Arial"/>
          <w:shd w:val="clear" w:color="auto" w:fill="FFFFFF"/>
        </w:rPr>
        <w:t xml:space="preserve"> dat er geen Kamerbrief nodig was</w:t>
      </w:r>
      <w:r w:rsidR="00E30D5B">
        <w:rPr>
          <w:rFonts w:cs="Arial"/>
          <w:shd w:val="clear" w:color="auto" w:fill="FFFFFF"/>
        </w:rPr>
        <w:t xml:space="preserve">. </w:t>
      </w:r>
      <w:r>
        <w:rPr>
          <w:rFonts w:cs="Arial"/>
          <w:shd w:val="clear" w:color="auto" w:fill="FFFFFF"/>
        </w:rPr>
        <w:t xml:space="preserve">De transactie betrof </w:t>
      </w:r>
      <w:r w:rsidRPr="00D62119" w:rsidR="00E8731B">
        <w:rPr>
          <w:rFonts w:cs="Arial"/>
          <w:shd w:val="clear" w:color="auto" w:fill="FFFFFF"/>
        </w:rPr>
        <w:t>de uitvoer van delen van schepen waarmee in Roemenië door de ontvangende partij schepen werden gebouwd met als eindgebruiker de Pakistaanse marine.</w:t>
      </w:r>
      <w:r w:rsidR="00E8731B">
        <w:rPr>
          <w:rFonts w:cs="Arial"/>
          <w:shd w:val="clear" w:color="auto" w:fill="FFFFFF"/>
        </w:rPr>
        <w:t xml:space="preserve"> </w:t>
      </w:r>
      <w:r w:rsidRPr="00D62119" w:rsidR="00E8731B">
        <w:t xml:space="preserve">Ten tijde van de afgifte van genoemde vergunning is geconcludeerd dat deze buiten de reikwijdte van de kaders </w:t>
      </w:r>
      <w:r>
        <w:t xml:space="preserve">voor versnelde rapportage </w:t>
      </w:r>
      <w:r w:rsidRPr="00D62119" w:rsidR="00E8731B">
        <w:t>viel</w:t>
      </w:r>
      <w:r w:rsidR="005166D1">
        <w:t>,</w:t>
      </w:r>
      <w:r>
        <w:t xml:space="preserve"> omdat het ging om een uitvoer in delen</w:t>
      </w:r>
      <w:r w:rsidRPr="00D62119" w:rsidR="00E8731B">
        <w:t xml:space="preserve">. </w:t>
      </w:r>
      <w:r w:rsidR="00241B6E">
        <w:t>D</w:t>
      </w:r>
      <w:r w:rsidRPr="00D62119" w:rsidR="00E8731B">
        <w:t xml:space="preserve">eze rapportage </w:t>
      </w:r>
      <w:r w:rsidR="00241B6E">
        <w:t xml:space="preserve">had </w:t>
      </w:r>
      <w:r w:rsidRPr="00D62119" w:rsidR="00E8731B">
        <w:t xml:space="preserve">wel in aanmerking </w:t>
      </w:r>
      <w:r w:rsidR="00C16C16">
        <w:t>had moeten komen</w:t>
      </w:r>
      <w:r w:rsidRPr="00D62119" w:rsidR="00E8731B">
        <w:t xml:space="preserve"> voor versnelde rapportage gelet op het feit dat de uit te voeren delen gezamenlijk volledige systemen vormden. De</w:t>
      </w:r>
      <w:r w:rsidR="00C16C16">
        <w:t xml:space="preserve"> betreffende</w:t>
      </w:r>
      <w:r w:rsidRPr="00D62119" w:rsidR="00E8731B">
        <w:t xml:space="preserve"> aanvraag is uiteraard wel getoetst aan de EUGS-criteria en over de afgegeven vergunning is ook gerapporteerd via de reguliere rapportage.</w:t>
      </w:r>
    </w:p>
    <w:p w:rsidRPr="00E8731B" w:rsidR="00E8731B" w:rsidP="00974F69" w:rsidRDefault="00E8731B" w14:paraId="723AB0D4" w14:textId="77777777"/>
    <w:p w:rsidR="00FD33A7" w:rsidP="00974F69" w:rsidRDefault="00FD33A7" w14:paraId="7D9BD063" w14:textId="7A5C0AD4">
      <w:r>
        <w:t xml:space="preserve">Hieronder staat een overzicht van </w:t>
      </w:r>
      <w:r w:rsidR="002B19FE">
        <w:t>alle</w:t>
      </w:r>
      <w:r>
        <w:t xml:space="preserve"> afgegeven vergunningen voor </w:t>
      </w:r>
      <w:r w:rsidR="00706E58">
        <w:t xml:space="preserve">uitvoer van </w:t>
      </w:r>
      <w:r>
        <w:t>militaire goederen vanuit Nederland naar Pakistan in de afgelopen vier jaar (2021-2025)</w:t>
      </w:r>
      <w:r w:rsidR="00030CFD">
        <w:t>. Hierbij zijn alleen nieuwe vergunningen voor definitieve uitvoer meegenomen in de tabel (verlengingen</w:t>
      </w:r>
      <w:r w:rsidR="002B19FE">
        <w:t xml:space="preserve">/vervangingen </w:t>
      </w:r>
      <w:r w:rsidR="00030CFD">
        <w:t>van eerder toegewezen vergunningen voor definitieve uitvoer</w:t>
      </w:r>
      <w:r w:rsidR="002B19FE">
        <w:t xml:space="preserve"> en vergunningen</w:t>
      </w:r>
      <w:r w:rsidR="00F87A40">
        <w:t xml:space="preserve"> </w:t>
      </w:r>
      <w:r w:rsidR="002B19FE">
        <w:t>tijdelijke uitvoer zijn niet in de tabel opgenomen</w:t>
      </w:r>
      <w:r w:rsidR="00030CFD">
        <w:t>)</w:t>
      </w:r>
      <w:r w:rsidR="002B19FE">
        <w:t>.</w:t>
      </w:r>
      <w:r w:rsidR="00EF3604">
        <w:t xml:space="preserve"> In 2025 zijn er nog geen vergunningen verleend. Daarnaast zijn in de beschreven tijdsperiode alleen vergunningen verleend met de Pakistaanse marine als eindgebruiker van de goederen. Er zijn geen vergunningen verleend</w:t>
      </w:r>
      <w:r w:rsidR="00706E58">
        <w:t xml:space="preserve"> voor uitvoer naar</w:t>
      </w:r>
      <w:r w:rsidR="00EF3604">
        <w:t xml:space="preserve"> andere onderdelen van de Pakistaanse krijgsmacht. </w:t>
      </w:r>
    </w:p>
    <w:p w:rsidR="00FD33A7" w:rsidP="00974F69" w:rsidRDefault="00FD33A7" w14:paraId="65DD884E" w14:textId="77777777"/>
    <w:tbl>
      <w:tblPr>
        <w:tblStyle w:val="TableGrid"/>
        <w:tblW w:w="8217" w:type="dxa"/>
        <w:tblLayout w:type="fixed"/>
        <w:tblLook w:val="04A0" w:firstRow="1" w:lastRow="0" w:firstColumn="1" w:lastColumn="0" w:noHBand="0" w:noVBand="1"/>
      </w:tblPr>
      <w:tblGrid>
        <w:gridCol w:w="1555"/>
        <w:gridCol w:w="2409"/>
        <w:gridCol w:w="1701"/>
        <w:gridCol w:w="2552"/>
      </w:tblGrid>
      <w:tr w:rsidR="00FD33A7" w:rsidTr="00030CFD" w14:paraId="42257700" w14:textId="77777777">
        <w:tc>
          <w:tcPr>
            <w:tcW w:w="1555" w:type="dxa"/>
          </w:tcPr>
          <w:p w:rsidRPr="00FD33A7" w:rsidR="00FD33A7" w:rsidP="00974F69" w:rsidRDefault="00FD33A7" w14:paraId="5A676C24" w14:textId="2E4AE186">
            <w:pPr>
              <w:rPr>
                <w:b/>
                <w:bCs/>
              </w:rPr>
            </w:pPr>
            <w:r>
              <w:rPr>
                <w:b/>
                <w:bCs/>
              </w:rPr>
              <w:t xml:space="preserve">Datum verlenen vergunning  </w:t>
            </w:r>
          </w:p>
        </w:tc>
        <w:tc>
          <w:tcPr>
            <w:tcW w:w="2409" w:type="dxa"/>
          </w:tcPr>
          <w:p w:rsidRPr="00FD33A7" w:rsidR="00FD33A7" w:rsidP="00974F69" w:rsidRDefault="00EF3604" w14:paraId="4CAC8B7A" w14:textId="6A0DB8B5">
            <w:pPr>
              <w:rPr>
                <w:b/>
                <w:bCs/>
              </w:rPr>
            </w:pPr>
            <w:r>
              <w:rPr>
                <w:b/>
                <w:bCs/>
              </w:rPr>
              <w:t xml:space="preserve">Informatie goederen </w:t>
            </w:r>
          </w:p>
        </w:tc>
        <w:tc>
          <w:tcPr>
            <w:tcW w:w="1701" w:type="dxa"/>
          </w:tcPr>
          <w:p w:rsidRPr="00FD33A7" w:rsidR="00FD33A7" w:rsidP="00974F69" w:rsidRDefault="00FD33A7" w14:paraId="126F9E77" w14:textId="080F302E">
            <w:pPr>
              <w:rPr>
                <w:b/>
                <w:bCs/>
              </w:rPr>
            </w:pPr>
            <w:r w:rsidRPr="00FD33A7">
              <w:rPr>
                <w:b/>
                <w:bCs/>
              </w:rPr>
              <w:t xml:space="preserve">Waarde </w:t>
            </w:r>
            <w:r w:rsidR="00F07FB7">
              <w:rPr>
                <w:b/>
                <w:bCs/>
              </w:rPr>
              <w:t xml:space="preserve">in euro </w:t>
            </w:r>
          </w:p>
        </w:tc>
        <w:tc>
          <w:tcPr>
            <w:tcW w:w="2552" w:type="dxa"/>
          </w:tcPr>
          <w:p w:rsidRPr="00FD33A7" w:rsidR="00FD33A7" w:rsidP="00974F69" w:rsidRDefault="00FD33A7" w14:paraId="5F1EF838" w14:textId="27133229">
            <w:pPr>
              <w:rPr>
                <w:b/>
                <w:bCs/>
              </w:rPr>
            </w:pPr>
            <w:r w:rsidRPr="00FD33A7">
              <w:rPr>
                <w:b/>
                <w:bCs/>
              </w:rPr>
              <w:t>Extra opmerkingen</w:t>
            </w:r>
          </w:p>
        </w:tc>
      </w:tr>
      <w:tr w:rsidR="00FD33A7" w:rsidTr="00030CFD" w14:paraId="458489CE" w14:textId="77777777">
        <w:tc>
          <w:tcPr>
            <w:tcW w:w="1555" w:type="dxa"/>
          </w:tcPr>
          <w:p w:rsidRPr="00FD33A7" w:rsidR="00FD33A7" w:rsidP="00974F69" w:rsidRDefault="002B19FE" w14:paraId="476A667D" w14:textId="656AE4EF">
            <w:pPr>
              <w:rPr>
                <w:sz w:val="16"/>
                <w:szCs w:val="16"/>
              </w:rPr>
            </w:pPr>
            <w:r>
              <w:rPr>
                <w:sz w:val="16"/>
                <w:szCs w:val="16"/>
              </w:rPr>
              <w:t>21-11-2024</w:t>
            </w:r>
          </w:p>
        </w:tc>
        <w:tc>
          <w:tcPr>
            <w:tcW w:w="2409" w:type="dxa"/>
          </w:tcPr>
          <w:p w:rsidRPr="00FD33A7" w:rsidR="00FD33A7" w:rsidP="00974F69" w:rsidRDefault="002B19FE" w14:paraId="57EA9C94" w14:textId="3236B3B3">
            <w:pPr>
              <w:rPr>
                <w:sz w:val="16"/>
                <w:szCs w:val="16"/>
              </w:rPr>
            </w:pPr>
            <w:r>
              <w:rPr>
                <w:sz w:val="16"/>
                <w:szCs w:val="16"/>
              </w:rPr>
              <w:t>Onderdelen marinevliegtuigen en helikopters t.b.v. onderhoud.</w:t>
            </w:r>
          </w:p>
        </w:tc>
        <w:tc>
          <w:tcPr>
            <w:tcW w:w="1701" w:type="dxa"/>
          </w:tcPr>
          <w:p w:rsidRPr="00FD33A7" w:rsidR="00FD33A7" w:rsidP="00FD33A7" w:rsidRDefault="002B19FE" w14:paraId="5E85CB6E" w14:textId="0F42E8C9">
            <w:pPr>
              <w:rPr>
                <w:sz w:val="16"/>
                <w:szCs w:val="16"/>
              </w:rPr>
            </w:pPr>
            <w:r w:rsidRPr="00FD33A7">
              <w:rPr>
                <w:sz w:val="16"/>
                <w:szCs w:val="16"/>
              </w:rPr>
              <w:t>€</w:t>
            </w:r>
            <w:r>
              <w:rPr>
                <w:sz w:val="16"/>
                <w:szCs w:val="16"/>
              </w:rPr>
              <w:t xml:space="preserve"> 500.000</w:t>
            </w:r>
          </w:p>
        </w:tc>
        <w:tc>
          <w:tcPr>
            <w:tcW w:w="2552" w:type="dxa"/>
          </w:tcPr>
          <w:p w:rsidRPr="00FD33A7" w:rsidR="00FD33A7" w:rsidP="00974F69" w:rsidRDefault="00FD33A7" w14:paraId="4DDA29DB" w14:textId="0E492CA4">
            <w:pPr>
              <w:rPr>
                <w:sz w:val="16"/>
                <w:szCs w:val="16"/>
              </w:rPr>
            </w:pPr>
          </w:p>
        </w:tc>
      </w:tr>
      <w:tr w:rsidR="002B19FE" w:rsidTr="00030CFD" w14:paraId="3B4D8BBE" w14:textId="77777777">
        <w:tc>
          <w:tcPr>
            <w:tcW w:w="1555" w:type="dxa"/>
          </w:tcPr>
          <w:p w:rsidRPr="00FD33A7" w:rsidR="002B19FE" w:rsidP="002B19FE" w:rsidRDefault="002B19FE" w14:paraId="08A7761C" w14:textId="5BFAE82E">
            <w:pPr>
              <w:rPr>
                <w:sz w:val="16"/>
                <w:szCs w:val="16"/>
              </w:rPr>
            </w:pPr>
            <w:r>
              <w:rPr>
                <w:sz w:val="16"/>
                <w:szCs w:val="16"/>
              </w:rPr>
              <w:t xml:space="preserve">21-11-2024 </w:t>
            </w:r>
          </w:p>
        </w:tc>
        <w:tc>
          <w:tcPr>
            <w:tcW w:w="2409" w:type="dxa"/>
          </w:tcPr>
          <w:p w:rsidRPr="00FD33A7" w:rsidR="002B19FE" w:rsidP="002B19FE" w:rsidRDefault="002B19FE" w14:paraId="1B6AD495" w14:textId="2BBA3349">
            <w:pPr>
              <w:rPr>
                <w:sz w:val="16"/>
                <w:szCs w:val="16"/>
              </w:rPr>
            </w:pPr>
            <w:r>
              <w:rPr>
                <w:sz w:val="16"/>
                <w:szCs w:val="16"/>
              </w:rPr>
              <w:t xml:space="preserve">Onderdelen marinevliegtuigen en </w:t>
            </w:r>
            <w:r>
              <w:rPr>
                <w:sz w:val="16"/>
                <w:szCs w:val="16"/>
              </w:rPr>
              <w:lastRenderedPageBreak/>
              <w:t>helikopters t.b.v. onderhoud.</w:t>
            </w:r>
          </w:p>
        </w:tc>
        <w:tc>
          <w:tcPr>
            <w:tcW w:w="1701" w:type="dxa"/>
          </w:tcPr>
          <w:p w:rsidRPr="00FD33A7" w:rsidR="002B19FE" w:rsidP="002B19FE" w:rsidRDefault="002B19FE" w14:paraId="6C6A2BBF" w14:textId="4E3FA1D7">
            <w:pPr>
              <w:rPr>
                <w:sz w:val="16"/>
                <w:szCs w:val="16"/>
              </w:rPr>
            </w:pPr>
            <w:r w:rsidRPr="00FD33A7">
              <w:rPr>
                <w:sz w:val="16"/>
                <w:szCs w:val="16"/>
              </w:rPr>
              <w:lastRenderedPageBreak/>
              <w:t>€</w:t>
            </w:r>
            <w:r>
              <w:rPr>
                <w:sz w:val="16"/>
                <w:szCs w:val="16"/>
              </w:rPr>
              <w:t xml:space="preserve"> 1.500.000</w:t>
            </w:r>
          </w:p>
        </w:tc>
        <w:tc>
          <w:tcPr>
            <w:tcW w:w="2552" w:type="dxa"/>
          </w:tcPr>
          <w:p w:rsidRPr="00FD33A7" w:rsidR="002B19FE" w:rsidP="002B19FE" w:rsidRDefault="002B19FE" w14:paraId="401D3380" w14:textId="6FD7D905">
            <w:pPr>
              <w:rPr>
                <w:sz w:val="16"/>
                <w:szCs w:val="16"/>
              </w:rPr>
            </w:pPr>
          </w:p>
        </w:tc>
      </w:tr>
      <w:tr w:rsidR="002B19FE" w:rsidTr="00030CFD" w14:paraId="73BC97FB" w14:textId="77777777">
        <w:tc>
          <w:tcPr>
            <w:tcW w:w="1555" w:type="dxa"/>
          </w:tcPr>
          <w:p w:rsidRPr="00FD33A7" w:rsidR="002B19FE" w:rsidP="002B19FE" w:rsidRDefault="002B19FE" w14:paraId="633CC010" w14:textId="3C06904D">
            <w:pPr>
              <w:rPr>
                <w:sz w:val="16"/>
                <w:szCs w:val="16"/>
              </w:rPr>
            </w:pPr>
            <w:r w:rsidRPr="00FD33A7">
              <w:rPr>
                <w:sz w:val="16"/>
                <w:szCs w:val="16"/>
              </w:rPr>
              <w:t xml:space="preserve">06-06-2024 </w:t>
            </w:r>
          </w:p>
        </w:tc>
        <w:tc>
          <w:tcPr>
            <w:tcW w:w="2409" w:type="dxa"/>
          </w:tcPr>
          <w:p w:rsidRPr="00FD33A7" w:rsidR="002B19FE" w:rsidP="002B19FE" w:rsidRDefault="002B19FE" w14:paraId="2CA10DBD" w14:textId="0FE06379">
            <w:pPr>
              <w:rPr>
                <w:sz w:val="16"/>
                <w:szCs w:val="16"/>
              </w:rPr>
            </w:pPr>
            <w:r>
              <w:rPr>
                <w:sz w:val="16"/>
                <w:szCs w:val="16"/>
              </w:rPr>
              <w:t xml:space="preserve">Delen van radarsystemen </w:t>
            </w:r>
          </w:p>
        </w:tc>
        <w:tc>
          <w:tcPr>
            <w:tcW w:w="1701" w:type="dxa"/>
          </w:tcPr>
          <w:p w:rsidRPr="00FD33A7" w:rsidR="002B19FE" w:rsidP="002B19FE" w:rsidRDefault="002B19FE" w14:paraId="3998E307" w14:textId="7BD6016F">
            <w:pPr>
              <w:rPr>
                <w:sz w:val="16"/>
                <w:szCs w:val="16"/>
              </w:rPr>
            </w:pPr>
            <w:r w:rsidRPr="00FD33A7">
              <w:rPr>
                <w:sz w:val="16"/>
                <w:szCs w:val="16"/>
              </w:rPr>
              <w:t>€ 926.020</w:t>
            </w:r>
          </w:p>
        </w:tc>
        <w:tc>
          <w:tcPr>
            <w:tcW w:w="2552" w:type="dxa"/>
          </w:tcPr>
          <w:p w:rsidRPr="00FD33A7" w:rsidR="002B19FE" w:rsidP="002B19FE" w:rsidRDefault="002B19FE" w14:paraId="394A5571" w14:textId="5F002546">
            <w:pPr>
              <w:rPr>
                <w:sz w:val="16"/>
                <w:szCs w:val="16"/>
              </w:rPr>
            </w:pPr>
          </w:p>
        </w:tc>
      </w:tr>
      <w:tr w:rsidR="002B19FE" w:rsidTr="00030CFD" w14:paraId="497FE4BB" w14:textId="77777777">
        <w:tc>
          <w:tcPr>
            <w:tcW w:w="1555" w:type="dxa"/>
          </w:tcPr>
          <w:p w:rsidRPr="00FD33A7" w:rsidR="002B19FE" w:rsidP="002B19FE" w:rsidRDefault="002B19FE" w14:paraId="414AD03B" w14:textId="57D8EE8C">
            <w:pPr>
              <w:rPr>
                <w:sz w:val="16"/>
                <w:szCs w:val="16"/>
              </w:rPr>
            </w:pPr>
            <w:r>
              <w:rPr>
                <w:sz w:val="16"/>
                <w:szCs w:val="16"/>
              </w:rPr>
              <w:t xml:space="preserve">22-05-2024 </w:t>
            </w:r>
          </w:p>
        </w:tc>
        <w:tc>
          <w:tcPr>
            <w:tcW w:w="2409" w:type="dxa"/>
          </w:tcPr>
          <w:p w:rsidRPr="00FD33A7" w:rsidR="002B19FE" w:rsidP="002B19FE" w:rsidRDefault="002B19FE" w14:paraId="6E233C7A" w14:textId="7EF061CD">
            <w:pPr>
              <w:rPr>
                <w:sz w:val="16"/>
                <w:szCs w:val="16"/>
              </w:rPr>
            </w:pPr>
            <w:r>
              <w:rPr>
                <w:sz w:val="16"/>
                <w:szCs w:val="16"/>
              </w:rPr>
              <w:t>Radarsystemen</w:t>
            </w:r>
          </w:p>
        </w:tc>
        <w:tc>
          <w:tcPr>
            <w:tcW w:w="1701" w:type="dxa"/>
          </w:tcPr>
          <w:p w:rsidRPr="00FD33A7" w:rsidR="002B19FE" w:rsidP="002B19FE" w:rsidRDefault="002B19FE" w14:paraId="58D3F461" w14:textId="76E5A805">
            <w:pPr>
              <w:rPr>
                <w:sz w:val="16"/>
                <w:szCs w:val="16"/>
              </w:rPr>
            </w:pPr>
            <w:r w:rsidRPr="00FD33A7">
              <w:rPr>
                <w:sz w:val="16"/>
                <w:szCs w:val="16"/>
              </w:rPr>
              <w:t>€</w:t>
            </w:r>
            <w:r>
              <w:rPr>
                <w:sz w:val="16"/>
                <w:szCs w:val="16"/>
              </w:rPr>
              <w:t xml:space="preserve"> </w:t>
            </w:r>
            <w:r w:rsidR="00C61EFF">
              <w:rPr>
                <w:sz w:val="16"/>
                <w:szCs w:val="16"/>
              </w:rPr>
              <w:t>27</w:t>
            </w:r>
            <w:r>
              <w:rPr>
                <w:sz w:val="16"/>
                <w:szCs w:val="16"/>
              </w:rPr>
              <w:t>.261.</w:t>
            </w:r>
            <w:r w:rsidR="00C61EFF">
              <w:rPr>
                <w:sz w:val="16"/>
                <w:szCs w:val="16"/>
              </w:rPr>
              <w:t>100</w:t>
            </w:r>
          </w:p>
        </w:tc>
        <w:tc>
          <w:tcPr>
            <w:tcW w:w="2552" w:type="dxa"/>
          </w:tcPr>
          <w:p w:rsidR="002B19FE" w:rsidP="002B19FE" w:rsidRDefault="002B19FE" w14:paraId="565301FB" w14:textId="06CCE471">
            <w:pPr>
              <w:rPr>
                <w:sz w:val="16"/>
                <w:szCs w:val="16"/>
              </w:rPr>
            </w:pPr>
          </w:p>
        </w:tc>
      </w:tr>
      <w:tr w:rsidR="002B19FE" w:rsidTr="00030CFD" w14:paraId="096389D1" w14:textId="77777777">
        <w:tc>
          <w:tcPr>
            <w:tcW w:w="1555" w:type="dxa"/>
          </w:tcPr>
          <w:p w:rsidRPr="00FD33A7" w:rsidR="002B19FE" w:rsidP="002B19FE" w:rsidRDefault="002B19FE" w14:paraId="06D19782" w14:textId="102E6D2E">
            <w:pPr>
              <w:rPr>
                <w:sz w:val="16"/>
                <w:szCs w:val="16"/>
              </w:rPr>
            </w:pPr>
            <w:r>
              <w:rPr>
                <w:sz w:val="16"/>
                <w:szCs w:val="16"/>
              </w:rPr>
              <w:t>19-12-202</w:t>
            </w:r>
            <w:r w:rsidR="006B31A1">
              <w:rPr>
                <w:sz w:val="16"/>
                <w:szCs w:val="16"/>
              </w:rPr>
              <w:t xml:space="preserve">3 </w:t>
            </w:r>
          </w:p>
        </w:tc>
        <w:tc>
          <w:tcPr>
            <w:tcW w:w="2409" w:type="dxa"/>
          </w:tcPr>
          <w:p w:rsidRPr="00FD33A7" w:rsidR="002B19FE" w:rsidP="002B19FE" w:rsidRDefault="002B19FE" w14:paraId="31AE02E3" w14:textId="3B376DA5">
            <w:pPr>
              <w:rPr>
                <w:sz w:val="16"/>
                <w:szCs w:val="16"/>
              </w:rPr>
            </w:pPr>
            <w:r>
              <w:rPr>
                <w:sz w:val="16"/>
                <w:szCs w:val="16"/>
              </w:rPr>
              <w:t>Onderdelen radarsystemen</w:t>
            </w:r>
            <w:r w:rsidR="00EF3604">
              <w:rPr>
                <w:sz w:val="16"/>
                <w:szCs w:val="16"/>
              </w:rPr>
              <w:t xml:space="preserve"> </w:t>
            </w:r>
          </w:p>
        </w:tc>
        <w:tc>
          <w:tcPr>
            <w:tcW w:w="1701" w:type="dxa"/>
          </w:tcPr>
          <w:p w:rsidRPr="00FD33A7" w:rsidR="002B19FE" w:rsidP="002B19FE" w:rsidRDefault="002B19FE" w14:paraId="7BB17BD4" w14:textId="289A7C3B">
            <w:pPr>
              <w:rPr>
                <w:sz w:val="16"/>
                <w:szCs w:val="16"/>
              </w:rPr>
            </w:pPr>
            <w:r w:rsidRPr="00FD33A7">
              <w:rPr>
                <w:sz w:val="16"/>
                <w:szCs w:val="16"/>
              </w:rPr>
              <w:t>€</w:t>
            </w:r>
            <w:r>
              <w:rPr>
                <w:sz w:val="16"/>
                <w:szCs w:val="16"/>
              </w:rPr>
              <w:t xml:space="preserve"> 189.147,-</w:t>
            </w:r>
          </w:p>
        </w:tc>
        <w:tc>
          <w:tcPr>
            <w:tcW w:w="2552" w:type="dxa"/>
          </w:tcPr>
          <w:p w:rsidRPr="00FD33A7" w:rsidR="002B19FE" w:rsidP="002B19FE" w:rsidRDefault="002B19FE" w14:paraId="62E86B26" w14:textId="37EB1564">
            <w:pPr>
              <w:rPr>
                <w:sz w:val="16"/>
                <w:szCs w:val="16"/>
              </w:rPr>
            </w:pPr>
          </w:p>
        </w:tc>
      </w:tr>
      <w:tr w:rsidR="002B19FE" w:rsidTr="00030CFD" w14:paraId="3CEB113C" w14:textId="77777777">
        <w:tc>
          <w:tcPr>
            <w:tcW w:w="1555" w:type="dxa"/>
          </w:tcPr>
          <w:p w:rsidRPr="00FD33A7" w:rsidR="002B19FE" w:rsidP="002B19FE" w:rsidRDefault="002B19FE" w14:paraId="421E0F17" w14:textId="76FE91B0">
            <w:pPr>
              <w:rPr>
                <w:sz w:val="16"/>
                <w:szCs w:val="16"/>
              </w:rPr>
            </w:pPr>
            <w:r w:rsidRPr="00FD33A7">
              <w:rPr>
                <w:sz w:val="16"/>
                <w:szCs w:val="16"/>
              </w:rPr>
              <w:t xml:space="preserve">20-09-2023 </w:t>
            </w:r>
          </w:p>
        </w:tc>
        <w:tc>
          <w:tcPr>
            <w:tcW w:w="2409" w:type="dxa"/>
          </w:tcPr>
          <w:p w:rsidRPr="00FD33A7" w:rsidR="002B19FE" w:rsidP="002B19FE" w:rsidRDefault="002B19FE" w14:paraId="1635AB1E" w14:textId="1EE6B2BB">
            <w:pPr>
              <w:rPr>
                <w:sz w:val="16"/>
                <w:szCs w:val="16"/>
              </w:rPr>
            </w:pPr>
            <w:r w:rsidRPr="00FD33A7">
              <w:rPr>
                <w:sz w:val="16"/>
                <w:szCs w:val="16"/>
              </w:rPr>
              <w:t>Uitlaatgassensysteem voor militaire vaartuigen</w:t>
            </w:r>
          </w:p>
        </w:tc>
        <w:tc>
          <w:tcPr>
            <w:tcW w:w="1701" w:type="dxa"/>
          </w:tcPr>
          <w:p w:rsidRPr="00FD33A7" w:rsidR="002B19FE" w:rsidP="002B19FE" w:rsidRDefault="002B19FE" w14:paraId="23F2557F" w14:textId="72007A69">
            <w:pPr>
              <w:rPr>
                <w:sz w:val="16"/>
                <w:szCs w:val="16"/>
              </w:rPr>
            </w:pPr>
            <w:r w:rsidRPr="00FD33A7">
              <w:rPr>
                <w:sz w:val="16"/>
                <w:szCs w:val="16"/>
              </w:rPr>
              <w:t>€ 485.600</w:t>
            </w:r>
          </w:p>
        </w:tc>
        <w:tc>
          <w:tcPr>
            <w:tcW w:w="2552" w:type="dxa"/>
          </w:tcPr>
          <w:p w:rsidRPr="00FD33A7" w:rsidR="002B19FE" w:rsidP="002B19FE" w:rsidRDefault="002B19FE" w14:paraId="22C6BA70" w14:textId="33E26138">
            <w:pPr>
              <w:rPr>
                <w:sz w:val="16"/>
                <w:szCs w:val="16"/>
              </w:rPr>
            </w:pPr>
          </w:p>
        </w:tc>
      </w:tr>
      <w:tr w:rsidR="002B19FE" w:rsidTr="00030CFD" w14:paraId="1D2E98BD" w14:textId="77777777">
        <w:tc>
          <w:tcPr>
            <w:tcW w:w="1555" w:type="dxa"/>
          </w:tcPr>
          <w:p w:rsidR="002B19FE" w:rsidP="002B19FE" w:rsidRDefault="002B19FE" w14:paraId="64FD9A4C" w14:textId="31FA2DB0">
            <w:pPr>
              <w:rPr>
                <w:sz w:val="16"/>
                <w:szCs w:val="16"/>
              </w:rPr>
            </w:pPr>
            <w:r>
              <w:rPr>
                <w:sz w:val="16"/>
                <w:szCs w:val="16"/>
              </w:rPr>
              <w:t xml:space="preserve">28-09-2023 </w:t>
            </w:r>
          </w:p>
        </w:tc>
        <w:tc>
          <w:tcPr>
            <w:tcW w:w="2409" w:type="dxa"/>
          </w:tcPr>
          <w:p w:rsidR="002B19FE" w:rsidP="002B19FE" w:rsidRDefault="002B19FE" w14:paraId="70153E35" w14:textId="793FEBA0">
            <w:pPr>
              <w:rPr>
                <w:sz w:val="16"/>
                <w:szCs w:val="16"/>
              </w:rPr>
            </w:pPr>
            <w:r>
              <w:rPr>
                <w:sz w:val="16"/>
                <w:szCs w:val="16"/>
              </w:rPr>
              <w:t>Onderdelen marinevliegtuigen en helikopters t.b.v. onderhoud.</w:t>
            </w:r>
          </w:p>
        </w:tc>
        <w:tc>
          <w:tcPr>
            <w:tcW w:w="1701" w:type="dxa"/>
          </w:tcPr>
          <w:p w:rsidRPr="00FD33A7" w:rsidR="002B19FE" w:rsidP="002B19FE" w:rsidRDefault="002B19FE" w14:paraId="7A0066F8" w14:textId="3C49F3E2">
            <w:pPr>
              <w:spacing w:line="240" w:lineRule="auto"/>
              <w:rPr>
                <w:sz w:val="16"/>
                <w:szCs w:val="16"/>
              </w:rPr>
            </w:pPr>
            <w:r w:rsidRPr="00FD33A7">
              <w:rPr>
                <w:sz w:val="16"/>
                <w:szCs w:val="16"/>
              </w:rPr>
              <w:t>€</w:t>
            </w:r>
            <w:r>
              <w:rPr>
                <w:sz w:val="16"/>
                <w:szCs w:val="16"/>
              </w:rPr>
              <w:t xml:space="preserve"> 1.000.000</w:t>
            </w:r>
          </w:p>
        </w:tc>
        <w:tc>
          <w:tcPr>
            <w:tcW w:w="2552" w:type="dxa"/>
          </w:tcPr>
          <w:p w:rsidR="002B19FE" w:rsidP="002B19FE" w:rsidRDefault="002B19FE" w14:paraId="7C7B31B3" w14:textId="222AC720">
            <w:pPr>
              <w:rPr>
                <w:sz w:val="16"/>
                <w:szCs w:val="16"/>
              </w:rPr>
            </w:pPr>
          </w:p>
        </w:tc>
      </w:tr>
      <w:tr w:rsidR="002B19FE" w:rsidTr="00030CFD" w14:paraId="40FA545A" w14:textId="77777777">
        <w:tc>
          <w:tcPr>
            <w:tcW w:w="1555" w:type="dxa"/>
          </w:tcPr>
          <w:p w:rsidR="002B19FE" w:rsidP="002B19FE" w:rsidRDefault="002B19FE" w14:paraId="1FA6561E" w14:textId="5309A3FF">
            <w:pPr>
              <w:rPr>
                <w:sz w:val="16"/>
                <w:szCs w:val="16"/>
              </w:rPr>
            </w:pPr>
            <w:r>
              <w:rPr>
                <w:sz w:val="16"/>
                <w:szCs w:val="16"/>
              </w:rPr>
              <w:t xml:space="preserve">20-09-2023 </w:t>
            </w:r>
          </w:p>
        </w:tc>
        <w:tc>
          <w:tcPr>
            <w:tcW w:w="2409" w:type="dxa"/>
          </w:tcPr>
          <w:p w:rsidR="002B19FE" w:rsidP="002B19FE" w:rsidRDefault="002B19FE" w14:paraId="4B426D01" w14:textId="6D2B2218">
            <w:pPr>
              <w:rPr>
                <w:sz w:val="16"/>
                <w:szCs w:val="16"/>
              </w:rPr>
            </w:pPr>
            <w:r>
              <w:rPr>
                <w:sz w:val="16"/>
                <w:szCs w:val="16"/>
              </w:rPr>
              <w:t>Uitlaatgassensysteem</w:t>
            </w:r>
          </w:p>
        </w:tc>
        <w:tc>
          <w:tcPr>
            <w:tcW w:w="1701" w:type="dxa"/>
          </w:tcPr>
          <w:p w:rsidRPr="00FD33A7" w:rsidR="002B19FE" w:rsidP="002B19FE" w:rsidRDefault="002B19FE" w14:paraId="4E5C8A5E" w14:textId="65A30D60">
            <w:pPr>
              <w:spacing w:line="240" w:lineRule="auto"/>
              <w:rPr>
                <w:sz w:val="16"/>
                <w:szCs w:val="16"/>
              </w:rPr>
            </w:pPr>
            <w:r w:rsidRPr="00FD33A7">
              <w:rPr>
                <w:sz w:val="16"/>
                <w:szCs w:val="16"/>
              </w:rPr>
              <w:t>€</w:t>
            </w:r>
            <w:r>
              <w:rPr>
                <w:sz w:val="16"/>
                <w:szCs w:val="16"/>
              </w:rPr>
              <w:t xml:space="preserve"> 485.600</w:t>
            </w:r>
          </w:p>
        </w:tc>
        <w:tc>
          <w:tcPr>
            <w:tcW w:w="2552" w:type="dxa"/>
          </w:tcPr>
          <w:p w:rsidR="002B19FE" w:rsidP="002B19FE" w:rsidRDefault="002B19FE" w14:paraId="4F350B2B" w14:textId="500EB044">
            <w:pPr>
              <w:rPr>
                <w:sz w:val="16"/>
                <w:szCs w:val="16"/>
              </w:rPr>
            </w:pPr>
          </w:p>
        </w:tc>
      </w:tr>
      <w:tr w:rsidR="002B19FE" w:rsidTr="00030CFD" w14:paraId="5979FEA2" w14:textId="77777777">
        <w:tc>
          <w:tcPr>
            <w:tcW w:w="1555" w:type="dxa"/>
          </w:tcPr>
          <w:p w:rsidR="002B19FE" w:rsidP="002B19FE" w:rsidRDefault="002B19FE" w14:paraId="2911B473" w14:textId="4209B8F4">
            <w:pPr>
              <w:rPr>
                <w:sz w:val="16"/>
                <w:szCs w:val="16"/>
              </w:rPr>
            </w:pPr>
            <w:r>
              <w:rPr>
                <w:sz w:val="16"/>
                <w:szCs w:val="16"/>
              </w:rPr>
              <w:t xml:space="preserve">26-08-2022 </w:t>
            </w:r>
          </w:p>
        </w:tc>
        <w:tc>
          <w:tcPr>
            <w:tcW w:w="2409" w:type="dxa"/>
          </w:tcPr>
          <w:p w:rsidR="002B19FE" w:rsidP="002B19FE" w:rsidRDefault="002B19FE" w14:paraId="27445D25" w14:textId="04149A50">
            <w:pPr>
              <w:rPr>
                <w:sz w:val="16"/>
                <w:szCs w:val="16"/>
              </w:rPr>
            </w:pPr>
            <w:r>
              <w:rPr>
                <w:sz w:val="16"/>
                <w:szCs w:val="16"/>
              </w:rPr>
              <w:t>Delen en technologie van patrouillevaartuigen</w:t>
            </w:r>
          </w:p>
        </w:tc>
        <w:tc>
          <w:tcPr>
            <w:tcW w:w="1701" w:type="dxa"/>
          </w:tcPr>
          <w:p w:rsidRPr="00FD33A7" w:rsidR="002B19FE" w:rsidP="002B19FE" w:rsidRDefault="002B19FE" w14:paraId="04B62538" w14:textId="486E88D7">
            <w:pPr>
              <w:rPr>
                <w:sz w:val="16"/>
                <w:szCs w:val="16"/>
              </w:rPr>
            </w:pPr>
            <w:r w:rsidRPr="00FD33A7">
              <w:rPr>
                <w:sz w:val="16"/>
                <w:szCs w:val="16"/>
              </w:rPr>
              <w:t>€</w:t>
            </w:r>
            <w:r>
              <w:rPr>
                <w:sz w:val="16"/>
                <w:szCs w:val="16"/>
              </w:rPr>
              <w:t xml:space="preserve"> 110.740.000 </w:t>
            </w:r>
          </w:p>
        </w:tc>
        <w:tc>
          <w:tcPr>
            <w:tcW w:w="2552" w:type="dxa"/>
          </w:tcPr>
          <w:p w:rsidR="002B19FE" w:rsidP="002B19FE" w:rsidRDefault="002B19FE" w14:paraId="5ABE817A" w14:textId="505D4ECA">
            <w:pPr>
              <w:rPr>
                <w:sz w:val="16"/>
                <w:szCs w:val="16"/>
              </w:rPr>
            </w:pPr>
          </w:p>
        </w:tc>
      </w:tr>
      <w:tr w:rsidR="00F87A40" w:rsidTr="00030CFD" w14:paraId="508483CB" w14:textId="77777777">
        <w:tc>
          <w:tcPr>
            <w:tcW w:w="1555" w:type="dxa"/>
          </w:tcPr>
          <w:p w:rsidR="00F87A40" w:rsidP="002B19FE" w:rsidRDefault="00F87A40" w14:paraId="027DFA7A" w14:textId="0CB4CBB9">
            <w:pPr>
              <w:rPr>
                <w:sz w:val="16"/>
                <w:szCs w:val="16"/>
              </w:rPr>
            </w:pPr>
            <w:r>
              <w:rPr>
                <w:sz w:val="16"/>
                <w:szCs w:val="16"/>
              </w:rPr>
              <w:t xml:space="preserve">26-08-2022 </w:t>
            </w:r>
          </w:p>
        </w:tc>
        <w:tc>
          <w:tcPr>
            <w:tcW w:w="2409" w:type="dxa"/>
          </w:tcPr>
          <w:p w:rsidR="00F87A40" w:rsidP="002B19FE" w:rsidRDefault="00F87A40" w14:paraId="35FEC601" w14:textId="56A06F83">
            <w:pPr>
              <w:rPr>
                <w:sz w:val="16"/>
                <w:szCs w:val="16"/>
              </w:rPr>
            </w:pPr>
            <w:r>
              <w:rPr>
                <w:sz w:val="16"/>
                <w:szCs w:val="16"/>
              </w:rPr>
              <w:t>Vergunning tussenhandel</w:t>
            </w:r>
            <w:r w:rsidR="006339D2">
              <w:rPr>
                <w:sz w:val="16"/>
                <w:szCs w:val="16"/>
              </w:rPr>
              <w:t xml:space="preserve"> (samenhangend met bovenstaande aanvraag)</w:t>
            </w:r>
          </w:p>
        </w:tc>
        <w:tc>
          <w:tcPr>
            <w:tcW w:w="1701" w:type="dxa"/>
          </w:tcPr>
          <w:p w:rsidRPr="00D73459" w:rsidR="00F87A40" w:rsidP="002B19FE" w:rsidRDefault="00FE7004" w14:paraId="09FEEA3D" w14:textId="0629ED56">
            <w:pPr>
              <w:rPr>
                <w:sz w:val="16"/>
                <w:szCs w:val="16"/>
                <w:lang w:val="en-US"/>
              </w:rPr>
            </w:pPr>
            <w:r w:rsidRPr="00FD33A7">
              <w:rPr>
                <w:sz w:val="16"/>
                <w:szCs w:val="16"/>
              </w:rPr>
              <w:t>€</w:t>
            </w:r>
            <w:r>
              <w:rPr>
                <w:sz w:val="16"/>
                <w:szCs w:val="16"/>
              </w:rPr>
              <w:t xml:space="preserve"> 110.740.000</w:t>
            </w:r>
          </w:p>
        </w:tc>
        <w:tc>
          <w:tcPr>
            <w:tcW w:w="2552" w:type="dxa"/>
          </w:tcPr>
          <w:p w:rsidR="00F87A40" w:rsidP="002B19FE" w:rsidRDefault="00680776" w14:paraId="136CD06C" w14:textId="5DCEC889">
            <w:pPr>
              <w:rPr>
                <w:sz w:val="16"/>
                <w:szCs w:val="16"/>
              </w:rPr>
            </w:pPr>
            <w:r>
              <w:rPr>
                <w:sz w:val="16"/>
                <w:szCs w:val="16"/>
              </w:rPr>
              <w:t>Hangt samen met bovenstaande aanvraag</w:t>
            </w:r>
            <w:r w:rsidR="00C63A21">
              <w:rPr>
                <w:sz w:val="16"/>
                <w:szCs w:val="16"/>
              </w:rPr>
              <w:t>.</w:t>
            </w:r>
            <w:r>
              <w:rPr>
                <w:sz w:val="16"/>
                <w:szCs w:val="16"/>
              </w:rPr>
              <w:t xml:space="preserve"> </w:t>
            </w:r>
          </w:p>
        </w:tc>
      </w:tr>
      <w:tr w:rsidR="002B19FE" w:rsidTr="00030CFD" w14:paraId="26C1759E" w14:textId="77777777">
        <w:tc>
          <w:tcPr>
            <w:tcW w:w="1555" w:type="dxa"/>
          </w:tcPr>
          <w:p w:rsidR="002B19FE" w:rsidP="002B19FE" w:rsidRDefault="002B19FE" w14:paraId="382A7A79" w14:textId="3916D0BA">
            <w:pPr>
              <w:rPr>
                <w:sz w:val="16"/>
                <w:szCs w:val="16"/>
              </w:rPr>
            </w:pPr>
            <w:r>
              <w:rPr>
                <w:sz w:val="16"/>
                <w:szCs w:val="16"/>
              </w:rPr>
              <w:t xml:space="preserve">26-08-2022 </w:t>
            </w:r>
          </w:p>
        </w:tc>
        <w:tc>
          <w:tcPr>
            <w:tcW w:w="2409" w:type="dxa"/>
          </w:tcPr>
          <w:p w:rsidR="002B19FE" w:rsidP="002B19FE" w:rsidRDefault="002B19FE" w14:paraId="50A943D4" w14:textId="1899C67F">
            <w:pPr>
              <w:rPr>
                <w:sz w:val="16"/>
                <w:szCs w:val="16"/>
              </w:rPr>
            </w:pPr>
            <w:r>
              <w:rPr>
                <w:sz w:val="16"/>
                <w:szCs w:val="16"/>
              </w:rPr>
              <w:t xml:space="preserve">Training en kennisoverdracht </w:t>
            </w:r>
            <w:r w:rsidR="00680776">
              <w:rPr>
                <w:sz w:val="16"/>
                <w:szCs w:val="16"/>
              </w:rPr>
              <w:t>voor marineschepen</w:t>
            </w:r>
          </w:p>
        </w:tc>
        <w:tc>
          <w:tcPr>
            <w:tcW w:w="1701" w:type="dxa"/>
          </w:tcPr>
          <w:p w:rsidRPr="00FD33A7" w:rsidR="002B19FE" w:rsidP="002B19FE" w:rsidRDefault="002B19FE" w14:paraId="089C0DFC" w14:textId="4E75D3C6">
            <w:pPr>
              <w:rPr>
                <w:sz w:val="16"/>
                <w:szCs w:val="16"/>
              </w:rPr>
            </w:pPr>
            <w:r w:rsidRPr="00FD33A7">
              <w:rPr>
                <w:sz w:val="16"/>
                <w:szCs w:val="16"/>
              </w:rPr>
              <w:t>€</w:t>
            </w:r>
            <w:r>
              <w:rPr>
                <w:sz w:val="16"/>
                <w:szCs w:val="16"/>
              </w:rPr>
              <w:t xml:space="preserve"> 2.345.241</w:t>
            </w:r>
          </w:p>
        </w:tc>
        <w:tc>
          <w:tcPr>
            <w:tcW w:w="2552" w:type="dxa"/>
          </w:tcPr>
          <w:p w:rsidR="002B19FE" w:rsidP="002B19FE" w:rsidRDefault="00680776" w14:paraId="65D13A96" w14:textId="2F5C0420">
            <w:pPr>
              <w:rPr>
                <w:sz w:val="16"/>
                <w:szCs w:val="16"/>
              </w:rPr>
            </w:pPr>
            <w:r>
              <w:rPr>
                <w:sz w:val="16"/>
                <w:szCs w:val="16"/>
              </w:rPr>
              <w:t xml:space="preserve">Hangt samen met bovenstaande twee aanvragen. </w:t>
            </w:r>
          </w:p>
        </w:tc>
      </w:tr>
      <w:tr w:rsidR="002B19FE" w:rsidTr="00030CFD" w14:paraId="213AC8B4" w14:textId="77777777">
        <w:tc>
          <w:tcPr>
            <w:tcW w:w="1555" w:type="dxa"/>
          </w:tcPr>
          <w:p w:rsidR="002B19FE" w:rsidP="002B19FE" w:rsidRDefault="002B19FE" w14:paraId="010F90E4" w14:textId="1A77840B">
            <w:pPr>
              <w:rPr>
                <w:sz w:val="16"/>
                <w:szCs w:val="16"/>
              </w:rPr>
            </w:pPr>
            <w:r>
              <w:rPr>
                <w:sz w:val="16"/>
                <w:szCs w:val="16"/>
              </w:rPr>
              <w:t xml:space="preserve">28-04-2022 </w:t>
            </w:r>
          </w:p>
        </w:tc>
        <w:tc>
          <w:tcPr>
            <w:tcW w:w="2409" w:type="dxa"/>
          </w:tcPr>
          <w:p w:rsidR="002B19FE" w:rsidP="002B19FE" w:rsidRDefault="002B19FE" w14:paraId="4D363D97" w14:textId="1E203FB3">
            <w:pPr>
              <w:rPr>
                <w:sz w:val="16"/>
                <w:szCs w:val="16"/>
              </w:rPr>
            </w:pPr>
            <w:r>
              <w:rPr>
                <w:sz w:val="16"/>
                <w:szCs w:val="16"/>
              </w:rPr>
              <w:t xml:space="preserve">Reserveonderdelen marineschepen </w:t>
            </w:r>
          </w:p>
        </w:tc>
        <w:tc>
          <w:tcPr>
            <w:tcW w:w="1701" w:type="dxa"/>
          </w:tcPr>
          <w:p w:rsidRPr="00FD33A7" w:rsidR="002B19FE" w:rsidP="002B19FE" w:rsidRDefault="002B19FE" w14:paraId="34E59DA1" w14:textId="3A69147C">
            <w:pPr>
              <w:rPr>
                <w:sz w:val="16"/>
                <w:szCs w:val="16"/>
              </w:rPr>
            </w:pPr>
            <w:r w:rsidRPr="00FD33A7">
              <w:rPr>
                <w:sz w:val="16"/>
                <w:szCs w:val="16"/>
              </w:rPr>
              <w:t>€</w:t>
            </w:r>
            <w:r>
              <w:rPr>
                <w:sz w:val="16"/>
                <w:szCs w:val="16"/>
              </w:rPr>
              <w:t xml:space="preserve"> 75.000</w:t>
            </w:r>
          </w:p>
        </w:tc>
        <w:tc>
          <w:tcPr>
            <w:tcW w:w="2552" w:type="dxa"/>
          </w:tcPr>
          <w:p w:rsidR="002B19FE" w:rsidP="002B19FE" w:rsidRDefault="002B19FE" w14:paraId="67DCEB46" w14:textId="3E0B6603">
            <w:pPr>
              <w:rPr>
                <w:sz w:val="16"/>
                <w:szCs w:val="16"/>
              </w:rPr>
            </w:pPr>
          </w:p>
        </w:tc>
      </w:tr>
      <w:tr w:rsidR="002B19FE" w:rsidTr="00030CFD" w14:paraId="4C140EF1" w14:textId="77777777">
        <w:tc>
          <w:tcPr>
            <w:tcW w:w="1555" w:type="dxa"/>
          </w:tcPr>
          <w:p w:rsidR="002B19FE" w:rsidP="002B19FE" w:rsidRDefault="002B19FE" w14:paraId="5CB1FDB0" w14:textId="1B5A5AC4">
            <w:pPr>
              <w:rPr>
                <w:sz w:val="16"/>
                <w:szCs w:val="16"/>
              </w:rPr>
            </w:pPr>
            <w:r>
              <w:rPr>
                <w:sz w:val="16"/>
                <w:szCs w:val="16"/>
              </w:rPr>
              <w:t xml:space="preserve">10-11-2021 </w:t>
            </w:r>
          </w:p>
        </w:tc>
        <w:tc>
          <w:tcPr>
            <w:tcW w:w="2409" w:type="dxa"/>
          </w:tcPr>
          <w:p w:rsidR="002B19FE" w:rsidP="002B19FE" w:rsidRDefault="002B19FE" w14:paraId="335E3F66" w14:textId="19DF970F">
            <w:pPr>
              <w:rPr>
                <w:sz w:val="16"/>
                <w:szCs w:val="16"/>
              </w:rPr>
            </w:pPr>
            <w:r>
              <w:rPr>
                <w:sz w:val="16"/>
                <w:szCs w:val="16"/>
              </w:rPr>
              <w:t>Onderdeel marinevliegtuig t.b.v. onderhoud</w:t>
            </w:r>
          </w:p>
        </w:tc>
        <w:tc>
          <w:tcPr>
            <w:tcW w:w="1701" w:type="dxa"/>
          </w:tcPr>
          <w:p w:rsidRPr="00FD33A7" w:rsidR="002B19FE" w:rsidP="002B19FE" w:rsidRDefault="002B19FE" w14:paraId="41B30C90" w14:textId="34624D64">
            <w:pPr>
              <w:rPr>
                <w:sz w:val="16"/>
                <w:szCs w:val="16"/>
              </w:rPr>
            </w:pPr>
            <w:r w:rsidRPr="00FD33A7">
              <w:rPr>
                <w:sz w:val="16"/>
                <w:szCs w:val="16"/>
              </w:rPr>
              <w:t>€</w:t>
            </w:r>
            <w:r>
              <w:rPr>
                <w:sz w:val="16"/>
                <w:szCs w:val="16"/>
              </w:rPr>
              <w:t xml:space="preserve"> 9</w:t>
            </w:r>
            <w:r w:rsidR="00C16C16">
              <w:rPr>
                <w:sz w:val="16"/>
                <w:szCs w:val="16"/>
              </w:rPr>
              <w:t>.</w:t>
            </w:r>
            <w:r>
              <w:rPr>
                <w:sz w:val="16"/>
                <w:szCs w:val="16"/>
              </w:rPr>
              <w:t>640</w:t>
            </w:r>
          </w:p>
        </w:tc>
        <w:tc>
          <w:tcPr>
            <w:tcW w:w="2552" w:type="dxa"/>
          </w:tcPr>
          <w:p w:rsidR="002B19FE" w:rsidP="002B19FE" w:rsidRDefault="002B19FE" w14:paraId="0CF5C85B" w14:textId="2F5B0772">
            <w:pPr>
              <w:rPr>
                <w:sz w:val="16"/>
                <w:szCs w:val="16"/>
              </w:rPr>
            </w:pPr>
          </w:p>
        </w:tc>
      </w:tr>
      <w:tr w:rsidR="002B19FE" w:rsidTr="00030CFD" w14:paraId="34647280" w14:textId="77777777">
        <w:tc>
          <w:tcPr>
            <w:tcW w:w="1555" w:type="dxa"/>
          </w:tcPr>
          <w:p w:rsidR="002B19FE" w:rsidP="002B19FE" w:rsidRDefault="002B19FE" w14:paraId="388E231F" w14:textId="63E57545">
            <w:pPr>
              <w:rPr>
                <w:sz w:val="16"/>
                <w:szCs w:val="16"/>
              </w:rPr>
            </w:pPr>
            <w:r>
              <w:rPr>
                <w:sz w:val="16"/>
                <w:szCs w:val="16"/>
              </w:rPr>
              <w:t xml:space="preserve">05-07-2021 </w:t>
            </w:r>
          </w:p>
        </w:tc>
        <w:tc>
          <w:tcPr>
            <w:tcW w:w="2409" w:type="dxa"/>
          </w:tcPr>
          <w:p w:rsidR="002B19FE" w:rsidP="002B19FE" w:rsidRDefault="002B19FE" w14:paraId="3FE6217F" w14:textId="1E666605">
            <w:pPr>
              <w:rPr>
                <w:sz w:val="16"/>
                <w:szCs w:val="16"/>
              </w:rPr>
            </w:pPr>
            <w:r>
              <w:rPr>
                <w:sz w:val="16"/>
                <w:szCs w:val="16"/>
              </w:rPr>
              <w:t xml:space="preserve">Printplaat marineschip </w:t>
            </w:r>
          </w:p>
        </w:tc>
        <w:tc>
          <w:tcPr>
            <w:tcW w:w="1701" w:type="dxa"/>
          </w:tcPr>
          <w:p w:rsidRPr="00FD33A7" w:rsidR="002B19FE" w:rsidP="002B19FE" w:rsidRDefault="002B19FE" w14:paraId="7A9FD8AE" w14:textId="24658F53">
            <w:pPr>
              <w:rPr>
                <w:sz w:val="16"/>
                <w:szCs w:val="16"/>
              </w:rPr>
            </w:pPr>
            <w:r w:rsidRPr="00FD33A7">
              <w:rPr>
                <w:sz w:val="16"/>
                <w:szCs w:val="16"/>
              </w:rPr>
              <w:t>€</w:t>
            </w:r>
            <w:r>
              <w:rPr>
                <w:sz w:val="16"/>
                <w:szCs w:val="16"/>
              </w:rPr>
              <w:t xml:space="preserve"> 6</w:t>
            </w:r>
            <w:r w:rsidR="00C16C16">
              <w:rPr>
                <w:sz w:val="16"/>
                <w:szCs w:val="16"/>
              </w:rPr>
              <w:t>.</w:t>
            </w:r>
            <w:r>
              <w:rPr>
                <w:sz w:val="16"/>
                <w:szCs w:val="16"/>
              </w:rPr>
              <w:t>800</w:t>
            </w:r>
          </w:p>
        </w:tc>
        <w:tc>
          <w:tcPr>
            <w:tcW w:w="2552" w:type="dxa"/>
          </w:tcPr>
          <w:p w:rsidR="002B19FE" w:rsidP="002B19FE" w:rsidRDefault="002B19FE" w14:paraId="6148795B" w14:textId="33C61F45">
            <w:pPr>
              <w:rPr>
                <w:sz w:val="16"/>
                <w:szCs w:val="16"/>
              </w:rPr>
            </w:pPr>
          </w:p>
        </w:tc>
      </w:tr>
      <w:tr w:rsidR="002B19FE" w:rsidTr="00030CFD" w14:paraId="35846630" w14:textId="77777777">
        <w:tc>
          <w:tcPr>
            <w:tcW w:w="1555" w:type="dxa"/>
          </w:tcPr>
          <w:p w:rsidR="002B19FE" w:rsidP="002B19FE" w:rsidRDefault="002B19FE" w14:paraId="0C895532" w14:textId="45A20A66">
            <w:pPr>
              <w:rPr>
                <w:sz w:val="16"/>
                <w:szCs w:val="16"/>
              </w:rPr>
            </w:pPr>
            <w:r>
              <w:rPr>
                <w:sz w:val="16"/>
                <w:szCs w:val="16"/>
              </w:rPr>
              <w:t>27-05-2021</w:t>
            </w:r>
          </w:p>
        </w:tc>
        <w:tc>
          <w:tcPr>
            <w:tcW w:w="2409" w:type="dxa"/>
          </w:tcPr>
          <w:p w:rsidR="002B19FE" w:rsidP="002B19FE" w:rsidRDefault="002B19FE" w14:paraId="0B961797" w14:textId="5D4EC1C7">
            <w:pPr>
              <w:rPr>
                <w:sz w:val="16"/>
                <w:szCs w:val="16"/>
              </w:rPr>
            </w:pPr>
            <w:r>
              <w:rPr>
                <w:sz w:val="16"/>
                <w:szCs w:val="16"/>
              </w:rPr>
              <w:t xml:space="preserve">Radarsysteem </w:t>
            </w:r>
          </w:p>
        </w:tc>
        <w:tc>
          <w:tcPr>
            <w:tcW w:w="1701" w:type="dxa"/>
          </w:tcPr>
          <w:p w:rsidRPr="00FD33A7" w:rsidR="002B19FE" w:rsidP="002B19FE" w:rsidRDefault="002B19FE" w14:paraId="1813A6B8" w14:textId="3B1AEB1E">
            <w:pPr>
              <w:rPr>
                <w:sz w:val="16"/>
                <w:szCs w:val="16"/>
              </w:rPr>
            </w:pPr>
            <w:r w:rsidRPr="00FD33A7">
              <w:rPr>
                <w:sz w:val="16"/>
                <w:szCs w:val="16"/>
              </w:rPr>
              <w:t>€</w:t>
            </w:r>
            <w:r>
              <w:rPr>
                <w:sz w:val="16"/>
                <w:szCs w:val="16"/>
              </w:rPr>
              <w:t xml:space="preserve"> 108.730</w:t>
            </w:r>
          </w:p>
        </w:tc>
        <w:tc>
          <w:tcPr>
            <w:tcW w:w="2552" w:type="dxa"/>
          </w:tcPr>
          <w:p w:rsidR="002B19FE" w:rsidP="002B19FE" w:rsidRDefault="002B19FE" w14:paraId="44EF906C" w14:textId="22E04CAC">
            <w:pPr>
              <w:rPr>
                <w:sz w:val="16"/>
                <w:szCs w:val="16"/>
              </w:rPr>
            </w:pPr>
          </w:p>
        </w:tc>
      </w:tr>
      <w:tr w:rsidR="002B19FE" w:rsidTr="00030CFD" w14:paraId="761E1C38" w14:textId="77777777">
        <w:tc>
          <w:tcPr>
            <w:tcW w:w="1555" w:type="dxa"/>
          </w:tcPr>
          <w:p w:rsidR="002B19FE" w:rsidP="002B19FE" w:rsidRDefault="002B19FE" w14:paraId="335108F1" w14:textId="106E0A77">
            <w:pPr>
              <w:rPr>
                <w:sz w:val="16"/>
                <w:szCs w:val="16"/>
              </w:rPr>
            </w:pPr>
            <w:r>
              <w:rPr>
                <w:sz w:val="16"/>
                <w:szCs w:val="16"/>
              </w:rPr>
              <w:t>14-01-2021</w:t>
            </w:r>
          </w:p>
        </w:tc>
        <w:tc>
          <w:tcPr>
            <w:tcW w:w="2409" w:type="dxa"/>
          </w:tcPr>
          <w:p w:rsidR="002B19FE" w:rsidP="002B19FE" w:rsidRDefault="002B19FE" w14:paraId="46D0E6A8" w14:textId="04F613CA">
            <w:pPr>
              <w:rPr>
                <w:sz w:val="16"/>
                <w:szCs w:val="16"/>
              </w:rPr>
            </w:pPr>
            <w:r>
              <w:rPr>
                <w:sz w:val="16"/>
                <w:szCs w:val="16"/>
              </w:rPr>
              <w:t>Reparatiewerkzaamheden marinedeuren</w:t>
            </w:r>
          </w:p>
        </w:tc>
        <w:tc>
          <w:tcPr>
            <w:tcW w:w="1701" w:type="dxa"/>
          </w:tcPr>
          <w:p w:rsidRPr="00FD33A7" w:rsidR="002B19FE" w:rsidP="002B19FE" w:rsidRDefault="002B19FE" w14:paraId="572DA474" w14:textId="72883B83">
            <w:pPr>
              <w:rPr>
                <w:sz w:val="16"/>
                <w:szCs w:val="16"/>
              </w:rPr>
            </w:pPr>
            <w:r w:rsidRPr="00FD33A7">
              <w:rPr>
                <w:sz w:val="16"/>
                <w:szCs w:val="16"/>
              </w:rPr>
              <w:t>€</w:t>
            </w:r>
            <w:r>
              <w:rPr>
                <w:sz w:val="16"/>
                <w:szCs w:val="16"/>
              </w:rPr>
              <w:t xml:space="preserve"> 0</w:t>
            </w:r>
          </w:p>
        </w:tc>
        <w:tc>
          <w:tcPr>
            <w:tcW w:w="2552" w:type="dxa"/>
          </w:tcPr>
          <w:p w:rsidR="002B19FE" w:rsidP="002B19FE" w:rsidRDefault="002B19FE" w14:paraId="0D0AE5CA" w14:textId="3AB36A35">
            <w:pPr>
              <w:rPr>
                <w:sz w:val="16"/>
                <w:szCs w:val="16"/>
              </w:rPr>
            </w:pPr>
            <w:r>
              <w:rPr>
                <w:sz w:val="16"/>
                <w:szCs w:val="16"/>
              </w:rPr>
              <w:t xml:space="preserve">Betrof alleen technische bijstand, geen levering goederen. </w:t>
            </w:r>
          </w:p>
        </w:tc>
      </w:tr>
    </w:tbl>
    <w:p w:rsidR="00F61E72" w:rsidP="000C378D" w:rsidRDefault="00F61E72" w14:paraId="37EF9B48" w14:textId="77777777"/>
    <w:p w:rsidRPr="000C378D" w:rsidR="000C378D" w:rsidP="000C378D" w:rsidRDefault="000C378D" w14:paraId="186DC16F" w14:textId="77777777">
      <w:pPr>
        <w:rPr>
          <w:b/>
          <w:bCs/>
        </w:rPr>
      </w:pPr>
      <w:r w:rsidRPr="000C378D">
        <w:rPr>
          <w:b/>
          <w:bCs/>
        </w:rPr>
        <w:t>Vraag 7</w:t>
      </w:r>
    </w:p>
    <w:p w:rsidR="000C378D" w:rsidP="000C378D" w:rsidRDefault="000C378D" w14:paraId="398E9660" w14:textId="2FF656D4">
      <w:r w:rsidRPr="000C378D">
        <w:t>Welke signalen heeft de Nederlandse overheid ontvangen van de Indiase minister van Buitenlandse Zaken tijdens diens recente werkbezoek aan Nederland over de wapenexport naar Pakistan? Hoe serieus neemt de Nederlandse regering deze signalen en welke concrete stappen gaat de Nederlandse regering nemen om hier gehoor aan te geven?</w:t>
      </w:r>
      <w:r w:rsidRPr="000C378D">
        <w:br/>
      </w:r>
    </w:p>
    <w:p w:rsidR="000C378D" w:rsidP="000C378D" w:rsidRDefault="000C378D" w14:paraId="361AC721" w14:textId="77777777">
      <w:r>
        <w:rPr>
          <w:b/>
        </w:rPr>
        <w:t>Antwoord</w:t>
      </w:r>
    </w:p>
    <w:p w:rsidR="000C378D" w:rsidP="000C378D" w:rsidRDefault="006540B8" w14:paraId="748112F6" w14:textId="5C76FC2E">
      <w:r>
        <w:t>Het kabinet doet</w:t>
      </w:r>
      <w:r w:rsidRPr="006540B8">
        <w:t xml:space="preserve"> geen uitspraken over de inhoud van diplomatieke gesprekken met andere landen.</w:t>
      </w:r>
    </w:p>
    <w:p w:rsidRPr="000C378D" w:rsidR="00D62119" w:rsidP="000C378D" w:rsidRDefault="00D62119" w14:paraId="3E9E7347" w14:textId="77777777"/>
    <w:p w:rsidRPr="000C378D" w:rsidR="000C378D" w:rsidP="000C378D" w:rsidRDefault="000C378D" w14:paraId="1600A900" w14:textId="77777777">
      <w:pPr>
        <w:rPr>
          <w:b/>
          <w:bCs/>
        </w:rPr>
      </w:pPr>
      <w:r w:rsidRPr="000C378D">
        <w:rPr>
          <w:b/>
          <w:bCs/>
        </w:rPr>
        <w:t>Vraag 8</w:t>
      </w:r>
    </w:p>
    <w:p w:rsidR="000C378D" w:rsidP="000C378D" w:rsidRDefault="000C378D" w14:paraId="2E2BB625" w14:textId="174973F7">
      <w:r w:rsidRPr="000C378D">
        <w:t xml:space="preserve">Kan het kabinet aangeven of er brede signalen zijn dat de situatie in Kashmir repercussies heeft voor de sociale cohesie in Nederland, bijvoorbeeld voor de hindoegemeenschap zoals de Telegraaf schrijft op 23 mei 2025? </w:t>
      </w:r>
      <w:r w:rsidR="006540B8">
        <w:rPr>
          <w:rStyle w:val="FootnoteReference"/>
        </w:rPr>
        <w:footnoteReference w:id="10"/>
      </w:r>
      <w:r w:rsidRPr="000C378D">
        <w:br/>
      </w:r>
    </w:p>
    <w:p w:rsidR="000C378D" w:rsidP="000C378D" w:rsidRDefault="000C378D" w14:paraId="5EB70F2E" w14:textId="7204E587">
      <w:pPr>
        <w:rPr>
          <w:b/>
        </w:rPr>
      </w:pPr>
      <w:r>
        <w:rPr>
          <w:b/>
        </w:rPr>
        <w:t>Antwoord</w:t>
      </w:r>
    </w:p>
    <w:p w:rsidRPr="001D3BBB" w:rsidR="000C378D" w:rsidRDefault="00D73459" w14:paraId="348EA76E" w14:textId="3B7EDA30">
      <w:pPr>
        <w:rPr>
          <w:bCs/>
        </w:rPr>
      </w:pPr>
      <w:r>
        <w:rPr>
          <w:bCs/>
        </w:rPr>
        <w:t xml:space="preserve">Het kabinet heeft geen signalen </w:t>
      </w:r>
      <w:r w:rsidR="00CA7660">
        <w:rPr>
          <w:bCs/>
        </w:rPr>
        <w:t xml:space="preserve">ontvangen </w:t>
      </w:r>
      <w:r>
        <w:rPr>
          <w:bCs/>
        </w:rPr>
        <w:t xml:space="preserve">dat de situatie in Kashmir repercussies heeft gehad voor de sociale cohesie in Nederland. </w:t>
      </w:r>
    </w:p>
    <w:sectPr w:rsidRPr="001D3BBB" w:rsidR="000C378D">
      <w:headerReference w:type="default" r:id="rId14"/>
      <w:headerReference w:type="first" r:id="rId15"/>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B052" w14:textId="77777777" w:rsidR="00CF0700" w:rsidRDefault="00CF0700">
      <w:pPr>
        <w:spacing w:line="240" w:lineRule="auto"/>
      </w:pPr>
      <w:r>
        <w:separator/>
      </w:r>
    </w:p>
  </w:endnote>
  <w:endnote w:type="continuationSeparator" w:id="0">
    <w:p w14:paraId="57BD61F4" w14:textId="77777777" w:rsidR="00CF0700" w:rsidRDefault="00CF0700">
      <w:pPr>
        <w:spacing w:line="240" w:lineRule="auto"/>
      </w:pPr>
      <w:r>
        <w:continuationSeparator/>
      </w:r>
    </w:p>
  </w:endnote>
  <w:endnote w:type="continuationNotice" w:id="1">
    <w:p w14:paraId="66CC17F4" w14:textId="77777777" w:rsidR="00CE4F82" w:rsidRDefault="00CE4F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A5C2" w14:textId="77777777" w:rsidR="00CF0700" w:rsidRDefault="00CF0700">
      <w:pPr>
        <w:spacing w:line="240" w:lineRule="auto"/>
      </w:pPr>
      <w:r>
        <w:separator/>
      </w:r>
    </w:p>
  </w:footnote>
  <w:footnote w:type="continuationSeparator" w:id="0">
    <w:p w14:paraId="002A9A5A" w14:textId="77777777" w:rsidR="00CF0700" w:rsidRDefault="00CF0700">
      <w:pPr>
        <w:spacing w:line="240" w:lineRule="auto"/>
      </w:pPr>
      <w:r>
        <w:continuationSeparator/>
      </w:r>
    </w:p>
  </w:footnote>
  <w:footnote w:type="continuationNotice" w:id="1">
    <w:p w14:paraId="5120EC10" w14:textId="77777777" w:rsidR="00CE4F82" w:rsidRDefault="00CE4F82">
      <w:pPr>
        <w:spacing w:line="240" w:lineRule="auto"/>
      </w:pPr>
    </w:p>
  </w:footnote>
  <w:footnote w:id="2">
    <w:p w14:paraId="7503218E" w14:textId="3D8ABEDB" w:rsidR="006540B8" w:rsidRPr="006540B8" w:rsidRDefault="006540B8">
      <w:pPr>
        <w:pStyle w:val="FootnoteText"/>
        <w:rPr>
          <w:sz w:val="16"/>
          <w:szCs w:val="16"/>
          <w:lang w:val="en-US"/>
        </w:rPr>
      </w:pPr>
      <w:r w:rsidRPr="006540B8">
        <w:rPr>
          <w:rStyle w:val="FootnoteReference"/>
          <w:sz w:val="16"/>
          <w:szCs w:val="16"/>
        </w:rPr>
        <w:footnoteRef/>
      </w:r>
      <w:r w:rsidRPr="006540B8">
        <w:rPr>
          <w:sz w:val="16"/>
          <w:szCs w:val="16"/>
        </w:rPr>
        <w:t xml:space="preserve"> </w:t>
      </w:r>
      <w:hyperlink r:id="rId1" w:history="1">
        <w:r w:rsidRPr="006540B8">
          <w:rPr>
            <w:rStyle w:val="Hyperlink"/>
            <w:sz w:val="16"/>
            <w:szCs w:val="16"/>
          </w:rPr>
          <w:t xml:space="preserve">Nederland is de op een na grootste wapenexporteur naar Pakistan, maar wil óók de banden met India aanhalen. </w:t>
        </w:r>
        <w:r w:rsidRPr="00937EA4">
          <w:rPr>
            <w:rStyle w:val="Hyperlink"/>
            <w:sz w:val="16"/>
            <w:szCs w:val="16"/>
            <w:lang w:val="en-US"/>
          </w:rPr>
          <w:t>Dat schuurt - NRC</w:t>
        </w:r>
      </w:hyperlink>
    </w:p>
  </w:footnote>
  <w:footnote w:id="3">
    <w:p w14:paraId="30A042EC" w14:textId="3C3B153C" w:rsidR="006540B8" w:rsidRPr="006540B8" w:rsidRDefault="006540B8">
      <w:pPr>
        <w:pStyle w:val="FootnoteText"/>
        <w:rPr>
          <w:lang w:val="en-US"/>
        </w:rPr>
      </w:pPr>
      <w:r w:rsidRPr="006540B8">
        <w:rPr>
          <w:rStyle w:val="FootnoteReference"/>
          <w:sz w:val="16"/>
          <w:szCs w:val="16"/>
        </w:rPr>
        <w:footnoteRef/>
      </w:r>
      <w:r w:rsidRPr="00937EA4">
        <w:rPr>
          <w:sz w:val="16"/>
          <w:szCs w:val="16"/>
          <w:lang w:val="en-US"/>
        </w:rPr>
        <w:t xml:space="preserve"> </w:t>
      </w:r>
      <w:hyperlink r:id="rId2" w:history="1">
        <w:r w:rsidRPr="00937EA4">
          <w:rPr>
            <w:rStyle w:val="Hyperlink"/>
            <w:sz w:val="16"/>
            <w:szCs w:val="16"/>
            <w:lang w:val="en-US"/>
          </w:rPr>
          <w:t>ah-tk-20182019-1824.pdf</w:t>
        </w:r>
      </w:hyperlink>
    </w:p>
  </w:footnote>
  <w:footnote w:id="4">
    <w:p w14:paraId="18F09849" w14:textId="0B567661" w:rsidR="006540B8" w:rsidRPr="006540B8" w:rsidRDefault="006540B8">
      <w:pPr>
        <w:pStyle w:val="FootnoteText"/>
        <w:rPr>
          <w:sz w:val="16"/>
          <w:szCs w:val="16"/>
          <w:lang w:val="en-US"/>
        </w:rPr>
      </w:pPr>
      <w:r w:rsidRPr="006540B8">
        <w:rPr>
          <w:rStyle w:val="FootnoteReference"/>
          <w:sz w:val="16"/>
          <w:szCs w:val="16"/>
        </w:rPr>
        <w:footnoteRef/>
      </w:r>
      <w:r w:rsidRPr="006540B8">
        <w:rPr>
          <w:sz w:val="16"/>
          <w:szCs w:val="16"/>
          <w:lang w:val="en-US"/>
        </w:rPr>
        <w:t xml:space="preserve"> </w:t>
      </w:r>
      <w:hyperlink r:id="rId3" w:history="1">
        <w:r w:rsidRPr="006540B8">
          <w:rPr>
            <w:rStyle w:val="Hyperlink"/>
            <w:sz w:val="16"/>
            <w:szCs w:val="16"/>
            <w:lang w:val="en-US"/>
          </w:rPr>
          <w:t>High Representative Vice-President Federica Mogherini speaks to the Minister of External Affairs of India Subrahmanyam Jaishankar and the Minister for Foreign Affairs of Pakistan Shah Mahmood Qureshi | EEAS</w:t>
        </w:r>
      </w:hyperlink>
    </w:p>
  </w:footnote>
  <w:footnote w:id="5">
    <w:p w14:paraId="5BA4B239" w14:textId="5F24BAFC" w:rsidR="006540B8" w:rsidRPr="006540B8" w:rsidRDefault="006540B8">
      <w:pPr>
        <w:pStyle w:val="FootnoteText"/>
        <w:rPr>
          <w:sz w:val="16"/>
          <w:szCs w:val="16"/>
          <w:lang w:val="en-US"/>
        </w:rPr>
      </w:pPr>
      <w:r w:rsidRPr="006540B8">
        <w:rPr>
          <w:rStyle w:val="FootnoteReference"/>
          <w:sz w:val="16"/>
          <w:szCs w:val="16"/>
        </w:rPr>
        <w:footnoteRef/>
      </w:r>
      <w:r w:rsidRPr="006540B8">
        <w:rPr>
          <w:sz w:val="16"/>
          <w:szCs w:val="16"/>
          <w:lang w:val="en-US"/>
        </w:rPr>
        <w:t xml:space="preserve"> </w:t>
      </w:r>
      <w:hyperlink r:id="rId4" w:history="1">
        <w:r w:rsidRPr="006540B8">
          <w:rPr>
            <w:rStyle w:val="Hyperlink"/>
            <w:sz w:val="16"/>
            <w:szCs w:val="16"/>
            <w:lang w:val="en-US"/>
          </w:rPr>
          <w:t>India - United States Department of State</w:t>
        </w:r>
      </w:hyperlink>
    </w:p>
  </w:footnote>
  <w:footnote w:id="6">
    <w:p w14:paraId="661B184E" w14:textId="082A3803" w:rsidR="006540B8" w:rsidRPr="006540B8" w:rsidRDefault="006540B8">
      <w:pPr>
        <w:pStyle w:val="FootnoteText"/>
        <w:rPr>
          <w:sz w:val="16"/>
          <w:szCs w:val="16"/>
          <w:lang w:val="en-US"/>
        </w:rPr>
      </w:pPr>
      <w:r w:rsidRPr="006540B8">
        <w:rPr>
          <w:rStyle w:val="FootnoteReference"/>
          <w:sz w:val="16"/>
          <w:szCs w:val="16"/>
        </w:rPr>
        <w:footnoteRef/>
      </w:r>
      <w:r w:rsidRPr="006540B8">
        <w:rPr>
          <w:sz w:val="16"/>
          <w:szCs w:val="16"/>
          <w:lang w:val="en-US"/>
        </w:rPr>
        <w:t xml:space="preserve"> </w:t>
      </w:r>
      <w:hyperlink r:id="rId5" w:history="1">
        <w:r w:rsidRPr="006540B8">
          <w:rPr>
            <w:rStyle w:val="Hyperlink"/>
            <w:sz w:val="16"/>
            <w:szCs w:val="16"/>
            <w:lang w:val="en-US"/>
          </w:rPr>
          <w:t>Pakistan Army Joins Funeral Of Terrorists Killed In Op Sindoor</w:t>
        </w:r>
      </w:hyperlink>
    </w:p>
  </w:footnote>
  <w:footnote w:id="7">
    <w:p w14:paraId="386CEB4A" w14:textId="3EA08C65" w:rsidR="006540B8" w:rsidRPr="006540B8" w:rsidRDefault="006540B8">
      <w:pPr>
        <w:pStyle w:val="FootnoteText"/>
        <w:rPr>
          <w:sz w:val="16"/>
          <w:szCs w:val="16"/>
          <w:lang w:val="en-US"/>
        </w:rPr>
      </w:pPr>
      <w:r w:rsidRPr="006540B8">
        <w:rPr>
          <w:rStyle w:val="FootnoteReference"/>
          <w:sz w:val="16"/>
          <w:szCs w:val="16"/>
        </w:rPr>
        <w:footnoteRef/>
      </w:r>
      <w:r w:rsidRPr="006540B8">
        <w:rPr>
          <w:sz w:val="16"/>
          <w:szCs w:val="16"/>
          <w:lang w:val="en-US"/>
        </w:rPr>
        <w:t xml:space="preserve"> </w:t>
      </w:r>
      <w:hyperlink r:id="rId6" w:history="1">
        <w:r w:rsidR="00D62119" w:rsidRPr="00D62119">
          <w:rPr>
            <w:rStyle w:val="Hyperlink"/>
            <w:sz w:val="16"/>
            <w:szCs w:val="16"/>
            <w:lang w:val="en-US"/>
          </w:rPr>
          <w:t>Pakistan calls US-designated terrorist Hafiz Abdur Rauf, who led funeral of terrorists killed by India, 'a common family man' - The Economic Times</w:t>
        </w:r>
      </w:hyperlink>
    </w:p>
  </w:footnote>
  <w:footnote w:id="8">
    <w:p w14:paraId="43328B08" w14:textId="31BD5A48" w:rsidR="006540B8" w:rsidRPr="006540B8" w:rsidRDefault="006540B8">
      <w:pPr>
        <w:pStyle w:val="FootnoteText"/>
        <w:rPr>
          <w:sz w:val="16"/>
          <w:szCs w:val="16"/>
        </w:rPr>
      </w:pPr>
      <w:r w:rsidRPr="006540B8">
        <w:rPr>
          <w:rStyle w:val="FootnoteReference"/>
          <w:sz w:val="16"/>
          <w:szCs w:val="16"/>
        </w:rPr>
        <w:footnoteRef/>
      </w:r>
      <w:r w:rsidRPr="006540B8">
        <w:rPr>
          <w:sz w:val="16"/>
          <w:szCs w:val="16"/>
        </w:rPr>
        <w:t xml:space="preserve"> </w:t>
      </w:r>
      <w:hyperlink r:id="rId7" w:history="1">
        <w:r w:rsidRPr="006540B8">
          <w:rPr>
            <w:rStyle w:val="Hyperlink"/>
            <w:sz w:val="16"/>
            <w:szCs w:val="16"/>
          </w:rPr>
          <w:t>Pensioenfondsen beleggen miljarden in bedrijven die verdienen aan Israëlische nederzettingen - Follow the Money - Platform voor onderzoeksjournalistiek</w:t>
        </w:r>
      </w:hyperlink>
    </w:p>
  </w:footnote>
  <w:footnote w:id="9">
    <w:p w14:paraId="0421F5F3" w14:textId="48C57C3E" w:rsidR="00706E58" w:rsidRPr="00706E58" w:rsidRDefault="00706E58">
      <w:pPr>
        <w:pStyle w:val="FootnoteText"/>
      </w:pPr>
      <w:r w:rsidRPr="00C61EFF">
        <w:rPr>
          <w:rStyle w:val="Hyperlink"/>
          <w:sz w:val="16"/>
          <w:szCs w:val="16"/>
        </w:rPr>
        <w:footnoteRef/>
      </w:r>
      <w:r w:rsidRPr="00C61EFF">
        <w:rPr>
          <w:rStyle w:val="Hyperlink"/>
          <w:sz w:val="16"/>
          <w:szCs w:val="16"/>
        </w:rPr>
        <w:t xml:space="preserve"> Australië, Japan, Nieuw-Zeeland en Zwitserland.</w:t>
      </w:r>
    </w:p>
  </w:footnote>
  <w:footnote w:id="10">
    <w:p w14:paraId="7F0FE70E" w14:textId="0E5BA960" w:rsidR="006540B8" w:rsidRPr="006540B8" w:rsidRDefault="006540B8">
      <w:pPr>
        <w:pStyle w:val="FootnoteText"/>
        <w:rPr>
          <w:sz w:val="16"/>
          <w:szCs w:val="16"/>
        </w:rPr>
      </w:pPr>
      <w:r w:rsidRPr="006540B8">
        <w:rPr>
          <w:rStyle w:val="FootnoteReference"/>
          <w:sz w:val="16"/>
          <w:szCs w:val="16"/>
        </w:rPr>
        <w:footnoteRef/>
      </w:r>
      <w:r w:rsidRPr="006540B8">
        <w:rPr>
          <w:sz w:val="16"/>
          <w:szCs w:val="16"/>
        </w:rPr>
        <w:t xml:space="preserve"> </w:t>
      </w:r>
      <w:hyperlink r:id="rId8" w:history="1">
        <w:r w:rsidRPr="006540B8">
          <w:rPr>
            <w:rStyle w:val="Hyperlink"/>
            <w:sz w:val="16"/>
            <w:szCs w:val="16"/>
          </w:rPr>
          <w:t>Hindoehaat in Nederland neemt toe door India-Pakistan conflict | Veiligheidsproblemen onder Hindoestanen | De Telegraaf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3F84" w14:textId="47C29A43" w:rsidR="000818AD" w:rsidRDefault="00CF0700">
    <w:r>
      <w:rPr>
        <w:noProof/>
      </w:rPr>
      <mc:AlternateContent>
        <mc:Choice Requires="wps">
          <w:drawing>
            <wp:anchor distT="0" distB="0" distL="0" distR="0" simplePos="0" relativeHeight="251658240" behindDoc="0" locked="1" layoutInCell="1" allowOverlap="1" wp14:anchorId="2E8B3F88" wp14:editId="7FA0BD95">
              <wp:simplePos x="0" y="0"/>
              <wp:positionH relativeFrom="page">
                <wp:posOffset>5924550</wp:posOffset>
              </wp:positionH>
              <wp:positionV relativeFrom="page">
                <wp:posOffset>1968500</wp:posOffset>
              </wp:positionV>
              <wp:extent cx="13652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sdt>
                          <w:sdtPr>
                            <w:rPr>
                              <w:b/>
                              <w:sz w:val="13"/>
                              <w:szCs w:val="13"/>
                            </w:rPr>
                            <w:alias w:val="Afzender"/>
                            <w:tag w:val="Afzender"/>
                            <w:id w:val="-1448388111"/>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602F373F" w14:textId="77777777" w:rsidR="00BE1C99" w:rsidRDefault="00BE1C99" w:rsidP="00BE1C99">
                              <w:pPr>
                                <w:rPr>
                                  <w:b/>
                                  <w:sz w:val="13"/>
                                  <w:szCs w:val="13"/>
                                </w:rPr>
                              </w:pPr>
                              <w:r w:rsidRPr="00FC13FA">
                                <w:rPr>
                                  <w:b/>
                                  <w:sz w:val="13"/>
                                  <w:szCs w:val="13"/>
                                </w:rPr>
                                <w:t>Ministerie van Buitenlandse Zaken</w:t>
                              </w:r>
                            </w:p>
                          </w:sdtContent>
                        </w:sdt>
                        <w:p w14:paraId="2E8B3FBC" w14:textId="74931B39" w:rsidR="000818AD" w:rsidRDefault="000818AD">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type w14:anchorId="2E8B3F88" id="_x0000_t202" coordsize="21600,21600" o:spt="202" path="m,l,21600r21600,l21600,xe">
              <v:stroke joinstyle="miter"/>
              <v:path gradientshapeok="t" o:connecttype="rect"/>
            </v:shapetype>
            <v:shape id="41b1110a-80a4-11ea-b356-6230a4311406" o:spid="_x0000_s1026" type="#_x0000_t202" style="position:absolute;margin-left:466.5pt;margin-top:155pt;width:10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eJjwEAAA4DAAAOAAAAZHJzL2Uyb0RvYy54bWysUlFP4zAMfke6/xDl/dayE2hU65A4BEJC&#10;gAT3A7I0WSs1cbDD2vHrccK6obu3Ey+OE8efP3/28nJ0vdgapA58LU9npRTGa2g6v6nln5ebnwsp&#10;KCrfqB68qeXOkLxc/ThZDqEyc2ihbwwKBvFUDaGWbYyhKgrSrXGKZhCM56AFdCryFTdFg2pgdNcX&#10;87I8LwbAJiBoQ8Sv159Bucr41hodH60lE0VfS+YWs8Vs18kWq6WqNqhC2+k9DfUfLJzqPBc9QF2r&#10;qMQbdv9AuU4jENg40+AKsLbTJvfA3ZyWf3Xz3Kpgci8sDoWDTPR9sPph+xyeUMTxCkYeYBJkCFQR&#10;P6Z+RosuncxUcJwl3B1kM2MUOiX9Oj+bn3FIc2xRlheLiyxscUwPSPHWgBPJqSXyXLJcantPkUvy&#10;1+lLqubhpuv79H7kkrw4rsc9wTU0O+bNq8d4LeC7FAOPsZb0+qbQSNHfedYpzXxycHLWk6O85tRa&#10;Rik+3d8x78ZUmUXP3PYLkqb69Z75Hdd49QEAAP//AwBQSwMEFAAGAAgAAAAhACc6Vb3hAAAADQEA&#10;AA8AAABkcnMvZG93bnJldi54bWxMj8FOwzAQRO9I/IO1SNyoHVJKm8apKgQnJEQaDj06sZtYjdch&#10;dtvw92xPcHujHc3O5JvJ9exsxmA9SkhmApjBxmuLrYSv6u1hCSxEhVr1Ho2EHxNgU9ze5CrT/oKl&#10;Oe9iyygEQ6YkdDEOGeeh6YxTYeYHg3Q7+NGpSHJsuR7VhcJdzx+FWHCnLNKHTg3mpTPNcXdyErZ7&#10;LF/t90f9WR5KW1Urge+Lo5T3d9N2DSyaKf6Z4VqfqkNBnWp/Qh1YL2GVprQlSkgTQXB1JPMlUU30&#10;9JzMgRc5/7+i+AUAAP//AwBQSwECLQAUAAYACAAAACEAtoM4kv4AAADhAQAAEwAAAAAAAAAAAAAA&#10;AAAAAAAAW0NvbnRlbnRfVHlwZXNdLnhtbFBLAQItABQABgAIAAAAIQA4/SH/1gAAAJQBAAALAAAA&#10;AAAAAAAAAAAAAC8BAABfcmVscy8ucmVsc1BLAQItABQABgAIAAAAIQAw2XeJjwEAAA4DAAAOAAAA&#10;AAAAAAAAAAAAAC4CAABkcnMvZTJvRG9jLnhtbFBLAQItABQABgAIAAAAIQAnOlW94QAAAA0BAAAP&#10;AAAAAAAAAAAAAAAAAOkDAABkcnMvZG93bnJldi54bWxQSwUGAAAAAAQABADzAAAA9wQAAAAA&#10;" filled="f" stroked="f">
              <v:textbox inset="0,0,0,0">
                <w:txbxContent>
                  <w:sdt>
                    <w:sdtPr>
                      <w:rPr>
                        <w:b/>
                        <w:sz w:val="13"/>
                        <w:szCs w:val="13"/>
                      </w:rPr>
                      <w:alias w:val="Afzender"/>
                      <w:tag w:val="Afzender"/>
                      <w:id w:val="-1448388111"/>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602F373F" w14:textId="77777777" w:rsidR="00BE1C99" w:rsidRDefault="00BE1C99" w:rsidP="00BE1C99">
                        <w:pPr>
                          <w:rPr>
                            <w:b/>
                            <w:sz w:val="13"/>
                            <w:szCs w:val="13"/>
                          </w:rPr>
                        </w:pPr>
                        <w:r w:rsidRPr="00FC13FA">
                          <w:rPr>
                            <w:b/>
                            <w:sz w:val="13"/>
                            <w:szCs w:val="13"/>
                          </w:rPr>
                          <w:t>Ministerie van Buitenlandse Zaken</w:t>
                        </w:r>
                      </w:p>
                    </w:sdtContent>
                  </w:sdt>
                  <w:p w14:paraId="2E8B3FBC" w14:textId="74931B39" w:rsidR="000818AD" w:rsidRDefault="000818AD">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E8B3F8C" wp14:editId="0FA4E039">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E8B3FBE" w14:textId="0190B354" w:rsidR="000818AD" w:rsidRDefault="00CF0700">
                          <w:pPr>
                            <w:pStyle w:val="Referentiegegevens"/>
                          </w:pPr>
                          <w:r>
                            <w:t xml:space="preserve">Pagina </w:t>
                          </w:r>
                          <w:r>
                            <w:fldChar w:fldCharType="begin"/>
                          </w:r>
                          <w:r>
                            <w:instrText>=</w:instrText>
                          </w:r>
                          <w:r>
                            <w:fldChar w:fldCharType="begin"/>
                          </w:r>
                          <w:r>
                            <w:instrText>PAGE</w:instrText>
                          </w:r>
                          <w:r>
                            <w:fldChar w:fldCharType="separate"/>
                          </w:r>
                          <w:r w:rsidR="0084752F">
                            <w:rPr>
                              <w:noProof/>
                            </w:rPr>
                            <w:instrText>2</w:instrText>
                          </w:r>
                          <w:r>
                            <w:fldChar w:fldCharType="end"/>
                          </w:r>
                          <w:r>
                            <w:instrText>-1</w:instrText>
                          </w:r>
                          <w:r>
                            <w:fldChar w:fldCharType="separate"/>
                          </w:r>
                          <w:r w:rsidR="0084752F">
                            <w:rPr>
                              <w:noProof/>
                            </w:rPr>
                            <w:t>1</w:t>
                          </w:r>
                          <w:r>
                            <w:fldChar w:fldCharType="end"/>
                          </w:r>
                          <w:r>
                            <w:t xml:space="preserve"> van </w:t>
                          </w:r>
                          <w:r>
                            <w:fldChar w:fldCharType="begin"/>
                          </w:r>
                          <w:r>
                            <w:instrText>=</w:instrText>
                          </w:r>
                          <w:r>
                            <w:fldChar w:fldCharType="begin"/>
                          </w:r>
                          <w:r>
                            <w:instrText>NUMPAGES</w:instrText>
                          </w:r>
                          <w:r>
                            <w:fldChar w:fldCharType="separate"/>
                          </w:r>
                          <w:r w:rsidR="0084752F">
                            <w:rPr>
                              <w:noProof/>
                            </w:rPr>
                            <w:instrText>5</w:instrText>
                          </w:r>
                          <w:r>
                            <w:fldChar w:fldCharType="end"/>
                          </w:r>
                          <w:r>
                            <w:instrText>-1</w:instrText>
                          </w:r>
                          <w:r>
                            <w:fldChar w:fldCharType="separate"/>
                          </w:r>
                          <w:r w:rsidR="0084752F">
                            <w:rPr>
                              <w:noProof/>
                            </w:rPr>
                            <w:t>4</w:t>
                          </w:r>
                          <w:r>
                            <w:fldChar w:fldCharType="end"/>
                          </w:r>
                        </w:p>
                      </w:txbxContent>
                    </wps:txbx>
                    <wps:bodyPr vert="horz" wrap="square" lIns="0" tIns="0" rIns="0" bIns="0" anchor="t" anchorCtr="0"/>
                  </wps:wsp>
                </a:graphicData>
              </a:graphic>
            </wp:anchor>
          </w:drawing>
        </mc:Choice>
        <mc:Fallback>
          <w:pict>
            <v:shape w14:anchorId="2E8B3F8C"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E8B3FBE" w14:textId="0190B354" w:rsidR="000818AD" w:rsidRDefault="00CF0700">
                    <w:pPr>
                      <w:pStyle w:val="Referentiegegevens"/>
                    </w:pPr>
                    <w:r>
                      <w:t xml:space="preserve">Pagina </w:t>
                    </w:r>
                    <w:r>
                      <w:fldChar w:fldCharType="begin"/>
                    </w:r>
                    <w:r>
                      <w:instrText>=</w:instrText>
                    </w:r>
                    <w:r>
                      <w:fldChar w:fldCharType="begin"/>
                    </w:r>
                    <w:r>
                      <w:instrText>PAGE</w:instrText>
                    </w:r>
                    <w:r>
                      <w:fldChar w:fldCharType="separate"/>
                    </w:r>
                    <w:r w:rsidR="0084752F">
                      <w:rPr>
                        <w:noProof/>
                      </w:rPr>
                      <w:instrText>2</w:instrText>
                    </w:r>
                    <w:r>
                      <w:fldChar w:fldCharType="end"/>
                    </w:r>
                    <w:r>
                      <w:instrText>-1</w:instrText>
                    </w:r>
                    <w:r>
                      <w:fldChar w:fldCharType="separate"/>
                    </w:r>
                    <w:r w:rsidR="0084752F">
                      <w:rPr>
                        <w:noProof/>
                      </w:rPr>
                      <w:t>1</w:t>
                    </w:r>
                    <w:r>
                      <w:fldChar w:fldCharType="end"/>
                    </w:r>
                    <w:r>
                      <w:t xml:space="preserve"> van </w:t>
                    </w:r>
                    <w:r>
                      <w:fldChar w:fldCharType="begin"/>
                    </w:r>
                    <w:r>
                      <w:instrText>=</w:instrText>
                    </w:r>
                    <w:r>
                      <w:fldChar w:fldCharType="begin"/>
                    </w:r>
                    <w:r>
                      <w:instrText>NUMPAGES</w:instrText>
                    </w:r>
                    <w:r>
                      <w:fldChar w:fldCharType="separate"/>
                    </w:r>
                    <w:r w:rsidR="0084752F">
                      <w:rPr>
                        <w:noProof/>
                      </w:rPr>
                      <w:instrText>5</w:instrText>
                    </w:r>
                    <w:r>
                      <w:fldChar w:fldCharType="end"/>
                    </w:r>
                    <w:r>
                      <w:instrText>-1</w:instrText>
                    </w:r>
                    <w:r>
                      <w:fldChar w:fldCharType="separate"/>
                    </w:r>
                    <w:r w:rsidR="0084752F">
                      <w:rPr>
                        <w:noProof/>
                      </w:rPr>
                      <w:t>4</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3F86" w14:textId="3CF5B99D" w:rsidR="000818AD" w:rsidRDefault="00CF0700">
    <w:pPr>
      <w:spacing w:after="7131" w:line="14" w:lineRule="exact"/>
    </w:pPr>
    <w:r>
      <w:rPr>
        <w:noProof/>
      </w:rPr>
      <mc:AlternateContent>
        <mc:Choice Requires="wps">
          <w:drawing>
            <wp:anchor distT="0" distB="0" distL="0" distR="0" simplePos="0" relativeHeight="251658243" behindDoc="0" locked="1" layoutInCell="1" allowOverlap="1" wp14:anchorId="2E8B3F8E" wp14:editId="2E8B3F8F">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E8B3FBF" w14:textId="77777777" w:rsidR="00CF0700" w:rsidRDefault="00CF0700"/>
                      </w:txbxContent>
                    </wps:txbx>
                    <wps:bodyPr vert="horz" wrap="square" lIns="0" tIns="0" rIns="0" bIns="0" anchor="t" anchorCtr="0"/>
                  </wps:wsp>
                </a:graphicData>
              </a:graphic>
            </wp:anchor>
          </w:drawing>
        </mc:Choice>
        <mc:Fallback>
          <w:pict>
            <v:shapetype w14:anchorId="2E8B3F8E"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E8B3FBF" w14:textId="77777777" w:rsidR="00CF0700" w:rsidRDefault="00CF0700"/>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E8B3F90" wp14:editId="2E8B3F91">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E8B3F9F" w14:textId="77777777" w:rsidR="000818AD" w:rsidRDefault="00CF070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E8B3F90"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E8B3F9F" w14:textId="77777777" w:rsidR="000818AD" w:rsidRDefault="00CF070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E8B3F92" wp14:editId="4D7EDD40">
              <wp:simplePos x="0" y="0"/>
              <wp:positionH relativeFrom="page">
                <wp:posOffset>1012190</wp:posOffset>
              </wp:positionH>
              <wp:positionV relativeFrom="page">
                <wp:posOffset>3766185</wp:posOffset>
              </wp:positionV>
              <wp:extent cx="4780915" cy="84899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848995"/>
                      </a:xfrm>
                      <a:prstGeom prst="rect">
                        <a:avLst/>
                      </a:prstGeom>
                      <a:noFill/>
                    </wps:spPr>
                    <wps:txbx>
                      <w:txbxContent>
                        <w:p w14:paraId="551FBC73" w14:textId="7D173F66" w:rsidR="00BE1C99" w:rsidRDefault="00BE1C99" w:rsidP="00BE1C99">
                          <w:r>
                            <w:t>Datum</w:t>
                          </w:r>
                          <w:r w:rsidR="00115668">
                            <w:t xml:space="preserve"> 3</w:t>
                          </w:r>
                          <w:r>
                            <w:t xml:space="preserve"> juli 2025</w:t>
                          </w:r>
                        </w:p>
                        <w:p w14:paraId="748D7491" w14:textId="21205C46" w:rsidR="00BE1C99" w:rsidRDefault="00BE1C99" w:rsidP="00BE1C99">
                          <w:r>
                            <w:t>Betreft Beantwoording vragen van het lid Eerdmans (JA21) over de terreurdreiging vanuit Pakistan en de Nederlandse wapenexport naar dat land</w:t>
                          </w:r>
                        </w:p>
                        <w:p w14:paraId="2E8B3FA8" w14:textId="77777777" w:rsidR="000818AD" w:rsidRDefault="000818A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E8B3F92" id="41b10c7e-80a4-11ea-b356-6230a4311406" o:spid="_x0000_s1030" type="#_x0000_t202" style="position:absolute;margin-left:79.7pt;margin-top:296.55pt;width:376.45pt;height:66.85pt;z-index:251658245;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i7oAEAAC4DAAAOAAAAZHJzL2Uyb0RvYy54bWysUsFu2zAMvRfYPwi6L3aKdkuMOEW3osOA&#10;oR3Q9QMUWYoFWKJGKbGzry8lx8nQ3opeKIqUHh8fuboZbMf2CoMBV/P5rORMOQmNcduaP/+5/7zg&#10;LEThGtGBUzU/qMBv1p8uVr2v1CW00DUKGYG4UPW+5m2MviqKIFtlRZiBV46SGtCKSFfcFg2KntBt&#10;V1yW5ZeiB2w8glQhUPRuTPJ1xtdayfiodVCRdTUnbjFbzHaTbLFeiWqLwrdGHmmId7CwwjgqeoK6&#10;E1GwHZo3UNZIhAA6ziTYArQ2UuUeqJt5+aqbp1Z4lXshcYI/yRQ+DlY+7J/8b2Rx+AYDDTAJ0vtQ&#10;BQqmfgaNNp3ElFGeJDycZFNDZJKCV18X5XJ+zZmk3OJqsVxeJ5ji/NtjiD8UWJacmiONJasl9r9C&#10;HJ9OT1IxB/em61L8TCV5cdgMzDRUcaK5geZA7GkBCbYF/MdZT8Osefi7E6g46346UitNfnJwcjaT&#10;I5ykrzWPnI3u95g3ZKRyu4ugTWaZOIwVj9RoKLnP4wKlqf9/z6/Oa75+AQAA//8DAFBLAwQUAAYA&#10;CAAAACEAgGmTQ+EAAAALAQAADwAAAGRycy9kb3ducmV2LnhtbEyPwU7DMBBE70j8g7VI3KiTlIYm&#10;xKkqBKdKiDQcODqxm1iN1yF22/TvWU5wHO3TzNtiM9uBnfXkjUMB8SICprF1ymAn4LN+e1gD80Gi&#10;koNDLeCqPWzK25tC5spdsNLnfegYlaDPpYA+hDHn3Le9ttIv3KiRbgc3WRkoTh1Xk7xQuR14EkUp&#10;t9IgLfRy1C+9bo/7kxWw/cLq1Xy/Nx/VoTJ1nUW4S49C3N/N22dgQc/hD4ZffVKHkpwad0Ll2UB5&#10;lT0SKmCVLWNgRGRxsgTWCHhK0jXwsuD/fyh/AAAA//8DAFBLAQItABQABgAIAAAAIQC2gziS/gAA&#10;AOEBAAATAAAAAAAAAAAAAAAAAAAAAABbQ29udGVudF9UeXBlc10ueG1sUEsBAi0AFAAGAAgAAAAh&#10;ADj9If/WAAAAlAEAAAsAAAAAAAAAAAAAAAAALwEAAF9yZWxzLy5yZWxzUEsBAi0AFAAGAAgAAAAh&#10;AIfSCLugAQAALgMAAA4AAAAAAAAAAAAAAAAALgIAAGRycy9lMm9Eb2MueG1sUEsBAi0AFAAGAAgA&#10;AAAhAIBpk0PhAAAACwEAAA8AAAAAAAAAAAAAAAAA+gMAAGRycy9kb3ducmV2LnhtbFBLBQYAAAAA&#10;BAAEAPMAAAAIBQAAAAA=&#10;" filled="f" stroked="f">
              <v:textbox inset="0,0,0,0">
                <w:txbxContent>
                  <w:p w14:paraId="551FBC73" w14:textId="7D173F66" w:rsidR="00BE1C99" w:rsidRDefault="00BE1C99" w:rsidP="00BE1C99">
                    <w:r>
                      <w:t>Datum</w:t>
                    </w:r>
                    <w:r w:rsidR="00115668">
                      <w:t xml:space="preserve"> 3</w:t>
                    </w:r>
                    <w:r>
                      <w:t xml:space="preserve"> juli 2025</w:t>
                    </w:r>
                  </w:p>
                  <w:p w14:paraId="748D7491" w14:textId="21205C46" w:rsidR="00BE1C99" w:rsidRDefault="00BE1C99" w:rsidP="00BE1C99">
                    <w:r>
                      <w:t>Betreft Beantwoording vragen van het lid Eerdmans (JA21) over de terreurdreiging vanuit Pakistan en de Nederlandse wapenexport naar dat land</w:t>
                    </w:r>
                  </w:p>
                  <w:p w14:paraId="2E8B3FA8" w14:textId="77777777" w:rsidR="000818AD" w:rsidRDefault="000818AD"/>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E8B3F94" wp14:editId="7C432015">
              <wp:simplePos x="0" y="0"/>
              <wp:positionH relativeFrom="page">
                <wp:posOffset>5924550</wp:posOffset>
              </wp:positionH>
              <wp:positionV relativeFrom="page">
                <wp:posOffset>1968500</wp:posOffset>
              </wp:positionV>
              <wp:extent cx="13462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462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B68E468" w14:textId="77777777" w:rsidR="00BE1C99" w:rsidRPr="00F51C07" w:rsidRDefault="00BE1C99" w:rsidP="00BE1C99">
                              <w:pPr>
                                <w:rPr>
                                  <w:b/>
                                  <w:sz w:val="13"/>
                                  <w:szCs w:val="13"/>
                                </w:rPr>
                              </w:pPr>
                              <w:r w:rsidRPr="00FC13FA">
                                <w:rPr>
                                  <w:b/>
                                  <w:sz w:val="13"/>
                                  <w:szCs w:val="13"/>
                                </w:rPr>
                                <w:t>Ministerie van Buitenlandse Zaken</w:t>
                              </w:r>
                            </w:p>
                          </w:sdtContent>
                        </w:sdt>
                        <w:p w14:paraId="520F2785" w14:textId="77777777" w:rsidR="00BE1C99" w:rsidRPr="00EE5E5D" w:rsidRDefault="00BE1C99" w:rsidP="00BE1C99">
                          <w:pPr>
                            <w:rPr>
                              <w:sz w:val="13"/>
                              <w:szCs w:val="13"/>
                            </w:rPr>
                          </w:pPr>
                          <w:r>
                            <w:rPr>
                              <w:sz w:val="13"/>
                              <w:szCs w:val="13"/>
                            </w:rPr>
                            <w:t>Rijnstraat 8</w:t>
                          </w:r>
                        </w:p>
                        <w:p w14:paraId="2A6C0CEF" w14:textId="77777777" w:rsidR="00BE1C99" w:rsidRPr="0059764A" w:rsidRDefault="00BE1C99" w:rsidP="00BE1C99">
                          <w:pPr>
                            <w:rPr>
                              <w:sz w:val="13"/>
                              <w:szCs w:val="13"/>
                              <w:lang w:val="da-DK"/>
                            </w:rPr>
                          </w:pPr>
                          <w:r w:rsidRPr="0059764A">
                            <w:rPr>
                              <w:sz w:val="13"/>
                              <w:szCs w:val="13"/>
                              <w:lang w:val="da-DK"/>
                            </w:rPr>
                            <w:t>2515 XP Den Haag</w:t>
                          </w:r>
                        </w:p>
                        <w:p w14:paraId="0E38EAB8" w14:textId="77777777" w:rsidR="00BE1C99" w:rsidRPr="0059764A" w:rsidRDefault="00BE1C99" w:rsidP="00BE1C99">
                          <w:pPr>
                            <w:rPr>
                              <w:sz w:val="13"/>
                              <w:szCs w:val="13"/>
                              <w:lang w:val="da-DK"/>
                            </w:rPr>
                          </w:pPr>
                          <w:r w:rsidRPr="0059764A">
                            <w:rPr>
                              <w:sz w:val="13"/>
                              <w:szCs w:val="13"/>
                              <w:lang w:val="da-DK"/>
                            </w:rPr>
                            <w:t>Postbus 20061</w:t>
                          </w:r>
                        </w:p>
                        <w:p w14:paraId="389149AB" w14:textId="77777777" w:rsidR="00BE1C99" w:rsidRPr="0059764A" w:rsidRDefault="00BE1C99" w:rsidP="00BE1C99">
                          <w:pPr>
                            <w:rPr>
                              <w:sz w:val="13"/>
                              <w:szCs w:val="13"/>
                              <w:lang w:val="da-DK"/>
                            </w:rPr>
                          </w:pPr>
                          <w:r w:rsidRPr="0059764A">
                            <w:rPr>
                              <w:sz w:val="13"/>
                              <w:szCs w:val="13"/>
                              <w:lang w:val="da-DK"/>
                            </w:rPr>
                            <w:t>Nederland</w:t>
                          </w:r>
                        </w:p>
                        <w:p w14:paraId="2E8B3FAA" w14:textId="77777777" w:rsidR="000818AD" w:rsidRDefault="000818AD">
                          <w:pPr>
                            <w:pStyle w:val="WitregelW1"/>
                          </w:pPr>
                        </w:p>
                        <w:p w14:paraId="2E8B3FAB" w14:textId="77777777" w:rsidR="000818AD" w:rsidRDefault="00CF0700">
                          <w:pPr>
                            <w:pStyle w:val="Referentiegegevens"/>
                          </w:pPr>
                          <w:r>
                            <w:t xml:space="preserve"> </w:t>
                          </w:r>
                        </w:p>
                        <w:p w14:paraId="2E8B3FAC" w14:textId="77777777" w:rsidR="000818AD" w:rsidRDefault="00CF0700">
                          <w:pPr>
                            <w:pStyle w:val="Referentiegegevens"/>
                          </w:pPr>
                          <w:r>
                            <w:t>www.minbuza.nl</w:t>
                          </w:r>
                        </w:p>
                        <w:p w14:paraId="2E8B3FAD" w14:textId="77777777" w:rsidR="000818AD" w:rsidRDefault="000818AD">
                          <w:pPr>
                            <w:pStyle w:val="WitregelW2"/>
                          </w:pPr>
                        </w:p>
                        <w:p w14:paraId="2E8B3FAE" w14:textId="77777777" w:rsidR="000818AD" w:rsidRDefault="00CF0700">
                          <w:pPr>
                            <w:pStyle w:val="Referentiegegevensbold"/>
                          </w:pPr>
                          <w:r>
                            <w:t>Onze referentie</w:t>
                          </w:r>
                        </w:p>
                        <w:p w14:paraId="2E8B3FAF" w14:textId="77777777" w:rsidR="000818AD" w:rsidRDefault="00CF0700">
                          <w:pPr>
                            <w:pStyle w:val="Referentiegegevens"/>
                          </w:pPr>
                          <w:r>
                            <w:t>BZ2516801</w:t>
                          </w:r>
                        </w:p>
                        <w:p w14:paraId="2E8B3FB0" w14:textId="77777777" w:rsidR="000818AD" w:rsidRDefault="000818AD">
                          <w:pPr>
                            <w:pStyle w:val="WitregelW1"/>
                          </w:pPr>
                        </w:p>
                        <w:p w14:paraId="2E8B3FB1" w14:textId="77777777" w:rsidR="000818AD" w:rsidRDefault="00CF0700">
                          <w:pPr>
                            <w:pStyle w:val="Referentiegegevensbold"/>
                          </w:pPr>
                          <w:r>
                            <w:t>Uw referentie</w:t>
                          </w:r>
                        </w:p>
                        <w:p w14:paraId="2E8B3FB2" w14:textId="77777777" w:rsidR="000818AD" w:rsidRDefault="00CF0700">
                          <w:pPr>
                            <w:pStyle w:val="Referentiegegevens"/>
                          </w:pPr>
                          <w:r>
                            <w:t>2025Z10593</w:t>
                          </w:r>
                        </w:p>
                        <w:p w14:paraId="2E8B3FB3" w14:textId="77777777" w:rsidR="000818AD" w:rsidRDefault="000818AD">
                          <w:pPr>
                            <w:pStyle w:val="WitregelW1"/>
                          </w:pPr>
                        </w:p>
                        <w:p w14:paraId="2E8B3FB4" w14:textId="77777777" w:rsidR="000818AD" w:rsidRDefault="00CF0700">
                          <w:pPr>
                            <w:pStyle w:val="Referentiegegevensbold"/>
                          </w:pPr>
                          <w:r>
                            <w:t>Bijlage(n)</w:t>
                          </w:r>
                        </w:p>
                        <w:p w14:paraId="2E8B3FB5" w14:textId="77777777" w:rsidR="000818AD" w:rsidRDefault="00CF070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E8B3F94" id="41b10cd4-80a4-11ea-b356-6230a4311406" o:spid="_x0000_s1031" type="#_x0000_t202" style="position:absolute;margin-left:466.5pt;margin-top:155pt;width:106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cklAEAABUDAAAOAAAAZHJzL2Uyb0RvYy54bWysUsFuFDEMvSPxD5Hv7EwLVNvRZiuVqggJ&#10;AVLhA7KZZCfSJA5OujPL1+OknV0EN9SL48Tx8/OzNzezH8XBUHIYJFysWhAmaOxd2Ev48f3+zRpE&#10;yir0asRgJBxNgpvt61ebKXbmEgcce0OCQULqpihhyDl2TZP0YLxKK4wmcNAieZX5SvumJzUxuh+b&#10;y7a9aiakPhJqkxK/3j0FYVvxrTU6f7U2mSxGCcwtV0vV7optthvV7UnFwelnGuo/WHjlAhc9Qd2p&#10;rMQjuX+gvNOECW1eafQNWuu0qT1wNxftX908DCqa2guLk+JJpvRysPrL4SF+I5HnW5x5gEWQKaYu&#10;8WPpZ7bky8lMBcdZwuNJNjNnoUvS23dXPAsQmmPrtr1eX1dhm3N6pJQ/GvSiOBKI51LlUofPKXNJ&#10;/rp8KdUC3rtxLO9nLsXL824WrpfwfuG5w/7I9HkDGXZA+gVi4mlKSD8fFRkQ46fAcpXRLw4tzm5x&#10;VNCcKiGDeHI/5LoiCwHWvlJ83pMy3D/vleZ5m7e/AQAA//8DAFBLAwQUAAYACAAAACEADkvASOEA&#10;AAANAQAADwAAAGRycy9kb3ducmV2LnhtbEyPwU7DMBBE70j8g7VI3Kgd0hYa4lRVBSckRBoOHJ3Y&#10;TazG6zR22/D3bE9we6Mdzc7k68n17GzGYD1KSGYCmMHGa4uthK/q7eEZWIgKteo9Ggk/JsC6uL3J&#10;Vab9BUtz3sWWUQiGTEnoYhwyzkPTGafCzA8G6bb3o1OR5NhyPaoLhbuePwqx5E5ZpA+dGsy2M81h&#10;d3ISNt9YvtrjR/1Z7ktbVSuB78uDlPd30+YFWDRT/DPDtT5Vh4I61f6EOrBewipNaUuUkCaC4OpI&#10;5guimmjxlMyBFzn/v6L4BQAA//8DAFBLAQItABQABgAIAAAAIQC2gziS/gAAAOEBAAATAAAAAAAA&#10;AAAAAAAAAAAAAABbQ29udGVudF9UeXBlc10ueG1sUEsBAi0AFAAGAAgAAAAhADj9If/WAAAAlAEA&#10;AAsAAAAAAAAAAAAAAAAALwEAAF9yZWxzLy5yZWxzUEsBAi0AFAAGAAgAAAAhAKMnlySUAQAAFQMA&#10;AA4AAAAAAAAAAAAAAAAALgIAAGRycy9lMm9Eb2MueG1sUEsBAi0AFAAGAAgAAAAhAA5LwEj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B68E468" w14:textId="77777777" w:rsidR="00BE1C99" w:rsidRPr="00F51C07" w:rsidRDefault="00BE1C99" w:rsidP="00BE1C99">
                        <w:pPr>
                          <w:rPr>
                            <w:b/>
                            <w:sz w:val="13"/>
                            <w:szCs w:val="13"/>
                          </w:rPr>
                        </w:pPr>
                        <w:r w:rsidRPr="00FC13FA">
                          <w:rPr>
                            <w:b/>
                            <w:sz w:val="13"/>
                            <w:szCs w:val="13"/>
                          </w:rPr>
                          <w:t>Ministerie van Buitenlandse Zaken</w:t>
                        </w:r>
                      </w:p>
                    </w:sdtContent>
                  </w:sdt>
                  <w:p w14:paraId="520F2785" w14:textId="77777777" w:rsidR="00BE1C99" w:rsidRPr="00EE5E5D" w:rsidRDefault="00BE1C99" w:rsidP="00BE1C99">
                    <w:pPr>
                      <w:rPr>
                        <w:sz w:val="13"/>
                        <w:szCs w:val="13"/>
                      </w:rPr>
                    </w:pPr>
                    <w:r>
                      <w:rPr>
                        <w:sz w:val="13"/>
                        <w:szCs w:val="13"/>
                      </w:rPr>
                      <w:t>Rijnstraat 8</w:t>
                    </w:r>
                  </w:p>
                  <w:p w14:paraId="2A6C0CEF" w14:textId="77777777" w:rsidR="00BE1C99" w:rsidRPr="0059764A" w:rsidRDefault="00BE1C99" w:rsidP="00BE1C99">
                    <w:pPr>
                      <w:rPr>
                        <w:sz w:val="13"/>
                        <w:szCs w:val="13"/>
                        <w:lang w:val="da-DK"/>
                      </w:rPr>
                    </w:pPr>
                    <w:r w:rsidRPr="0059764A">
                      <w:rPr>
                        <w:sz w:val="13"/>
                        <w:szCs w:val="13"/>
                        <w:lang w:val="da-DK"/>
                      </w:rPr>
                      <w:t>2515 XP Den Haag</w:t>
                    </w:r>
                  </w:p>
                  <w:p w14:paraId="0E38EAB8" w14:textId="77777777" w:rsidR="00BE1C99" w:rsidRPr="0059764A" w:rsidRDefault="00BE1C99" w:rsidP="00BE1C99">
                    <w:pPr>
                      <w:rPr>
                        <w:sz w:val="13"/>
                        <w:szCs w:val="13"/>
                        <w:lang w:val="da-DK"/>
                      </w:rPr>
                    </w:pPr>
                    <w:r w:rsidRPr="0059764A">
                      <w:rPr>
                        <w:sz w:val="13"/>
                        <w:szCs w:val="13"/>
                        <w:lang w:val="da-DK"/>
                      </w:rPr>
                      <w:t>Postbus 20061</w:t>
                    </w:r>
                  </w:p>
                  <w:p w14:paraId="389149AB" w14:textId="77777777" w:rsidR="00BE1C99" w:rsidRPr="0059764A" w:rsidRDefault="00BE1C99" w:rsidP="00BE1C99">
                    <w:pPr>
                      <w:rPr>
                        <w:sz w:val="13"/>
                        <w:szCs w:val="13"/>
                        <w:lang w:val="da-DK"/>
                      </w:rPr>
                    </w:pPr>
                    <w:r w:rsidRPr="0059764A">
                      <w:rPr>
                        <w:sz w:val="13"/>
                        <w:szCs w:val="13"/>
                        <w:lang w:val="da-DK"/>
                      </w:rPr>
                      <w:t>Nederland</w:t>
                    </w:r>
                  </w:p>
                  <w:p w14:paraId="2E8B3FAA" w14:textId="77777777" w:rsidR="000818AD" w:rsidRDefault="000818AD">
                    <w:pPr>
                      <w:pStyle w:val="WitregelW1"/>
                    </w:pPr>
                  </w:p>
                  <w:p w14:paraId="2E8B3FAB" w14:textId="77777777" w:rsidR="000818AD" w:rsidRDefault="00CF0700">
                    <w:pPr>
                      <w:pStyle w:val="Referentiegegevens"/>
                    </w:pPr>
                    <w:r>
                      <w:t xml:space="preserve"> </w:t>
                    </w:r>
                  </w:p>
                  <w:p w14:paraId="2E8B3FAC" w14:textId="77777777" w:rsidR="000818AD" w:rsidRDefault="00CF0700">
                    <w:pPr>
                      <w:pStyle w:val="Referentiegegevens"/>
                    </w:pPr>
                    <w:r>
                      <w:t>www.minbuza.nl</w:t>
                    </w:r>
                  </w:p>
                  <w:p w14:paraId="2E8B3FAD" w14:textId="77777777" w:rsidR="000818AD" w:rsidRDefault="000818AD">
                    <w:pPr>
                      <w:pStyle w:val="WitregelW2"/>
                    </w:pPr>
                  </w:p>
                  <w:p w14:paraId="2E8B3FAE" w14:textId="77777777" w:rsidR="000818AD" w:rsidRDefault="00CF0700">
                    <w:pPr>
                      <w:pStyle w:val="Referentiegegevensbold"/>
                    </w:pPr>
                    <w:r>
                      <w:t>Onze referentie</w:t>
                    </w:r>
                  </w:p>
                  <w:p w14:paraId="2E8B3FAF" w14:textId="77777777" w:rsidR="000818AD" w:rsidRDefault="00CF0700">
                    <w:pPr>
                      <w:pStyle w:val="Referentiegegevens"/>
                    </w:pPr>
                    <w:r>
                      <w:t>BZ2516801</w:t>
                    </w:r>
                  </w:p>
                  <w:p w14:paraId="2E8B3FB0" w14:textId="77777777" w:rsidR="000818AD" w:rsidRDefault="000818AD">
                    <w:pPr>
                      <w:pStyle w:val="WitregelW1"/>
                    </w:pPr>
                  </w:p>
                  <w:p w14:paraId="2E8B3FB1" w14:textId="77777777" w:rsidR="000818AD" w:rsidRDefault="00CF0700">
                    <w:pPr>
                      <w:pStyle w:val="Referentiegegevensbold"/>
                    </w:pPr>
                    <w:r>
                      <w:t>Uw referentie</w:t>
                    </w:r>
                  </w:p>
                  <w:p w14:paraId="2E8B3FB2" w14:textId="77777777" w:rsidR="000818AD" w:rsidRDefault="00CF0700">
                    <w:pPr>
                      <w:pStyle w:val="Referentiegegevens"/>
                    </w:pPr>
                    <w:r>
                      <w:t>2025Z10593</w:t>
                    </w:r>
                  </w:p>
                  <w:p w14:paraId="2E8B3FB3" w14:textId="77777777" w:rsidR="000818AD" w:rsidRDefault="000818AD">
                    <w:pPr>
                      <w:pStyle w:val="WitregelW1"/>
                    </w:pPr>
                  </w:p>
                  <w:p w14:paraId="2E8B3FB4" w14:textId="77777777" w:rsidR="000818AD" w:rsidRDefault="00CF0700">
                    <w:pPr>
                      <w:pStyle w:val="Referentiegegevensbold"/>
                    </w:pPr>
                    <w:r>
                      <w:t>Bijlage(n)</w:t>
                    </w:r>
                  </w:p>
                  <w:p w14:paraId="2E8B3FB5" w14:textId="77777777" w:rsidR="000818AD" w:rsidRDefault="00CF070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E8B3F98" wp14:editId="39DE801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E8B3FC5" w14:textId="77777777" w:rsidR="00CF0700" w:rsidRDefault="00CF0700"/>
                      </w:txbxContent>
                    </wps:txbx>
                    <wps:bodyPr vert="horz" wrap="square" lIns="0" tIns="0" rIns="0" bIns="0" anchor="t" anchorCtr="0"/>
                  </wps:wsp>
                </a:graphicData>
              </a:graphic>
            </wp:anchor>
          </w:drawing>
        </mc:Choice>
        <mc:Fallback>
          <w:pict>
            <v:shape w14:anchorId="2E8B3F98"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E8B3FC5" w14:textId="77777777" w:rsidR="00CF0700" w:rsidRDefault="00CF0700"/>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E8B3F9A" wp14:editId="2E8B3F9B">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E8B3FB7" w14:textId="77777777" w:rsidR="000818AD" w:rsidRDefault="00CF0700">
                          <w:pPr>
                            <w:spacing w:line="240" w:lineRule="auto"/>
                          </w:pPr>
                          <w:r>
                            <w:rPr>
                              <w:noProof/>
                            </w:rPr>
                            <w:drawing>
                              <wp:inline distT="0" distB="0" distL="0" distR="0" wp14:anchorId="2E8B3FBF" wp14:editId="2E8B3FC0">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E8B3F9A"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E8B3FB7" w14:textId="77777777" w:rsidR="000818AD" w:rsidRDefault="00CF0700">
                    <w:pPr>
                      <w:spacing w:line="240" w:lineRule="auto"/>
                    </w:pPr>
                    <w:r>
                      <w:rPr>
                        <w:noProof/>
                      </w:rPr>
                      <w:drawing>
                        <wp:inline distT="0" distB="0" distL="0" distR="0" wp14:anchorId="2E8B3FBF" wp14:editId="2E8B3FC0">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E8B3F9C" wp14:editId="2E8B3F9D">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E8B3FB8" w14:textId="77777777" w:rsidR="000818AD" w:rsidRDefault="00CF0700">
                          <w:pPr>
                            <w:spacing w:line="240" w:lineRule="auto"/>
                          </w:pPr>
                          <w:r>
                            <w:rPr>
                              <w:noProof/>
                            </w:rPr>
                            <w:drawing>
                              <wp:inline distT="0" distB="0" distL="0" distR="0" wp14:anchorId="2E8B3FC1" wp14:editId="2E8B3FC2">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E8B3F9C"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E8B3FB8" w14:textId="77777777" w:rsidR="000818AD" w:rsidRDefault="00CF0700">
                    <w:pPr>
                      <w:spacing w:line="240" w:lineRule="auto"/>
                    </w:pPr>
                    <w:r>
                      <w:rPr>
                        <w:noProof/>
                      </w:rPr>
                      <w:drawing>
                        <wp:inline distT="0" distB="0" distL="0" distR="0" wp14:anchorId="2E8B3FC1" wp14:editId="2E8B3FC2">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E06747"/>
    <w:multiLevelType w:val="multilevel"/>
    <w:tmpl w:val="2ABC27D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C601713A"/>
    <w:multiLevelType w:val="multilevel"/>
    <w:tmpl w:val="CC0CE05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9B5E90C"/>
    <w:multiLevelType w:val="multilevel"/>
    <w:tmpl w:val="A90CFF6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FFFFF89"/>
    <w:multiLevelType w:val="singleLevel"/>
    <w:tmpl w:val="9652712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3704103A"/>
    <w:multiLevelType w:val="multilevel"/>
    <w:tmpl w:val="AB136CF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C1A7F6E"/>
    <w:multiLevelType w:val="hybridMultilevel"/>
    <w:tmpl w:val="8A26748C"/>
    <w:lvl w:ilvl="0" w:tplc="83A86CE2">
      <w:start w:val="22"/>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055C52"/>
    <w:multiLevelType w:val="hybridMultilevel"/>
    <w:tmpl w:val="F538F1AC"/>
    <w:lvl w:ilvl="0" w:tplc="FB22DD3A">
      <w:start w:val="1"/>
      <w:numFmt w:val="decimal"/>
      <w:lvlText w:val="%1."/>
      <w:lvlJc w:val="left"/>
      <w:pPr>
        <w:ind w:left="360" w:hanging="360"/>
      </w:pPr>
    </w:lvl>
    <w:lvl w:ilvl="1" w:tplc="972C0E50">
      <w:start w:val="1"/>
      <w:numFmt w:val="lowerLetter"/>
      <w:lvlText w:val="%2."/>
      <w:lvlJc w:val="left"/>
      <w:pPr>
        <w:ind w:left="1080" w:hanging="360"/>
      </w:pPr>
    </w:lvl>
    <w:lvl w:ilvl="2" w:tplc="613A8BC0">
      <w:start w:val="1"/>
      <w:numFmt w:val="lowerRoman"/>
      <w:lvlText w:val="%3."/>
      <w:lvlJc w:val="right"/>
      <w:pPr>
        <w:ind w:left="1800" w:hanging="180"/>
      </w:pPr>
    </w:lvl>
    <w:lvl w:ilvl="3" w:tplc="BB7406DE">
      <w:start w:val="1"/>
      <w:numFmt w:val="decimal"/>
      <w:lvlText w:val="%4."/>
      <w:lvlJc w:val="left"/>
      <w:pPr>
        <w:ind w:left="2520" w:hanging="360"/>
      </w:pPr>
    </w:lvl>
    <w:lvl w:ilvl="4" w:tplc="EAD6D15E">
      <w:start w:val="1"/>
      <w:numFmt w:val="lowerLetter"/>
      <w:lvlText w:val="%5."/>
      <w:lvlJc w:val="left"/>
      <w:pPr>
        <w:ind w:left="3240" w:hanging="360"/>
      </w:pPr>
    </w:lvl>
    <w:lvl w:ilvl="5" w:tplc="ABEAD4CC">
      <w:start w:val="1"/>
      <w:numFmt w:val="lowerRoman"/>
      <w:lvlText w:val="%6."/>
      <w:lvlJc w:val="right"/>
      <w:pPr>
        <w:ind w:left="3960" w:hanging="180"/>
      </w:pPr>
    </w:lvl>
    <w:lvl w:ilvl="6" w:tplc="3AA65694">
      <w:start w:val="1"/>
      <w:numFmt w:val="decimal"/>
      <w:lvlText w:val="%7."/>
      <w:lvlJc w:val="left"/>
      <w:pPr>
        <w:ind w:left="4680" w:hanging="360"/>
      </w:pPr>
    </w:lvl>
    <w:lvl w:ilvl="7" w:tplc="C0E24032">
      <w:start w:val="1"/>
      <w:numFmt w:val="lowerLetter"/>
      <w:lvlText w:val="%8."/>
      <w:lvlJc w:val="left"/>
      <w:pPr>
        <w:ind w:left="5400" w:hanging="360"/>
      </w:pPr>
    </w:lvl>
    <w:lvl w:ilvl="8" w:tplc="52C83FFA">
      <w:start w:val="1"/>
      <w:numFmt w:val="lowerRoman"/>
      <w:lvlText w:val="%9."/>
      <w:lvlJc w:val="right"/>
      <w:pPr>
        <w:ind w:left="6120" w:hanging="180"/>
      </w:pPr>
    </w:lvl>
  </w:abstractNum>
  <w:abstractNum w:abstractNumId="7" w15:restartNumberingAfterBreak="0">
    <w:nsid w:val="41761F0F"/>
    <w:multiLevelType w:val="hybridMultilevel"/>
    <w:tmpl w:val="7FA6672E"/>
    <w:lvl w:ilvl="0" w:tplc="CB249A50">
      <w:start w:val="22"/>
      <w:numFmt w:val="bullet"/>
      <w:lvlText w:val=""/>
      <w:lvlJc w:val="left"/>
      <w:pPr>
        <w:ind w:left="1080" w:hanging="360"/>
      </w:pPr>
      <w:rPr>
        <w:rFonts w:ascii="Symbol" w:eastAsia="DejaVu Sans" w:hAnsi="Symbol"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5D6697F"/>
    <w:multiLevelType w:val="hybridMultilevel"/>
    <w:tmpl w:val="BD387F84"/>
    <w:lvl w:ilvl="0" w:tplc="2EB2CF9A">
      <w:start w:val="6"/>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69E115"/>
    <w:multiLevelType w:val="multilevel"/>
    <w:tmpl w:val="5FEE442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7D6A10F0"/>
    <w:multiLevelType w:val="hybridMultilevel"/>
    <w:tmpl w:val="EFA2DECA"/>
    <w:lvl w:ilvl="0" w:tplc="3A762FE0">
      <w:start w:val="22"/>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4303187">
    <w:abstractNumId w:val="0"/>
  </w:num>
  <w:num w:numId="2" w16cid:durableId="1464276947">
    <w:abstractNumId w:val="9"/>
  </w:num>
  <w:num w:numId="3" w16cid:durableId="335813130">
    <w:abstractNumId w:val="2"/>
  </w:num>
  <w:num w:numId="4" w16cid:durableId="1310598553">
    <w:abstractNumId w:val="4"/>
  </w:num>
  <w:num w:numId="5" w16cid:durableId="335885521">
    <w:abstractNumId w:val="1"/>
  </w:num>
  <w:num w:numId="6" w16cid:durableId="620574612">
    <w:abstractNumId w:val="6"/>
  </w:num>
  <w:num w:numId="7" w16cid:durableId="213200725">
    <w:abstractNumId w:val="8"/>
  </w:num>
  <w:num w:numId="8" w16cid:durableId="268700793">
    <w:abstractNumId w:val="5"/>
  </w:num>
  <w:num w:numId="9" w16cid:durableId="1022317250">
    <w:abstractNumId w:val="10"/>
  </w:num>
  <w:num w:numId="10" w16cid:durableId="2054619638">
    <w:abstractNumId w:val="7"/>
  </w:num>
  <w:num w:numId="11" w16cid:durableId="239564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8AD"/>
    <w:rsid w:val="000031FE"/>
    <w:rsid w:val="00026E3A"/>
    <w:rsid w:val="00030CFD"/>
    <w:rsid w:val="00051C73"/>
    <w:rsid w:val="000641FF"/>
    <w:rsid w:val="000818AD"/>
    <w:rsid w:val="00097345"/>
    <w:rsid w:val="000B669E"/>
    <w:rsid w:val="000C378D"/>
    <w:rsid w:val="00115668"/>
    <w:rsid w:val="00123864"/>
    <w:rsid w:val="00123D02"/>
    <w:rsid w:val="00172DE4"/>
    <w:rsid w:val="00180C86"/>
    <w:rsid w:val="001A752A"/>
    <w:rsid w:val="001D3BBB"/>
    <w:rsid w:val="0021213D"/>
    <w:rsid w:val="00225057"/>
    <w:rsid w:val="00240D7A"/>
    <w:rsid w:val="00241B6E"/>
    <w:rsid w:val="00243C96"/>
    <w:rsid w:val="0025058C"/>
    <w:rsid w:val="00253D1C"/>
    <w:rsid w:val="002721CB"/>
    <w:rsid w:val="002800DE"/>
    <w:rsid w:val="002A498C"/>
    <w:rsid w:val="002B19FE"/>
    <w:rsid w:val="002B53A1"/>
    <w:rsid w:val="002C435E"/>
    <w:rsid w:val="002D0335"/>
    <w:rsid w:val="00305AAF"/>
    <w:rsid w:val="00380B8B"/>
    <w:rsid w:val="003B7BC1"/>
    <w:rsid w:val="003F7887"/>
    <w:rsid w:val="00410E47"/>
    <w:rsid w:val="004202DD"/>
    <w:rsid w:val="00430DF4"/>
    <w:rsid w:val="00447D38"/>
    <w:rsid w:val="00462664"/>
    <w:rsid w:val="004C3F72"/>
    <w:rsid w:val="004C4C46"/>
    <w:rsid w:val="005166D1"/>
    <w:rsid w:val="005523A2"/>
    <w:rsid w:val="00581159"/>
    <w:rsid w:val="005D454A"/>
    <w:rsid w:val="005E3135"/>
    <w:rsid w:val="005E3435"/>
    <w:rsid w:val="005E4491"/>
    <w:rsid w:val="005F5849"/>
    <w:rsid w:val="006339D2"/>
    <w:rsid w:val="00650B23"/>
    <w:rsid w:val="006540B8"/>
    <w:rsid w:val="00671AD8"/>
    <w:rsid w:val="00680776"/>
    <w:rsid w:val="006B31A1"/>
    <w:rsid w:val="00706E58"/>
    <w:rsid w:val="007150B8"/>
    <w:rsid w:val="00736487"/>
    <w:rsid w:val="0074436D"/>
    <w:rsid w:val="00761717"/>
    <w:rsid w:val="00781331"/>
    <w:rsid w:val="007A61F7"/>
    <w:rsid w:val="007A7971"/>
    <w:rsid w:val="007B6B3F"/>
    <w:rsid w:val="007C5BCF"/>
    <w:rsid w:val="007F2CD4"/>
    <w:rsid w:val="007F3FDC"/>
    <w:rsid w:val="008029F0"/>
    <w:rsid w:val="008170EA"/>
    <w:rsid w:val="00836C2F"/>
    <w:rsid w:val="0084752F"/>
    <w:rsid w:val="00872840"/>
    <w:rsid w:val="008A7C7C"/>
    <w:rsid w:val="008B1467"/>
    <w:rsid w:val="008C044F"/>
    <w:rsid w:val="00905D80"/>
    <w:rsid w:val="0092094F"/>
    <w:rsid w:val="00931641"/>
    <w:rsid w:val="00936B98"/>
    <w:rsid w:val="00937EA4"/>
    <w:rsid w:val="00974F69"/>
    <w:rsid w:val="009A0D20"/>
    <w:rsid w:val="009A5B51"/>
    <w:rsid w:val="009B4809"/>
    <w:rsid w:val="009B50BA"/>
    <w:rsid w:val="00A63392"/>
    <w:rsid w:val="00A818DE"/>
    <w:rsid w:val="00AC1ECF"/>
    <w:rsid w:val="00AC626D"/>
    <w:rsid w:val="00AE526B"/>
    <w:rsid w:val="00B1142B"/>
    <w:rsid w:val="00B216A7"/>
    <w:rsid w:val="00B22085"/>
    <w:rsid w:val="00B40C23"/>
    <w:rsid w:val="00B56E8A"/>
    <w:rsid w:val="00B74773"/>
    <w:rsid w:val="00B87109"/>
    <w:rsid w:val="00BB2BE2"/>
    <w:rsid w:val="00BE1C99"/>
    <w:rsid w:val="00BE41B9"/>
    <w:rsid w:val="00BF22FE"/>
    <w:rsid w:val="00C14911"/>
    <w:rsid w:val="00C16C16"/>
    <w:rsid w:val="00C3199B"/>
    <w:rsid w:val="00C6182D"/>
    <w:rsid w:val="00C61EFF"/>
    <w:rsid w:val="00C63A21"/>
    <w:rsid w:val="00C734F0"/>
    <w:rsid w:val="00C81598"/>
    <w:rsid w:val="00C866FA"/>
    <w:rsid w:val="00C86C78"/>
    <w:rsid w:val="00CA1403"/>
    <w:rsid w:val="00CA7660"/>
    <w:rsid w:val="00CB0838"/>
    <w:rsid w:val="00CC1C43"/>
    <w:rsid w:val="00CE07B4"/>
    <w:rsid w:val="00CE4F82"/>
    <w:rsid w:val="00CE73FA"/>
    <w:rsid w:val="00CF0700"/>
    <w:rsid w:val="00D01C37"/>
    <w:rsid w:val="00D23155"/>
    <w:rsid w:val="00D26B05"/>
    <w:rsid w:val="00D50C34"/>
    <w:rsid w:val="00D61200"/>
    <w:rsid w:val="00D62119"/>
    <w:rsid w:val="00D73459"/>
    <w:rsid w:val="00DC3234"/>
    <w:rsid w:val="00E30D5B"/>
    <w:rsid w:val="00E60333"/>
    <w:rsid w:val="00E750A5"/>
    <w:rsid w:val="00E8731B"/>
    <w:rsid w:val="00EA46B2"/>
    <w:rsid w:val="00ED77D0"/>
    <w:rsid w:val="00EF3604"/>
    <w:rsid w:val="00F07FB7"/>
    <w:rsid w:val="00F61E72"/>
    <w:rsid w:val="00F87A40"/>
    <w:rsid w:val="00FA0107"/>
    <w:rsid w:val="00FD33A7"/>
    <w:rsid w:val="00FE70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E8B3F5C"/>
  <w15:docId w15:val="{FFD1C42D-EA0F-4DD0-B018-B55A1006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table" w:styleId="TableGrid">
    <w:name w:val="Table Grid"/>
    <w:basedOn w:val="TableNormal"/>
    <w:uiPriority w:val="39"/>
    <w:rsid w:val="00FD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sptextcomputedfield">
    <w:name w:val="xsptextcomputedfield"/>
    <w:basedOn w:val="DefaultParagraphFont"/>
    <w:rsid w:val="00FD33A7"/>
  </w:style>
  <w:style w:type="character" w:styleId="CommentReference">
    <w:name w:val="annotation reference"/>
    <w:basedOn w:val="DefaultParagraphFont"/>
    <w:uiPriority w:val="99"/>
    <w:semiHidden/>
    <w:unhideWhenUsed/>
    <w:rsid w:val="00FD33A7"/>
    <w:rPr>
      <w:sz w:val="16"/>
      <w:szCs w:val="16"/>
    </w:rPr>
  </w:style>
  <w:style w:type="paragraph" w:styleId="CommentText">
    <w:name w:val="annotation text"/>
    <w:basedOn w:val="Normal"/>
    <w:link w:val="CommentTextChar"/>
    <w:uiPriority w:val="99"/>
    <w:unhideWhenUsed/>
    <w:rsid w:val="00FD33A7"/>
    <w:pPr>
      <w:spacing w:line="240" w:lineRule="auto"/>
    </w:pPr>
    <w:rPr>
      <w:sz w:val="20"/>
      <w:szCs w:val="20"/>
    </w:rPr>
  </w:style>
  <w:style w:type="character" w:customStyle="1" w:styleId="CommentTextChar">
    <w:name w:val="Comment Text Char"/>
    <w:basedOn w:val="DefaultParagraphFont"/>
    <w:link w:val="CommentText"/>
    <w:uiPriority w:val="99"/>
    <w:rsid w:val="00FD33A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D33A7"/>
    <w:rPr>
      <w:b/>
      <w:bCs/>
    </w:rPr>
  </w:style>
  <w:style w:type="character" w:customStyle="1" w:styleId="CommentSubjectChar">
    <w:name w:val="Comment Subject Char"/>
    <w:basedOn w:val="CommentTextChar"/>
    <w:link w:val="CommentSubject"/>
    <w:uiPriority w:val="99"/>
    <w:semiHidden/>
    <w:rsid w:val="00FD33A7"/>
    <w:rPr>
      <w:rFonts w:ascii="Verdana" w:hAnsi="Verdana"/>
      <w:b/>
      <w:bCs/>
      <w:color w:val="000000"/>
    </w:rPr>
  </w:style>
  <w:style w:type="paragraph" w:styleId="ListParagraph">
    <w:name w:val="List Paragraph"/>
    <w:basedOn w:val="Normal"/>
    <w:uiPriority w:val="34"/>
    <w:semiHidden/>
    <w:rsid w:val="00FD33A7"/>
    <w:pPr>
      <w:ind w:left="720"/>
      <w:contextualSpacing/>
    </w:pPr>
  </w:style>
  <w:style w:type="paragraph" w:styleId="FootnoteText">
    <w:name w:val="footnote text"/>
    <w:basedOn w:val="Normal"/>
    <w:link w:val="FootnoteTextChar"/>
    <w:uiPriority w:val="99"/>
    <w:semiHidden/>
    <w:unhideWhenUsed/>
    <w:rsid w:val="006540B8"/>
    <w:pPr>
      <w:spacing w:line="240" w:lineRule="auto"/>
    </w:pPr>
    <w:rPr>
      <w:sz w:val="20"/>
      <w:szCs w:val="20"/>
    </w:rPr>
  </w:style>
  <w:style w:type="character" w:customStyle="1" w:styleId="FootnoteTextChar">
    <w:name w:val="Footnote Text Char"/>
    <w:basedOn w:val="DefaultParagraphFont"/>
    <w:link w:val="FootnoteText"/>
    <w:uiPriority w:val="99"/>
    <w:semiHidden/>
    <w:rsid w:val="006540B8"/>
    <w:rPr>
      <w:rFonts w:ascii="Verdana" w:hAnsi="Verdana"/>
      <w:color w:val="000000"/>
    </w:rPr>
  </w:style>
  <w:style w:type="character" w:styleId="FootnoteReference">
    <w:name w:val="footnote reference"/>
    <w:basedOn w:val="DefaultParagraphFont"/>
    <w:uiPriority w:val="99"/>
    <w:semiHidden/>
    <w:unhideWhenUsed/>
    <w:rsid w:val="006540B8"/>
    <w:rPr>
      <w:vertAlign w:val="superscript"/>
    </w:rPr>
  </w:style>
  <w:style w:type="character" w:styleId="UnresolvedMention">
    <w:name w:val="Unresolved Mention"/>
    <w:basedOn w:val="DefaultParagraphFont"/>
    <w:uiPriority w:val="99"/>
    <w:semiHidden/>
    <w:unhideWhenUsed/>
    <w:rsid w:val="006540B8"/>
    <w:rPr>
      <w:color w:val="605E5C"/>
      <w:shd w:val="clear" w:color="auto" w:fill="E1DFDD"/>
    </w:rPr>
  </w:style>
  <w:style w:type="character" w:styleId="FollowedHyperlink">
    <w:name w:val="FollowedHyperlink"/>
    <w:basedOn w:val="DefaultParagraphFont"/>
    <w:uiPriority w:val="99"/>
    <w:semiHidden/>
    <w:unhideWhenUsed/>
    <w:rsid w:val="006540B8"/>
    <w:rPr>
      <w:color w:val="96607D" w:themeColor="followedHyperlink"/>
      <w:u w:val="single"/>
    </w:rPr>
  </w:style>
  <w:style w:type="paragraph" w:styleId="Revision">
    <w:name w:val="Revision"/>
    <w:hidden/>
    <w:uiPriority w:val="99"/>
    <w:semiHidden/>
    <w:rsid w:val="006540B8"/>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CE4F82"/>
    <w:pPr>
      <w:tabs>
        <w:tab w:val="center" w:pos="4513"/>
        <w:tab w:val="right" w:pos="9026"/>
      </w:tabs>
      <w:spacing w:line="240" w:lineRule="auto"/>
    </w:pPr>
  </w:style>
  <w:style w:type="character" w:customStyle="1" w:styleId="HeaderChar">
    <w:name w:val="Header Char"/>
    <w:basedOn w:val="DefaultParagraphFont"/>
    <w:link w:val="Header"/>
    <w:uiPriority w:val="99"/>
    <w:rsid w:val="00CE4F82"/>
    <w:rPr>
      <w:rFonts w:ascii="Verdana" w:hAnsi="Verdana"/>
      <w:color w:val="000000"/>
      <w:sz w:val="18"/>
      <w:szCs w:val="18"/>
    </w:rPr>
  </w:style>
  <w:style w:type="paragraph" w:styleId="Footer">
    <w:name w:val="footer"/>
    <w:basedOn w:val="Normal"/>
    <w:link w:val="FooterChar"/>
    <w:uiPriority w:val="99"/>
    <w:unhideWhenUsed/>
    <w:rsid w:val="00CE4F82"/>
    <w:pPr>
      <w:tabs>
        <w:tab w:val="center" w:pos="4513"/>
        <w:tab w:val="right" w:pos="9026"/>
      </w:tabs>
      <w:spacing w:line="240" w:lineRule="auto"/>
    </w:pPr>
  </w:style>
  <w:style w:type="character" w:customStyle="1" w:styleId="FooterChar">
    <w:name w:val="Footer Char"/>
    <w:basedOn w:val="DefaultParagraphFont"/>
    <w:link w:val="Footer"/>
    <w:uiPriority w:val="99"/>
    <w:rsid w:val="00CE4F82"/>
    <w:rPr>
      <w:rFonts w:ascii="Verdana" w:hAnsi="Verdana"/>
      <w:color w:val="000000"/>
      <w:sz w:val="18"/>
      <w:szCs w:val="18"/>
    </w:rPr>
  </w:style>
  <w:style w:type="paragraph" w:styleId="ListBullet">
    <w:name w:val="List Bullet"/>
    <w:basedOn w:val="Normal"/>
    <w:uiPriority w:val="99"/>
    <w:unhideWhenUsed/>
    <w:rsid w:val="00D73459"/>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65554">
      <w:bodyDiv w:val="1"/>
      <w:marLeft w:val="0"/>
      <w:marRight w:val="0"/>
      <w:marTop w:val="0"/>
      <w:marBottom w:val="0"/>
      <w:divBdr>
        <w:top w:val="none" w:sz="0" w:space="0" w:color="auto"/>
        <w:left w:val="none" w:sz="0" w:space="0" w:color="auto"/>
        <w:bottom w:val="none" w:sz="0" w:space="0" w:color="auto"/>
        <w:right w:val="none" w:sz="0" w:space="0" w:color="auto"/>
      </w:divBdr>
    </w:div>
    <w:div w:id="597368186">
      <w:bodyDiv w:val="1"/>
      <w:marLeft w:val="0"/>
      <w:marRight w:val="0"/>
      <w:marTop w:val="0"/>
      <w:marBottom w:val="0"/>
      <w:divBdr>
        <w:top w:val="none" w:sz="0" w:space="0" w:color="auto"/>
        <w:left w:val="none" w:sz="0" w:space="0" w:color="auto"/>
        <w:bottom w:val="none" w:sz="0" w:space="0" w:color="auto"/>
        <w:right w:val="none" w:sz="0" w:space="0" w:color="auto"/>
      </w:divBdr>
      <w:divsChild>
        <w:div w:id="73674122">
          <w:marLeft w:val="0"/>
          <w:marRight w:val="0"/>
          <w:marTop w:val="0"/>
          <w:marBottom w:val="0"/>
          <w:divBdr>
            <w:top w:val="none" w:sz="0" w:space="0" w:color="auto"/>
            <w:left w:val="none" w:sz="0" w:space="0" w:color="auto"/>
            <w:bottom w:val="none" w:sz="0" w:space="0" w:color="auto"/>
            <w:right w:val="none" w:sz="0" w:space="0" w:color="auto"/>
          </w:divBdr>
          <w:divsChild>
            <w:div w:id="1104884776">
              <w:marLeft w:val="0"/>
              <w:marRight w:val="0"/>
              <w:marTop w:val="0"/>
              <w:marBottom w:val="0"/>
              <w:divBdr>
                <w:top w:val="none" w:sz="0" w:space="0" w:color="auto"/>
                <w:left w:val="none" w:sz="0" w:space="0" w:color="auto"/>
                <w:bottom w:val="none" w:sz="0" w:space="0" w:color="auto"/>
                <w:right w:val="none" w:sz="0" w:space="0" w:color="auto"/>
              </w:divBdr>
              <w:divsChild>
                <w:div w:id="19729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38569">
      <w:bodyDiv w:val="1"/>
      <w:marLeft w:val="0"/>
      <w:marRight w:val="0"/>
      <w:marTop w:val="0"/>
      <w:marBottom w:val="0"/>
      <w:divBdr>
        <w:top w:val="none" w:sz="0" w:space="0" w:color="auto"/>
        <w:left w:val="none" w:sz="0" w:space="0" w:color="auto"/>
        <w:bottom w:val="none" w:sz="0" w:space="0" w:color="auto"/>
        <w:right w:val="none" w:sz="0" w:space="0" w:color="auto"/>
      </w:divBdr>
      <w:divsChild>
        <w:div w:id="1523741197">
          <w:marLeft w:val="0"/>
          <w:marRight w:val="0"/>
          <w:marTop w:val="0"/>
          <w:marBottom w:val="0"/>
          <w:divBdr>
            <w:top w:val="none" w:sz="0" w:space="0" w:color="auto"/>
            <w:left w:val="none" w:sz="0" w:space="0" w:color="auto"/>
            <w:bottom w:val="none" w:sz="0" w:space="0" w:color="auto"/>
            <w:right w:val="none" w:sz="0" w:space="0" w:color="auto"/>
          </w:divBdr>
          <w:divsChild>
            <w:div w:id="1956209890">
              <w:marLeft w:val="0"/>
              <w:marRight w:val="0"/>
              <w:marTop w:val="0"/>
              <w:marBottom w:val="0"/>
              <w:divBdr>
                <w:top w:val="none" w:sz="0" w:space="0" w:color="auto"/>
                <w:left w:val="none" w:sz="0" w:space="0" w:color="auto"/>
                <w:bottom w:val="none" w:sz="0" w:space="0" w:color="auto"/>
                <w:right w:val="none" w:sz="0" w:space="0" w:color="auto"/>
              </w:divBdr>
              <w:divsChild>
                <w:div w:id="16311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99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webSetting" Target="webSettings0.xml" Id="rId25"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telegraaf.nl/binnenland/hindoehaat-laait-op-velen-van-ons-willen-weg-uit-nederland/68402971.html" TargetMode="External"/><Relationship Id="rId3" Type="http://schemas.openxmlformats.org/officeDocument/2006/relationships/hyperlink" Target="https://www.eeas.europa.eu/node/66286_en" TargetMode="External"/><Relationship Id="rId7" Type="http://schemas.openxmlformats.org/officeDocument/2006/relationships/hyperlink" Target="https://www.ftm.nl/artikelen/pensioengeld-nederland-in-nederzettingen-palestijns-gebied" TargetMode="External"/><Relationship Id="rId2" Type="http://schemas.openxmlformats.org/officeDocument/2006/relationships/hyperlink" Target="https://zoek.officielebekendmakingen.nl/ah-tk-20182019-1824.pdf" TargetMode="External"/><Relationship Id="rId1" Type="http://schemas.openxmlformats.org/officeDocument/2006/relationships/hyperlink" Target="https://www.nrc.nl/nieuws/2025/05/20/de-nederlandse-wapenexport-naar-pakistan-groeit-en-daar-vindt-india-wat-van-a4893998" TargetMode="External"/><Relationship Id="rId6" Type="http://schemas.openxmlformats.org/officeDocument/2006/relationships/hyperlink" Target="https://economictimes.indiatimes.com/news/new-updates/pakistan-calls-us-designated-terrorist-hafiz-abdur-rauf-who-led-funeral-of-terrorists-killed-by-india-a-common-family-man/articleshow/121126665.cms" TargetMode="External"/><Relationship Id="rId5" Type="http://schemas.openxmlformats.org/officeDocument/2006/relationships/hyperlink" Target="https://stratnewsglobal.com/pakistan/pakistan-army-personnel-join-funeral-of-terrorists-killed-in-operation-sindoor/" TargetMode="External"/><Relationship Id="rId4" Type="http://schemas.openxmlformats.org/officeDocument/2006/relationships/hyperlink" Target="https://www.state.gov/reports/country-reports-on-terrorism-2022/indi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1553</ap:Words>
  <ap:Characters>8547</ap:Characters>
  <ap:DocSecurity>0</ap:DocSecurity>
  <ap:Lines>71</ap:Lines>
  <ap:Paragraphs>20</ap:Paragraphs>
  <ap:ScaleCrop>false</ap:ScaleCrop>
  <ap:HeadingPairs>
    <vt:vector baseType="variant" size="2">
      <vt:variant>
        <vt:lpstr>Title</vt:lpstr>
      </vt:variant>
      <vt:variant>
        <vt:i4>1</vt:i4>
      </vt:variant>
    </vt:vector>
  </ap:HeadingPairs>
  <ap:TitlesOfParts>
    <vt:vector baseType="lpstr" size="1">
      <vt:lpstr>Vragen  aan R over de terreurdreiging vanuit Pakistan en de Nederlandse wapenexport naar dat land</vt:lpstr>
    </vt:vector>
  </ap:TitlesOfParts>
  <ap:LinksUpToDate>false</ap:LinksUpToDate>
  <ap:CharactersWithSpaces>10080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2025-07-03T12:54:00.0000000Z</dcterms:created>
  <dcterms:modified xsi:type="dcterms:W3CDTF">2025-07-03T12:54:00.0000000Z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90e39367-90bc-49e7-90cc-24dd50c66600</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