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288F" w:rsidR="008B7E34" w:rsidP="008B7E34" w:rsidRDefault="008B7E34" w14:paraId="52012236" w14:textId="77777777">
      <w:pPr>
        <w:spacing w:after="0" w:line="240" w:lineRule="auto"/>
        <w:ind w:left="2124" w:hanging="2124"/>
        <w:rPr>
          <w:rFonts w:ascii="Times New Roman" w:hAnsi="Times New Roman" w:eastAsia="Times New Roman" w:cs="Times New Roman"/>
          <w:b/>
          <w:color w:val="000000"/>
          <w:sz w:val="24"/>
          <w:szCs w:val="24"/>
          <w:lang w:eastAsia="nl-NL"/>
        </w:rPr>
      </w:pPr>
      <w:r w:rsidRPr="00F6288F">
        <w:rPr>
          <w:rFonts w:ascii="Times New Roman" w:hAnsi="Times New Roman" w:eastAsia="Times New Roman" w:cs="Times New Roman"/>
          <w:b/>
          <w:color w:val="000000"/>
          <w:sz w:val="24"/>
          <w:szCs w:val="24"/>
          <w:lang w:eastAsia="nl-NL"/>
        </w:rPr>
        <w:t>21501-31</w:t>
      </w:r>
      <w:r w:rsidRPr="00F6288F">
        <w:rPr>
          <w:rFonts w:ascii="Times New Roman" w:hAnsi="Times New Roman" w:eastAsia="Times New Roman" w:cs="Times New Roman"/>
          <w:b/>
          <w:color w:val="000000"/>
          <w:sz w:val="24"/>
          <w:szCs w:val="24"/>
          <w:lang w:eastAsia="nl-NL"/>
        </w:rPr>
        <w:tab/>
        <w:t>Raad voor de Werkgelegenheid, Sociaal Beleid, Volksgezondheid en Consumentenzaken</w:t>
      </w:r>
      <w:r w:rsidRPr="00F6288F">
        <w:rPr>
          <w:rFonts w:ascii="Times New Roman" w:hAnsi="Times New Roman" w:eastAsia="Times New Roman" w:cs="Times New Roman"/>
          <w:b/>
          <w:color w:val="000000"/>
          <w:sz w:val="24"/>
          <w:szCs w:val="24"/>
          <w:lang w:eastAsia="nl-NL"/>
        </w:rPr>
        <w:tab/>
      </w:r>
    </w:p>
    <w:p w:rsidR="008B7E34" w:rsidP="008B7E34" w:rsidRDefault="008B7E34" w14:paraId="108A459D" w14:textId="77777777">
      <w:pPr>
        <w:spacing w:after="0" w:line="240" w:lineRule="auto"/>
        <w:rPr>
          <w:rFonts w:ascii="Times New Roman" w:hAnsi="Times New Roman" w:eastAsia="Times New Roman" w:cs="Times New Roman"/>
          <w:b/>
          <w:color w:val="000000"/>
          <w:sz w:val="24"/>
          <w:szCs w:val="24"/>
          <w:lang w:eastAsia="nl-NL"/>
        </w:rPr>
      </w:pPr>
    </w:p>
    <w:p w:rsidR="008B7E34" w:rsidP="008B7E34" w:rsidRDefault="008B7E34" w14:paraId="239D6344" w14:textId="77777777">
      <w:pPr>
        <w:spacing w:after="0" w:line="240" w:lineRule="auto"/>
        <w:rPr>
          <w:rFonts w:ascii="Times New Roman" w:hAnsi="Times New Roman" w:eastAsia="Times New Roman" w:cs="Times New Roman"/>
          <w:b/>
          <w:color w:val="000000"/>
          <w:sz w:val="28"/>
          <w:szCs w:val="28"/>
          <w:lang w:eastAsia="nl-NL"/>
        </w:rPr>
      </w:pPr>
      <w:r>
        <w:rPr>
          <w:rFonts w:ascii="Times New Roman" w:hAnsi="Times New Roman" w:eastAsia="Times New Roman" w:cs="Times New Roman"/>
          <w:b/>
          <w:color w:val="000000"/>
          <w:sz w:val="28"/>
          <w:szCs w:val="28"/>
          <w:lang w:eastAsia="nl-NL"/>
        </w:rPr>
        <w:t>Nr. …..</w:t>
      </w:r>
    </w:p>
    <w:p w:rsidR="008B7E34" w:rsidP="008B7E34" w:rsidRDefault="008B7E34" w14:paraId="67F5E943" w14:textId="77777777">
      <w:pPr>
        <w:spacing w:after="0" w:line="240" w:lineRule="auto"/>
        <w:rPr>
          <w:rFonts w:ascii="Times New Roman" w:hAnsi="Times New Roman" w:eastAsia="Times New Roman" w:cs="Times New Roman"/>
          <w:b/>
          <w:color w:val="000000"/>
          <w:sz w:val="24"/>
          <w:szCs w:val="24"/>
          <w:lang w:eastAsia="nl-NL"/>
        </w:rPr>
      </w:pPr>
    </w:p>
    <w:p w:rsidR="008B7E34" w:rsidP="008B7E34" w:rsidRDefault="008B7E34" w14:paraId="6002AD11" w14:textId="77777777">
      <w:pPr>
        <w:spacing w:after="0" w:line="240" w:lineRule="auto"/>
        <w:rPr>
          <w:rFonts w:ascii="Times New Roman" w:hAnsi="Times New Roman" w:eastAsia="Times New Roman" w:cs="Times New Roman"/>
          <w:b/>
          <w:color w:val="000000"/>
          <w:sz w:val="24"/>
          <w:szCs w:val="24"/>
          <w:lang w:eastAsia="nl-NL"/>
        </w:rPr>
      </w:pPr>
    </w:p>
    <w:p w:rsidR="008B7E34" w:rsidP="008B7E34" w:rsidRDefault="008B7E34" w14:paraId="61B65D6F" w14:textId="77777777">
      <w:pPr>
        <w:spacing w:after="0" w:line="240" w:lineRule="auto"/>
        <w:rPr>
          <w:rFonts w:ascii="Times New Roman" w:hAnsi="Times New Roman" w:eastAsia="Times New Roman" w:cs="Times New Roman"/>
          <w:b/>
          <w:color w:val="000000"/>
          <w:sz w:val="24"/>
          <w:szCs w:val="24"/>
          <w:lang w:eastAsia="nl-NL"/>
        </w:rPr>
      </w:pPr>
      <w:r>
        <w:rPr>
          <w:rFonts w:ascii="Times New Roman" w:hAnsi="Times New Roman" w:eastAsia="Times New Roman" w:cs="Times New Roman"/>
          <w:b/>
          <w:color w:val="000000"/>
          <w:sz w:val="24"/>
          <w:szCs w:val="24"/>
          <w:lang w:eastAsia="nl-NL"/>
        </w:rPr>
        <w:t>VERSLAG VAN EEN SCHRIFTELIJK OVERLEG</w:t>
      </w:r>
    </w:p>
    <w:p w:rsidR="008B7E34" w:rsidP="008B7E34" w:rsidRDefault="00D2005C" w14:paraId="2C2B599F" w14:textId="0C0C444D">
      <w:pPr>
        <w:spacing w:after="0" w:line="240" w:lineRule="auto"/>
        <w:rPr>
          <w:rFonts w:ascii="Times New Roman" w:hAnsi="Times New Roman" w:eastAsia="Times New Roman" w:cs="Times New Roman"/>
          <w:color w:val="000000"/>
          <w:sz w:val="24"/>
          <w:szCs w:val="24"/>
          <w:lang w:eastAsia="nl-NL"/>
        </w:rPr>
      </w:pPr>
      <w:r>
        <w:rPr>
          <w:rFonts w:ascii="Times New Roman" w:hAnsi="Times New Roman" w:eastAsia="Times New Roman" w:cs="Times New Roman"/>
          <w:color w:val="000000"/>
          <w:sz w:val="24"/>
          <w:szCs w:val="24"/>
          <w:lang w:eastAsia="nl-NL"/>
        </w:rPr>
        <w:t>Vastgesteld … 202</w:t>
      </w:r>
      <w:r w:rsidR="001C1881">
        <w:rPr>
          <w:rFonts w:ascii="Times New Roman" w:hAnsi="Times New Roman" w:eastAsia="Times New Roman" w:cs="Times New Roman"/>
          <w:color w:val="000000"/>
          <w:sz w:val="24"/>
          <w:szCs w:val="24"/>
          <w:lang w:eastAsia="nl-NL"/>
        </w:rPr>
        <w:t>5</w:t>
      </w:r>
    </w:p>
    <w:p w:rsidR="008B7E34" w:rsidP="008B7E34" w:rsidRDefault="008B7E34" w14:paraId="1619EAA0" w14:textId="77777777">
      <w:pPr>
        <w:spacing w:after="0" w:line="240" w:lineRule="auto"/>
        <w:rPr>
          <w:rFonts w:ascii="Times New Roman" w:hAnsi="Times New Roman" w:eastAsia="Times New Roman" w:cs="Times New Roman"/>
          <w:color w:val="000000"/>
          <w:sz w:val="24"/>
          <w:szCs w:val="24"/>
          <w:lang w:eastAsia="nl-NL"/>
        </w:rPr>
      </w:pPr>
    </w:p>
    <w:p w:rsidR="008B7E34" w:rsidP="0010014C" w:rsidRDefault="008B7E34" w14:paraId="7B4AC900" w14:textId="46969F5D">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color w:val="000000"/>
          <w:sz w:val="24"/>
          <w:szCs w:val="24"/>
          <w:lang w:eastAsia="nl-NL"/>
        </w:rPr>
        <w:t xml:space="preserve">In de vaste commissie voor Sociale Zaken en Werkgelegenheid bestond bij enkele fracties de behoefte een aantal vragen en opmerkingen voor te leggen aan de minister van Sociale Zaken en Werkgelegenheid over </w:t>
      </w:r>
      <w:r>
        <w:rPr>
          <w:rFonts w:ascii="Times New Roman" w:hAnsi="Times New Roman" w:eastAsia="Times New Roman" w:cs="Times New Roman"/>
          <w:sz w:val="24"/>
          <w:szCs w:val="24"/>
          <w:lang w:eastAsia="nl-NL"/>
        </w:rPr>
        <w:t xml:space="preserve">de op </w:t>
      </w:r>
      <w:r w:rsidR="00E93BB9">
        <w:rPr>
          <w:rFonts w:ascii="Times New Roman" w:hAnsi="Times New Roman" w:eastAsia="Times New Roman" w:cs="Times New Roman"/>
          <w:sz w:val="24"/>
          <w:szCs w:val="24"/>
          <w:lang w:eastAsia="nl-NL"/>
        </w:rPr>
        <w:t>24</w:t>
      </w:r>
      <w:r w:rsidR="00DC0AFB">
        <w:rPr>
          <w:rFonts w:ascii="Times New Roman" w:hAnsi="Times New Roman" w:eastAsia="Times New Roman" w:cs="Times New Roman"/>
          <w:sz w:val="24"/>
          <w:szCs w:val="24"/>
          <w:lang w:eastAsia="nl-NL"/>
        </w:rPr>
        <w:t xml:space="preserve"> </w:t>
      </w:r>
      <w:r w:rsidR="00E93BB9">
        <w:rPr>
          <w:rFonts w:ascii="Times New Roman" w:hAnsi="Times New Roman" w:eastAsia="Times New Roman" w:cs="Times New Roman"/>
          <w:sz w:val="24"/>
          <w:szCs w:val="24"/>
          <w:lang w:eastAsia="nl-NL"/>
        </w:rPr>
        <w:t>juni</w:t>
      </w:r>
      <w:r w:rsidR="0010014C">
        <w:rPr>
          <w:rFonts w:ascii="Times New Roman" w:hAnsi="Times New Roman" w:eastAsia="Times New Roman" w:cs="Times New Roman"/>
          <w:sz w:val="24"/>
          <w:szCs w:val="24"/>
          <w:lang w:eastAsia="nl-NL"/>
        </w:rPr>
        <w:t xml:space="preserve"> 202</w:t>
      </w:r>
      <w:r w:rsidR="000A2FB1">
        <w:rPr>
          <w:rFonts w:ascii="Times New Roman" w:hAnsi="Times New Roman" w:eastAsia="Times New Roman" w:cs="Times New Roman"/>
          <w:sz w:val="24"/>
          <w:szCs w:val="24"/>
          <w:lang w:eastAsia="nl-NL"/>
        </w:rPr>
        <w:t>5</w:t>
      </w:r>
      <w:r>
        <w:rPr>
          <w:rFonts w:ascii="Times New Roman" w:hAnsi="Times New Roman" w:eastAsia="Times New Roman" w:cs="Times New Roman"/>
          <w:sz w:val="24"/>
          <w:szCs w:val="24"/>
          <w:lang w:eastAsia="nl-NL"/>
        </w:rPr>
        <w:t xml:space="preserve"> ontvangen </w:t>
      </w:r>
      <w:r w:rsidRPr="0010014C" w:rsidR="0010014C">
        <w:rPr>
          <w:rFonts w:ascii="Times New Roman" w:hAnsi="Times New Roman" w:eastAsia="Times New Roman" w:cs="Times New Roman"/>
          <w:sz w:val="24"/>
          <w:szCs w:val="24"/>
          <w:lang w:eastAsia="nl-NL"/>
        </w:rPr>
        <w:t xml:space="preserve">Geannoteerde Agenda </w:t>
      </w:r>
      <w:r w:rsidR="002A4353">
        <w:rPr>
          <w:rFonts w:ascii="Times New Roman" w:hAnsi="Times New Roman" w:eastAsia="Times New Roman" w:cs="Times New Roman"/>
          <w:sz w:val="24"/>
          <w:szCs w:val="24"/>
          <w:lang w:eastAsia="nl-NL"/>
        </w:rPr>
        <w:t>Inf</w:t>
      </w:r>
      <w:r w:rsidR="009C703C">
        <w:rPr>
          <w:rFonts w:ascii="Times New Roman" w:hAnsi="Times New Roman" w:eastAsia="Times New Roman" w:cs="Times New Roman"/>
          <w:sz w:val="24"/>
          <w:szCs w:val="24"/>
          <w:lang w:eastAsia="nl-NL"/>
        </w:rPr>
        <w:t>ormele Raad WSB</w:t>
      </w:r>
      <w:r w:rsidR="00775ECA">
        <w:rPr>
          <w:rFonts w:ascii="Times New Roman" w:hAnsi="Times New Roman" w:eastAsia="Times New Roman" w:cs="Times New Roman"/>
          <w:sz w:val="24"/>
          <w:szCs w:val="24"/>
          <w:lang w:eastAsia="nl-NL"/>
        </w:rPr>
        <w:t>VC</w:t>
      </w:r>
      <w:r w:rsidR="009C703C">
        <w:rPr>
          <w:rFonts w:ascii="Times New Roman" w:hAnsi="Times New Roman" w:eastAsia="Times New Roman" w:cs="Times New Roman"/>
          <w:sz w:val="24"/>
          <w:szCs w:val="24"/>
          <w:lang w:eastAsia="nl-NL"/>
        </w:rPr>
        <w:t xml:space="preserve"> van</w:t>
      </w:r>
      <w:r w:rsidR="00DC0AFB">
        <w:rPr>
          <w:rFonts w:ascii="Times New Roman" w:hAnsi="Times New Roman" w:eastAsia="Times New Roman" w:cs="Times New Roman"/>
          <w:sz w:val="24"/>
          <w:szCs w:val="24"/>
          <w:lang w:eastAsia="nl-NL"/>
        </w:rPr>
        <w:t xml:space="preserve"> </w:t>
      </w:r>
      <w:r w:rsidR="00E93BB9">
        <w:rPr>
          <w:rFonts w:ascii="Times New Roman" w:hAnsi="Times New Roman" w:eastAsia="Times New Roman" w:cs="Times New Roman"/>
          <w:sz w:val="24"/>
          <w:szCs w:val="24"/>
          <w:lang w:eastAsia="nl-NL"/>
        </w:rPr>
        <w:t>7</w:t>
      </w:r>
      <w:r w:rsidR="002A4353">
        <w:rPr>
          <w:rFonts w:ascii="Times New Roman" w:hAnsi="Times New Roman" w:eastAsia="Times New Roman" w:cs="Times New Roman"/>
          <w:sz w:val="24"/>
          <w:szCs w:val="24"/>
          <w:lang w:eastAsia="nl-NL"/>
        </w:rPr>
        <w:t xml:space="preserve"> en </w:t>
      </w:r>
      <w:r w:rsidR="00E93BB9">
        <w:rPr>
          <w:rFonts w:ascii="Times New Roman" w:hAnsi="Times New Roman" w:eastAsia="Times New Roman" w:cs="Times New Roman"/>
          <w:sz w:val="24"/>
          <w:szCs w:val="24"/>
          <w:lang w:eastAsia="nl-NL"/>
        </w:rPr>
        <w:t>8</w:t>
      </w:r>
      <w:r w:rsidR="00DC0AFB">
        <w:rPr>
          <w:rFonts w:ascii="Times New Roman" w:hAnsi="Times New Roman" w:eastAsia="Times New Roman" w:cs="Times New Roman"/>
          <w:sz w:val="24"/>
          <w:szCs w:val="24"/>
          <w:lang w:eastAsia="nl-NL"/>
        </w:rPr>
        <w:t xml:space="preserve"> </w:t>
      </w:r>
      <w:r w:rsidR="002A4353">
        <w:rPr>
          <w:rFonts w:ascii="Times New Roman" w:hAnsi="Times New Roman" w:eastAsia="Times New Roman" w:cs="Times New Roman"/>
          <w:sz w:val="24"/>
          <w:szCs w:val="24"/>
          <w:lang w:eastAsia="nl-NL"/>
        </w:rPr>
        <w:t>april</w:t>
      </w:r>
      <w:r w:rsidR="00DC0AFB">
        <w:rPr>
          <w:rFonts w:ascii="Times New Roman" w:hAnsi="Times New Roman" w:eastAsia="Times New Roman" w:cs="Times New Roman"/>
          <w:sz w:val="24"/>
          <w:szCs w:val="24"/>
          <w:lang w:eastAsia="nl-NL"/>
        </w:rPr>
        <w:t xml:space="preserve"> </w:t>
      </w:r>
      <w:r w:rsidRPr="0010014C" w:rsidR="0010014C">
        <w:rPr>
          <w:rFonts w:ascii="Times New Roman" w:hAnsi="Times New Roman" w:eastAsia="Times New Roman" w:cs="Times New Roman"/>
          <w:sz w:val="24"/>
          <w:szCs w:val="24"/>
          <w:lang w:eastAsia="nl-NL"/>
        </w:rPr>
        <w:t>202</w:t>
      </w:r>
      <w:r w:rsidR="000A2FB1">
        <w:rPr>
          <w:rFonts w:ascii="Times New Roman" w:hAnsi="Times New Roman" w:eastAsia="Times New Roman" w:cs="Times New Roman"/>
          <w:sz w:val="24"/>
          <w:szCs w:val="24"/>
          <w:lang w:eastAsia="nl-NL"/>
        </w:rPr>
        <w:t>5</w:t>
      </w:r>
      <w:r>
        <w:rPr>
          <w:rFonts w:ascii="Times New Roman" w:hAnsi="Times New Roman" w:eastAsia="Times New Roman" w:cs="Times New Roman"/>
          <w:sz w:val="24"/>
          <w:szCs w:val="24"/>
          <w:lang w:eastAsia="nl-NL"/>
        </w:rPr>
        <w:t xml:space="preserve"> (</w:t>
      </w:r>
      <w:r w:rsidR="00DC0AFB">
        <w:rPr>
          <w:rFonts w:ascii="Times New Roman" w:hAnsi="Times New Roman" w:eastAsia="Times New Roman" w:cs="Times New Roman"/>
          <w:sz w:val="24"/>
          <w:szCs w:val="24"/>
          <w:lang w:eastAsia="nl-NL"/>
        </w:rPr>
        <w:t xml:space="preserve">Kamerstuk 21 </w:t>
      </w:r>
      <w:r w:rsidR="00D2005C">
        <w:rPr>
          <w:rFonts w:ascii="Times New Roman" w:hAnsi="Times New Roman" w:eastAsia="Times New Roman" w:cs="Times New Roman"/>
          <w:sz w:val="24"/>
          <w:szCs w:val="24"/>
          <w:lang w:eastAsia="nl-NL"/>
        </w:rPr>
        <w:t>501-31, nr. 7</w:t>
      </w:r>
      <w:r w:rsidR="00E93BB9">
        <w:rPr>
          <w:rFonts w:ascii="Times New Roman" w:hAnsi="Times New Roman" w:eastAsia="Times New Roman" w:cs="Times New Roman"/>
          <w:sz w:val="24"/>
          <w:szCs w:val="24"/>
          <w:lang w:eastAsia="nl-NL"/>
        </w:rPr>
        <w:t>93</w:t>
      </w:r>
      <w:r w:rsidR="00A2668B">
        <w:rPr>
          <w:rFonts w:ascii="Times New Roman" w:hAnsi="Times New Roman" w:eastAsia="Times New Roman" w:cs="Times New Roman"/>
          <w:sz w:val="24"/>
          <w:szCs w:val="24"/>
          <w:lang w:eastAsia="nl-NL"/>
        </w:rPr>
        <w:t>)</w:t>
      </w:r>
      <w:r>
        <w:rPr>
          <w:rFonts w:ascii="Times New Roman" w:hAnsi="Times New Roman" w:eastAsia="Times New Roman" w:cs="Times New Roman"/>
          <w:sz w:val="24"/>
          <w:szCs w:val="24"/>
          <w:lang w:eastAsia="nl-NL"/>
        </w:rPr>
        <w:t>.</w:t>
      </w:r>
    </w:p>
    <w:p w:rsidR="008B7E34" w:rsidP="008B7E34" w:rsidRDefault="008B7E34" w14:paraId="7F0DECC6"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008B7E34" w:rsidP="008B7E34" w:rsidRDefault="0010014C" w14:paraId="544157CC" w14:textId="725BD5DE">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Bij brief van ……</w:t>
      </w:r>
      <w:r w:rsidR="00D2005C">
        <w:rPr>
          <w:rFonts w:ascii="Times New Roman" w:hAnsi="Times New Roman" w:eastAsia="Times New Roman" w:cs="Times New Roman"/>
          <w:sz w:val="24"/>
          <w:szCs w:val="24"/>
          <w:lang w:eastAsia="nl-NL"/>
        </w:rPr>
        <w:t>.</w:t>
      </w:r>
      <w:r w:rsidR="000F6257">
        <w:rPr>
          <w:rFonts w:ascii="Times New Roman" w:hAnsi="Times New Roman" w:eastAsia="Times New Roman" w:cs="Times New Roman"/>
          <w:sz w:val="24"/>
          <w:szCs w:val="24"/>
          <w:lang w:eastAsia="nl-NL"/>
        </w:rPr>
        <w:t xml:space="preserve"> </w:t>
      </w:r>
      <w:r w:rsidR="00D2005C">
        <w:rPr>
          <w:rFonts w:ascii="Times New Roman" w:hAnsi="Times New Roman" w:eastAsia="Times New Roman" w:cs="Times New Roman"/>
          <w:sz w:val="24"/>
          <w:szCs w:val="24"/>
          <w:lang w:eastAsia="nl-NL"/>
        </w:rPr>
        <w:t>202</w:t>
      </w:r>
      <w:r w:rsidR="000A2FB1">
        <w:rPr>
          <w:rFonts w:ascii="Times New Roman" w:hAnsi="Times New Roman" w:eastAsia="Times New Roman" w:cs="Times New Roman"/>
          <w:sz w:val="24"/>
          <w:szCs w:val="24"/>
          <w:lang w:eastAsia="nl-NL"/>
        </w:rPr>
        <w:t>5</w:t>
      </w:r>
      <w:r w:rsidR="008B7E34">
        <w:rPr>
          <w:rFonts w:ascii="Times New Roman" w:hAnsi="Times New Roman" w:eastAsia="Times New Roman" w:cs="Times New Roman"/>
          <w:sz w:val="24"/>
          <w:szCs w:val="24"/>
          <w:lang w:eastAsia="nl-NL"/>
        </w:rPr>
        <w:t xml:space="preserve"> heeft de minister van Sociale Zaken en Werkgelegenheid deze beantwoord. De vragen en opmerkingen van de fracties en de antwoorden van de minister zijn hieronder afgedrukt.</w:t>
      </w:r>
    </w:p>
    <w:p w:rsidR="008B7E34" w:rsidP="008B7E34" w:rsidRDefault="008B7E34" w14:paraId="69D20E4A" w14:textId="77777777">
      <w:pPr>
        <w:spacing w:after="0" w:line="240" w:lineRule="auto"/>
        <w:rPr>
          <w:rFonts w:ascii="Times New Roman" w:hAnsi="Times New Roman" w:eastAsia="Times New Roman" w:cs="Times New Roman"/>
          <w:sz w:val="24"/>
          <w:szCs w:val="24"/>
          <w:lang w:eastAsia="nl-NL"/>
        </w:rPr>
      </w:pPr>
    </w:p>
    <w:p w:rsidR="008B7E34" w:rsidP="008B7E34" w:rsidRDefault="008B7E34" w14:paraId="3A7B1D47" w14:textId="79071A66">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voorzitter van de commissie,</w:t>
      </w:r>
    </w:p>
    <w:p w:rsidR="00E93BB9" w:rsidP="008B7E34" w:rsidRDefault="00E93BB9" w14:paraId="73E9A690" w14:textId="7AFA8726">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der Burg</w:t>
      </w:r>
    </w:p>
    <w:p w:rsidR="008B7E34" w:rsidP="008B7E34" w:rsidRDefault="008B7E34" w14:paraId="5E34EA37" w14:textId="77777777">
      <w:pPr>
        <w:spacing w:after="0" w:line="240" w:lineRule="auto"/>
        <w:rPr>
          <w:rFonts w:ascii="Times New Roman" w:hAnsi="Times New Roman" w:eastAsia="Times New Roman" w:cs="Times New Roman"/>
          <w:sz w:val="24"/>
          <w:szCs w:val="24"/>
          <w:lang w:eastAsia="nl-NL"/>
        </w:rPr>
      </w:pPr>
    </w:p>
    <w:p w:rsidR="008B7E34" w:rsidP="008B7E34" w:rsidRDefault="008B7E34" w14:paraId="2F0A323F"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Adjunct-griffier van de commissie,</w:t>
      </w:r>
    </w:p>
    <w:p w:rsidR="008B7E34" w:rsidP="008B7E34" w:rsidRDefault="00DC0AFB" w14:paraId="353674CD" w14:textId="5C2DCFEA">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den Broek</w:t>
      </w:r>
    </w:p>
    <w:p w:rsidR="008B7E34" w:rsidP="008B7E34" w:rsidRDefault="008B7E34" w14:paraId="052BB51E"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008B7E34" w:rsidP="008B7E34" w:rsidRDefault="008B7E34" w14:paraId="78CFEECD" w14:textId="77777777">
      <w:pPr>
        <w:spacing w:after="0" w:line="240" w:lineRule="auto"/>
        <w:rPr>
          <w:rFonts w:ascii="Times New Roman" w:hAnsi="Times New Roman" w:eastAsia="Times New Roman" w:cs="Times New Roman"/>
          <w:b/>
          <w:sz w:val="24"/>
          <w:szCs w:val="24"/>
          <w:lang w:eastAsia="nl-NL"/>
        </w:rPr>
      </w:pPr>
    </w:p>
    <w:p w:rsidR="008B7E34" w:rsidP="008B7E34" w:rsidRDefault="008B7E34" w14:paraId="5C09236F"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Inhoudsopgave</w:t>
      </w:r>
    </w:p>
    <w:p w:rsidR="008B7E34" w:rsidP="008B7E34" w:rsidRDefault="008B7E34" w14:paraId="65A147FE" w14:textId="77777777">
      <w:pPr>
        <w:spacing w:after="0" w:line="240" w:lineRule="auto"/>
        <w:rPr>
          <w:rFonts w:ascii="Times New Roman" w:hAnsi="Times New Roman" w:eastAsia="Times New Roman" w:cs="Times New Roman"/>
          <w:b/>
          <w:sz w:val="24"/>
          <w:szCs w:val="24"/>
          <w:lang w:eastAsia="nl-NL"/>
        </w:rPr>
      </w:pPr>
    </w:p>
    <w:p w:rsidR="00081ACF" w:rsidP="008B7E34" w:rsidRDefault="008B7E34" w14:paraId="70A13B3A" w14:textId="215B9BEE">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ab/>
        <w:t>Vragen en opmerkingen vanuit de fracties</w:t>
      </w:r>
    </w:p>
    <w:p w:rsidR="00F6288F" w:rsidP="008B7E34" w:rsidRDefault="00E0169B" w14:paraId="278B9A4E" w14:textId="0CE2865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r>
      <w:r w:rsidR="0042275A">
        <w:rPr>
          <w:rFonts w:ascii="Times New Roman" w:hAnsi="Times New Roman" w:eastAsia="Times New Roman" w:cs="Times New Roman"/>
          <w:b/>
          <w:sz w:val="24"/>
          <w:szCs w:val="24"/>
          <w:lang w:eastAsia="nl-NL"/>
        </w:rPr>
        <w:t xml:space="preserve">Vragen en opmerkingen van de leden van de </w:t>
      </w:r>
      <w:r w:rsidR="00F6288F">
        <w:rPr>
          <w:rFonts w:ascii="Times New Roman" w:hAnsi="Times New Roman" w:eastAsia="Times New Roman" w:cs="Times New Roman"/>
          <w:b/>
          <w:sz w:val="24"/>
          <w:szCs w:val="24"/>
          <w:lang w:eastAsia="nl-NL"/>
        </w:rPr>
        <w:t>PVV-fractie</w:t>
      </w:r>
    </w:p>
    <w:p w:rsidR="0042275A" w:rsidP="00F6288F" w:rsidRDefault="00F6288F" w14:paraId="6B9D868C" w14:textId="367FD2B0">
      <w:pPr>
        <w:spacing w:after="0" w:line="240" w:lineRule="auto"/>
        <w:ind w:firstLine="708"/>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Vragen en opmerkingen van de leden van de </w:t>
      </w:r>
      <w:r w:rsidR="0042275A">
        <w:rPr>
          <w:rFonts w:ascii="Times New Roman" w:hAnsi="Times New Roman" w:eastAsia="Times New Roman" w:cs="Times New Roman"/>
          <w:b/>
          <w:sz w:val="24"/>
          <w:szCs w:val="24"/>
          <w:lang w:eastAsia="nl-NL"/>
        </w:rPr>
        <w:t>GroenLinks-PvdA-fractie</w:t>
      </w:r>
    </w:p>
    <w:p w:rsidR="008B46D8" w:rsidP="008B7E34" w:rsidRDefault="008B46D8" w14:paraId="5951E23C" w14:textId="06E1C59E">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VVD-fractie</w:t>
      </w:r>
    </w:p>
    <w:p w:rsidR="00F6288F" w:rsidP="008B7E34" w:rsidRDefault="00F6288F" w14:paraId="06B24040" w14:textId="06B475ED">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NSC-fractie</w:t>
      </w:r>
    </w:p>
    <w:p w:rsidR="008B7E34" w:rsidP="008B7E34" w:rsidRDefault="008B7E34" w14:paraId="2426C9A0" w14:textId="77777777">
      <w:pPr>
        <w:spacing w:after="0" w:line="240" w:lineRule="auto"/>
        <w:rPr>
          <w:rFonts w:ascii="Times New Roman" w:hAnsi="Times New Roman" w:eastAsia="Times New Roman" w:cs="Times New Roman"/>
          <w:b/>
          <w:sz w:val="24"/>
          <w:szCs w:val="24"/>
          <w:lang w:eastAsia="nl-NL"/>
        </w:rPr>
      </w:pPr>
    </w:p>
    <w:p w:rsidR="008B7E34" w:rsidP="008B7E34" w:rsidRDefault="008B7E34" w14:paraId="7F11D0F1"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II</w:t>
      </w:r>
      <w:r>
        <w:rPr>
          <w:rFonts w:ascii="Times New Roman" w:hAnsi="Times New Roman" w:eastAsia="Times New Roman" w:cs="Times New Roman"/>
          <w:b/>
          <w:sz w:val="24"/>
          <w:szCs w:val="24"/>
          <w:lang w:eastAsia="nl-NL"/>
        </w:rPr>
        <w:tab/>
        <w:t>Antwoord/Reactie van de minister</w:t>
      </w:r>
    </w:p>
    <w:p w:rsidR="008B7E34" w:rsidP="008B7E34" w:rsidRDefault="008B7E34" w14:paraId="6989BB3D"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r>
    </w:p>
    <w:p w:rsidR="00474816" w:rsidP="008B7E34" w:rsidRDefault="008B7E34" w14:paraId="71395E85" w14:textId="4F802DCC">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ab/>
        <w:t xml:space="preserve">Vragen en </w:t>
      </w:r>
      <w:r w:rsidR="00474816">
        <w:rPr>
          <w:rFonts w:ascii="Times New Roman" w:hAnsi="Times New Roman" w:eastAsia="Times New Roman" w:cs="Times New Roman"/>
          <w:b/>
          <w:sz w:val="24"/>
          <w:szCs w:val="24"/>
          <w:lang w:eastAsia="nl-NL"/>
        </w:rPr>
        <w:t>opmerkingen vanuit de fracties</w:t>
      </w:r>
    </w:p>
    <w:p w:rsidR="00E0169B" w:rsidP="00474816" w:rsidRDefault="00E0169B" w14:paraId="1FF31191" w14:textId="344D1B7D">
      <w:pPr>
        <w:spacing w:after="0" w:line="240" w:lineRule="auto"/>
        <w:rPr>
          <w:rFonts w:ascii="Times New Roman" w:hAnsi="Times New Roman" w:eastAsia="Times New Roman" w:cs="Times New Roman"/>
          <w:b/>
          <w:sz w:val="24"/>
          <w:szCs w:val="24"/>
          <w:lang w:eastAsia="nl-NL"/>
        </w:rPr>
      </w:pPr>
    </w:p>
    <w:p w:rsidRPr="000F2490" w:rsidR="00E96995" w:rsidP="00474816" w:rsidRDefault="00E96995" w14:paraId="39CF1F48" w14:textId="32D744AA">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PVV-</w:t>
      </w:r>
      <w:r>
        <w:rPr>
          <w:rFonts w:ascii="Times New Roman" w:hAnsi="Times New Roman" w:eastAsia="Times New Roman" w:cs="Times New Roman"/>
          <w:b/>
          <w:sz w:val="24"/>
          <w:szCs w:val="24"/>
          <w:lang w:eastAsia="nl-NL"/>
        </w:rPr>
        <w:t>fractie</w:t>
      </w:r>
    </w:p>
    <w:p w:rsidR="00622625" w:rsidP="00622625" w:rsidRDefault="00622625" w14:paraId="7FEF912A" w14:textId="79EE4431">
      <w:pPr>
        <w:spacing w:after="0" w:line="240" w:lineRule="auto"/>
        <w:rPr>
          <w:rFonts w:ascii="Times New Roman" w:hAnsi="Times New Roman" w:eastAsia="Times New Roman" w:cs="Times New Roman"/>
          <w:bCs/>
          <w:sz w:val="24"/>
          <w:szCs w:val="24"/>
          <w:lang w:eastAsia="nl-NL"/>
        </w:rPr>
      </w:pPr>
      <w:r w:rsidRPr="00622625">
        <w:rPr>
          <w:rFonts w:ascii="Times New Roman" w:hAnsi="Times New Roman" w:eastAsia="Times New Roman" w:cs="Times New Roman"/>
          <w:bCs/>
          <w:sz w:val="24"/>
          <w:szCs w:val="24"/>
          <w:lang w:eastAsia="nl-NL"/>
        </w:rPr>
        <w:t xml:space="preserve">De leden van de PVV-fractie hebben kennisgenomen van de agenda voor de Informele Raad voor Werkgelegenheid en Sociaal Beleid 7-8 juli 2025. </w:t>
      </w:r>
      <w:r>
        <w:rPr>
          <w:rFonts w:ascii="Times New Roman" w:hAnsi="Times New Roman" w:eastAsia="Times New Roman" w:cs="Times New Roman"/>
          <w:bCs/>
          <w:sz w:val="24"/>
          <w:szCs w:val="24"/>
          <w:lang w:eastAsia="nl-NL"/>
        </w:rPr>
        <w:t>Deze leden hebben</w:t>
      </w:r>
      <w:r w:rsidRPr="00622625">
        <w:rPr>
          <w:rFonts w:ascii="Times New Roman" w:hAnsi="Times New Roman" w:eastAsia="Times New Roman" w:cs="Times New Roman"/>
          <w:bCs/>
          <w:sz w:val="24"/>
          <w:szCs w:val="24"/>
          <w:lang w:eastAsia="nl-NL"/>
        </w:rPr>
        <w:t xml:space="preserve"> hierover een aantal vragen aan de regering. </w:t>
      </w:r>
    </w:p>
    <w:p w:rsidRPr="00622625" w:rsidR="00622625" w:rsidP="00622625" w:rsidRDefault="00622625" w14:paraId="555E2467" w14:textId="77777777">
      <w:pPr>
        <w:spacing w:after="0" w:line="240" w:lineRule="auto"/>
        <w:rPr>
          <w:rFonts w:ascii="Times New Roman" w:hAnsi="Times New Roman" w:eastAsia="Times New Roman" w:cs="Times New Roman"/>
          <w:bCs/>
          <w:sz w:val="24"/>
          <w:szCs w:val="24"/>
          <w:lang w:eastAsia="nl-NL"/>
        </w:rPr>
      </w:pPr>
    </w:p>
    <w:p w:rsidR="00622625" w:rsidP="00622625" w:rsidRDefault="00622625" w14:paraId="24A0EC2D" w14:textId="639535BD">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PVV-fractie lezen da</w:t>
      </w:r>
      <w:r w:rsidRPr="00622625">
        <w:rPr>
          <w:rFonts w:ascii="Times New Roman" w:hAnsi="Times New Roman" w:eastAsia="Times New Roman" w:cs="Times New Roman"/>
          <w:bCs/>
          <w:sz w:val="24"/>
          <w:szCs w:val="24"/>
          <w:lang w:eastAsia="nl-NL"/>
        </w:rPr>
        <w:t>t</w:t>
      </w:r>
      <w:r>
        <w:rPr>
          <w:rFonts w:ascii="Times New Roman" w:hAnsi="Times New Roman" w:eastAsia="Times New Roman" w:cs="Times New Roman"/>
          <w:bCs/>
          <w:sz w:val="24"/>
          <w:szCs w:val="24"/>
          <w:lang w:eastAsia="nl-NL"/>
        </w:rPr>
        <w:t xml:space="preserve"> het</w:t>
      </w:r>
      <w:r w:rsidRPr="00622625">
        <w:rPr>
          <w:rFonts w:ascii="Times New Roman" w:hAnsi="Times New Roman" w:eastAsia="Times New Roman" w:cs="Times New Roman"/>
          <w:bCs/>
          <w:sz w:val="24"/>
          <w:szCs w:val="24"/>
          <w:lang w:eastAsia="nl-NL"/>
        </w:rPr>
        <w:t xml:space="preserve"> eerste agendapunt van de geannoteerde agenda onder andere </w:t>
      </w:r>
      <w:r>
        <w:rPr>
          <w:rFonts w:ascii="Times New Roman" w:hAnsi="Times New Roman" w:eastAsia="Times New Roman" w:cs="Times New Roman"/>
          <w:bCs/>
          <w:sz w:val="24"/>
          <w:szCs w:val="24"/>
          <w:lang w:eastAsia="nl-NL"/>
        </w:rPr>
        <w:t xml:space="preserve">gaat </w:t>
      </w:r>
      <w:r w:rsidRPr="00622625">
        <w:rPr>
          <w:rFonts w:ascii="Times New Roman" w:hAnsi="Times New Roman" w:eastAsia="Times New Roman" w:cs="Times New Roman"/>
          <w:bCs/>
          <w:sz w:val="24"/>
          <w:szCs w:val="24"/>
          <w:lang w:eastAsia="nl-NL"/>
        </w:rPr>
        <w:t>over de vrije uitwisseling van E</w:t>
      </w:r>
      <w:r>
        <w:rPr>
          <w:rFonts w:ascii="Times New Roman" w:hAnsi="Times New Roman" w:eastAsia="Times New Roman" w:cs="Times New Roman"/>
          <w:bCs/>
          <w:sz w:val="24"/>
          <w:szCs w:val="24"/>
          <w:lang w:eastAsia="nl-NL"/>
        </w:rPr>
        <w:t>uropese Unie (E</w:t>
      </w:r>
      <w:r w:rsidRPr="00622625">
        <w:rPr>
          <w:rFonts w:ascii="Times New Roman" w:hAnsi="Times New Roman" w:eastAsia="Times New Roman" w:cs="Times New Roman"/>
          <w:bCs/>
          <w:sz w:val="24"/>
          <w:szCs w:val="24"/>
          <w:lang w:eastAsia="nl-NL"/>
        </w:rPr>
        <w:t>U</w:t>
      </w:r>
      <w:r>
        <w:rPr>
          <w:rFonts w:ascii="Times New Roman" w:hAnsi="Times New Roman" w:eastAsia="Times New Roman" w:cs="Times New Roman"/>
          <w:bCs/>
          <w:sz w:val="24"/>
          <w:szCs w:val="24"/>
          <w:lang w:eastAsia="nl-NL"/>
        </w:rPr>
        <w:t>)</w:t>
      </w:r>
      <w:r w:rsidRPr="00622625">
        <w:rPr>
          <w:rFonts w:ascii="Times New Roman" w:hAnsi="Times New Roman" w:eastAsia="Times New Roman" w:cs="Times New Roman"/>
          <w:bCs/>
          <w:sz w:val="24"/>
          <w:szCs w:val="24"/>
          <w:lang w:eastAsia="nl-NL"/>
        </w:rPr>
        <w:t xml:space="preserve">-arbeidsmigranten, waarbij het vrijwel altijd uitkomt op Oost-Europese arbeidsmigranten die voor weinig geld werken in de West-Europese landen. Is het kabinet het met </w:t>
      </w:r>
      <w:r>
        <w:rPr>
          <w:rFonts w:ascii="Times New Roman" w:hAnsi="Times New Roman" w:eastAsia="Times New Roman" w:cs="Times New Roman"/>
          <w:bCs/>
          <w:sz w:val="24"/>
          <w:szCs w:val="24"/>
          <w:lang w:eastAsia="nl-NL"/>
        </w:rPr>
        <w:t xml:space="preserve">deze leden </w:t>
      </w:r>
      <w:r w:rsidRPr="00622625">
        <w:rPr>
          <w:rFonts w:ascii="Times New Roman" w:hAnsi="Times New Roman" w:eastAsia="Times New Roman" w:cs="Times New Roman"/>
          <w:bCs/>
          <w:sz w:val="24"/>
          <w:szCs w:val="24"/>
          <w:lang w:eastAsia="nl-NL"/>
        </w:rPr>
        <w:t xml:space="preserve">eens dat </w:t>
      </w:r>
      <w:r>
        <w:rPr>
          <w:rFonts w:ascii="Times New Roman" w:hAnsi="Times New Roman" w:eastAsia="Times New Roman" w:cs="Times New Roman"/>
          <w:bCs/>
          <w:sz w:val="24"/>
          <w:szCs w:val="24"/>
          <w:lang w:eastAsia="nl-NL"/>
        </w:rPr>
        <w:t xml:space="preserve">er </w:t>
      </w:r>
      <w:r w:rsidRPr="00622625">
        <w:rPr>
          <w:rFonts w:ascii="Times New Roman" w:hAnsi="Times New Roman" w:eastAsia="Times New Roman" w:cs="Times New Roman"/>
          <w:bCs/>
          <w:sz w:val="24"/>
          <w:szCs w:val="24"/>
          <w:lang w:eastAsia="nl-NL"/>
        </w:rPr>
        <w:t xml:space="preserve">in Nederland een groot onbenut arbeidspotentieel </w:t>
      </w:r>
      <w:r>
        <w:rPr>
          <w:rFonts w:ascii="Times New Roman" w:hAnsi="Times New Roman" w:eastAsia="Times New Roman" w:cs="Times New Roman"/>
          <w:bCs/>
          <w:sz w:val="24"/>
          <w:szCs w:val="24"/>
          <w:lang w:eastAsia="nl-NL"/>
        </w:rPr>
        <w:t>is</w:t>
      </w:r>
      <w:r w:rsidRPr="00622625">
        <w:rPr>
          <w:rFonts w:ascii="Times New Roman" w:hAnsi="Times New Roman" w:eastAsia="Times New Roman" w:cs="Times New Roman"/>
          <w:bCs/>
          <w:sz w:val="24"/>
          <w:szCs w:val="24"/>
          <w:lang w:eastAsia="nl-NL"/>
        </w:rPr>
        <w:t xml:space="preserve"> en dat dit aanpakken leidt tot minder behoefte aan arbeidsmigranten?</w:t>
      </w:r>
    </w:p>
    <w:p w:rsidRPr="00622625" w:rsidR="00622625" w:rsidP="00622625" w:rsidRDefault="00622625" w14:paraId="79B21FF6" w14:textId="77777777">
      <w:pPr>
        <w:spacing w:after="0" w:line="240" w:lineRule="auto"/>
        <w:rPr>
          <w:rFonts w:ascii="Times New Roman" w:hAnsi="Times New Roman" w:eastAsia="Times New Roman" w:cs="Times New Roman"/>
          <w:bCs/>
          <w:sz w:val="24"/>
          <w:szCs w:val="24"/>
          <w:lang w:eastAsia="nl-NL"/>
        </w:rPr>
      </w:pPr>
    </w:p>
    <w:p w:rsidRPr="00622625" w:rsidR="002A4353" w:rsidP="00622625" w:rsidRDefault="00622625" w14:paraId="0645B6B0" w14:textId="0782DB34">
      <w:pPr>
        <w:spacing w:after="0" w:line="240" w:lineRule="auto"/>
        <w:rPr>
          <w:rFonts w:ascii="Times New Roman" w:hAnsi="Times New Roman" w:eastAsia="Times New Roman" w:cs="Times New Roman"/>
          <w:bCs/>
          <w:sz w:val="24"/>
          <w:szCs w:val="24"/>
          <w:lang w:eastAsia="nl-NL"/>
        </w:rPr>
      </w:pPr>
      <w:r w:rsidRPr="00622625">
        <w:rPr>
          <w:rFonts w:ascii="Times New Roman" w:hAnsi="Times New Roman" w:eastAsia="Times New Roman" w:cs="Times New Roman"/>
          <w:bCs/>
          <w:sz w:val="24"/>
          <w:szCs w:val="24"/>
          <w:lang w:eastAsia="nl-NL"/>
        </w:rPr>
        <w:lastRenderedPageBreak/>
        <w:t xml:space="preserve">Over de Nederlandse inzet </w:t>
      </w:r>
      <w:r>
        <w:rPr>
          <w:rFonts w:ascii="Times New Roman" w:hAnsi="Times New Roman" w:eastAsia="Times New Roman" w:cs="Times New Roman"/>
          <w:bCs/>
          <w:sz w:val="24"/>
          <w:szCs w:val="24"/>
          <w:lang w:eastAsia="nl-NL"/>
        </w:rPr>
        <w:t>op</w:t>
      </w:r>
      <w:r w:rsidRPr="00622625">
        <w:rPr>
          <w:rFonts w:ascii="Times New Roman" w:hAnsi="Times New Roman" w:eastAsia="Times New Roman" w:cs="Times New Roman"/>
          <w:bCs/>
          <w:sz w:val="24"/>
          <w:szCs w:val="24"/>
          <w:lang w:eastAsia="nl-NL"/>
        </w:rPr>
        <w:t xml:space="preserve"> het tweede agendapunt van de geannoteerde agenda over het concurrentievermogen met betrekking tot werkgelegenheid </w:t>
      </w:r>
      <w:r>
        <w:rPr>
          <w:rFonts w:ascii="Times New Roman" w:hAnsi="Times New Roman" w:eastAsia="Times New Roman" w:cs="Times New Roman"/>
          <w:bCs/>
          <w:sz w:val="24"/>
          <w:szCs w:val="24"/>
          <w:lang w:eastAsia="nl-NL"/>
        </w:rPr>
        <w:t>zijn</w:t>
      </w:r>
      <w:r w:rsidRPr="00622625">
        <w:rPr>
          <w:rFonts w:ascii="Times New Roman" w:hAnsi="Times New Roman" w:eastAsia="Times New Roman" w:cs="Times New Roman"/>
          <w:bCs/>
          <w:sz w:val="24"/>
          <w:szCs w:val="24"/>
          <w:lang w:eastAsia="nl-NL"/>
        </w:rPr>
        <w:t xml:space="preserve"> de</w:t>
      </w:r>
      <w:r>
        <w:rPr>
          <w:rFonts w:ascii="Times New Roman" w:hAnsi="Times New Roman" w:eastAsia="Times New Roman" w:cs="Times New Roman"/>
          <w:bCs/>
          <w:sz w:val="24"/>
          <w:szCs w:val="24"/>
          <w:lang w:eastAsia="nl-NL"/>
        </w:rPr>
        <w:t xml:space="preserve"> leden van de </w:t>
      </w:r>
      <w:r w:rsidRPr="00622625">
        <w:rPr>
          <w:rFonts w:ascii="Times New Roman" w:hAnsi="Times New Roman" w:eastAsia="Times New Roman" w:cs="Times New Roman"/>
          <w:bCs/>
          <w:sz w:val="24"/>
          <w:szCs w:val="24"/>
          <w:lang w:eastAsia="nl-NL"/>
        </w:rPr>
        <w:t>PVV</w:t>
      </w:r>
      <w:r>
        <w:rPr>
          <w:rFonts w:ascii="Times New Roman" w:hAnsi="Times New Roman" w:eastAsia="Times New Roman" w:cs="Times New Roman"/>
          <w:bCs/>
          <w:sz w:val="24"/>
          <w:szCs w:val="24"/>
          <w:lang w:eastAsia="nl-NL"/>
        </w:rPr>
        <w:t xml:space="preserve">-fractie </w:t>
      </w:r>
      <w:r w:rsidRPr="00622625">
        <w:rPr>
          <w:rFonts w:ascii="Times New Roman" w:hAnsi="Times New Roman" w:eastAsia="Times New Roman" w:cs="Times New Roman"/>
          <w:bCs/>
          <w:sz w:val="24"/>
          <w:szCs w:val="24"/>
          <w:lang w:eastAsia="nl-NL"/>
        </w:rPr>
        <w:t xml:space="preserve">positiever. Ook </w:t>
      </w:r>
      <w:r>
        <w:rPr>
          <w:rFonts w:ascii="Times New Roman" w:hAnsi="Times New Roman" w:eastAsia="Times New Roman" w:cs="Times New Roman"/>
          <w:bCs/>
          <w:sz w:val="24"/>
          <w:szCs w:val="24"/>
          <w:lang w:eastAsia="nl-NL"/>
        </w:rPr>
        <w:t>deze leden</w:t>
      </w:r>
      <w:r w:rsidRPr="00622625">
        <w:rPr>
          <w:rFonts w:ascii="Times New Roman" w:hAnsi="Times New Roman" w:eastAsia="Times New Roman" w:cs="Times New Roman"/>
          <w:bCs/>
          <w:sz w:val="24"/>
          <w:szCs w:val="24"/>
          <w:lang w:eastAsia="nl-NL"/>
        </w:rPr>
        <w:t xml:space="preserve"> zie</w:t>
      </w:r>
      <w:r>
        <w:rPr>
          <w:rFonts w:ascii="Times New Roman" w:hAnsi="Times New Roman" w:eastAsia="Times New Roman" w:cs="Times New Roman"/>
          <w:bCs/>
          <w:sz w:val="24"/>
          <w:szCs w:val="24"/>
          <w:lang w:eastAsia="nl-NL"/>
        </w:rPr>
        <w:t>n</w:t>
      </w:r>
      <w:r w:rsidRPr="00622625">
        <w:rPr>
          <w:rFonts w:ascii="Times New Roman" w:hAnsi="Times New Roman" w:eastAsia="Times New Roman" w:cs="Times New Roman"/>
          <w:bCs/>
          <w:sz w:val="24"/>
          <w:szCs w:val="24"/>
          <w:lang w:eastAsia="nl-NL"/>
        </w:rPr>
        <w:t xml:space="preserve"> het belang van het bevorderen van talent en vaardigheden, zodat ieder individu zich optimaal kan ontwikkelen op de arbeidsmarkt. Toch </w:t>
      </w:r>
      <w:r>
        <w:rPr>
          <w:rFonts w:ascii="Times New Roman" w:hAnsi="Times New Roman" w:eastAsia="Times New Roman" w:cs="Times New Roman"/>
          <w:bCs/>
          <w:sz w:val="24"/>
          <w:szCs w:val="24"/>
          <w:lang w:eastAsia="nl-NL"/>
        </w:rPr>
        <w:t>zijn deze leden</w:t>
      </w:r>
      <w:r w:rsidRPr="00622625">
        <w:rPr>
          <w:rFonts w:ascii="Times New Roman" w:hAnsi="Times New Roman" w:eastAsia="Times New Roman" w:cs="Times New Roman"/>
          <w:bCs/>
          <w:sz w:val="24"/>
          <w:szCs w:val="24"/>
          <w:lang w:eastAsia="nl-NL"/>
        </w:rPr>
        <w:t xml:space="preserve"> benieuwd hoe dit rijmt met het feit dat werkgevers in Nederland staan te springen om werknemers, terwijl die er gewoon al zijn. Ziet het kabinet hier een noodzaak </w:t>
      </w:r>
      <w:r w:rsidR="00274104">
        <w:rPr>
          <w:rFonts w:ascii="Times New Roman" w:hAnsi="Times New Roman" w:eastAsia="Times New Roman" w:cs="Times New Roman"/>
          <w:bCs/>
          <w:sz w:val="24"/>
          <w:szCs w:val="24"/>
          <w:lang w:eastAsia="nl-NL"/>
        </w:rPr>
        <w:t xml:space="preserve">dat </w:t>
      </w:r>
      <w:r w:rsidRPr="00622625">
        <w:rPr>
          <w:rFonts w:ascii="Times New Roman" w:hAnsi="Times New Roman" w:eastAsia="Times New Roman" w:cs="Times New Roman"/>
          <w:bCs/>
          <w:sz w:val="24"/>
          <w:szCs w:val="24"/>
          <w:lang w:eastAsia="nl-NL"/>
        </w:rPr>
        <w:t>om dit doel te bereiken er eerst meer mensen in Nederland aan het werk moeten gaan en/of iets meer werkuren zouden moeten maken?</w:t>
      </w:r>
    </w:p>
    <w:p w:rsidR="00622625" w:rsidP="00622625" w:rsidRDefault="00622625" w14:paraId="72134E8A" w14:textId="77777777">
      <w:pPr>
        <w:spacing w:after="0" w:line="240" w:lineRule="auto"/>
        <w:rPr>
          <w:rFonts w:ascii="Times New Roman" w:hAnsi="Times New Roman" w:eastAsia="Times New Roman" w:cs="Times New Roman"/>
          <w:b/>
          <w:sz w:val="24"/>
          <w:szCs w:val="24"/>
          <w:lang w:eastAsia="nl-NL"/>
        </w:rPr>
      </w:pPr>
    </w:p>
    <w:p w:rsidR="00D80B46" w:rsidP="0042275A" w:rsidRDefault="0042275A" w14:paraId="16675BA3" w14:textId="5EFE496D">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GroenLinks-PvdA-fractie</w:t>
      </w:r>
    </w:p>
    <w:p w:rsidR="00E93BB9" w:rsidP="00E93BB9" w:rsidRDefault="00E93BB9" w14:paraId="331341AA" w14:textId="5E683BAD">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E93BB9">
        <w:rPr>
          <w:rFonts w:ascii="Times New Roman" w:hAnsi="Times New Roman" w:eastAsia="Times New Roman" w:cs="Times New Roman"/>
          <w:bCs/>
          <w:sz w:val="24"/>
          <w:szCs w:val="24"/>
          <w:lang w:eastAsia="nl-NL"/>
        </w:rPr>
        <w:t xml:space="preserve">fractie hebben kennisgenomen van de agenda en het </w:t>
      </w:r>
      <w:r>
        <w:rPr>
          <w:rFonts w:ascii="Times New Roman" w:hAnsi="Times New Roman" w:eastAsia="Times New Roman" w:cs="Times New Roman"/>
          <w:bCs/>
          <w:sz w:val="24"/>
          <w:szCs w:val="24"/>
          <w:lang w:eastAsia="nl-NL"/>
        </w:rPr>
        <w:t>F</w:t>
      </w:r>
      <w:r w:rsidRPr="00E93BB9">
        <w:rPr>
          <w:rFonts w:ascii="Times New Roman" w:hAnsi="Times New Roman" w:eastAsia="Times New Roman" w:cs="Times New Roman"/>
          <w:bCs/>
          <w:sz w:val="24"/>
          <w:szCs w:val="24"/>
          <w:lang w:eastAsia="nl-NL"/>
        </w:rPr>
        <w:t>iche Mededeling horizontale interne-marktstrategie.</w:t>
      </w:r>
      <w:r w:rsidR="00DB0DFC">
        <w:rPr>
          <w:rStyle w:val="Voetnootmarkering"/>
          <w:rFonts w:ascii="Times New Roman" w:hAnsi="Times New Roman" w:eastAsia="Times New Roman" w:cs="Times New Roman"/>
          <w:bCs/>
          <w:sz w:val="24"/>
          <w:szCs w:val="24"/>
          <w:lang w:eastAsia="nl-NL"/>
        </w:rPr>
        <w:footnoteReference w:id="2"/>
      </w:r>
      <w:r w:rsidRPr="00E93BB9">
        <w:rPr>
          <w:rFonts w:ascii="Times New Roman" w:hAnsi="Times New Roman" w:eastAsia="Times New Roman" w:cs="Times New Roman"/>
          <w:bCs/>
          <w:sz w:val="24"/>
          <w:szCs w:val="24"/>
          <w:lang w:eastAsia="nl-NL"/>
        </w:rPr>
        <w:t xml:space="preserve"> De</w:t>
      </w:r>
      <w:r>
        <w:rPr>
          <w:rFonts w:ascii="Times New Roman" w:hAnsi="Times New Roman" w:eastAsia="Times New Roman" w:cs="Times New Roman"/>
          <w:bCs/>
          <w:sz w:val="24"/>
          <w:szCs w:val="24"/>
          <w:lang w:eastAsia="nl-NL"/>
        </w:rPr>
        <w:t>ze</w:t>
      </w:r>
      <w:r w:rsidRPr="00E93BB9">
        <w:rPr>
          <w:rFonts w:ascii="Times New Roman" w:hAnsi="Times New Roman" w:eastAsia="Times New Roman" w:cs="Times New Roman"/>
          <w:bCs/>
          <w:sz w:val="24"/>
          <w:szCs w:val="24"/>
          <w:lang w:eastAsia="nl-NL"/>
        </w:rPr>
        <w:t xml:space="preserve"> leden hebben hier enkele vragen over.</w:t>
      </w:r>
    </w:p>
    <w:p w:rsidRPr="00E93BB9" w:rsidR="00E93BB9" w:rsidP="00E93BB9" w:rsidRDefault="00E93BB9" w14:paraId="79E0130B" w14:textId="77777777">
      <w:pPr>
        <w:spacing w:after="0" w:line="240" w:lineRule="auto"/>
        <w:rPr>
          <w:rFonts w:ascii="Times New Roman" w:hAnsi="Times New Roman" w:eastAsia="Times New Roman" w:cs="Times New Roman"/>
          <w:bCs/>
          <w:sz w:val="24"/>
          <w:szCs w:val="24"/>
          <w:lang w:eastAsia="nl-NL"/>
        </w:rPr>
      </w:pPr>
    </w:p>
    <w:p w:rsidR="00E93BB9" w:rsidP="00E93BB9" w:rsidRDefault="00E93BB9" w14:paraId="04CAF4A6" w14:textId="019BFF81">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E93BB9">
        <w:rPr>
          <w:rFonts w:ascii="Times New Roman" w:hAnsi="Times New Roman" w:eastAsia="Times New Roman" w:cs="Times New Roman"/>
          <w:bCs/>
          <w:sz w:val="24"/>
          <w:szCs w:val="24"/>
          <w:lang w:eastAsia="nl-NL"/>
        </w:rPr>
        <w:t>fractie lezen dat het kabinet kansen ziet in het zogenaamde 28</w:t>
      </w:r>
      <w:r w:rsidRPr="00DB0DFC" w:rsidR="00DB0DFC">
        <w:rPr>
          <w:rFonts w:ascii="Times New Roman" w:hAnsi="Times New Roman" w:eastAsia="Times New Roman" w:cs="Times New Roman"/>
          <w:bCs/>
          <w:sz w:val="24"/>
          <w:szCs w:val="24"/>
          <w:vertAlign w:val="superscript"/>
          <w:lang w:eastAsia="nl-NL"/>
        </w:rPr>
        <w:t>e</w:t>
      </w:r>
      <w:r w:rsidRPr="00E93BB9">
        <w:rPr>
          <w:rFonts w:ascii="Times New Roman" w:hAnsi="Times New Roman" w:eastAsia="Times New Roman" w:cs="Times New Roman"/>
          <w:bCs/>
          <w:sz w:val="24"/>
          <w:szCs w:val="24"/>
          <w:lang w:eastAsia="nl-NL"/>
        </w:rPr>
        <w:t xml:space="preserve"> regime, waar vennootschapsrecht, insolventierecht, fiscaal recht en zelfs arbeidsrecht onder kunnen vallen. Deze leden maken zich hierover grote zorgen. Zij vragen of het kabinet onderschrijft dat sociale minimumnormen een intrinsiek onderdeel zijn van de interne markt, en dat deze normen bijdragen aan opwaartse sociale convergentie binnen de </w:t>
      </w:r>
      <w:r w:rsidR="00DB0DFC">
        <w:rPr>
          <w:rFonts w:ascii="Times New Roman" w:hAnsi="Times New Roman" w:eastAsia="Times New Roman" w:cs="Times New Roman"/>
          <w:bCs/>
          <w:sz w:val="24"/>
          <w:szCs w:val="24"/>
          <w:lang w:eastAsia="nl-NL"/>
        </w:rPr>
        <w:t>EU</w:t>
      </w:r>
      <w:r w:rsidRPr="00E93BB9">
        <w:rPr>
          <w:rFonts w:ascii="Times New Roman" w:hAnsi="Times New Roman" w:eastAsia="Times New Roman" w:cs="Times New Roman"/>
          <w:bCs/>
          <w:sz w:val="24"/>
          <w:szCs w:val="24"/>
          <w:lang w:eastAsia="nl-NL"/>
        </w:rPr>
        <w:t>. De</w:t>
      </w:r>
      <w:r>
        <w:rPr>
          <w:rFonts w:ascii="Times New Roman" w:hAnsi="Times New Roman" w:eastAsia="Times New Roman" w:cs="Times New Roman"/>
          <w:bCs/>
          <w:sz w:val="24"/>
          <w:szCs w:val="24"/>
          <w:lang w:eastAsia="nl-NL"/>
        </w:rPr>
        <w:t>ze</w:t>
      </w:r>
      <w:r w:rsidRPr="00E93BB9">
        <w:rPr>
          <w:rFonts w:ascii="Times New Roman" w:hAnsi="Times New Roman" w:eastAsia="Times New Roman" w:cs="Times New Roman"/>
          <w:bCs/>
          <w:sz w:val="24"/>
          <w:szCs w:val="24"/>
          <w:lang w:eastAsia="nl-NL"/>
        </w:rPr>
        <w:t xml:space="preserve"> leden vragen of het kabinet erkent dat het invoeren van een 28</w:t>
      </w:r>
      <w:r w:rsidRPr="00DB0DFC" w:rsidR="00DB0DFC">
        <w:rPr>
          <w:rFonts w:ascii="Times New Roman" w:hAnsi="Times New Roman" w:eastAsia="Times New Roman" w:cs="Times New Roman"/>
          <w:bCs/>
          <w:sz w:val="24"/>
          <w:szCs w:val="24"/>
          <w:vertAlign w:val="superscript"/>
          <w:lang w:eastAsia="nl-NL"/>
        </w:rPr>
        <w:t>e</w:t>
      </w:r>
      <w:r w:rsidRPr="00E93BB9">
        <w:rPr>
          <w:rFonts w:ascii="Times New Roman" w:hAnsi="Times New Roman" w:eastAsia="Times New Roman" w:cs="Times New Roman"/>
          <w:bCs/>
          <w:sz w:val="24"/>
          <w:szCs w:val="24"/>
          <w:lang w:eastAsia="nl-NL"/>
        </w:rPr>
        <w:t xml:space="preserve"> regime dat minimumbescherming centraal stelt in de praktijk kan leiden tot een verlaging van het beschermingsniveau. Zij vragen de minister of hij het ermee eens is dat sociale minimumbescherming niet als standaard mag worden opgelegd via een optioneel regime, waarbij nationale wet- en regelgeving wordt omzeild.</w:t>
      </w:r>
    </w:p>
    <w:p w:rsidRPr="00E93BB9" w:rsidR="00E93BB9" w:rsidP="00E93BB9" w:rsidRDefault="00E93BB9" w14:paraId="3DE715B7" w14:textId="77777777">
      <w:pPr>
        <w:spacing w:after="0" w:line="240" w:lineRule="auto"/>
        <w:rPr>
          <w:rFonts w:ascii="Times New Roman" w:hAnsi="Times New Roman" w:eastAsia="Times New Roman" w:cs="Times New Roman"/>
          <w:bCs/>
          <w:sz w:val="24"/>
          <w:szCs w:val="24"/>
          <w:lang w:eastAsia="nl-NL"/>
        </w:rPr>
      </w:pPr>
    </w:p>
    <w:p w:rsidR="00E93BB9" w:rsidP="00E93BB9" w:rsidRDefault="00E93BB9" w14:paraId="79182844" w14:textId="509B3989">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De leden van GroenLinks-PvdA</w:t>
      </w:r>
      <w:r>
        <w:rPr>
          <w:rFonts w:ascii="Times New Roman" w:hAnsi="Times New Roman" w:eastAsia="Times New Roman" w:cs="Times New Roman"/>
          <w:bCs/>
          <w:sz w:val="24"/>
          <w:szCs w:val="24"/>
          <w:lang w:eastAsia="nl-NL"/>
        </w:rPr>
        <w:t>-</w:t>
      </w:r>
      <w:r w:rsidRPr="00E93BB9">
        <w:rPr>
          <w:rFonts w:ascii="Times New Roman" w:hAnsi="Times New Roman" w:eastAsia="Times New Roman" w:cs="Times New Roman"/>
          <w:bCs/>
          <w:sz w:val="24"/>
          <w:szCs w:val="24"/>
          <w:lang w:eastAsia="nl-NL"/>
        </w:rPr>
        <w:t xml:space="preserve">fractie vragen het kabinet of </w:t>
      </w:r>
      <w:r w:rsidR="00DB0DFC">
        <w:rPr>
          <w:rFonts w:ascii="Times New Roman" w:hAnsi="Times New Roman" w:eastAsia="Times New Roman" w:cs="Times New Roman"/>
          <w:bCs/>
          <w:sz w:val="24"/>
          <w:szCs w:val="24"/>
          <w:lang w:eastAsia="nl-NL"/>
        </w:rPr>
        <w:t>het</w:t>
      </w:r>
      <w:r w:rsidRPr="00E93BB9">
        <w:rPr>
          <w:rFonts w:ascii="Times New Roman" w:hAnsi="Times New Roman" w:eastAsia="Times New Roman" w:cs="Times New Roman"/>
          <w:bCs/>
          <w:sz w:val="24"/>
          <w:szCs w:val="24"/>
          <w:lang w:eastAsia="nl-NL"/>
        </w:rPr>
        <w:t xml:space="preserve"> kan aangeven wat de toegevoegde waarde is van het 28</w:t>
      </w:r>
      <w:r w:rsidRPr="00DB0DFC" w:rsidR="00DB0DFC">
        <w:rPr>
          <w:rFonts w:ascii="Times New Roman" w:hAnsi="Times New Roman" w:eastAsia="Times New Roman" w:cs="Times New Roman"/>
          <w:bCs/>
          <w:sz w:val="24"/>
          <w:szCs w:val="24"/>
          <w:vertAlign w:val="superscript"/>
          <w:lang w:eastAsia="nl-NL"/>
        </w:rPr>
        <w:t>e</w:t>
      </w:r>
      <w:r w:rsidRPr="00E93BB9">
        <w:rPr>
          <w:rFonts w:ascii="Times New Roman" w:hAnsi="Times New Roman" w:eastAsia="Times New Roman" w:cs="Times New Roman"/>
          <w:bCs/>
          <w:sz w:val="24"/>
          <w:szCs w:val="24"/>
          <w:lang w:eastAsia="nl-NL"/>
        </w:rPr>
        <w:t xml:space="preserve"> regime voor werknemers, als daarin ook het arbeidsrecht meegenomen wordt. </w:t>
      </w:r>
      <w:r>
        <w:rPr>
          <w:rFonts w:ascii="Times New Roman" w:hAnsi="Times New Roman" w:eastAsia="Times New Roman" w:cs="Times New Roman"/>
          <w:bCs/>
          <w:sz w:val="24"/>
          <w:szCs w:val="24"/>
          <w:lang w:eastAsia="nl-NL"/>
        </w:rPr>
        <w:t>Deze leden</w:t>
      </w:r>
      <w:r w:rsidRPr="00E93BB9">
        <w:rPr>
          <w:rFonts w:ascii="Times New Roman" w:hAnsi="Times New Roman" w:eastAsia="Times New Roman" w:cs="Times New Roman"/>
          <w:bCs/>
          <w:sz w:val="24"/>
          <w:szCs w:val="24"/>
          <w:lang w:eastAsia="nl-NL"/>
        </w:rPr>
        <w:t xml:space="preserve"> vragen het kabinet om aan te geven op welke punten de positie van werknemers verslechter</w:t>
      </w:r>
      <w:r>
        <w:rPr>
          <w:rFonts w:ascii="Times New Roman" w:hAnsi="Times New Roman" w:eastAsia="Times New Roman" w:cs="Times New Roman"/>
          <w:bCs/>
          <w:sz w:val="24"/>
          <w:szCs w:val="24"/>
          <w:lang w:eastAsia="nl-NL"/>
        </w:rPr>
        <w:t>t</w:t>
      </w:r>
      <w:r w:rsidRPr="00E93BB9">
        <w:rPr>
          <w:rFonts w:ascii="Times New Roman" w:hAnsi="Times New Roman" w:eastAsia="Times New Roman" w:cs="Times New Roman"/>
          <w:bCs/>
          <w:sz w:val="24"/>
          <w:szCs w:val="24"/>
          <w:lang w:eastAsia="nl-NL"/>
        </w:rPr>
        <w:t xml:space="preserve"> en of er überhaupt punten zijn waarvan verwacht kan worden dat de positie van werknemers versterkt wordt als ook het arbeidsrecht onder dit regime gebracht wordt</w:t>
      </w:r>
      <w:r>
        <w:rPr>
          <w:rFonts w:ascii="Times New Roman" w:hAnsi="Times New Roman" w:eastAsia="Times New Roman" w:cs="Times New Roman"/>
          <w:bCs/>
          <w:sz w:val="24"/>
          <w:szCs w:val="24"/>
          <w:lang w:eastAsia="nl-NL"/>
        </w:rPr>
        <w:t>.</w:t>
      </w:r>
    </w:p>
    <w:p w:rsidRPr="00E93BB9" w:rsidR="00E93BB9" w:rsidP="00E93BB9" w:rsidRDefault="00E93BB9" w14:paraId="549E947C" w14:textId="77777777">
      <w:pPr>
        <w:spacing w:after="0" w:line="240" w:lineRule="auto"/>
        <w:rPr>
          <w:rFonts w:ascii="Times New Roman" w:hAnsi="Times New Roman" w:eastAsia="Times New Roman" w:cs="Times New Roman"/>
          <w:bCs/>
          <w:sz w:val="24"/>
          <w:szCs w:val="24"/>
          <w:lang w:eastAsia="nl-NL"/>
        </w:rPr>
      </w:pPr>
    </w:p>
    <w:p w:rsidR="00E93BB9" w:rsidP="00E93BB9" w:rsidRDefault="00E93BB9" w14:paraId="2ECDC01A" w14:textId="2D66E307">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E93BB9">
        <w:rPr>
          <w:rFonts w:ascii="Times New Roman" w:hAnsi="Times New Roman" w:eastAsia="Times New Roman" w:cs="Times New Roman"/>
          <w:bCs/>
          <w:sz w:val="24"/>
          <w:szCs w:val="24"/>
          <w:lang w:eastAsia="nl-NL"/>
        </w:rPr>
        <w:t xml:space="preserve">fractie constateren dat het kabinet in de brief aangeeft dat de </w:t>
      </w:r>
      <w:r w:rsidR="00DB0DFC">
        <w:rPr>
          <w:rFonts w:ascii="Times New Roman" w:hAnsi="Times New Roman" w:eastAsia="Times New Roman" w:cs="Times New Roman"/>
          <w:bCs/>
          <w:sz w:val="24"/>
          <w:szCs w:val="24"/>
          <w:lang w:eastAsia="nl-NL"/>
        </w:rPr>
        <w:t>Wet toelating terbeschikkingstelling arbeidskrachten (</w:t>
      </w:r>
      <w:r w:rsidRPr="00E93BB9">
        <w:rPr>
          <w:rFonts w:ascii="Times New Roman" w:hAnsi="Times New Roman" w:eastAsia="Times New Roman" w:cs="Times New Roman"/>
          <w:bCs/>
          <w:sz w:val="24"/>
          <w:szCs w:val="24"/>
          <w:lang w:eastAsia="nl-NL"/>
        </w:rPr>
        <w:t>Wtta</w:t>
      </w:r>
      <w:r w:rsidR="00DB0DFC">
        <w:rPr>
          <w:rFonts w:ascii="Times New Roman" w:hAnsi="Times New Roman" w:eastAsia="Times New Roman" w:cs="Times New Roman"/>
          <w:bCs/>
          <w:sz w:val="24"/>
          <w:szCs w:val="24"/>
          <w:lang w:eastAsia="nl-NL"/>
        </w:rPr>
        <w:t>)</w:t>
      </w:r>
      <w:r w:rsidRPr="00E93BB9">
        <w:rPr>
          <w:rFonts w:ascii="Times New Roman" w:hAnsi="Times New Roman" w:eastAsia="Times New Roman" w:cs="Times New Roman"/>
          <w:bCs/>
          <w:sz w:val="24"/>
          <w:szCs w:val="24"/>
          <w:lang w:eastAsia="nl-NL"/>
        </w:rPr>
        <w:t xml:space="preserve"> zonder vertraging moet worden ingevoerd en dat het beschermingsniveau daarvan niet mag worden ondermijnd. Deze leden vragen de minister of hij bereid is zijn veto uit te spreken over aankomende wetgeving of beleidsmaatregelen indien de implementatie of werking van de Wtta in gevaar komt.</w:t>
      </w:r>
    </w:p>
    <w:p w:rsidRPr="00E93BB9" w:rsidR="00E93BB9" w:rsidP="00E93BB9" w:rsidRDefault="00E93BB9" w14:paraId="3B73441B" w14:textId="77777777">
      <w:pPr>
        <w:spacing w:after="0" w:line="240" w:lineRule="auto"/>
        <w:rPr>
          <w:rFonts w:ascii="Times New Roman" w:hAnsi="Times New Roman" w:eastAsia="Times New Roman" w:cs="Times New Roman"/>
          <w:bCs/>
          <w:sz w:val="24"/>
          <w:szCs w:val="24"/>
          <w:lang w:eastAsia="nl-NL"/>
        </w:rPr>
      </w:pPr>
    </w:p>
    <w:p w:rsidR="00E93BB9" w:rsidP="00E93BB9" w:rsidRDefault="00E93BB9" w14:paraId="264F619D" w14:textId="7DE5096A">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E93BB9">
        <w:rPr>
          <w:rFonts w:ascii="Times New Roman" w:hAnsi="Times New Roman" w:eastAsia="Times New Roman" w:cs="Times New Roman"/>
          <w:bCs/>
          <w:sz w:val="24"/>
          <w:szCs w:val="24"/>
          <w:lang w:eastAsia="nl-NL"/>
        </w:rPr>
        <w:t xml:space="preserve">fractie zijn van mening dat de strategie voor de interne markt gericht moet zijn op de bescherming van werknemers tegen onderbetaling en uitbuiting. </w:t>
      </w:r>
      <w:r>
        <w:rPr>
          <w:rFonts w:ascii="Times New Roman" w:hAnsi="Times New Roman" w:eastAsia="Times New Roman" w:cs="Times New Roman"/>
          <w:bCs/>
          <w:sz w:val="24"/>
          <w:szCs w:val="24"/>
          <w:lang w:eastAsia="nl-NL"/>
        </w:rPr>
        <w:t>Deze leden</w:t>
      </w:r>
      <w:r w:rsidRPr="00E93BB9">
        <w:rPr>
          <w:rFonts w:ascii="Times New Roman" w:hAnsi="Times New Roman" w:eastAsia="Times New Roman" w:cs="Times New Roman"/>
          <w:bCs/>
          <w:sz w:val="24"/>
          <w:szCs w:val="24"/>
          <w:lang w:eastAsia="nl-NL"/>
        </w:rPr>
        <w:t xml:space="preserve"> vragen of het kabinet deze visie deelt. Ook vragen deze leden of </w:t>
      </w:r>
      <w:r>
        <w:rPr>
          <w:rFonts w:ascii="Times New Roman" w:hAnsi="Times New Roman" w:eastAsia="Times New Roman" w:cs="Times New Roman"/>
          <w:bCs/>
          <w:sz w:val="24"/>
          <w:szCs w:val="24"/>
          <w:lang w:eastAsia="nl-NL"/>
        </w:rPr>
        <w:t>het kabinet</w:t>
      </w:r>
      <w:r w:rsidRPr="00E93BB9">
        <w:rPr>
          <w:rFonts w:ascii="Times New Roman" w:hAnsi="Times New Roman" w:eastAsia="Times New Roman" w:cs="Times New Roman"/>
          <w:bCs/>
          <w:sz w:val="24"/>
          <w:szCs w:val="24"/>
          <w:lang w:eastAsia="nl-NL"/>
        </w:rPr>
        <w:t xml:space="preserve"> de opvatting deelt dat nationale wetten die als doel hebben werknemers te beschermen leidend moeten zijn boven de strategie de zich vooral richt op de vraag van werkgevers en ondernemers die voordeel hebben in de handel van arbeid van mensen.</w:t>
      </w:r>
    </w:p>
    <w:p w:rsidRPr="00E93BB9" w:rsidR="00E93BB9" w:rsidP="00E93BB9" w:rsidRDefault="00E93BB9" w14:paraId="672CE96D" w14:textId="77777777">
      <w:pPr>
        <w:spacing w:after="0" w:line="240" w:lineRule="auto"/>
        <w:rPr>
          <w:rFonts w:ascii="Times New Roman" w:hAnsi="Times New Roman" w:eastAsia="Times New Roman" w:cs="Times New Roman"/>
          <w:bCs/>
          <w:sz w:val="24"/>
          <w:szCs w:val="24"/>
          <w:lang w:eastAsia="nl-NL"/>
        </w:rPr>
      </w:pPr>
    </w:p>
    <w:p w:rsidR="00E93BB9" w:rsidP="00E93BB9" w:rsidRDefault="00E93BB9" w14:paraId="4E609867" w14:textId="6B79A0C5">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E93BB9">
        <w:rPr>
          <w:rFonts w:ascii="Times New Roman" w:hAnsi="Times New Roman" w:eastAsia="Times New Roman" w:cs="Times New Roman"/>
          <w:bCs/>
          <w:sz w:val="24"/>
          <w:szCs w:val="24"/>
          <w:lang w:eastAsia="nl-NL"/>
        </w:rPr>
        <w:t>merken op dat richtlijnen die betrekking hebben op arbeidsomstandigheden, zoals die over werken met gevaarlijke stoffen, in alle gevallen slechts een bodem leg</w:t>
      </w:r>
      <w:r w:rsidR="00DB0DFC">
        <w:rPr>
          <w:rFonts w:ascii="Times New Roman" w:hAnsi="Times New Roman" w:eastAsia="Times New Roman" w:cs="Times New Roman"/>
          <w:bCs/>
          <w:sz w:val="24"/>
          <w:szCs w:val="24"/>
          <w:lang w:eastAsia="nl-NL"/>
        </w:rPr>
        <w:t>gen</w:t>
      </w:r>
      <w:r w:rsidRPr="00E93BB9">
        <w:rPr>
          <w:rFonts w:ascii="Times New Roman" w:hAnsi="Times New Roman" w:eastAsia="Times New Roman" w:cs="Times New Roman"/>
          <w:bCs/>
          <w:sz w:val="24"/>
          <w:szCs w:val="24"/>
          <w:lang w:eastAsia="nl-NL"/>
        </w:rPr>
        <w:t xml:space="preserve"> voor regelgeving en er altijd de ruimte moet blijven om een beter </w:t>
      </w:r>
      <w:r w:rsidRPr="00E93BB9">
        <w:rPr>
          <w:rFonts w:ascii="Times New Roman" w:hAnsi="Times New Roman" w:eastAsia="Times New Roman" w:cs="Times New Roman"/>
          <w:bCs/>
          <w:sz w:val="24"/>
          <w:szCs w:val="24"/>
          <w:lang w:eastAsia="nl-NL"/>
        </w:rPr>
        <w:lastRenderedPageBreak/>
        <w:t xml:space="preserve">beschermingsniveau te behouden en te vormen. </w:t>
      </w:r>
      <w:r>
        <w:rPr>
          <w:rFonts w:ascii="Times New Roman" w:hAnsi="Times New Roman" w:eastAsia="Times New Roman" w:cs="Times New Roman"/>
          <w:bCs/>
          <w:sz w:val="24"/>
          <w:szCs w:val="24"/>
          <w:lang w:eastAsia="nl-NL"/>
        </w:rPr>
        <w:t>Deze leden</w:t>
      </w:r>
      <w:r w:rsidRPr="00E93BB9">
        <w:rPr>
          <w:rFonts w:ascii="Times New Roman" w:hAnsi="Times New Roman" w:eastAsia="Times New Roman" w:cs="Times New Roman"/>
          <w:bCs/>
          <w:sz w:val="24"/>
          <w:szCs w:val="24"/>
          <w:lang w:eastAsia="nl-NL"/>
        </w:rPr>
        <w:t xml:space="preserve"> vragen tevens of het kabinet bereid is zich tegen standaardbepalingen te verzetten die deze ruimte zouden beperken.</w:t>
      </w:r>
    </w:p>
    <w:p w:rsidRPr="00E93BB9" w:rsidR="00E93BB9" w:rsidP="00E93BB9" w:rsidRDefault="00E93BB9" w14:paraId="3EA1D320" w14:textId="77777777">
      <w:pPr>
        <w:spacing w:after="0" w:line="240" w:lineRule="auto"/>
        <w:rPr>
          <w:rFonts w:ascii="Times New Roman" w:hAnsi="Times New Roman" w:eastAsia="Times New Roman" w:cs="Times New Roman"/>
          <w:bCs/>
          <w:sz w:val="24"/>
          <w:szCs w:val="24"/>
          <w:lang w:eastAsia="nl-NL"/>
        </w:rPr>
      </w:pPr>
    </w:p>
    <w:p w:rsidR="00E93BB9" w:rsidP="00E93BB9" w:rsidRDefault="00E93BB9" w14:paraId="6AC3957C" w14:textId="5A9F3E80">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E93BB9">
        <w:rPr>
          <w:rFonts w:ascii="Times New Roman" w:hAnsi="Times New Roman" w:eastAsia="Times New Roman" w:cs="Times New Roman"/>
          <w:bCs/>
          <w:sz w:val="24"/>
          <w:szCs w:val="24"/>
          <w:lang w:eastAsia="nl-NL"/>
        </w:rPr>
        <w:t xml:space="preserve">fractie erkennen dat uitzonderingen voor het midden- en kleinbedrijf (mkb) legitiem kunnen zijn. </w:t>
      </w:r>
      <w:r>
        <w:rPr>
          <w:rFonts w:ascii="Times New Roman" w:hAnsi="Times New Roman" w:eastAsia="Times New Roman" w:cs="Times New Roman"/>
          <w:bCs/>
          <w:sz w:val="24"/>
          <w:szCs w:val="24"/>
          <w:lang w:eastAsia="nl-NL"/>
        </w:rPr>
        <w:t>Deze leden</w:t>
      </w:r>
      <w:r w:rsidRPr="00E93BB9">
        <w:rPr>
          <w:rFonts w:ascii="Times New Roman" w:hAnsi="Times New Roman" w:eastAsia="Times New Roman" w:cs="Times New Roman"/>
          <w:bCs/>
          <w:sz w:val="24"/>
          <w:szCs w:val="24"/>
          <w:lang w:eastAsia="nl-NL"/>
        </w:rPr>
        <w:t xml:space="preserve"> maken zich echter zorgen over het mogelijk introduceren van een aparte categorie </w:t>
      </w:r>
      <w:r w:rsidR="00A6431D">
        <w:rPr>
          <w:rFonts w:ascii="Times New Roman" w:hAnsi="Times New Roman" w:eastAsia="Times New Roman" w:cs="Times New Roman"/>
          <w:bCs/>
          <w:sz w:val="24"/>
          <w:szCs w:val="24"/>
          <w:lang w:eastAsia="nl-NL"/>
        </w:rPr>
        <w:t>m</w:t>
      </w:r>
      <w:r w:rsidRPr="00E93BB9">
        <w:rPr>
          <w:rFonts w:ascii="Times New Roman" w:hAnsi="Times New Roman" w:eastAsia="Times New Roman" w:cs="Times New Roman"/>
          <w:bCs/>
          <w:sz w:val="24"/>
          <w:szCs w:val="24"/>
          <w:lang w:eastAsia="nl-NL"/>
        </w:rPr>
        <w:t>id</w:t>
      </w:r>
      <w:r w:rsidR="00A6431D">
        <w:rPr>
          <w:rFonts w:ascii="Times New Roman" w:hAnsi="Times New Roman" w:eastAsia="Times New Roman" w:cs="Times New Roman"/>
          <w:bCs/>
          <w:sz w:val="24"/>
          <w:szCs w:val="24"/>
          <w:lang w:eastAsia="nl-NL"/>
        </w:rPr>
        <w:t xml:space="preserve"> c</w:t>
      </w:r>
      <w:r w:rsidRPr="00E93BB9">
        <w:rPr>
          <w:rFonts w:ascii="Times New Roman" w:hAnsi="Times New Roman" w:eastAsia="Times New Roman" w:cs="Times New Roman"/>
          <w:bCs/>
          <w:sz w:val="24"/>
          <w:szCs w:val="24"/>
          <w:lang w:eastAsia="nl-NL"/>
        </w:rPr>
        <w:t xml:space="preserve">ap-bedrijven die uitzonderingen zouden krijgen op normen die werknemers beschermen. Deze leden vragen wat de toegevoegde waarde is van de nieuwe categorie voor wie uitzonderingen gaan gelden en of hier al zicht op is en om zodra hier zicht op bestaat dit direct aan de Kamer te melden. </w:t>
      </w:r>
    </w:p>
    <w:p w:rsidRPr="00E93BB9" w:rsidR="00E93BB9" w:rsidP="00E93BB9" w:rsidRDefault="00E93BB9" w14:paraId="642D4F95" w14:textId="77777777">
      <w:pPr>
        <w:spacing w:after="0" w:line="240" w:lineRule="auto"/>
        <w:rPr>
          <w:rFonts w:ascii="Times New Roman" w:hAnsi="Times New Roman" w:eastAsia="Times New Roman" w:cs="Times New Roman"/>
          <w:bCs/>
          <w:sz w:val="24"/>
          <w:szCs w:val="24"/>
          <w:lang w:eastAsia="nl-NL"/>
        </w:rPr>
      </w:pPr>
    </w:p>
    <w:p w:rsidR="00E93BB9" w:rsidP="00E93BB9" w:rsidRDefault="00E93BB9" w14:paraId="6C4AAFBA" w14:textId="3D8FE49E">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Tot slot vragen de leden van de GroenLinks-PvdA</w:t>
      </w:r>
      <w:r>
        <w:rPr>
          <w:rFonts w:ascii="Times New Roman" w:hAnsi="Times New Roman" w:eastAsia="Times New Roman" w:cs="Times New Roman"/>
          <w:bCs/>
          <w:sz w:val="24"/>
          <w:szCs w:val="24"/>
          <w:lang w:eastAsia="nl-NL"/>
        </w:rPr>
        <w:t>-</w:t>
      </w:r>
      <w:r w:rsidRPr="00E93BB9">
        <w:rPr>
          <w:rFonts w:ascii="Times New Roman" w:hAnsi="Times New Roman" w:eastAsia="Times New Roman" w:cs="Times New Roman"/>
          <w:bCs/>
          <w:sz w:val="24"/>
          <w:szCs w:val="24"/>
          <w:lang w:eastAsia="nl-NL"/>
        </w:rPr>
        <w:t xml:space="preserve">fractie aandacht voor de relatie tussen de interne-marktstrategie en het bestrijden van armoede. Deze leden vragen of het kabinet bereid is te erkennen dat een minimum aan prijscompensatie noodzakelijk is om de koopkracht van mensen in armoede op peil te houden. Zij onderstrepen dat er meer nodig is om armoede structureel te bestrijden, maar prijscompensatie kan hier een onderdeel van zijn. </w:t>
      </w:r>
    </w:p>
    <w:p w:rsidRPr="00E93BB9" w:rsidR="00E93BB9" w:rsidP="00E93BB9" w:rsidRDefault="00E93BB9" w14:paraId="0F5174BE" w14:textId="77777777">
      <w:pPr>
        <w:spacing w:after="0" w:line="240" w:lineRule="auto"/>
        <w:rPr>
          <w:rFonts w:ascii="Times New Roman" w:hAnsi="Times New Roman" w:eastAsia="Times New Roman" w:cs="Times New Roman"/>
          <w:bCs/>
          <w:sz w:val="24"/>
          <w:szCs w:val="24"/>
          <w:lang w:eastAsia="nl-NL"/>
        </w:rPr>
      </w:pPr>
    </w:p>
    <w:p w:rsidRPr="00E93BB9" w:rsidR="00E93BB9" w:rsidP="00E93BB9" w:rsidRDefault="00E93BB9" w14:paraId="0844722D" w14:textId="3A909629">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E93BB9">
        <w:rPr>
          <w:rFonts w:ascii="Times New Roman" w:hAnsi="Times New Roman" w:eastAsia="Times New Roman" w:cs="Times New Roman"/>
          <w:bCs/>
          <w:sz w:val="24"/>
          <w:szCs w:val="24"/>
          <w:lang w:eastAsia="nl-NL"/>
        </w:rPr>
        <w:t xml:space="preserve">fractie hebben kennisgenomen van de verkenning aanpak onrechtmatige detachering derdelanderwerknemers. Zij hebben hier nog enkele vragen over. </w:t>
      </w:r>
    </w:p>
    <w:p w:rsidR="00E93BB9" w:rsidP="00E93BB9" w:rsidRDefault="00E93BB9" w14:paraId="44DCE8B6" w14:textId="1D524474">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 xml:space="preserve">ze leden </w:t>
      </w:r>
      <w:r w:rsidRPr="00E93BB9">
        <w:rPr>
          <w:rFonts w:ascii="Times New Roman" w:hAnsi="Times New Roman" w:eastAsia="Times New Roman" w:cs="Times New Roman"/>
          <w:bCs/>
          <w:sz w:val="24"/>
          <w:szCs w:val="24"/>
          <w:lang w:eastAsia="nl-NL"/>
        </w:rPr>
        <w:t xml:space="preserve">lezen dat de cijfers omtrent het aantal gedetacheerde derdelanderwerknemers nog steeds niet goed inzichtelijk is. Deze leden vragen de minister wat gedaan kan worden om het aantal gedetacheerde derdelanderwerknemers beter in kaart te kunnen brengen. </w:t>
      </w:r>
      <w:r w:rsidR="00A6431D">
        <w:rPr>
          <w:rFonts w:ascii="Times New Roman" w:hAnsi="Times New Roman" w:eastAsia="Times New Roman" w:cs="Times New Roman"/>
          <w:bCs/>
          <w:sz w:val="24"/>
          <w:szCs w:val="24"/>
          <w:lang w:eastAsia="nl-NL"/>
        </w:rPr>
        <w:t>Zij</w:t>
      </w:r>
      <w:r w:rsidRPr="00E93BB9">
        <w:rPr>
          <w:rFonts w:ascii="Times New Roman" w:hAnsi="Times New Roman" w:eastAsia="Times New Roman" w:cs="Times New Roman"/>
          <w:bCs/>
          <w:sz w:val="24"/>
          <w:szCs w:val="24"/>
          <w:lang w:eastAsia="nl-NL"/>
        </w:rPr>
        <w:t xml:space="preserve"> benadrukken dat deze cijfers al langer slecht inzichtelijk zijn en hier oplossingen voor moeten worden gezocht. </w:t>
      </w:r>
    </w:p>
    <w:p w:rsidRPr="00E93BB9" w:rsidR="00A6431D" w:rsidP="00E93BB9" w:rsidRDefault="00A6431D" w14:paraId="701AF2AC" w14:textId="77777777">
      <w:pPr>
        <w:spacing w:after="0" w:line="240" w:lineRule="auto"/>
        <w:rPr>
          <w:rFonts w:ascii="Times New Roman" w:hAnsi="Times New Roman" w:eastAsia="Times New Roman" w:cs="Times New Roman"/>
          <w:bCs/>
          <w:sz w:val="24"/>
          <w:szCs w:val="24"/>
          <w:lang w:eastAsia="nl-NL"/>
        </w:rPr>
      </w:pPr>
    </w:p>
    <w:p w:rsidR="00E93BB9" w:rsidP="00E93BB9" w:rsidRDefault="00E93BB9" w14:paraId="69D86914" w14:textId="7818CF28">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De leden van GroenLinks-PvdA</w:t>
      </w:r>
      <w:r>
        <w:rPr>
          <w:rFonts w:ascii="Times New Roman" w:hAnsi="Times New Roman" w:eastAsia="Times New Roman" w:cs="Times New Roman"/>
          <w:bCs/>
          <w:sz w:val="24"/>
          <w:szCs w:val="24"/>
          <w:lang w:eastAsia="nl-NL"/>
        </w:rPr>
        <w:t xml:space="preserve">-fractie </w:t>
      </w:r>
      <w:r w:rsidRPr="00E93BB9">
        <w:rPr>
          <w:rFonts w:ascii="Times New Roman" w:hAnsi="Times New Roman" w:eastAsia="Times New Roman" w:cs="Times New Roman"/>
          <w:bCs/>
          <w:sz w:val="24"/>
          <w:szCs w:val="24"/>
          <w:lang w:eastAsia="nl-NL"/>
        </w:rPr>
        <w:t>lezen dat het groeiende aantal derdelanders dat in Nederland werkzaam is onder meer veroorzaakt wordt door de uitbesteding van het werkgeverschap. Is het wat de minister betreft dus niet ook logisch en noodzakelijk om de uitbesteding van het werkgeverschap terug te dringen om illegale doordetachering terug te dringen</w:t>
      </w:r>
      <w:r w:rsidR="00A6431D">
        <w:rPr>
          <w:rFonts w:ascii="Times New Roman" w:hAnsi="Times New Roman" w:eastAsia="Times New Roman" w:cs="Times New Roman"/>
          <w:bCs/>
          <w:sz w:val="24"/>
          <w:szCs w:val="24"/>
          <w:lang w:eastAsia="nl-NL"/>
        </w:rPr>
        <w:t>,</w:t>
      </w:r>
      <w:r>
        <w:rPr>
          <w:rFonts w:ascii="Times New Roman" w:hAnsi="Times New Roman" w:eastAsia="Times New Roman" w:cs="Times New Roman"/>
          <w:bCs/>
          <w:sz w:val="24"/>
          <w:szCs w:val="24"/>
          <w:lang w:eastAsia="nl-NL"/>
        </w:rPr>
        <w:t xml:space="preserve"> b</w:t>
      </w:r>
      <w:r w:rsidRPr="00E93BB9">
        <w:rPr>
          <w:rFonts w:ascii="Times New Roman" w:hAnsi="Times New Roman" w:eastAsia="Times New Roman" w:cs="Times New Roman"/>
          <w:bCs/>
          <w:sz w:val="24"/>
          <w:szCs w:val="24"/>
          <w:lang w:eastAsia="nl-NL"/>
        </w:rPr>
        <w:t xml:space="preserve">ijvoorbeeld door in te zetten op meer rechtstreekse dienstverbanden en minder flexibele contracten? </w:t>
      </w:r>
    </w:p>
    <w:p w:rsidRPr="00E93BB9" w:rsidR="00E93BB9" w:rsidP="00E93BB9" w:rsidRDefault="00E93BB9" w14:paraId="648BC68C" w14:textId="77777777">
      <w:pPr>
        <w:spacing w:after="0" w:line="240" w:lineRule="auto"/>
        <w:rPr>
          <w:rFonts w:ascii="Times New Roman" w:hAnsi="Times New Roman" w:eastAsia="Times New Roman" w:cs="Times New Roman"/>
          <w:bCs/>
          <w:sz w:val="24"/>
          <w:szCs w:val="24"/>
          <w:lang w:eastAsia="nl-NL"/>
        </w:rPr>
      </w:pPr>
    </w:p>
    <w:p w:rsidR="00E93BB9" w:rsidP="00E93BB9" w:rsidRDefault="00E93BB9" w14:paraId="2E4411BD" w14:textId="51611BD6">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De leden van GroenLinks-PvdA</w:t>
      </w:r>
      <w:r>
        <w:rPr>
          <w:rFonts w:ascii="Times New Roman" w:hAnsi="Times New Roman" w:eastAsia="Times New Roman" w:cs="Times New Roman"/>
          <w:bCs/>
          <w:sz w:val="24"/>
          <w:szCs w:val="24"/>
          <w:lang w:eastAsia="nl-NL"/>
        </w:rPr>
        <w:t>-fractie</w:t>
      </w:r>
      <w:r w:rsidRPr="00E93BB9">
        <w:rPr>
          <w:rFonts w:ascii="Times New Roman" w:hAnsi="Times New Roman" w:eastAsia="Times New Roman" w:cs="Times New Roman"/>
          <w:bCs/>
          <w:sz w:val="24"/>
          <w:szCs w:val="24"/>
          <w:lang w:eastAsia="nl-NL"/>
        </w:rPr>
        <w:t xml:space="preserve"> vragen de minister wat na het gezamenlijke 'Position paper on the posting of third country nationals’</w:t>
      </w:r>
      <w:r w:rsidR="00A6431D">
        <w:rPr>
          <w:rStyle w:val="Voetnootmarkering"/>
          <w:rFonts w:ascii="Times New Roman" w:hAnsi="Times New Roman" w:eastAsia="Times New Roman" w:cs="Times New Roman"/>
          <w:bCs/>
          <w:sz w:val="24"/>
          <w:szCs w:val="24"/>
          <w:lang w:eastAsia="nl-NL"/>
        </w:rPr>
        <w:footnoteReference w:id="3"/>
      </w:r>
      <w:r w:rsidRPr="00E93BB9">
        <w:rPr>
          <w:rFonts w:ascii="Times New Roman" w:hAnsi="Times New Roman" w:eastAsia="Times New Roman" w:cs="Times New Roman"/>
          <w:bCs/>
          <w:sz w:val="24"/>
          <w:szCs w:val="24"/>
          <w:lang w:eastAsia="nl-NL"/>
        </w:rPr>
        <w:t xml:space="preserve"> de vervolgstappen zijn geweest om een verduidelijking van het juridische kader verder te brengen</w:t>
      </w:r>
      <w:r>
        <w:rPr>
          <w:rFonts w:ascii="Times New Roman" w:hAnsi="Times New Roman" w:eastAsia="Times New Roman" w:cs="Times New Roman"/>
          <w:bCs/>
          <w:sz w:val="24"/>
          <w:szCs w:val="24"/>
          <w:lang w:eastAsia="nl-NL"/>
        </w:rPr>
        <w:t>.</w:t>
      </w:r>
      <w:r w:rsidRPr="00E93BB9">
        <w:rPr>
          <w:rFonts w:ascii="Times New Roman" w:hAnsi="Times New Roman" w:eastAsia="Times New Roman" w:cs="Times New Roman"/>
          <w:bCs/>
          <w:sz w:val="24"/>
          <w:szCs w:val="24"/>
          <w:lang w:eastAsia="nl-NL"/>
        </w:rPr>
        <w:t xml:space="preserve"> Welke stappen gaan nog genomen worden? Zijn er inmiddels meer lidstaten voornemens zich bij dit initiatief aan te sluiten? </w:t>
      </w:r>
    </w:p>
    <w:p w:rsidRPr="00E93BB9" w:rsidR="00E93BB9" w:rsidP="00E93BB9" w:rsidRDefault="00E93BB9" w14:paraId="5E455F61" w14:textId="77777777">
      <w:pPr>
        <w:spacing w:after="0" w:line="240" w:lineRule="auto"/>
        <w:rPr>
          <w:rFonts w:ascii="Times New Roman" w:hAnsi="Times New Roman" w:eastAsia="Times New Roman" w:cs="Times New Roman"/>
          <w:bCs/>
          <w:sz w:val="24"/>
          <w:szCs w:val="24"/>
          <w:lang w:eastAsia="nl-NL"/>
        </w:rPr>
      </w:pPr>
    </w:p>
    <w:p w:rsidR="00E93BB9" w:rsidP="00E93BB9" w:rsidRDefault="00E93BB9" w14:paraId="0469419A" w14:textId="22DD39B8">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De leden van GroenLinks-PvdA</w:t>
      </w:r>
      <w:r>
        <w:rPr>
          <w:rFonts w:ascii="Times New Roman" w:hAnsi="Times New Roman" w:eastAsia="Times New Roman" w:cs="Times New Roman"/>
          <w:bCs/>
          <w:sz w:val="24"/>
          <w:szCs w:val="24"/>
          <w:lang w:eastAsia="nl-NL"/>
        </w:rPr>
        <w:t xml:space="preserve">-fractie </w:t>
      </w:r>
      <w:r w:rsidRPr="00E93BB9">
        <w:rPr>
          <w:rFonts w:ascii="Times New Roman" w:hAnsi="Times New Roman" w:eastAsia="Times New Roman" w:cs="Times New Roman"/>
          <w:bCs/>
          <w:sz w:val="24"/>
          <w:szCs w:val="24"/>
          <w:lang w:eastAsia="nl-NL"/>
        </w:rPr>
        <w:t xml:space="preserve">hebben met belangstelling kennisgenomen van het voornemen om de (informatie)positie van derdelanderwerknemers te verbeteren door met het project Work in NL (WIN) te werken aan landelijk dekkende informatievoorziening voor arbeidsmigranten. Is de minister het met deze leden eens dat het essentieel is om het aantal WIN-punten landelijk uit te breiden? </w:t>
      </w:r>
      <w:r>
        <w:rPr>
          <w:rFonts w:ascii="Times New Roman" w:hAnsi="Times New Roman" w:eastAsia="Times New Roman" w:cs="Times New Roman"/>
          <w:bCs/>
          <w:sz w:val="24"/>
          <w:szCs w:val="24"/>
          <w:lang w:eastAsia="nl-NL"/>
        </w:rPr>
        <w:t>Deze leden</w:t>
      </w:r>
      <w:r w:rsidRPr="00E93BB9">
        <w:rPr>
          <w:rFonts w:ascii="Times New Roman" w:hAnsi="Times New Roman" w:eastAsia="Times New Roman" w:cs="Times New Roman"/>
          <w:bCs/>
          <w:sz w:val="24"/>
          <w:szCs w:val="24"/>
          <w:lang w:eastAsia="nl-NL"/>
        </w:rPr>
        <w:t xml:space="preserve"> </w:t>
      </w:r>
      <w:r w:rsidR="00E96995">
        <w:rPr>
          <w:rFonts w:ascii="Times New Roman" w:hAnsi="Times New Roman" w:eastAsia="Times New Roman" w:cs="Times New Roman"/>
          <w:bCs/>
          <w:sz w:val="24"/>
          <w:szCs w:val="24"/>
          <w:lang w:eastAsia="nl-NL"/>
        </w:rPr>
        <w:t xml:space="preserve">lezen dat de voorgestelde </w:t>
      </w:r>
      <w:r w:rsidRPr="00E93BB9">
        <w:rPr>
          <w:rFonts w:ascii="Times New Roman" w:hAnsi="Times New Roman" w:eastAsia="Times New Roman" w:cs="Times New Roman"/>
          <w:bCs/>
          <w:sz w:val="24"/>
          <w:szCs w:val="24"/>
          <w:lang w:eastAsia="nl-NL"/>
        </w:rPr>
        <w:t>maatregel</w:t>
      </w:r>
      <w:r w:rsidR="00E96995">
        <w:rPr>
          <w:rFonts w:ascii="Times New Roman" w:hAnsi="Times New Roman" w:eastAsia="Times New Roman" w:cs="Times New Roman"/>
          <w:bCs/>
          <w:sz w:val="24"/>
          <w:szCs w:val="24"/>
          <w:lang w:eastAsia="nl-NL"/>
        </w:rPr>
        <w:t xml:space="preserve"> is</w:t>
      </w:r>
      <w:r w:rsidRPr="00E93BB9">
        <w:rPr>
          <w:rFonts w:ascii="Times New Roman" w:hAnsi="Times New Roman" w:eastAsia="Times New Roman" w:cs="Times New Roman"/>
          <w:bCs/>
          <w:sz w:val="24"/>
          <w:szCs w:val="24"/>
          <w:lang w:eastAsia="nl-NL"/>
        </w:rPr>
        <w:t xml:space="preserve"> om het concept ‘hoofdactiviteit’ in nationale regelgeving te verduidelijken. Deze leden vragen of en zo ja waarom er al is gekozen voor de termijn van drie maanden waarin de gedetacheerde voorafgaand aan tewerkstelling bij de werkgever in de zendende lidstaat moet hebben gewerkt. Is het mogelijk om deze termijn uit te breiden naar zes of twaalf maanden? Daarnaast zijn de</w:t>
      </w:r>
      <w:r>
        <w:rPr>
          <w:rFonts w:ascii="Times New Roman" w:hAnsi="Times New Roman" w:eastAsia="Times New Roman" w:cs="Times New Roman"/>
          <w:bCs/>
          <w:sz w:val="24"/>
          <w:szCs w:val="24"/>
          <w:lang w:eastAsia="nl-NL"/>
        </w:rPr>
        <w:t xml:space="preserve">ze leden </w:t>
      </w:r>
      <w:r w:rsidRPr="00E93BB9">
        <w:rPr>
          <w:rFonts w:ascii="Times New Roman" w:hAnsi="Times New Roman" w:eastAsia="Times New Roman" w:cs="Times New Roman"/>
          <w:bCs/>
          <w:sz w:val="24"/>
          <w:szCs w:val="24"/>
          <w:lang w:eastAsia="nl-NL"/>
        </w:rPr>
        <w:t xml:space="preserve">benieuwd hoe de minister de handhaving hiervan voor zich ziet. </w:t>
      </w:r>
    </w:p>
    <w:p w:rsidRPr="00E93BB9" w:rsidR="00E93BB9" w:rsidP="00E93BB9" w:rsidRDefault="00E93BB9" w14:paraId="7B55D4A1" w14:textId="77777777">
      <w:pPr>
        <w:spacing w:after="0" w:line="240" w:lineRule="auto"/>
        <w:rPr>
          <w:rFonts w:ascii="Times New Roman" w:hAnsi="Times New Roman" w:eastAsia="Times New Roman" w:cs="Times New Roman"/>
          <w:bCs/>
          <w:sz w:val="24"/>
          <w:szCs w:val="24"/>
          <w:lang w:eastAsia="nl-NL"/>
        </w:rPr>
      </w:pPr>
    </w:p>
    <w:p w:rsidR="00E93BB9" w:rsidP="00E93BB9" w:rsidRDefault="00E93BB9" w14:paraId="55065E6D" w14:textId="7D84C7B0">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lastRenderedPageBreak/>
        <w:t xml:space="preserve">De leden van GroenLinks-PvdA lezen in de brief dat de maatregelen verschillende doorlooptijden hebben. De misstanden omtrent derdelanderdetachering blijven zich echter iedere dag voordoen. </w:t>
      </w:r>
      <w:r w:rsidR="0060728D">
        <w:rPr>
          <w:rFonts w:ascii="Times New Roman" w:hAnsi="Times New Roman" w:eastAsia="Times New Roman" w:cs="Times New Roman"/>
          <w:bCs/>
          <w:sz w:val="24"/>
          <w:szCs w:val="24"/>
          <w:lang w:eastAsia="nl-NL"/>
        </w:rPr>
        <w:t>Deze leden</w:t>
      </w:r>
      <w:r w:rsidRPr="00E93BB9">
        <w:rPr>
          <w:rFonts w:ascii="Times New Roman" w:hAnsi="Times New Roman" w:eastAsia="Times New Roman" w:cs="Times New Roman"/>
          <w:bCs/>
          <w:sz w:val="24"/>
          <w:szCs w:val="24"/>
          <w:lang w:eastAsia="nl-NL"/>
        </w:rPr>
        <w:t xml:space="preserve"> vragen wat de minister in de tussentijd concreet gaat doen om de misstanden met derdelanderdetachering tegen te gaan. Is de minister bijvoorbeeld bereid om met zijn ambtsgenoten in Litouwen, Polen en Hongarije in gesprek te gaan over de terugvorderprocedures van vrachtwagens van stakende chauffeurs die via bedrijven in deze landen illegaal worden doorgedetacheerd naar Nederland? </w:t>
      </w:r>
    </w:p>
    <w:p w:rsidRPr="00E93BB9" w:rsidR="0060728D" w:rsidP="00E93BB9" w:rsidRDefault="0060728D" w14:paraId="5FC27632" w14:textId="77777777">
      <w:pPr>
        <w:spacing w:after="0" w:line="240" w:lineRule="auto"/>
        <w:rPr>
          <w:rFonts w:ascii="Times New Roman" w:hAnsi="Times New Roman" w:eastAsia="Times New Roman" w:cs="Times New Roman"/>
          <w:bCs/>
          <w:sz w:val="24"/>
          <w:szCs w:val="24"/>
          <w:lang w:eastAsia="nl-NL"/>
        </w:rPr>
      </w:pPr>
    </w:p>
    <w:p w:rsidRPr="0060728D" w:rsidR="00E93BB9" w:rsidP="0042275A" w:rsidRDefault="00A6431D" w14:paraId="0E97528C" w14:textId="59C7A7E2">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Daarnaast</w:t>
      </w:r>
      <w:r w:rsidRPr="00E93BB9" w:rsidR="00E93BB9">
        <w:rPr>
          <w:rFonts w:ascii="Times New Roman" w:hAnsi="Times New Roman" w:eastAsia="Times New Roman" w:cs="Times New Roman"/>
          <w:bCs/>
          <w:sz w:val="24"/>
          <w:szCs w:val="24"/>
          <w:lang w:eastAsia="nl-NL"/>
        </w:rPr>
        <w:t xml:space="preserve"> vragen de leden van de GroenLinks-PvdA</w:t>
      </w:r>
      <w:r w:rsidR="0060728D">
        <w:rPr>
          <w:rFonts w:ascii="Times New Roman" w:hAnsi="Times New Roman" w:eastAsia="Times New Roman" w:cs="Times New Roman"/>
          <w:bCs/>
          <w:sz w:val="24"/>
          <w:szCs w:val="24"/>
          <w:lang w:eastAsia="nl-NL"/>
        </w:rPr>
        <w:t>-</w:t>
      </w:r>
      <w:r w:rsidRPr="00E93BB9" w:rsidR="00E93BB9">
        <w:rPr>
          <w:rFonts w:ascii="Times New Roman" w:hAnsi="Times New Roman" w:eastAsia="Times New Roman" w:cs="Times New Roman"/>
          <w:bCs/>
          <w:sz w:val="24"/>
          <w:szCs w:val="24"/>
          <w:lang w:eastAsia="nl-NL"/>
        </w:rPr>
        <w:t xml:space="preserve">fractie of </w:t>
      </w:r>
      <w:r w:rsidR="0060728D">
        <w:rPr>
          <w:rFonts w:ascii="Times New Roman" w:hAnsi="Times New Roman" w:eastAsia="Times New Roman" w:cs="Times New Roman"/>
          <w:bCs/>
          <w:sz w:val="24"/>
          <w:szCs w:val="24"/>
          <w:lang w:eastAsia="nl-NL"/>
        </w:rPr>
        <w:t>het kabi</w:t>
      </w:r>
      <w:r>
        <w:rPr>
          <w:rFonts w:ascii="Times New Roman" w:hAnsi="Times New Roman" w:eastAsia="Times New Roman" w:cs="Times New Roman"/>
          <w:bCs/>
          <w:sz w:val="24"/>
          <w:szCs w:val="24"/>
          <w:lang w:eastAsia="nl-NL"/>
        </w:rPr>
        <w:t>ne</w:t>
      </w:r>
      <w:r w:rsidR="0060728D">
        <w:rPr>
          <w:rFonts w:ascii="Times New Roman" w:hAnsi="Times New Roman" w:eastAsia="Times New Roman" w:cs="Times New Roman"/>
          <w:bCs/>
          <w:sz w:val="24"/>
          <w:szCs w:val="24"/>
          <w:lang w:eastAsia="nl-NL"/>
        </w:rPr>
        <w:t>t</w:t>
      </w:r>
      <w:r w:rsidRPr="00E93BB9" w:rsidR="00E93BB9">
        <w:rPr>
          <w:rFonts w:ascii="Times New Roman" w:hAnsi="Times New Roman" w:eastAsia="Times New Roman" w:cs="Times New Roman"/>
          <w:bCs/>
          <w:sz w:val="24"/>
          <w:szCs w:val="24"/>
          <w:lang w:eastAsia="nl-NL"/>
        </w:rPr>
        <w:t xml:space="preserve"> kan aangeven of er een apart derdelandersregime kan komen. Ook vragen d</w:t>
      </w:r>
      <w:r w:rsidR="0060728D">
        <w:rPr>
          <w:rFonts w:ascii="Times New Roman" w:hAnsi="Times New Roman" w:eastAsia="Times New Roman" w:cs="Times New Roman"/>
          <w:bCs/>
          <w:sz w:val="24"/>
          <w:szCs w:val="24"/>
          <w:lang w:eastAsia="nl-NL"/>
        </w:rPr>
        <w:t>ez</w:t>
      </w:r>
      <w:r w:rsidRPr="00E93BB9" w:rsidR="00E93BB9">
        <w:rPr>
          <w:rFonts w:ascii="Times New Roman" w:hAnsi="Times New Roman" w:eastAsia="Times New Roman" w:cs="Times New Roman"/>
          <w:bCs/>
          <w:sz w:val="24"/>
          <w:szCs w:val="24"/>
          <w:lang w:eastAsia="nl-NL"/>
        </w:rPr>
        <w:t>e leden of er daarmee geshopt kan worden tussen regimes en wat de gevolgen zijn voor derdelanders. Tevens vragen d</w:t>
      </w:r>
      <w:r w:rsidR="0060728D">
        <w:rPr>
          <w:rFonts w:ascii="Times New Roman" w:hAnsi="Times New Roman" w:eastAsia="Times New Roman" w:cs="Times New Roman"/>
          <w:bCs/>
          <w:sz w:val="24"/>
          <w:szCs w:val="24"/>
          <w:lang w:eastAsia="nl-NL"/>
        </w:rPr>
        <w:t>ez</w:t>
      </w:r>
      <w:r w:rsidRPr="00E93BB9" w:rsidR="00E93BB9">
        <w:rPr>
          <w:rFonts w:ascii="Times New Roman" w:hAnsi="Times New Roman" w:eastAsia="Times New Roman" w:cs="Times New Roman"/>
          <w:bCs/>
          <w:sz w:val="24"/>
          <w:szCs w:val="24"/>
          <w:lang w:eastAsia="nl-NL"/>
        </w:rPr>
        <w:t xml:space="preserve">e leden of de detacheringsrichtlijn gewijzigd moet worden. </w:t>
      </w:r>
    </w:p>
    <w:p w:rsidR="0042275A" w:rsidP="00474816" w:rsidRDefault="0042275A" w14:paraId="75C21897" w14:textId="77777777">
      <w:pPr>
        <w:spacing w:after="0" w:line="240" w:lineRule="auto"/>
        <w:rPr>
          <w:rFonts w:ascii="Times New Roman" w:hAnsi="Times New Roman" w:eastAsia="Times New Roman" w:cs="Times New Roman"/>
          <w:b/>
          <w:sz w:val="24"/>
          <w:szCs w:val="24"/>
          <w:lang w:eastAsia="nl-NL"/>
        </w:rPr>
      </w:pPr>
    </w:p>
    <w:p w:rsidR="008B46D8" w:rsidP="00474816" w:rsidRDefault="008B46D8" w14:paraId="6DCFF641" w14:textId="6858ED7D">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VVD-fractie</w:t>
      </w:r>
    </w:p>
    <w:p w:rsidR="00E93BB9" w:rsidP="00E93BB9" w:rsidRDefault="00E93BB9" w14:paraId="43879E33" w14:textId="0D418139">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 xml:space="preserve">De leden van de VVD-fractie hebben met belangstelling kennisgenomen van de agenda van de </w:t>
      </w:r>
      <w:r>
        <w:rPr>
          <w:rFonts w:ascii="Times New Roman" w:hAnsi="Times New Roman" w:eastAsia="Times New Roman" w:cs="Times New Roman"/>
          <w:bCs/>
          <w:sz w:val="24"/>
          <w:szCs w:val="24"/>
          <w:lang w:eastAsia="nl-NL"/>
        </w:rPr>
        <w:t>I</w:t>
      </w:r>
      <w:r w:rsidRPr="00E93BB9">
        <w:rPr>
          <w:rFonts w:ascii="Times New Roman" w:hAnsi="Times New Roman" w:eastAsia="Times New Roman" w:cs="Times New Roman"/>
          <w:bCs/>
          <w:sz w:val="24"/>
          <w:szCs w:val="24"/>
          <w:lang w:eastAsia="nl-NL"/>
        </w:rPr>
        <w:t xml:space="preserve">nformele </w:t>
      </w:r>
      <w:r>
        <w:rPr>
          <w:rFonts w:ascii="Times New Roman" w:hAnsi="Times New Roman" w:eastAsia="Times New Roman" w:cs="Times New Roman"/>
          <w:bCs/>
          <w:sz w:val="24"/>
          <w:szCs w:val="24"/>
          <w:lang w:eastAsia="nl-NL"/>
        </w:rPr>
        <w:t>R</w:t>
      </w:r>
      <w:r w:rsidRPr="00E93BB9">
        <w:rPr>
          <w:rFonts w:ascii="Times New Roman" w:hAnsi="Times New Roman" w:eastAsia="Times New Roman" w:cs="Times New Roman"/>
          <w:bCs/>
          <w:sz w:val="24"/>
          <w:szCs w:val="24"/>
          <w:lang w:eastAsia="nl-NL"/>
        </w:rPr>
        <w:t xml:space="preserve">aad </w:t>
      </w:r>
      <w:r>
        <w:rPr>
          <w:rFonts w:ascii="Times New Roman" w:hAnsi="Times New Roman" w:eastAsia="Times New Roman" w:cs="Times New Roman"/>
          <w:bCs/>
          <w:sz w:val="24"/>
          <w:szCs w:val="24"/>
          <w:lang w:eastAsia="nl-NL"/>
        </w:rPr>
        <w:t>W</w:t>
      </w:r>
      <w:r w:rsidRPr="00E93BB9">
        <w:rPr>
          <w:rFonts w:ascii="Times New Roman" w:hAnsi="Times New Roman" w:eastAsia="Times New Roman" w:cs="Times New Roman"/>
          <w:bCs/>
          <w:sz w:val="24"/>
          <w:szCs w:val="24"/>
          <w:lang w:eastAsia="nl-NL"/>
        </w:rPr>
        <w:t xml:space="preserve">erkgelegenheid en </w:t>
      </w:r>
      <w:r>
        <w:rPr>
          <w:rFonts w:ascii="Times New Roman" w:hAnsi="Times New Roman" w:eastAsia="Times New Roman" w:cs="Times New Roman"/>
          <w:bCs/>
          <w:sz w:val="24"/>
          <w:szCs w:val="24"/>
          <w:lang w:eastAsia="nl-NL"/>
        </w:rPr>
        <w:t>S</w:t>
      </w:r>
      <w:r w:rsidRPr="00E93BB9">
        <w:rPr>
          <w:rFonts w:ascii="Times New Roman" w:hAnsi="Times New Roman" w:eastAsia="Times New Roman" w:cs="Times New Roman"/>
          <w:bCs/>
          <w:sz w:val="24"/>
          <w:szCs w:val="24"/>
          <w:lang w:eastAsia="nl-NL"/>
        </w:rPr>
        <w:t xml:space="preserve">ociaal </w:t>
      </w:r>
      <w:r>
        <w:rPr>
          <w:rFonts w:ascii="Times New Roman" w:hAnsi="Times New Roman" w:eastAsia="Times New Roman" w:cs="Times New Roman"/>
          <w:bCs/>
          <w:sz w:val="24"/>
          <w:szCs w:val="24"/>
          <w:lang w:eastAsia="nl-NL"/>
        </w:rPr>
        <w:t>B</w:t>
      </w:r>
      <w:r w:rsidRPr="00E93BB9">
        <w:rPr>
          <w:rFonts w:ascii="Times New Roman" w:hAnsi="Times New Roman" w:eastAsia="Times New Roman" w:cs="Times New Roman"/>
          <w:bCs/>
          <w:sz w:val="24"/>
          <w:szCs w:val="24"/>
          <w:lang w:eastAsia="nl-NL"/>
        </w:rPr>
        <w:t xml:space="preserve">eleid van 7 en 8 juli aanstaande, en danken de minister voor zijn toelichting op de geagendeerde thema’s. Deze leden hebben hiertoe geen vragen of opmerkingen. Zij wensen de minister dan ook veel succes met deze </w:t>
      </w:r>
      <w:r>
        <w:rPr>
          <w:rFonts w:ascii="Times New Roman" w:hAnsi="Times New Roman" w:eastAsia="Times New Roman" w:cs="Times New Roman"/>
          <w:bCs/>
          <w:sz w:val="24"/>
          <w:szCs w:val="24"/>
          <w:lang w:eastAsia="nl-NL"/>
        </w:rPr>
        <w:t>I</w:t>
      </w:r>
      <w:r w:rsidRPr="00E93BB9">
        <w:rPr>
          <w:rFonts w:ascii="Times New Roman" w:hAnsi="Times New Roman" w:eastAsia="Times New Roman" w:cs="Times New Roman"/>
          <w:bCs/>
          <w:sz w:val="24"/>
          <w:szCs w:val="24"/>
          <w:lang w:eastAsia="nl-NL"/>
        </w:rPr>
        <w:t xml:space="preserve">nformele </w:t>
      </w:r>
      <w:r>
        <w:rPr>
          <w:rFonts w:ascii="Times New Roman" w:hAnsi="Times New Roman" w:eastAsia="Times New Roman" w:cs="Times New Roman"/>
          <w:bCs/>
          <w:sz w:val="24"/>
          <w:szCs w:val="24"/>
          <w:lang w:eastAsia="nl-NL"/>
        </w:rPr>
        <w:t>R</w:t>
      </w:r>
      <w:r w:rsidRPr="00E93BB9">
        <w:rPr>
          <w:rFonts w:ascii="Times New Roman" w:hAnsi="Times New Roman" w:eastAsia="Times New Roman" w:cs="Times New Roman"/>
          <w:bCs/>
          <w:sz w:val="24"/>
          <w:szCs w:val="24"/>
          <w:lang w:eastAsia="nl-NL"/>
        </w:rPr>
        <w:t xml:space="preserve">aad. </w:t>
      </w:r>
    </w:p>
    <w:p w:rsidR="00A6431D" w:rsidP="00E93BB9" w:rsidRDefault="00A6431D" w14:paraId="695A7276" w14:textId="77777777">
      <w:pPr>
        <w:spacing w:after="0" w:line="240" w:lineRule="auto"/>
        <w:rPr>
          <w:rFonts w:ascii="Times New Roman" w:hAnsi="Times New Roman" w:eastAsia="Times New Roman" w:cs="Times New Roman"/>
          <w:bCs/>
          <w:sz w:val="24"/>
          <w:szCs w:val="24"/>
          <w:lang w:eastAsia="nl-NL"/>
        </w:rPr>
      </w:pPr>
    </w:p>
    <w:p w:rsidR="00A6431D" w:rsidP="00A6431D" w:rsidRDefault="00A6431D" w14:paraId="12FC89A8" w14:textId="6263B02B">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NSC</w:t>
      </w:r>
      <w:r>
        <w:rPr>
          <w:rFonts w:ascii="Times New Roman" w:hAnsi="Times New Roman" w:eastAsia="Times New Roman" w:cs="Times New Roman"/>
          <w:b/>
          <w:sz w:val="24"/>
          <w:szCs w:val="24"/>
          <w:lang w:eastAsia="nl-NL"/>
        </w:rPr>
        <w:t>-fractie</w:t>
      </w:r>
    </w:p>
    <w:p w:rsidR="00A6431D" w:rsidP="00A6431D" w:rsidRDefault="00A6431D" w14:paraId="1E6E4C61" w14:textId="6384FBEF">
      <w:pPr>
        <w:spacing w:after="0" w:line="240" w:lineRule="auto"/>
        <w:rPr>
          <w:rFonts w:ascii="Times New Roman" w:hAnsi="Times New Roman" w:eastAsia="Times New Roman" w:cs="Times New Roman"/>
          <w:bCs/>
          <w:sz w:val="24"/>
          <w:szCs w:val="24"/>
          <w:lang w:eastAsia="nl-NL"/>
        </w:rPr>
      </w:pPr>
      <w:r w:rsidRPr="00A6431D">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w:t>
      </w:r>
      <w:r w:rsidRPr="00A6431D">
        <w:rPr>
          <w:rFonts w:ascii="Times New Roman" w:hAnsi="Times New Roman" w:eastAsia="Times New Roman" w:cs="Times New Roman"/>
          <w:bCs/>
          <w:sz w:val="24"/>
          <w:szCs w:val="24"/>
          <w:lang w:eastAsia="nl-NL"/>
        </w:rPr>
        <w:t xml:space="preserve">fractie hebben kennisgenomen van de geannoteerde agenda voor de Informele Raad voor Werkgelegenheid en Sociaal Beleid op 7 en 8 juli 2025, en het verslag van de Formele Raad Werkgelegenheid en Sociaal Beleid 19 juni 2025. </w:t>
      </w:r>
      <w:r>
        <w:rPr>
          <w:rFonts w:ascii="Times New Roman" w:hAnsi="Times New Roman" w:eastAsia="Times New Roman" w:cs="Times New Roman"/>
          <w:bCs/>
          <w:sz w:val="24"/>
          <w:szCs w:val="24"/>
          <w:lang w:eastAsia="nl-NL"/>
        </w:rPr>
        <w:t>Deze leden</w:t>
      </w:r>
      <w:r w:rsidRPr="00A6431D">
        <w:rPr>
          <w:rFonts w:ascii="Times New Roman" w:hAnsi="Times New Roman" w:eastAsia="Times New Roman" w:cs="Times New Roman"/>
          <w:bCs/>
          <w:sz w:val="24"/>
          <w:szCs w:val="24"/>
          <w:lang w:eastAsia="nl-NL"/>
        </w:rPr>
        <w:t xml:space="preserve"> hebben hierover nog enkele vragen.</w:t>
      </w:r>
    </w:p>
    <w:p w:rsidRPr="00A6431D" w:rsidR="00A6431D" w:rsidP="00A6431D" w:rsidRDefault="00A6431D" w14:paraId="7CAE5C6C" w14:textId="77777777">
      <w:pPr>
        <w:spacing w:after="0" w:line="240" w:lineRule="auto"/>
        <w:rPr>
          <w:rFonts w:ascii="Times New Roman" w:hAnsi="Times New Roman" w:eastAsia="Times New Roman" w:cs="Times New Roman"/>
          <w:bCs/>
          <w:sz w:val="24"/>
          <w:szCs w:val="24"/>
          <w:lang w:eastAsia="nl-NL"/>
        </w:rPr>
      </w:pPr>
    </w:p>
    <w:p w:rsidR="00A6431D" w:rsidP="00A6431D" w:rsidRDefault="00A6431D" w14:paraId="0874F258" w14:textId="0020ADD6">
      <w:pPr>
        <w:spacing w:after="0" w:line="240" w:lineRule="auto"/>
        <w:rPr>
          <w:rFonts w:ascii="Times New Roman" w:hAnsi="Times New Roman" w:eastAsia="Times New Roman" w:cs="Times New Roman"/>
          <w:bCs/>
          <w:sz w:val="24"/>
          <w:szCs w:val="24"/>
          <w:lang w:eastAsia="nl-NL"/>
        </w:rPr>
      </w:pPr>
      <w:r w:rsidRPr="00A6431D">
        <w:rPr>
          <w:rFonts w:ascii="Times New Roman" w:hAnsi="Times New Roman" w:eastAsia="Times New Roman" w:cs="Times New Roman"/>
          <w:bCs/>
          <w:sz w:val="24"/>
          <w:szCs w:val="24"/>
          <w:lang w:eastAsia="nl-NL"/>
        </w:rPr>
        <w:t>De leden van de</w:t>
      </w:r>
      <w:r>
        <w:rPr>
          <w:rFonts w:ascii="Times New Roman" w:hAnsi="Times New Roman" w:eastAsia="Times New Roman" w:cs="Times New Roman"/>
          <w:bCs/>
          <w:sz w:val="24"/>
          <w:szCs w:val="24"/>
          <w:lang w:eastAsia="nl-NL"/>
        </w:rPr>
        <w:t xml:space="preserve"> NSC-</w:t>
      </w:r>
      <w:r w:rsidRPr="00A6431D">
        <w:rPr>
          <w:rFonts w:ascii="Times New Roman" w:hAnsi="Times New Roman" w:eastAsia="Times New Roman" w:cs="Times New Roman"/>
          <w:bCs/>
          <w:sz w:val="24"/>
          <w:szCs w:val="24"/>
          <w:lang w:eastAsia="nl-NL"/>
        </w:rPr>
        <w:t xml:space="preserve">fractie zijn positief over de aandacht die de </w:t>
      </w:r>
      <w:r>
        <w:rPr>
          <w:rFonts w:ascii="Times New Roman" w:hAnsi="Times New Roman" w:eastAsia="Times New Roman" w:cs="Times New Roman"/>
          <w:bCs/>
          <w:sz w:val="24"/>
          <w:szCs w:val="24"/>
          <w:lang w:eastAsia="nl-NL"/>
        </w:rPr>
        <w:t>m</w:t>
      </w:r>
      <w:r w:rsidRPr="00A6431D">
        <w:rPr>
          <w:rFonts w:ascii="Times New Roman" w:hAnsi="Times New Roman" w:eastAsia="Times New Roman" w:cs="Times New Roman"/>
          <w:bCs/>
          <w:sz w:val="24"/>
          <w:szCs w:val="24"/>
          <w:lang w:eastAsia="nl-NL"/>
        </w:rPr>
        <w:t>inister nationaal en internationaal vraagt voor de detachering van derdelanders. De</w:t>
      </w:r>
      <w:r>
        <w:rPr>
          <w:rFonts w:ascii="Times New Roman" w:hAnsi="Times New Roman" w:eastAsia="Times New Roman" w:cs="Times New Roman"/>
          <w:bCs/>
          <w:sz w:val="24"/>
          <w:szCs w:val="24"/>
          <w:lang w:eastAsia="nl-NL"/>
        </w:rPr>
        <w:t>ze</w:t>
      </w:r>
      <w:r w:rsidRPr="00A6431D">
        <w:rPr>
          <w:rFonts w:ascii="Times New Roman" w:hAnsi="Times New Roman" w:eastAsia="Times New Roman" w:cs="Times New Roman"/>
          <w:bCs/>
          <w:sz w:val="24"/>
          <w:szCs w:val="24"/>
          <w:lang w:eastAsia="nl-NL"/>
        </w:rPr>
        <w:t xml:space="preserve"> leden onderstrepen het belang van het aanpakken van onrechtmatige detachering van derdelanderwerknemers, om uiteindelijk meer grip te krijgen op arbeidsmigratie. Het is belangrijk dat eerlijke arbeidsmobiliteit hiervoor wordt bevorderd. De</w:t>
      </w:r>
      <w:r>
        <w:rPr>
          <w:rFonts w:ascii="Times New Roman" w:hAnsi="Times New Roman" w:eastAsia="Times New Roman" w:cs="Times New Roman"/>
          <w:bCs/>
          <w:sz w:val="24"/>
          <w:szCs w:val="24"/>
          <w:lang w:eastAsia="nl-NL"/>
        </w:rPr>
        <w:t xml:space="preserve">ze leden </w:t>
      </w:r>
      <w:r w:rsidRPr="00A6431D">
        <w:rPr>
          <w:rFonts w:ascii="Times New Roman" w:hAnsi="Times New Roman" w:eastAsia="Times New Roman" w:cs="Times New Roman"/>
          <w:bCs/>
          <w:sz w:val="24"/>
          <w:szCs w:val="24"/>
          <w:lang w:eastAsia="nl-NL"/>
        </w:rPr>
        <w:t xml:space="preserve">vragen de </w:t>
      </w:r>
      <w:r>
        <w:rPr>
          <w:rFonts w:ascii="Times New Roman" w:hAnsi="Times New Roman" w:eastAsia="Times New Roman" w:cs="Times New Roman"/>
          <w:bCs/>
          <w:sz w:val="24"/>
          <w:szCs w:val="24"/>
          <w:lang w:eastAsia="nl-NL"/>
        </w:rPr>
        <w:t>m</w:t>
      </w:r>
      <w:r w:rsidRPr="00A6431D">
        <w:rPr>
          <w:rFonts w:ascii="Times New Roman" w:hAnsi="Times New Roman" w:eastAsia="Times New Roman" w:cs="Times New Roman"/>
          <w:bCs/>
          <w:sz w:val="24"/>
          <w:szCs w:val="24"/>
          <w:lang w:eastAsia="nl-NL"/>
        </w:rPr>
        <w:t>inister welke stappen hij voornemens is nog in 2025 te zetten om Europese opvolging te laten geven aan de oproep uit het gezamenlijke position paper om het juridisch kader te verduidelijken</w:t>
      </w:r>
      <w:r>
        <w:rPr>
          <w:rFonts w:ascii="Times New Roman" w:hAnsi="Times New Roman" w:eastAsia="Times New Roman" w:cs="Times New Roman"/>
          <w:bCs/>
          <w:sz w:val="24"/>
          <w:szCs w:val="24"/>
          <w:lang w:eastAsia="nl-NL"/>
        </w:rPr>
        <w:t>.</w:t>
      </w:r>
      <w:r w:rsidRPr="00A6431D">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Zij</w:t>
      </w:r>
      <w:r w:rsidRPr="00A6431D">
        <w:rPr>
          <w:rFonts w:ascii="Times New Roman" w:hAnsi="Times New Roman" w:eastAsia="Times New Roman" w:cs="Times New Roman"/>
          <w:bCs/>
          <w:sz w:val="24"/>
          <w:szCs w:val="24"/>
          <w:lang w:eastAsia="nl-NL"/>
        </w:rPr>
        <w:t xml:space="preserve"> vragen de </w:t>
      </w:r>
      <w:r>
        <w:rPr>
          <w:rFonts w:ascii="Times New Roman" w:hAnsi="Times New Roman" w:eastAsia="Times New Roman" w:cs="Times New Roman"/>
          <w:bCs/>
          <w:sz w:val="24"/>
          <w:szCs w:val="24"/>
          <w:lang w:eastAsia="nl-NL"/>
        </w:rPr>
        <w:t>m</w:t>
      </w:r>
      <w:r w:rsidRPr="00A6431D">
        <w:rPr>
          <w:rFonts w:ascii="Times New Roman" w:hAnsi="Times New Roman" w:eastAsia="Times New Roman" w:cs="Times New Roman"/>
          <w:bCs/>
          <w:sz w:val="24"/>
          <w:szCs w:val="24"/>
          <w:lang w:eastAsia="nl-NL"/>
        </w:rPr>
        <w:t>inister tevens hoe hij gaat borgen dat een eventuele nieuwe richtlijn over de detachering van derdelanderwerknemers daadwerkelijk handhaafbaar en effectief is, zonder de bureaucratische lasten</w:t>
      </w:r>
      <w:r>
        <w:rPr>
          <w:rFonts w:ascii="Times New Roman" w:hAnsi="Times New Roman" w:eastAsia="Times New Roman" w:cs="Times New Roman"/>
          <w:bCs/>
          <w:sz w:val="24"/>
          <w:szCs w:val="24"/>
          <w:lang w:eastAsia="nl-NL"/>
        </w:rPr>
        <w:t>.</w:t>
      </w:r>
      <w:r w:rsidRPr="00A6431D">
        <w:rPr>
          <w:rFonts w:ascii="Times New Roman" w:hAnsi="Times New Roman" w:eastAsia="Times New Roman" w:cs="Times New Roman"/>
          <w:bCs/>
          <w:sz w:val="24"/>
          <w:szCs w:val="24"/>
          <w:lang w:eastAsia="nl-NL"/>
        </w:rPr>
        <w:t xml:space="preserve"> En hoe voorkomt de </w:t>
      </w:r>
      <w:r>
        <w:rPr>
          <w:rFonts w:ascii="Times New Roman" w:hAnsi="Times New Roman" w:eastAsia="Times New Roman" w:cs="Times New Roman"/>
          <w:bCs/>
          <w:sz w:val="24"/>
          <w:szCs w:val="24"/>
          <w:lang w:eastAsia="nl-NL"/>
        </w:rPr>
        <w:t>m</w:t>
      </w:r>
      <w:r w:rsidRPr="00A6431D">
        <w:rPr>
          <w:rFonts w:ascii="Times New Roman" w:hAnsi="Times New Roman" w:eastAsia="Times New Roman" w:cs="Times New Roman"/>
          <w:bCs/>
          <w:sz w:val="24"/>
          <w:szCs w:val="24"/>
          <w:lang w:eastAsia="nl-NL"/>
        </w:rPr>
        <w:t>inister ten</w:t>
      </w:r>
      <w:r>
        <w:rPr>
          <w:rFonts w:ascii="Times New Roman" w:hAnsi="Times New Roman" w:eastAsia="Times New Roman" w:cs="Times New Roman"/>
          <w:bCs/>
          <w:sz w:val="24"/>
          <w:szCs w:val="24"/>
          <w:lang w:eastAsia="nl-NL"/>
        </w:rPr>
        <w:t xml:space="preserve"> </w:t>
      </w:r>
      <w:r w:rsidRPr="00A6431D">
        <w:rPr>
          <w:rFonts w:ascii="Times New Roman" w:hAnsi="Times New Roman" w:eastAsia="Times New Roman" w:cs="Times New Roman"/>
          <w:bCs/>
          <w:sz w:val="24"/>
          <w:szCs w:val="24"/>
          <w:lang w:eastAsia="nl-NL"/>
        </w:rPr>
        <w:t xml:space="preserve">slotte dat een uitbreiding van de </w:t>
      </w:r>
      <w:r w:rsidR="00FE1099">
        <w:rPr>
          <w:rFonts w:ascii="Times New Roman" w:hAnsi="Times New Roman" w:eastAsia="Times New Roman" w:cs="Times New Roman"/>
          <w:bCs/>
          <w:sz w:val="24"/>
          <w:szCs w:val="24"/>
          <w:lang w:eastAsia="nl-NL"/>
        </w:rPr>
        <w:t>European Labour Authority (</w:t>
      </w:r>
      <w:r w:rsidRPr="00A6431D">
        <w:rPr>
          <w:rFonts w:ascii="Times New Roman" w:hAnsi="Times New Roman" w:eastAsia="Times New Roman" w:cs="Times New Roman"/>
          <w:bCs/>
          <w:sz w:val="24"/>
          <w:szCs w:val="24"/>
          <w:lang w:eastAsia="nl-NL"/>
        </w:rPr>
        <w:t>ELA</w:t>
      </w:r>
      <w:r w:rsidR="00FE1099">
        <w:rPr>
          <w:rFonts w:ascii="Times New Roman" w:hAnsi="Times New Roman" w:eastAsia="Times New Roman" w:cs="Times New Roman"/>
          <w:bCs/>
          <w:sz w:val="24"/>
          <w:szCs w:val="24"/>
          <w:lang w:eastAsia="nl-NL"/>
        </w:rPr>
        <w:t>)</w:t>
      </w:r>
      <w:r w:rsidRPr="00A6431D">
        <w:rPr>
          <w:rFonts w:ascii="Times New Roman" w:hAnsi="Times New Roman" w:eastAsia="Times New Roman" w:cs="Times New Roman"/>
          <w:bCs/>
          <w:sz w:val="24"/>
          <w:szCs w:val="24"/>
          <w:lang w:eastAsia="nl-NL"/>
        </w:rPr>
        <w:t xml:space="preserve"> leidt tot een sluipende uitbreiding van EU-bevoegdheden?</w:t>
      </w:r>
    </w:p>
    <w:p w:rsidRPr="00A6431D" w:rsidR="00A6431D" w:rsidP="00A6431D" w:rsidRDefault="00A6431D" w14:paraId="0BD77F95" w14:textId="77777777">
      <w:pPr>
        <w:spacing w:after="0" w:line="240" w:lineRule="auto"/>
        <w:rPr>
          <w:rFonts w:ascii="Times New Roman" w:hAnsi="Times New Roman" w:eastAsia="Times New Roman" w:cs="Times New Roman"/>
          <w:bCs/>
          <w:sz w:val="24"/>
          <w:szCs w:val="24"/>
          <w:lang w:eastAsia="nl-NL"/>
        </w:rPr>
      </w:pPr>
    </w:p>
    <w:p w:rsidR="00A6431D" w:rsidP="00A6431D" w:rsidRDefault="00A6431D" w14:paraId="0981C9ED" w14:textId="3EAAF698">
      <w:pPr>
        <w:spacing w:after="0" w:line="240" w:lineRule="auto"/>
        <w:rPr>
          <w:rFonts w:ascii="Times New Roman" w:hAnsi="Times New Roman" w:eastAsia="Times New Roman" w:cs="Times New Roman"/>
          <w:bCs/>
          <w:sz w:val="24"/>
          <w:szCs w:val="24"/>
          <w:lang w:eastAsia="nl-NL"/>
        </w:rPr>
      </w:pPr>
      <w:r w:rsidRPr="00A6431D">
        <w:rPr>
          <w:rFonts w:ascii="Times New Roman" w:hAnsi="Times New Roman" w:eastAsia="Times New Roman" w:cs="Times New Roman"/>
          <w:bCs/>
          <w:sz w:val="24"/>
          <w:szCs w:val="24"/>
          <w:lang w:eastAsia="nl-NL"/>
        </w:rPr>
        <w:t xml:space="preserve">De leden van de </w:t>
      </w:r>
      <w:r w:rsidR="00FE1099">
        <w:rPr>
          <w:rFonts w:ascii="Times New Roman" w:hAnsi="Times New Roman" w:eastAsia="Times New Roman" w:cs="Times New Roman"/>
          <w:bCs/>
          <w:sz w:val="24"/>
          <w:szCs w:val="24"/>
          <w:lang w:eastAsia="nl-NL"/>
        </w:rPr>
        <w:t>NSC-</w:t>
      </w:r>
      <w:r w:rsidRPr="00A6431D">
        <w:rPr>
          <w:rFonts w:ascii="Times New Roman" w:hAnsi="Times New Roman" w:eastAsia="Times New Roman" w:cs="Times New Roman"/>
          <w:bCs/>
          <w:sz w:val="24"/>
          <w:szCs w:val="24"/>
          <w:lang w:eastAsia="nl-NL"/>
        </w:rPr>
        <w:t>fractie onderstrepen de noodzaak van het bevorderen van vaardigheden en leven lang ontwikkelen in de geplande gedachtewisseling over concurrentievermogen op het gebied van werkgelegenheid. In het licht van de uitdagingen op de arbeidsmarkt moet de aandacht voor scholing en leven lang ontwikkelen fors worden vergroot. De</w:t>
      </w:r>
      <w:r w:rsidR="00FE1099">
        <w:rPr>
          <w:rFonts w:ascii="Times New Roman" w:hAnsi="Times New Roman" w:eastAsia="Times New Roman" w:cs="Times New Roman"/>
          <w:bCs/>
          <w:sz w:val="24"/>
          <w:szCs w:val="24"/>
          <w:lang w:eastAsia="nl-NL"/>
        </w:rPr>
        <w:t>ze leden</w:t>
      </w:r>
      <w:r w:rsidRPr="00A6431D">
        <w:rPr>
          <w:rFonts w:ascii="Times New Roman" w:hAnsi="Times New Roman" w:eastAsia="Times New Roman" w:cs="Times New Roman"/>
          <w:bCs/>
          <w:sz w:val="24"/>
          <w:szCs w:val="24"/>
          <w:lang w:eastAsia="nl-NL"/>
        </w:rPr>
        <w:t xml:space="preserve"> vragen de </w:t>
      </w:r>
      <w:r w:rsidR="00FE1099">
        <w:rPr>
          <w:rFonts w:ascii="Times New Roman" w:hAnsi="Times New Roman" w:eastAsia="Times New Roman" w:cs="Times New Roman"/>
          <w:bCs/>
          <w:sz w:val="24"/>
          <w:szCs w:val="24"/>
          <w:lang w:eastAsia="nl-NL"/>
        </w:rPr>
        <w:t>m</w:t>
      </w:r>
      <w:r w:rsidRPr="00A6431D">
        <w:rPr>
          <w:rFonts w:ascii="Times New Roman" w:hAnsi="Times New Roman" w:eastAsia="Times New Roman" w:cs="Times New Roman"/>
          <w:bCs/>
          <w:sz w:val="24"/>
          <w:szCs w:val="24"/>
          <w:lang w:eastAsia="nl-NL"/>
        </w:rPr>
        <w:t xml:space="preserve">inister daarom hoe de faciliterende rol voor de </w:t>
      </w:r>
      <w:r w:rsidR="00FE1099">
        <w:rPr>
          <w:rFonts w:ascii="Times New Roman" w:hAnsi="Times New Roman" w:eastAsia="Times New Roman" w:cs="Times New Roman"/>
          <w:bCs/>
          <w:sz w:val="24"/>
          <w:szCs w:val="24"/>
          <w:lang w:eastAsia="nl-NL"/>
        </w:rPr>
        <w:t xml:space="preserve">Europese </w:t>
      </w:r>
      <w:r w:rsidRPr="00A6431D">
        <w:rPr>
          <w:rFonts w:ascii="Times New Roman" w:hAnsi="Times New Roman" w:eastAsia="Times New Roman" w:cs="Times New Roman"/>
          <w:bCs/>
          <w:sz w:val="24"/>
          <w:szCs w:val="24"/>
          <w:lang w:eastAsia="nl-NL"/>
        </w:rPr>
        <w:t>Commissie met betrekking tot het bevorderen van vaardigheden en leven lang ontwikkelen vorm zou moeten worden gegeven</w:t>
      </w:r>
      <w:r w:rsidR="00FE1099">
        <w:rPr>
          <w:rFonts w:ascii="Times New Roman" w:hAnsi="Times New Roman" w:eastAsia="Times New Roman" w:cs="Times New Roman"/>
          <w:bCs/>
          <w:sz w:val="24"/>
          <w:szCs w:val="24"/>
          <w:lang w:eastAsia="nl-NL"/>
        </w:rPr>
        <w:t xml:space="preserve">. </w:t>
      </w:r>
      <w:r w:rsidRPr="00A6431D">
        <w:rPr>
          <w:rFonts w:ascii="Times New Roman" w:hAnsi="Times New Roman" w:eastAsia="Times New Roman" w:cs="Times New Roman"/>
          <w:bCs/>
          <w:sz w:val="24"/>
          <w:szCs w:val="24"/>
          <w:lang w:eastAsia="nl-NL"/>
        </w:rPr>
        <w:t xml:space="preserve">Welke concrete verantwoordelijkheden en taken beoogt de </w:t>
      </w:r>
      <w:r w:rsidR="00FE1099">
        <w:rPr>
          <w:rFonts w:ascii="Times New Roman" w:hAnsi="Times New Roman" w:eastAsia="Times New Roman" w:cs="Times New Roman"/>
          <w:bCs/>
          <w:sz w:val="24"/>
          <w:szCs w:val="24"/>
          <w:lang w:eastAsia="nl-NL"/>
        </w:rPr>
        <w:t>m</w:t>
      </w:r>
      <w:r w:rsidRPr="00A6431D">
        <w:rPr>
          <w:rFonts w:ascii="Times New Roman" w:hAnsi="Times New Roman" w:eastAsia="Times New Roman" w:cs="Times New Roman"/>
          <w:bCs/>
          <w:sz w:val="24"/>
          <w:szCs w:val="24"/>
          <w:lang w:eastAsia="nl-NL"/>
        </w:rPr>
        <w:t>inister hierin voor de Commissie?</w:t>
      </w:r>
    </w:p>
    <w:p w:rsidRPr="00A6431D" w:rsidR="00A6431D" w:rsidP="00A6431D" w:rsidRDefault="00A6431D" w14:paraId="52AECD85" w14:textId="77777777">
      <w:pPr>
        <w:spacing w:after="0" w:line="240" w:lineRule="auto"/>
        <w:rPr>
          <w:rFonts w:ascii="Times New Roman" w:hAnsi="Times New Roman" w:eastAsia="Times New Roman" w:cs="Times New Roman"/>
          <w:bCs/>
          <w:sz w:val="24"/>
          <w:szCs w:val="24"/>
          <w:lang w:eastAsia="nl-NL"/>
        </w:rPr>
      </w:pPr>
    </w:p>
    <w:p w:rsidR="00A6431D" w:rsidP="00A6431D" w:rsidRDefault="00A6431D" w14:paraId="532C462A" w14:textId="0A6BF683">
      <w:pPr>
        <w:spacing w:after="0" w:line="240" w:lineRule="auto"/>
        <w:rPr>
          <w:rFonts w:ascii="Times New Roman" w:hAnsi="Times New Roman" w:eastAsia="Times New Roman" w:cs="Times New Roman"/>
          <w:bCs/>
          <w:sz w:val="24"/>
          <w:szCs w:val="24"/>
          <w:lang w:eastAsia="nl-NL"/>
        </w:rPr>
      </w:pPr>
      <w:r w:rsidRPr="00A6431D">
        <w:rPr>
          <w:rFonts w:ascii="Times New Roman" w:hAnsi="Times New Roman" w:eastAsia="Times New Roman" w:cs="Times New Roman"/>
          <w:bCs/>
          <w:sz w:val="24"/>
          <w:szCs w:val="24"/>
          <w:lang w:eastAsia="nl-NL"/>
        </w:rPr>
        <w:lastRenderedPageBreak/>
        <w:t xml:space="preserve">De leden van de </w:t>
      </w:r>
      <w:r w:rsidR="00FE1099">
        <w:rPr>
          <w:rFonts w:ascii="Times New Roman" w:hAnsi="Times New Roman" w:eastAsia="Times New Roman" w:cs="Times New Roman"/>
          <w:bCs/>
          <w:sz w:val="24"/>
          <w:szCs w:val="24"/>
          <w:lang w:eastAsia="nl-NL"/>
        </w:rPr>
        <w:t>NSC-</w:t>
      </w:r>
      <w:r w:rsidRPr="00A6431D">
        <w:rPr>
          <w:rFonts w:ascii="Times New Roman" w:hAnsi="Times New Roman" w:eastAsia="Times New Roman" w:cs="Times New Roman"/>
          <w:bCs/>
          <w:sz w:val="24"/>
          <w:szCs w:val="24"/>
          <w:lang w:eastAsia="nl-NL"/>
        </w:rPr>
        <w:t>fractie hebben kennisgenomen van de ‘Single Market Strategy’ en het fiche van het kabinet over deze strategie.</w:t>
      </w:r>
      <w:r w:rsidR="00FE1099">
        <w:rPr>
          <w:rStyle w:val="Voetnootmarkering"/>
          <w:rFonts w:ascii="Times New Roman" w:hAnsi="Times New Roman" w:eastAsia="Times New Roman" w:cs="Times New Roman"/>
          <w:bCs/>
          <w:sz w:val="24"/>
          <w:szCs w:val="24"/>
          <w:lang w:eastAsia="nl-NL"/>
        </w:rPr>
        <w:footnoteReference w:id="4"/>
      </w:r>
      <w:r w:rsidRPr="00A6431D">
        <w:rPr>
          <w:rFonts w:ascii="Times New Roman" w:hAnsi="Times New Roman" w:eastAsia="Times New Roman" w:cs="Times New Roman"/>
          <w:bCs/>
          <w:sz w:val="24"/>
          <w:szCs w:val="24"/>
          <w:lang w:eastAsia="nl-NL"/>
        </w:rPr>
        <w:t xml:space="preserve"> De leden vragen de </w:t>
      </w:r>
      <w:r w:rsidR="00FE1099">
        <w:rPr>
          <w:rFonts w:ascii="Times New Roman" w:hAnsi="Times New Roman" w:eastAsia="Times New Roman" w:cs="Times New Roman"/>
          <w:bCs/>
          <w:sz w:val="24"/>
          <w:szCs w:val="24"/>
          <w:lang w:eastAsia="nl-NL"/>
        </w:rPr>
        <w:t>m</w:t>
      </w:r>
      <w:r w:rsidRPr="00A6431D">
        <w:rPr>
          <w:rFonts w:ascii="Times New Roman" w:hAnsi="Times New Roman" w:eastAsia="Times New Roman" w:cs="Times New Roman"/>
          <w:bCs/>
          <w:sz w:val="24"/>
          <w:szCs w:val="24"/>
          <w:lang w:eastAsia="nl-NL"/>
        </w:rPr>
        <w:t>inister hoe hij de balans tussen lastenverlichting uit de ‘Single Market Strategy’ en de bescherming van arbeidsvoorwaarden voor zich ziet</w:t>
      </w:r>
      <w:r w:rsidR="00FE1099">
        <w:rPr>
          <w:rFonts w:ascii="Times New Roman" w:hAnsi="Times New Roman" w:eastAsia="Times New Roman" w:cs="Times New Roman"/>
          <w:bCs/>
          <w:sz w:val="24"/>
          <w:szCs w:val="24"/>
          <w:lang w:eastAsia="nl-NL"/>
        </w:rPr>
        <w:t xml:space="preserve">. </w:t>
      </w:r>
      <w:r w:rsidRPr="00A6431D">
        <w:rPr>
          <w:rFonts w:ascii="Times New Roman" w:hAnsi="Times New Roman" w:eastAsia="Times New Roman" w:cs="Times New Roman"/>
          <w:bCs/>
          <w:sz w:val="24"/>
          <w:szCs w:val="24"/>
          <w:lang w:eastAsia="nl-NL"/>
        </w:rPr>
        <w:t xml:space="preserve">Op welke manier is de </w:t>
      </w:r>
      <w:r w:rsidR="00FE1099">
        <w:rPr>
          <w:rFonts w:ascii="Times New Roman" w:hAnsi="Times New Roman" w:eastAsia="Times New Roman" w:cs="Times New Roman"/>
          <w:bCs/>
          <w:sz w:val="24"/>
          <w:szCs w:val="24"/>
          <w:lang w:eastAsia="nl-NL"/>
        </w:rPr>
        <w:t>m</w:t>
      </w:r>
      <w:r w:rsidRPr="00A6431D">
        <w:rPr>
          <w:rFonts w:ascii="Times New Roman" w:hAnsi="Times New Roman" w:eastAsia="Times New Roman" w:cs="Times New Roman"/>
          <w:bCs/>
          <w:sz w:val="24"/>
          <w:szCs w:val="24"/>
          <w:lang w:eastAsia="nl-NL"/>
        </w:rPr>
        <w:t>inister voornemens dit scherp te monitoren in Europees verband?</w:t>
      </w:r>
    </w:p>
    <w:p w:rsidRPr="00A6431D" w:rsidR="00A6431D" w:rsidP="00A6431D" w:rsidRDefault="00A6431D" w14:paraId="3F68CB86" w14:textId="77777777">
      <w:pPr>
        <w:spacing w:after="0" w:line="240" w:lineRule="auto"/>
        <w:rPr>
          <w:rFonts w:ascii="Times New Roman" w:hAnsi="Times New Roman" w:eastAsia="Times New Roman" w:cs="Times New Roman"/>
          <w:bCs/>
          <w:sz w:val="24"/>
          <w:szCs w:val="24"/>
          <w:lang w:eastAsia="nl-NL"/>
        </w:rPr>
      </w:pPr>
    </w:p>
    <w:p w:rsidR="009D4FD9" w:rsidP="00474816" w:rsidRDefault="00A6431D" w14:paraId="359A646F" w14:textId="5D89F5AB">
      <w:pPr>
        <w:spacing w:after="0" w:line="240" w:lineRule="auto"/>
        <w:rPr>
          <w:rFonts w:ascii="Times New Roman" w:hAnsi="Times New Roman" w:eastAsia="Times New Roman" w:cs="Times New Roman"/>
          <w:b/>
          <w:sz w:val="24"/>
          <w:szCs w:val="24"/>
          <w:lang w:eastAsia="nl-NL"/>
        </w:rPr>
      </w:pPr>
      <w:r w:rsidRPr="00A6431D">
        <w:rPr>
          <w:rFonts w:ascii="Times New Roman" w:hAnsi="Times New Roman" w:eastAsia="Times New Roman" w:cs="Times New Roman"/>
          <w:bCs/>
          <w:sz w:val="24"/>
          <w:szCs w:val="24"/>
          <w:lang w:eastAsia="nl-NL"/>
        </w:rPr>
        <w:t xml:space="preserve">De leden van de </w:t>
      </w:r>
      <w:r w:rsidR="00FE1099">
        <w:rPr>
          <w:rFonts w:ascii="Times New Roman" w:hAnsi="Times New Roman" w:eastAsia="Times New Roman" w:cs="Times New Roman"/>
          <w:bCs/>
          <w:sz w:val="24"/>
          <w:szCs w:val="24"/>
          <w:lang w:eastAsia="nl-NL"/>
        </w:rPr>
        <w:t>NSC-</w:t>
      </w:r>
      <w:r w:rsidRPr="00A6431D">
        <w:rPr>
          <w:rFonts w:ascii="Times New Roman" w:hAnsi="Times New Roman" w:eastAsia="Times New Roman" w:cs="Times New Roman"/>
          <w:bCs/>
          <w:sz w:val="24"/>
          <w:szCs w:val="24"/>
          <w:lang w:eastAsia="nl-NL"/>
        </w:rPr>
        <w:t>fractie hebben ten</w:t>
      </w:r>
      <w:r w:rsidR="00FE1099">
        <w:rPr>
          <w:rFonts w:ascii="Times New Roman" w:hAnsi="Times New Roman" w:eastAsia="Times New Roman" w:cs="Times New Roman"/>
          <w:bCs/>
          <w:sz w:val="24"/>
          <w:szCs w:val="24"/>
          <w:lang w:eastAsia="nl-NL"/>
        </w:rPr>
        <w:t xml:space="preserve"> </w:t>
      </w:r>
      <w:r w:rsidRPr="00A6431D">
        <w:rPr>
          <w:rFonts w:ascii="Times New Roman" w:hAnsi="Times New Roman" w:eastAsia="Times New Roman" w:cs="Times New Roman"/>
          <w:bCs/>
          <w:sz w:val="24"/>
          <w:szCs w:val="24"/>
          <w:lang w:eastAsia="nl-NL"/>
        </w:rPr>
        <w:t xml:space="preserve">slotte kennisgenomen van de raadpleging over aanvullende pensioenen die recent is uitgezet door de Europese Commissie. </w:t>
      </w:r>
      <w:r w:rsidR="00FE1099">
        <w:rPr>
          <w:rFonts w:ascii="Times New Roman" w:hAnsi="Times New Roman" w:eastAsia="Times New Roman" w:cs="Times New Roman"/>
          <w:bCs/>
          <w:sz w:val="24"/>
          <w:szCs w:val="24"/>
          <w:lang w:eastAsia="nl-NL"/>
        </w:rPr>
        <w:t>Deze leden</w:t>
      </w:r>
      <w:r w:rsidRPr="00A6431D">
        <w:rPr>
          <w:rFonts w:ascii="Times New Roman" w:hAnsi="Times New Roman" w:eastAsia="Times New Roman" w:cs="Times New Roman"/>
          <w:bCs/>
          <w:sz w:val="24"/>
          <w:szCs w:val="24"/>
          <w:lang w:eastAsia="nl-NL"/>
        </w:rPr>
        <w:t xml:space="preserve"> vragen de </w:t>
      </w:r>
      <w:r w:rsidR="00FE1099">
        <w:rPr>
          <w:rFonts w:ascii="Times New Roman" w:hAnsi="Times New Roman" w:eastAsia="Times New Roman" w:cs="Times New Roman"/>
          <w:bCs/>
          <w:sz w:val="24"/>
          <w:szCs w:val="24"/>
          <w:lang w:eastAsia="nl-NL"/>
        </w:rPr>
        <w:t>m</w:t>
      </w:r>
      <w:r w:rsidRPr="00A6431D">
        <w:rPr>
          <w:rFonts w:ascii="Times New Roman" w:hAnsi="Times New Roman" w:eastAsia="Times New Roman" w:cs="Times New Roman"/>
          <w:bCs/>
          <w:sz w:val="24"/>
          <w:szCs w:val="24"/>
          <w:lang w:eastAsia="nl-NL"/>
        </w:rPr>
        <w:t>inister welke risico’s en kansen hij ziet in deze EU-raadpleging over aanvullende pensioenen</w:t>
      </w:r>
      <w:r w:rsidR="00FE1099">
        <w:rPr>
          <w:rFonts w:ascii="Times New Roman" w:hAnsi="Times New Roman" w:eastAsia="Times New Roman" w:cs="Times New Roman"/>
          <w:bCs/>
          <w:sz w:val="24"/>
          <w:szCs w:val="24"/>
          <w:lang w:eastAsia="nl-NL"/>
        </w:rPr>
        <w:t>.</w:t>
      </w:r>
    </w:p>
    <w:p w:rsidR="000A2FB1" w:rsidP="00474816" w:rsidRDefault="000A2FB1" w14:paraId="6EECA944" w14:textId="77777777">
      <w:pPr>
        <w:spacing w:after="0" w:line="240" w:lineRule="auto"/>
        <w:rPr>
          <w:rFonts w:ascii="Times New Roman" w:hAnsi="Times New Roman" w:eastAsia="Times New Roman" w:cs="Times New Roman"/>
          <w:b/>
          <w:sz w:val="24"/>
          <w:szCs w:val="24"/>
          <w:lang w:eastAsia="nl-NL"/>
        </w:rPr>
      </w:pPr>
    </w:p>
    <w:p w:rsidRPr="003910B7" w:rsidR="00605373" w:rsidP="0010014C" w:rsidRDefault="00605373" w14:paraId="315656CF" w14:textId="77777777">
      <w:pPr>
        <w:spacing w:after="0" w:line="240" w:lineRule="auto"/>
        <w:rPr>
          <w:rFonts w:ascii="Times New Roman" w:hAnsi="Times New Roman" w:eastAsia="Times New Roman" w:cs="Times New Roman"/>
          <w:bCs/>
          <w:sz w:val="24"/>
          <w:szCs w:val="24"/>
          <w:lang w:eastAsia="nl-NL"/>
        </w:rPr>
      </w:pPr>
    </w:p>
    <w:p w:rsidRPr="00763B53" w:rsidR="008273F2" w:rsidP="0010014C" w:rsidRDefault="008273F2" w14:paraId="28D6DE2D" w14:textId="07E8AD7F">
      <w:pPr>
        <w:spacing w:after="0" w:line="240" w:lineRule="auto"/>
        <w:rPr>
          <w:rFonts w:ascii="Times New Roman" w:hAnsi="Times New Roman" w:eastAsia="Times New Roman" w:cs="Times New Roman"/>
          <w:b/>
          <w:sz w:val="24"/>
          <w:szCs w:val="24"/>
          <w:lang w:eastAsia="nl-NL"/>
        </w:rPr>
      </w:pPr>
      <w:r w:rsidRPr="008273F2">
        <w:rPr>
          <w:rFonts w:ascii="Times New Roman" w:hAnsi="Times New Roman" w:eastAsia="Times New Roman" w:cs="Times New Roman"/>
          <w:b/>
          <w:sz w:val="24"/>
          <w:szCs w:val="24"/>
          <w:lang w:eastAsia="nl-NL"/>
        </w:rPr>
        <w:t>II</w:t>
      </w:r>
      <w:r w:rsidRPr="008273F2">
        <w:rPr>
          <w:rFonts w:ascii="Times New Roman" w:hAnsi="Times New Roman" w:eastAsia="Times New Roman" w:cs="Times New Roman"/>
          <w:b/>
          <w:sz w:val="24"/>
          <w:szCs w:val="24"/>
          <w:lang w:eastAsia="nl-NL"/>
        </w:rPr>
        <w:tab/>
        <w:t>Antwoord/Reactie van de minister</w:t>
      </w:r>
    </w:p>
    <w:sectPr w:rsidRPr="00763B53" w:rsidR="008273F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58886" w14:textId="77777777" w:rsidR="003E69DA" w:rsidRDefault="003E69DA" w:rsidP="002E65F6">
      <w:pPr>
        <w:spacing w:after="0" w:line="240" w:lineRule="auto"/>
      </w:pPr>
      <w:r>
        <w:separator/>
      </w:r>
    </w:p>
  </w:endnote>
  <w:endnote w:type="continuationSeparator" w:id="0">
    <w:p w14:paraId="23167939" w14:textId="77777777" w:rsidR="003E69DA" w:rsidRDefault="003E69DA" w:rsidP="002E65F6">
      <w:pPr>
        <w:spacing w:after="0" w:line="240" w:lineRule="auto"/>
      </w:pPr>
      <w:r>
        <w:continuationSeparator/>
      </w:r>
    </w:p>
  </w:endnote>
  <w:endnote w:type="continuationNotice" w:id="1">
    <w:p w14:paraId="050D5756" w14:textId="77777777" w:rsidR="003E69DA" w:rsidRDefault="003E69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EDF6E" w14:textId="77777777" w:rsidR="003E69DA" w:rsidRDefault="003E69DA" w:rsidP="002E65F6">
      <w:pPr>
        <w:spacing w:after="0" w:line="240" w:lineRule="auto"/>
      </w:pPr>
      <w:r>
        <w:separator/>
      </w:r>
    </w:p>
  </w:footnote>
  <w:footnote w:type="continuationSeparator" w:id="0">
    <w:p w14:paraId="37368F98" w14:textId="77777777" w:rsidR="003E69DA" w:rsidRDefault="003E69DA" w:rsidP="002E65F6">
      <w:pPr>
        <w:spacing w:after="0" w:line="240" w:lineRule="auto"/>
      </w:pPr>
      <w:r>
        <w:continuationSeparator/>
      </w:r>
    </w:p>
  </w:footnote>
  <w:footnote w:type="continuationNotice" w:id="1">
    <w:p w14:paraId="143B8A85" w14:textId="77777777" w:rsidR="003E69DA" w:rsidRDefault="003E69DA">
      <w:pPr>
        <w:spacing w:after="0" w:line="240" w:lineRule="auto"/>
      </w:pPr>
    </w:p>
  </w:footnote>
  <w:footnote w:id="2">
    <w:p w14:paraId="5FC63F80" w14:textId="7CA69A8D" w:rsidR="00DB0DFC" w:rsidRPr="00DB0DFC" w:rsidRDefault="00DB0DFC">
      <w:pPr>
        <w:pStyle w:val="Voetnoottekst"/>
        <w:rPr>
          <w:rFonts w:ascii="Times New Roman" w:hAnsi="Times New Roman" w:cs="Times New Roman"/>
        </w:rPr>
      </w:pPr>
      <w:r w:rsidRPr="00DB0DFC">
        <w:rPr>
          <w:rStyle w:val="Voetnootmarkering"/>
          <w:rFonts w:ascii="Times New Roman" w:hAnsi="Times New Roman" w:cs="Times New Roman"/>
        </w:rPr>
        <w:footnoteRef/>
      </w:r>
      <w:r w:rsidRPr="00DB0DFC">
        <w:rPr>
          <w:rFonts w:ascii="Times New Roman" w:hAnsi="Times New Roman" w:cs="Times New Roman"/>
        </w:rPr>
        <w:t xml:space="preserve"> Kamerstuk 22 112, nr. 4096.</w:t>
      </w:r>
    </w:p>
  </w:footnote>
  <w:footnote w:id="3">
    <w:p w14:paraId="1575CAC5" w14:textId="58A73D08" w:rsidR="00A6431D" w:rsidRPr="00A6431D" w:rsidRDefault="00A6431D">
      <w:pPr>
        <w:pStyle w:val="Voetnoottekst"/>
        <w:rPr>
          <w:rFonts w:ascii="Times New Roman" w:hAnsi="Times New Roman" w:cs="Times New Roman"/>
        </w:rPr>
      </w:pPr>
      <w:r w:rsidRPr="00A6431D">
        <w:rPr>
          <w:rStyle w:val="Voetnootmarkering"/>
          <w:rFonts w:ascii="Times New Roman" w:hAnsi="Times New Roman" w:cs="Times New Roman"/>
        </w:rPr>
        <w:footnoteRef/>
      </w:r>
      <w:r w:rsidRPr="00A6431D">
        <w:rPr>
          <w:rFonts w:ascii="Times New Roman" w:hAnsi="Times New Roman" w:cs="Times New Roman"/>
        </w:rPr>
        <w:t xml:space="preserve"> Kamerstuk 29 861, nr. 158.</w:t>
      </w:r>
    </w:p>
  </w:footnote>
  <w:footnote w:id="4">
    <w:p w14:paraId="67BE0F48" w14:textId="04C4E94B" w:rsidR="00FE1099" w:rsidRPr="00FE1099" w:rsidRDefault="00FE1099">
      <w:pPr>
        <w:pStyle w:val="Voetnoottekst"/>
        <w:rPr>
          <w:rFonts w:ascii="Times New Roman" w:hAnsi="Times New Roman" w:cs="Times New Roman"/>
        </w:rPr>
      </w:pPr>
      <w:r w:rsidRPr="00FE1099">
        <w:rPr>
          <w:rStyle w:val="Voetnootmarkering"/>
          <w:rFonts w:ascii="Times New Roman" w:hAnsi="Times New Roman" w:cs="Times New Roman"/>
        </w:rPr>
        <w:footnoteRef/>
      </w:r>
      <w:r w:rsidRPr="00FE1099">
        <w:rPr>
          <w:rFonts w:ascii="Times New Roman" w:hAnsi="Times New Roman" w:cs="Times New Roman"/>
        </w:rPr>
        <w:t xml:space="preserve"> </w:t>
      </w:r>
      <w:r w:rsidRPr="00FE1099">
        <w:rPr>
          <w:rFonts w:ascii="Times New Roman" w:hAnsi="Times New Roman" w:cs="Times New Roman"/>
        </w:rPr>
        <w:t>Kamerstuk 22 112, nr. 4096.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751D"/>
    <w:multiLevelType w:val="multilevel"/>
    <w:tmpl w:val="3B32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757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4606A2"/>
    <w:rsid w:val="0000501F"/>
    <w:rsid w:val="0002386E"/>
    <w:rsid w:val="000768E8"/>
    <w:rsid w:val="00076E4B"/>
    <w:rsid w:val="00081ACF"/>
    <w:rsid w:val="000A1D4A"/>
    <w:rsid w:val="000A2FB1"/>
    <w:rsid w:val="000B6E57"/>
    <w:rsid w:val="000D5ABF"/>
    <w:rsid w:val="000E4AA1"/>
    <w:rsid w:val="000F2490"/>
    <w:rsid w:val="000F6257"/>
    <w:rsid w:val="0010014C"/>
    <w:rsid w:val="00104B0D"/>
    <w:rsid w:val="00107853"/>
    <w:rsid w:val="00130F05"/>
    <w:rsid w:val="001356AD"/>
    <w:rsid w:val="001439C8"/>
    <w:rsid w:val="00155F32"/>
    <w:rsid w:val="00184F47"/>
    <w:rsid w:val="0019607B"/>
    <w:rsid w:val="001B3EB3"/>
    <w:rsid w:val="001B4D0B"/>
    <w:rsid w:val="001C1881"/>
    <w:rsid w:val="001E3814"/>
    <w:rsid w:val="001E6D76"/>
    <w:rsid w:val="0020673C"/>
    <w:rsid w:val="0022606D"/>
    <w:rsid w:val="00250542"/>
    <w:rsid w:val="00274104"/>
    <w:rsid w:val="002A003E"/>
    <w:rsid w:val="002A4353"/>
    <w:rsid w:val="002C2899"/>
    <w:rsid w:val="002D486A"/>
    <w:rsid w:val="002E65F6"/>
    <w:rsid w:val="002F5F52"/>
    <w:rsid w:val="003029F0"/>
    <w:rsid w:val="003173E1"/>
    <w:rsid w:val="00337225"/>
    <w:rsid w:val="00375F89"/>
    <w:rsid w:val="00377023"/>
    <w:rsid w:val="003910B7"/>
    <w:rsid w:val="0039787A"/>
    <w:rsid w:val="003C0745"/>
    <w:rsid w:val="003D5D7A"/>
    <w:rsid w:val="003E69DA"/>
    <w:rsid w:val="00401BB6"/>
    <w:rsid w:val="0040430A"/>
    <w:rsid w:val="00415FCB"/>
    <w:rsid w:val="00420D6F"/>
    <w:rsid w:val="0042275A"/>
    <w:rsid w:val="00474816"/>
    <w:rsid w:val="00481D45"/>
    <w:rsid w:val="00483617"/>
    <w:rsid w:val="00491151"/>
    <w:rsid w:val="00493B51"/>
    <w:rsid w:val="00494282"/>
    <w:rsid w:val="004A275C"/>
    <w:rsid w:val="00520E47"/>
    <w:rsid w:val="005444CA"/>
    <w:rsid w:val="005A13AB"/>
    <w:rsid w:val="005B7441"/>
    <w:rsid w:val="005F151F"/>
    <w:rsid w:val="00605373"/>
    <w:rsid w:val="0060728D"/>
    <w:rsid w:val="00622625"/>
    <w:rsid w:val="00650F04"/>
    <w:rsid w:val="006652DB"/>
    <w:rsid w:val="006C2B0D"/>
    <w:rsid w:val="00704EFE"/>
    <w:rsid w:val="00763B53"/>
    <w:rsid w:val="00766487"/>
    <w:rsid w:val="00775ECA"/>
    <w:rsid w:val="00782C5A"/>
    <w:rsid w:val="007B0C32"/>
    <w:rsid w:val="007B6401"/>
    <w:rsid w:val="007C6647"/>
    <w:rsid w:val="0080669A"/>
    <w:rsid w:val="00821D98"/>
    <w:rsid w:val="008226D3"/>
    <w:rsid w:val="008273F2"/>
    <w:rsid w:val="00831E7C"/>
    <w:rsid w:val="00860776"/>
    <w:rsid w:val="00884003"/>
    <w:rsid w:val="008B46D8"/>
    <w:rsid w:val="008B7E34"/>
    <w:rsid w:val="008E4A3D"/>
    <w:rsid w:val="008F5074"/>
    <w:rsid w:val="00914DE7"/>
    <w:rsid w:val="00920C61"/>
    <w:rsid w:val="009A069E"/>
    <w:rsid w:val="009C703C"/>
    <w:rsid w:val="009D4FD9"/>
    <w:rsid w:val="009F0E38"/>
    <w:rsid w:val="009F7DED"/>
    <w:rsid w:val="00A2668B"/>
    <w:rsid w:val="00A6431D"/>
    <w:rsid w:val="00AE251A"/>
    <w:rsid w:val="00B22C42"/>
    <w:rsid w:val="00B26D7A"/>
    <w:rsid w:val="00B6079A"/>
    <w:rsid w:val="00BB10EE"/>
    <w:rsid w:val="00BF1694"/>
    <w:rsid w:val="00C544F4"/>
    <w:rsid w:val="00C57F16"/>
    <w:rsid w:val="00C75C6B"/>
    <w:rsid w:val="00C82EFD"/>
    <w:rsid w:val="00CB7C04"/>
    <w:rsid w:val="00CD1EA2"/>
    <w:rsid w:val="00CE5ED6"/>
    <w:rsid w:val="00CE7B51"/>
    <w:rsid w:val="00CF35C8"/>
    <w:rsid w:val="00D2005C"/>
    <w:rsid w:val="00D67A3A"/>
    <w:rsid w:val="00D80B46"/>
    <w:rsid w:val="00DB0DFC"/>
    <w:rsid w:val="00DC0AFB"/>
    <w:rsid w:val="00DF76DA"/>
    <w:rsid w:val="00E01691"/>
    <w:rsid w:val="00E0169B"/>
    <w:rsid w:val="00E028F8"/>
    <w:rsid w:val="00E079D4"/>
    <w:rsid w:val="00E07EB9"/>
    <w:rsid w:val="00E2228C"/>
    <w:rsid w:val="00E2441B"/>
    <w:rsid w:val="00E32D3C"/>
    <w:rsid w:val="00E45DF5"/>
    <w:rsid w:val="00E51509"/>
    <w:rsid w:val="00E93BB9"/>
    <w:rsid w:val="00E96995"/>
    <w:rsid w:val="00E97753"/>
    <w:rsid w:val="00EB6317"/>
    <w:rsid w:val="00F45E64"/>
    <w:rsid w:val="00F6288F"/>
    <w:rsid w:val="00F71976"/>
    <w:rsid w:val="00F834D7"/>
    <w:rsid w:val="00F869F2"/>
    <w:rsid w:val="00F9397A"/>
    <w:rsid w:val="00F96BBF"/>
    <w:rsid w:val="00FB73C9"/>
    <w:rsid w:val="00FE1099"/>
    <w:rsid w:val="00FF40A6"/>
    <w:rsid w:val="69460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06A2"/>
  <w15:chartTrackingRefBased/>
  <w15:docId w15:val="{780447F6-9427-4146-B74C-A0E94683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7E34"/>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E65F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E65F6"/>
    <w:rPr>
      <w:sz w:val="20"/>
      <w:szCs w:val="20"/>
    </w:rPr>
  </w:style>
  <w:style w:type="character" w:styleId="Voetnootmarkering">
    <w:name w:val="footnote reference"/>
    <w:basedOn w:val="Standaardalinea-lettertype"/>
    <w:uiPriority w:val="99"/>
    <w:semiHidden/>
    <w:unhideWhenUsed/>
    <w:rsid w:val="002E65F6"/>
    <w:rPr>
      <w:vertAlign w:val="superscript"/>
    </w:rPr>
  </w:style>
  <w:style w:type="character" w:styleId="Hyperlink">
    <w:name w:val="Hyperlink"/>
    <w:basedOn w:val="Standaardalinea-lettertype"/>
    <w:uiPriority w:val="99"/>
    <w:unhideWhenUsed/>
    <w:rsid w:val="00B22C42"/>
    <w:rPr>
      <w:color w:val="0563C1" w:themeColor="hyperlink"/>
      <w:u w:val="single"/>
    </w:rPr>
  </w:style>
  <w:style w:type="paragraph" w:styleId="Koptekst">
    <w:name w:val="header"/>
    <w:basedOn w:val="Standaard"/>
    <w:link w:val="KoptekstChar"/>
    <w:uiPriority w:val="99"/>
    <w:semiHidden/>
    <w:unhideWhenUsed/>
    <w:rsid w:val="003029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029F0"/>
  </w:style>
  <w:style w:type="paragraph" w:styleId="Voettekst">
    <w:name w:val="footer"/>
    <w:basedOn w:val="Standaard"/>
    <w:link w:val="VoettekstChar"/>
    <w:uiPriority w:val="99"/>
    <w:semiHidden/>
    <w:unhideWhenUsed/>
    <w:rsid w:val="003029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02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589609">
      <w:bodyDiv w:val="1"/>
      <w:marLeft w:val="0"/>
      <w:marRight w:val="0"/>
      <w:marTop w:val="0"/>
      <w:marBottom w:val="0"/>
      <w:divBdr>
        <w:top w:val="none" w:sz="0" w:space="0" w:color="auto"/>
        <w:left w:val="none" w:sz="0" w:space="0" w:color="auto"/>
        <w:bottom w:val="none" w:sz="0" w:space="0" w:color="auto"/>
        <w:right w:val="none" w:sz="0" w:space="0" w:color="auto"/>
      </w:divBdr>
    </w:div>
    <w:div w:id="1426462891">
      <w:bodyDiv w:val="1"/>
      <w:marLeft w:val="0"/>
      <w:marRight w:val="0"/>
      <w:marTop w:val="0"/>
      <w:marBottom w:val="0"/>
      <w:divBdr>
        <w:top w:val="none" w:sz="0" w:space="0" w:color="auto"/>
        <w:left w:val="none" w:sz="0" w:space="0" w:color="auto"/>
        <w:bottom w:val="none" w:sz="0" w:space="0" w:color="auto"/>
        <w:right w:val="none" w:sz="0" w:space="0" w:color="auto"/>
      </w:divBdr>
    </w:div>
    <w:div w:id="1677153059">
      <w:bodyDiv w:val="1"/>
      <w:marLeft w:val="0"/>
      <w:marRight w:val="0"/>
      <w:marTop w:val="0"/>
      <w:marBottom w:val="0"/>
      <w:divBdr>
        <w:top w:val="none" w:sz="0" w:space="0" w:color="auto"/>
        <w:left w:val="none" w:sz="0" w:space="0" w:color="auto"/>
        <w:bottom w:val="none" w:sz="0" w:space="0" w:color="auto"/>
        <w:right w:val="none" w:sz="0" w:space="0" w:color="auto"/>
      </w:divBdr>
    </w:div>
    <w:div w:id="16776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1943</ap:Words>
  <ap:Characters>10692</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2025-07-02T08:53:00.0000000Z</dcterms:created>
  <dcterms:modified xsi:type="dcterms:W3CDTF">2025-07-02T11:42:00.0000000Z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44e80fc0-388e-4324-9373-9ae37d572c61</vt:lpwstr>
  </property>
</Properties>
</file>